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75CC8" w14:textId="77777777" w:rsidR="00736811" w:rsidRDefault="00736811" w:rsidP="0073748B">
      <w:pPr>
        <w:jc w:val="center"/>
        <w:rPr>
          <w:rFonts w:eastAsia="Times New Roman" w:cstheme="minorHAnsi"/>
          <w:b/>
          <w:u w:val="single"/>
        </w:rPr>
      </w:pPr>
    </w:p>
    <w:p w14:paraId="28588884" w14:textId="09B533F8" w:rsidR="0073748B" w:rsidRDefault="0073748B" w:rsidP="00736811">
      <w:pPr>
        <w:jc w:val="center"/>
        <w:rPr>
          <w:rFonts w:eastAsia="Times New Roman" w:cstheme="minorHAnsi"/>
          <w:b/>
          <w:u w:val="single"/>
        </w:rPr>
      </w:pPr>
      <w:r w:rsidRPr="003247A0">
        <w:rPr>
          <w:rFonts w:eastAsia="Times New Roman" w:cstheme="minorHAnsi"/>
          <w:b/>
          <w:u w:val="single"/>
        </w:rPr>
        <w:t>JOB DESCRIPTION</w:t>
      </w:r>
    </w:p>
    <w:p w14:paraId="02DD954C" w14:textId="77777777" w:rsidR="00736811" w:rsidRPr="003247A0" w:rsidRDefault="00736811" w:rsidP="0073748B">
      <w:pPr>
        <w:jc w:val="center"/>
        <w:rPr>
          <w:rFonts w:eastAsia="Times New Roman" w:cstheme="minorHAnsi"/>
          <w:b/>
          <w:u w:val="single"/>
        </w:rPr>
      </w:pPr>
    </w:p>
    <w:p w14:paraId="28588885" w14:textId="1D3451C6" w:rsidR="009D79B3" w:rsidRPr="003247A0" w:rsidRDefault="0073748B" w:rsidP="0073748B">
      <w:pPr>
        <w:rPr>
          <w:rFonts w:eastAsia="Times New Roman" w:cstheme="minorHAnsi"/>
        </w:rPr>
      </w:pPr>
      <w:r w:rsidRPr="003247A0">
        <w:rPr>
          <w:rFonts w:eastAsia="Times New Roman" w:cstheme="minorHAnsi"/>
          <w:b/>
        </w:rPr>
        <w:t xml:space="preserve">Job </w:t>
      </w:r>
      <w:r w:rsidR="008332EE" w:rsidRPr="003247A0">
        <w:rPr>
          <w:rFonts w:eastAsia="Times New Roman" w:cstheme="minorHAnsi"/>
          <w:b/>
        </w:rPr>
        <w:t>T</w:t>
      </w:r>
      <w:r w:rsidRPr="003247A0">
        <w:rPr>
          <w:rFonts w:eastAsia="Times New Roman" w:cstheme="minorHAnsi"/>
          <w:b/>
        </w:rPr>
        <w:t>itle</w:t>
      </w:r>
      <w:r w:rsidRPr="003247A0">
        <w:rPr>
          <w:rFonts w:eastAsia="Times New Roman" w:cstheme="minorHAnsi"/>
        </w:rPr>
        <w:t xml:space="preserve">: Pastoral Officer </w:t>
      </w:r>
    </w:p>
    <w:p w14:paraId="28588887" w14:textId="5CF2348D" w:rsidR="0073748B" w:rsidRPr="003247A0" w:rsidRDefault="0073748B" w:rsidP="0073748B">
      <w:pPr>
        <w:rPr>
          <w:rFonts w:eastAsia="Times New Roman" w:cstheme="minorHAnsi"/>
        </w:rPr>
      </w:pPr>
      <w:r w:rsidRPr="003247A0">
        <w:rPr>
          <w:rFonts w:eastAsia="Times New Roman" w:cstheme="minorHAnsi"/>
          <w:b/>
        </w:rPr>
        <w:t>Liaison with</w:t>
      </w:r>
      <w:r w:rsidRPr="003247A0">
        <w:rPr>
          <w:rFonts w:eastAsia="Times New Roman" w:cstheme="minorHAnsi"/>
        </w:rPr>
        <w:t>: D</w:t>
      </w:r>
      <w:r w:rsidR="00805A5B" w:rsidRPr="003247A0">
        <w:rPr>
          <w:rFonts w:eastAsia="Times New Roman" w:cstheme="minorHAnsi"/>
        </w:rPr>
        <w:t xml:space="preserve">esignated </w:t>
      </w:r>
      <w:r w:rsidRPr="003247A0">
        <w:rPr>
          <w:rFonts w:eastAsia="Times New Roman" w:cstheme="minorHAnsi"/>
        </w:rPr>
        <w:t>S</w:t>
      </w:r>
      <w:r w:rsidR="00805A5B" w:rsidRPr="003247A0">
        <w:rPr>
          <w:rFonts w:eastAsia="Times New Roman" w:cstheme="minorHAnsi"/>
        </w:rPr>
        <w:t xml:space="preserve">afeguarding </w:t>
      </w:r>
      <w:r w:rsidRPr="003247A0">
        <w:rPr>
          <w:rFonts w:eastAsia="Times New Roman" w:cstheme="minorHAnsi"/>
        </w:rPr>
        <w:t>L</w:t>
      </w:r>
      <w:r w:rsidR="00805A5B" w:rsidRPr="003247A0">
        <w:rPr>
          <w:rFonts w:eastAsia="Times New Roman" w:cstheme="minorHAnsi"/>
        </w:rPr>
        <w:t>ead</w:t>
      </w:r>
      <w:r w:rsidR="00C52E32">
        <w:rPr>
          <w:rFonts w:eastAsia="Times New Roman" w:cstheme="minorHAnsi"/>
        </w:rPr>
        <w:t>s</w:t>
      </w:r>
      <w:r w:rsidRPr="003247A0">
        <w:rPr>
          <w:rFonts w:eastAsia="Times New Roman" w:cstheme="minorHAnsi"/>
        </w:rPr>
        <w:t>, relevant MAT staff, legally responsible parents &amp; car</w:t>
      </w:r>
      <w:r w:rsidR="00805A5B" w:rsidRPr="003247A0">
        <w:rPr>
          <w:rFonts w:eastAsia="Times New Roman" w:cstheme="minorHAnsi"/>
        </w:rPr>
        <w:t xml:space="preserve">ers </w:t>
      </w:r>
      <w:r w:rsidRPr="003247A0">
        <w:rPr>
          <w:rFonts w:eastAsia="Times New Roman" w:cstheme="minorHAnsi"/>
        </w:rPr>
        <w:t xml:space="preserve">pupils and external agencies </w:t>
      </w:r>
    </w:p>
    <w:p w14:paraId="28588888" w14:textId="07AF1A1A" w:rsidR="000B0999" w:rsidRPr="003247A0" w:rsidRDefault="0073748B" w:rsidP="4E271D18">
      <w:pPr>
        <w:rPr>
          <w:rFonts w:eastAsia="Times New Roman"/>
        </w:rPr>
      </w:pPr>
      <w:r w:rsidRPr="4E271D18">
        <w:rPr>
          <w:rFonts w:eastAsia="Times New Roman"/>
          <w:b/>
          <w:bCs/>
        </w:rPr>
        <w:t>Salary</w:t>
      </w:r>
      <w:r w:rsidR="00805A5B" w:rsidRPr="4E271D18">
        <w:rPr>
          <w:rFonts w:eastAsia="Times New Roman"/>
        </w:rPr>
        <w:t xml:space="preserve">: </w:t>
      </w:r>
      <w:r w:rsidR="00E87F91">
        <w:rPr>
          <w:rFonts w:eastAsia="Times New Roman"/>
        </w:rPr>
        <w:t>F</w:t>
      </w:r>
      <w:r w:rsidR="009F3CC3">
        <w:rPr>
          <w:rFonts w:eastAsia="Times New Roman"/>
        </w:rPr>
        <w:t xml:space="preserve">rom </w:t>
      </w:r>
      <w:r w:rsidR="00E87F91">
        <w:rPr>
          <w:rFonts w:eastAsia="Times New Roman"/>
        </w:rPr>
        <w:t>£</w:t>
      </w:r>
      <w:r w:rsidR="009F3CC3">
        <w:rPr>
          <w:rFonts w:eastAsia="Times New Roman"/>
        </w:rPr>
        <w:t>11.44 per hour</w:t>
      </w:r>
    </w:p>
    <w:p w14:paraId="28588889" w14:textId="77777777" w:rsidR="0073748B" w:rsidRPr="003247A0" w:rsidRDefault="0073748B" w:rsidP="0073748B">
      <w:pPr>
        <w:rPr>
          <w:rFonts w:eastAsia="Times New Roman" w:cstheme="minorHAnsi"/>
        </w:rPr>
      </w:pPr>
      <w:r w:rsidRPr="003247A0">
        <w:rPr>
          <w:rFonts w:eastAsia="Times New Roman" w:cstheme="minorHAnsi"/>
          <w:b/>
        </w:rPr>
        <w:t>Terms</w:t>
      </w:r>
      <w:r w:rsidRPr="003247A0">
        <w:rPr>
          <w:rFonts w:eastAsia="Times New Roman" w:cstheme="minorHAnsi"/>
        </w:rPr>
        <w:t xml:space="preserve">:  Term Time + Training week </w:t>
      </w:r>
    </w:p>
    <w:p w14:paraId="2858888A" w14:textId="2BC8E0C3" w:rsidR="0073748B" w:rsidRPr="003247A0" w:rsidRDefault="0073748B" w:rsidP="0040005D">
      <w:pPr>
        <w:spacing w:after="0"/>
        <w:rPr>
          <w:rFonts w:eastAsia="Times New Roman" w:cstheme="minorHAnsi"/>
        </w:rPr>
      </w:pPr>
      <w:r w:rsidRPr="003247A0">
        <w:rPr>
          <w:rFonts w:eastAsia="Times New Roman" w:cstheme="minorHAnsi"/>
          <w:b/>
        </w:rPr>
        <w:t>Hours</w:t>
      </w:r>
      <w:r w:rsidRPr="003247A0">
        <w:rPr>
          <w:rFonts w:eastAsia="Times New Roman" w:cstheme="minorHAnsi"/>
        </w:rPr>
        <w:t xml:space="preserve">: </w:t>
      </w:r>
      <w:r w:rsidR="002955B5">
        <w:rPr>
          <w:rFonts w:eastAsia="Times New Roman" w:cstheme="minorHAnsi"/>
        </w:rPr>
        <w:t xml:space="preserve">32.5 </w:t>
      </w:r>
    </w:p>
    <w:p w14:paraId="2858888B" w14:textId="77777777" w:rsidR="0073748B" w:rsidRPr="003247A0" w:rsidRDefault="0073748B" w:rsidP="0073748B">
      <w:pPr>
        <w:rPr>
          <w:rFonts w:eastAsia="Times New Roman" w:cstheme="minorHAnsi"/>
          <w:u w:val="single"/>
        </w:rPr>
      </w:pPr>
      <w:r w:rsidRPr="003247A0">
        <w:rPr>
          <w:rFonts w:eastAsia="Times New Roman" w:cstheme="minorHAnsi"/>
          <w:u w:val="single"/>
        </w:rPr>
        <w:tab/>
      </w:r>
      <w:r w:rsidRPr="003247A0">
        <w:rPr>
          <w:rFonts w:eastAsia="Times New Roman" w:cstheme="minorHAnsi"/>
          <w:u w:val="single"/>
        </w:rPr>
        <w:tab/>
      </w:r>
      <w:r w:rsidRPr="003247A0">
        <w:rPr>
          <w:rFonts w:eastAsia="Times New Roman" w:cstheme="minorHAnsi"/>
          <w:u w:val="single"/>
        </w:rPr>
        <w:tab/>
      </w:r>
      <w:r w:rsidRPr="003247A0">
        <w:rPr>
          <w:rFonts w:eastAsia="Times New Roman" w:cstheme="minorHAnsi"/>
          <w:u w:val="single"/>
        </w:rPr>
        <w:tab/>
      </w:r>
      <w:r w:rsidRPr="003247A0">
        <w:rPr>
          <w:rFonts w:eastAsia="Times New Roman" w:cstheme="minorHAnsi"/>
          <w:u w:val="single"/>
        </w:rPr>
        <w:tab/>
      </w:r>
      <w:r w:rsidRPr="003247A0">
        <w:rPr>
          <w:rFonts w:eastAsia="Times New Roman" w:cstheme="minorHAnsi"/>
          <w:u w:val="single"/>
        </w:rPr>
        <w:tab/>
      </w:r>
      <w:r w:rsidRPr="003247A0">
        <w:rPr>
          <w:rFonts w:eastAsia="Times New Roman" w:cstheme="minorHAnsi"/>
          <w:u w:val="single"/>
        </w:rPr>
        <w:tab/>
      </w:r>
      <w:r w:rsidR="00B3789B" w:rsidRPr="003247A0">
        <w:rPr>
          <w:rFonts w:eastAsia="Times New Roman" w:cstheme="minorHAnsi"/>
          <w:u w:val="single"/>
        </w:rPr>
        <w:t>______________________</w:t>
      </w:r>
      <w:r w:rsidR="009D79B3" w:rsidRPr="003247A0">
        <w:rPr>
          <w:rFonts w:eastAsia="Times New Roman" w:cstheme="minorHAnsi"/>
          <w:u w:val="single"/>
        </w:rPr>
        <w:t>______________</w:t>
      </w:r>
    </w:p>
    <w:p w14:paraId="2858888C" w14:textId="77777777" w:rsidR="0073748B" w:rsidRPr="003247A0" w:rsidRDefault="0073748B" w:rsidP="0073748B">
      <w:pPr>
        <w:rPr>
          <w:rFonts w:eastAsia="Times New Roman" w:cstheme="minorHAnsi"/>
          <w:b/>
        </w:rPr>
      </w:pPr>
      <w:r w:rsidRPr="003247A0">
        <w:rPr>
          <w:rFonts w:eastAsia="Times New Roman" w:cstheme="minorHAnsi"/>
          <w:b/>
        </w:rPr>
        <w:t>Purpose of the Job:</w:t>
      </w:r>
    </w:p>
    <w:p w14:paraId="4FC4D85B" w14:textId="7783AC0E" w:rsidR="00DE3BA6" w:rsidRPr="003247A0" w:rsidRDefault="00DE3BA6" w:rsidP="009A419A">
      <w:pPr>
        <w:shd w:val="clear" w:color="auto" w:fill="FFFFFF"/>
        <w:spacing w:after="0" w:line="240" w:lineRule="auto"/>
        <w:rPr>
          <w:rFonts w:eastAsia="Times New Roman" w:cstheme="minorHAnsi"/>
        </w:rPr>
      </w:pPr>
      <w:r w:rsidRPr="003247A0">
        <w:rPr>
          <w:rFonts w:eastAsia="Times New Roman" w:cstheme="minorHAnsi"/>
        </w:rPr>
        <w:t xml:space="preserve">To </w:t>
      </w:r>
      <w:r w:rsidR="006053A1" w:rsidRPr="003247A0">
        <w:rPr>
          <w:rFonts w:eastAsia="Times New Roman" w:cstheme="minorHAnsi"/>
        </w:rPr>
        <w:t xml:space="preserve">be responsible for the welfare and </w:t>
      </w:r>
      <w:r w:rsidR="00700CBC" w:rsidRPr="003247A0">
        <w:rPr>
          <w:rFonts w:eastAsia="Times New Roman" w:cstheme="minorHAnsi"/>
        </w:rPr>
        <w:t>education</w:t>
      </w:r>
      <w:r w:rsidR="006053A1" w:rsidRPr="003247A0">
        <w:rPr>
          <w:rFonts w:eastAsia="Times New Roman" w:cstheme="minorHAnsi"/>
        </w:rPr>
        <w:t xml:space="preserve"> of all pupils, committing to the shared vision, </w:t>
      </w:r>
      <w:r w:rsidR="005D4801" w:rsidRPr="003247A0">
        <w:rPr>
          <w:rFonts w:eastAsia="Times New Roman" w:cstheme="minorHAnsi"/>
        </w:rPr>
        <w:t>values,</w:t>
      </w:r>
      <w:r w:rsidR="006053A1" w:rsidRPr="003247A0">
        <w:rPr>
          <w:rFonts w:eastAsia="Times New Roman" w:cstheme="minorHAnsi"/>
        </w:rPr>
        <w:t xml:space="preserve"> and culture of</w:t>
      </w:r>
      <w:r w:rsidR="00E30DA9">
        <w:rPr>
          <w:rFonts w:eastAsia="Times New Roman" w:cstheme="minorHAnsi"/>
        </w:rPr>
        <w:t xml:space="preserve"> Tonge Moor Primary Academy</w:t>
      </w:r>
      <w:r w:rsidR="00700CBC" w:rsidRPr="003247A0">
        <w:rPr>
          <w:rFonts w:eastAsia="Times New Roman" w:cstheme="minorHAnsi"/>
        </w:rPr>
        <w:t>.</w:t>
      </w:r>
    </w:p>
    <w:p w14:paraId="7CEB4C54" w14:textId="77777777" w:rsidR="00DE2BA6" w:rsidRPr="003247A0" w:rsidRDefault="00DE2BA6" w:rsidP="009A419A">
      <w:pPr>
        <w:shd w:val="clear" w:color="auto" w:fill="FFFFFF"/>
        <w:spacing w:after="0" w:line="240" w:lineRule="auto"/>
        <w:rPr>
          <w:rFonts w:eastAsia="Times New Roman" w:cstheme="minorHAnsi"/>
        </w:rPr>
      </w:pPr>
    </w:p>
    <w:p w14:paraId="1CC6DC04" w14:textId="1B2FA38B" w:rsidR="00DE2BA6" w:rsidRPr="003247A0" w:rsidRDefault="00A15BED" w:rsidP="0056250B">
      <w:pPr>
        <w:rPr>
          <w:rFonts w:eastAsia="Times New Roman" w:cstheme="minorHAnsi"/>
          <w:b/>
          <w:bCs/>
        </w:rPr>
      </w:pPr>
      <w:r w:rsidRPr="003247A0">
        <w:rPr>
          <w:rFonts w:eastAsia="Times New Roman" w:cstheme="minorHAnsi"/>
          <w:b/>
        </w:rPr>
        <w:t>Main duties and responsibilities:</w:t>
      </w:r>
      <w:r w:rsidR="0056250B" w:rsidRPr="003247A0">
        <w:rPr>
          <w:rFonts w:eastAsia="Times New Roman" w:cstheme="minorHAnsi"/>
          <w:b/>
          <w:bCs/>
        </w:rPr>
        <w:t xml:space="preserve"> </w:t>
      </w:r>
    </w:p>
    <w:p w14:paraId="2247635F" w14:textId="77777777" w:rsidR="00DE2BA6" w:rsidRPr="003247A0" w:rsidRDefault="00DE2BA6" w:rsidP="000D7185">
      <w:pPr>
        <w:pStyle w:val="ListParagraph"/>
        <w:numPr>
          <w:ilvl w:val="0"/>
          <w:numId w:val="9"/>
        </w:numPr>
        <w:rPr>
          <w:rFonts w:cstheme="minorHAnsi"/>
        </w:rPr>
      </w:pPr>
      <w:r w:rsidRPr="003247A0">
        <w:rPr>
          <w:rFonts w:cstheme="minorHAnsi"/>
        </w:rPr>
        <w:t>To promote positive attitudes by pupils and responsible parents and carers towards education and to ensure that the legally responsible parents and carers are made fully aware of their statutory responsibilities</w:t>
      </w:r>
    </w:p>
    <w:p w14:paraId="27BC04D0" w14:textId="77777777" w:rsidR="00DE2BA6" w:rsidRPr="003247A0" w:rsidRDefault="00DE2BA6" w:rsidP="000D7185">
      <w:pPr>
        <w:pStyle w:val="ListParagraph"/>
        <w:numPr>
          <w:ilvl w:val="0"/>
          <w:numId w:val="9"/>
        </w:numPr>
        <w:rPr>
          <w:rFonts w:cstheme="minorHAnsi"/>
        </w:rPr>
      </w:pPr>
      <w:r w:rsidRPr="003247A0">
        <w:rPr>
          <w:rFonts w:cstheme="minorHAnsi"/>
        </w:rPr>
        <w:t xml:space="preserve">To support and guide pupils in their personal development </w:t>
      </w:r>
    </w:p>
    <w:p w14:paraId="7311561C" w14:textId="77777777" w:rsidR="00DE2BA6" w:rsidRPr="003247A0" w:rsidRDefault="00DE2BA6" w:rsidP="000D7185">
      <w:pPr>
        <w:pStyle w:val="ListParagraph"/>
        <w:numPr>
          <w:ilvl w:val="0"/>
          <w:numId w:val="9"/>
        </w:numPr>
        <w:rPr>
          <w:rFonts w:cstheme="minorHAnsi"/>
        </w:rPr>
      </w:pPr>
      <w:r w:rsidRPr="003247A0">
        <w:rPr>
          <w:rFonts w:cstheme="minorHAnsi"/>
        </w:rPr>
        <w:t xml:space="preserve">To ensure high standards of behaviour across all assigned year groups </w:t>
      </w:r>
    </w:p>
    <w:p w14:paraId="7B215300" w14:textId="77777777" w:rsidR="00DE2BA6" w:rsidRPr="003247A0" w:rsidRDefault="00DE2BA6" w:rsidP="000D7185">
      <w:pPr>
        <w:pStyle w:val="ListParagraph"/>
        <w:numPr>
          <w:ilvl w:val="0"/>
          <w:numId w:val="9"/>
        </w:numPr>
        <w:rPr>
          <w:rFonts w:cstheme="minorHAnsi"/>
        </w:rPr>
      </w:pPr>
      <w:r w:rsidRPr="003247A0">
        <w:rPr>
          <w:rFonts w:cstheme="minorHAnsi"/>
        </w:rPr>
        <w:t>To help support in the management of behaviour in school</w:t>
      </w:r>
    </w:p>
    <w:p w14:paraId="487A1751" w14:textId="77777777" w:rsidR="00DE2BA6" w:rsidRPr="003247A0" w:rsidRDefault="00DE2BA6" w:rsidP="000D7185">
      <w:pPr>
        <w:pStyle w:val="ListParagraph"/>
        <w:numPr>
          <w:ilvl w:val="0"/>
          <w:numId w:val="9"/>
        </w:numPr>
        <w:rPr>
          <w:rFonts w:cstheme="minorHAnsi"/>
        </w:rPr>
      </w:pPr>
      <w:r w:rsidRPr="003247A0">
        <w:rPr>
          <w:rFonts w:cstheme="minorHAnsi"/>
        </w:rPr>
        <w:t>To help supervise sanctions in accordance with the academy Behaviour and Motivation policy, as part of pastoral duties</w:t>
      </w:r>
    </w:p>
    <w:p w14:paraId="34187E33" w14:textId="77777777" w:rsidR="000D7185" w:rsidRPr="003247A0" w:rsidRDefault="000D7185" w:rsidP="000D7185">
      <w:pPr>
        <w:pStyle w:val="ListParagraph"/>
        <w:numPr>
          <w:ilvl w:val="0"/>
          <w:numId w:val="9"/>
        </w:numPr>
        <w:rPr>
          <w:rFonts w:cstheme="minorHAnsi"/>
        </w:rPr>
      </w:pPr>
      <w:r w:rsidRPr="003247A0">
        <w:rPr>
          <w:rFonts w:cstheme="minorHAnsi"/>
        </w:rPr>
        <w:t xml:space="preserve">To investigate incidents of poor pupil behaviour as they arise or as directed </w:t>
      </w:r>
    </w:p>
    <w:p w14:paraId="2AAE3994" w14:textId="77777777" w:rsidR="000D7185" w:rsidRPr="003247A0" w:rsidRDefault="000D7185" w:rsidP="000D7185">
      <w:pPr>
        <w:pStyle w:val="ListParagraph"/>
        <w:numPr>
          <w:ilvl w:val="0"/>
          <w:numId w:val="9"/>
        </w:numPr>
        <w:rPr>
          <w:rFonts w:cstheme="minorHAnsi"/>
        </w:rPr>
      </w:pPr>
      <w:r w:rsidRPr="003247A0">
        <w:rPr>
          <w:rFonts w:cstheme="minorHAnsi"/>
        </w:rPr>
        <w:t xml:space="preserve">To keep up-to-date records of pupil behaviour, actions taken and parental meetings using the </w:t>
      </w:r>
      <w:proofErr w:type="gramStart"/>
      <w:r w:rsidRPr="003247A0">
        <w:rPr>
          <w:rFonts w:cstheme="minorHAnsi"/>
        </w:rPr>
        <w:t>schools</w:t>
      </w:r>
      <w:proofErr w:type="gramEnd"/>
      <w:r w:rsidRPr="003247A0">
        <w:rPr>
          <w:rFonts w:cstheme="minorHAnsi"/>
        </w:rPr>
        <w:t xml:space="preserve"> information management systems</w:t>
      </w:r>
    </w:p>
    <w:p w14:paraId="78E3AE71" w14:textId="77777777" w:rsidR="000D7185" w:rsidRPr="003247A0" w:rsidRDefault="000D7185" w:rsidP="000D7185">
      <w:pPr>
        <w:pStyle w:val="ListParagraph"/>
        <w:numPr>
          <w:ilvl w:val="0"/>
          <w:numId w:val="9"/>
        </w:numPr>
        <w:rPr>
          <w:rFonts w:cstheme="minorHAnsi"/>
        </w:rPr>
      </w:pPr>
      <w:r w:rsidRPr="003247A0">
        <w:rPr>
          <w:rFonts w:cstheme="minorHAnsi"/>
        </w:rPr>
        <w:t xml:space="preserve">To contact and meet parents where appropriate </w:t>
      </w:r>
    </w:p>
    <w:p w14:paraId="51A8106C" w14:textId="77777777" w:rsidR="000D7185" w:rsidRPr="003247A0" w:rsidRDefault="000D7185" w:rsidP="000D7185">
      <w:pPr>
        <w:pStyle w:val="ListParagraph"/>
        <w:numPr>
          <w:ilvl w:val="0"/>
          <w:numId w:val="9"/>
        </w:numPr>
        <w:rPr>
          <w:rFonts w:cstheme="minorHAnsi"/>
        </w:rPr>
      </w:pPr>
      <w:r w:rsidRPr="003247A0">
        <w:rPr>
          <w:rFonts w:cstheme="minorHAnsi"/>
        </w:rPr>
        <w:t xml:space="preserve">To work with outside agencies to organise the most appropriate provision for targeted, vulnerable and </w:t>
      </w:r>
      <w:proofErr w:type="gramStart"/>
      <w:r w:rsidRPr="003247A0">
        <w:rPr>
          <w:rFonts w:cstheme="minorHAnsi"/>
        </w:rPr>
        <w:t>at risk</w:t>
      </w:r>
      <w:proofErr w:type="gramEnd"/>
      <w:r w:rsidRPr="003247A0">
        <w:rPr>
          <w:rFonts w:cstheme="minorHAnsi"/>
        </w:rPr>
        <w:t xml:space="preserve"> pupils.</w:t>
      </w:r>
    </w:p>
    <w:p w14:paraId="378AE450" w14:textId="77777777" w:rsidR="000D7185" w:rsidRPr="003247A0" w:rsidRDefault="000D7185" w:rsidP="000D7185">
      <w:pPr>
        <w:pStyle w:val="ListParagraph"/>
        <w:numPr>
          <w:ilvl w:val="0"/>
          <w:numId w:val="9"/>
        </w:numPr>
        <w:rPr>
          <w:rFonts w:cstheme="minorHAnsi"/>
        </w:rPr>
      </w:pPr>
      <w:r w:rsidRPr="003247A0">
        <w:rPr>
          <w:rFonts w:cstheme="minorHAnsi"/>
        </w:rPr>
        <w:t>To deliver a robust Nurture intervention support package.</w:t>
      </w:r>
    </w:p>
    <w:p w14:paraId="6665AC2C" w14:textId="77777777" w:rsidR="000D7185" w:rsidRPr="003247A0" w:rsidRDefault="000D7185" w:rsidP="000D7185">
      <w:pPr>
        <w:pStyle w:val="ListParagraph"/>
        <w:numPr>
          <w:ilvl w:val="0"/>
          <w:numId w:val="9"/>
        </w:numPr>
        <w:rPr>
          <w:rFonts w:cstheme="minorHAnsi"/>
        </w:rPr>
      </w:pPr>
      <w:r w:rsidRPr="003247A0">
        <w:rPr>
          <w:rFonts w:cstheme="minorHAnsi"/>
        </w:rPr>
        <w:t>To devise and deliver a range of pupil and family support interventions</w:t>
      </w:r>
    </w:p>
    <w:p w14:paraId="13B1A80C" w14:textId="77777777" w:rsidR="00ED0F9B" w:rsidRPr="003247A0" w:rsidRDefault="000D7185" w:rsidP="000B17A7">
      <w:pPr>
        <w:pStyle w:val="ListParagraph"/>
        <w:numPr>
          <w:ilvl w:val="0"/>
          <w:numId w:val="9"/>
        </w:numPr>
        <w:rPr>
          <w:rFonts w:cstheme="minorHAnsi"/>
        </w:rPr>
      </w:pPr>
      <w:r w:rsidRPr="003247A0">
        <w:rPr>
          <w:rFonts w:cstheme="minorHAnsi"/>
        </w:rPr>
        <w:t>To operate within local Child Protection frameworks</w:t>
      </w:r>
    </w:p>
    <w:p w14:paraId="66B82504" w14:textId="77777777" w:rsidR="00ED0F9B" w:rsidRPr="003247A0" w:rsidRDefault="00ED0F9B" w:rsidP="007B3C43">
      <w:pPr>
        <w:pStyle w:val="ListParagraph"/>
        <w:numPr>
          <w:ilvl w:val="0"/>
          <w:numId w:val="9"/>
        </w:numPr>
        <w:spacing w:after="0"/>
        <w:rPr>
          <w:rFonts w:cstheme="minorHAnsi"/>
        </w:rPr>
      </w:pPr>
      <w:r w:rsidRPr="003247A0">
        <w:rPr>
          <w:rFonts w:cstheme="minorHAnsi"/>
        </w:rPr>
        <w:t>Working with (or in the absence of) the Designated Safeguarding Lead, respond to reported Child Protection concerns</w:t>
      </w:r>
    </w:p>
    <w:p w14:paraId="23124354" w14:textId="77777777" w:rsidR="00A77CCA" w:rsidRPr="003247A0" w:rsidRDefault="00A77CCA" w:rsidP="007B3C43">
      <w:pPr>
        <w:numPr>
          <w:ilvl w:val="0"/>
          <w:numId w:val="9"/>
        </w:numPr>
        <w:spacing w:after="0"/>
        <w:contextualSpacing/>
        <w:rPr>
          <w:rFonts w:eastAsia="Times New Roman" w:cstheme="minorHAnsi"/>
        </w:rPr>
      </w:pPr>
      <w:r w:rsidRPr="003247A0">
        <w:rPr>
          <w:rFonts w:eastAsia="Times New Roman" w:cstheme="minorHAnsi"/>
        </w:rPr>
        <w:t>To be fully aware of and carry out work in line with Child Protection Procedures, this may involve attending case conferences, strategy and planning meetings as well as core groups or other meetings in relation to Child Protection cases that require input.</w:t>
      </w:r>
    </w:p>
    <w:p w14:paraId="598F9D6A" w14:textId="77777777" w:rsidR="00ED0F9B" w:rsidRPr="003247A0" w:rsidRDefault="00ED0F9B" w:rsidP="007B3C43">
      <w:pPr>
        <w:pStyle w:val="ListParagraph"/>
        <w:numPr>
          <w:ilvl w:val="0"/>
          <w:numId w:val="9"/>
        </w:numPr>
        <w:spacing w:after="0"/>
        <w:rPr>
          <w:rFonts w:cstheme="minorHAnsi"/>
        </w:rPr>
      </w:pPr>
      <w:r w:rsidRPr="003247A0">
        <w:rPr>
          <w:rFonts w:cstheme="minorHAnsi"/>
        </w:rPr>
        <w:t>Keep records of child protection concerns using CPOMS</w:t>
      </w:r>
    </w:p>
    <w:p w14:paraId="5E9EBDB4" w14:textId="21889FBD" w:rsidR="004C4A47" w:rsidRPr="003247A0" w:rsidRDefault="00367066" w:rsidP="000B17A7">
      <w:pPr>
        <w:pStyle w:val="ListParagraph"/>
        <w:numPr>
          <w:ilvl w:val="0"/>
          <w:numId w:val="9"/>
        </w:numPr>
        <w:rPr>
          <w:rFonts w:cstheme="minorHAnsi"/>
        </w:rPr>
      </w:pPr>
      <w:r w:rsidRPr="003247A0">
        <w:rPr>
          <w:rFonts w:cstheme="minorHAnsi"/>
        </w:rPr>
        <w:t xml:space="preserve">To develop, agree and implement personalised action plans with </w:t>
      </w:r>
      <w:r w:rsidR="00176B5C" w:rsidRPr="003247A0">
        <w:rPr>
          <w:rFonts w:cstheme="minorHAnsi"/>
        </w:rPr>
        <w:t xml:space="preserve">relevant staff </w:t>
      </w:r>
      <w:r w:rsidR="004C4A47" w:rsidRPr="003247A0">
        <w:rPr>
          <w:rFonts w:cstheme="minorHAnsi"/>
        </w:rPr>
        <w:t>for</w:t>
      </w:r>
      <w:r w:rsidRPr="003247A0">
        <w:rPr>
          <w:rFonts w:cstheme="minorHAnsi"/>
        </w:rPr>
        <w:t xml:space="preserve"> individual pupils, based on a comprehensive assessment of their strengths and needs </w:t>
      </w:r>
    </w:p>
    <w:p w14:paraId="02E43EE5" w14:textId="4C11105A" w:rsidR="00E64526" w:rsidRPr="003247A0" w:rsidRDefault="00E64526" w:rsidP="000B17A7">
      <w:pPr>
        <w:pStyle w:val="ListParagraph"/>
        <w:numPr>
          <w:ilvl w:val="0"/>
          <w:numId w:val="9"/>
        </w:numPr>
        <w:rPr>
          <w:rFonts w:cstheme="minorHAnsi"/>
        </w:rPr>
      </w:pPr>
      <w:r w:rsidRPr="003247A0">
        <w:rPr>
          <w:rFonts w:cstheme="minorHAnsi"/>
        </w:rPr>
        <w:lastRenderedPageBreak/>
        <w:t xml:space="preserve">Work with the Attendance Officer to </w:t>
      </w:r>
      <w:r w:rsidR="00B4599D" w:rsidRPr="003247A0">
        <w:rPr>
          <w:rFonts w:cstheme="minorHAnsi"/>
        </w:rPr>
        <w:t>support children and families with regular school attendance</w:t>
      </w:r>
    </w:p>
    <w:p w14:paraId="785479E3" w14:textId="77777777" w:rsidR="00B13E2E" w:rsidRPr="003247A0" w:rsidRDefault="00367066" w:rsidP="0057307E">
      <w:pPr>
        <w:pStyle w:val="ListParagraph"/>
        <w:numPr>
          <w:ilvl w:val="0"/>
          <w:numId w:val="9"/>
        </w:numPr>
        <w:rPr>
          <w:rFonts w:cstheme="minorHAnsi"/>
        </w:rPr>
      </w:pPr>
      <w:r w:rsidRPr="003247A0">
        <w:rPr>
          <w:rFonts w:cstheme="minorHAnsi"/>
        </w:rPr>
        <w:t xml:space="preserve">Develop strategies for overcoming barriers to learning i.e. behaviour including social and emotional, motivation, aspirations and academic achievement. </w:t>
      </w:r>
    </w:p>
    <w:p w14:paraId="4CB48DEB" w14:textId="77777777" w:rsidR="00B13E2E" w:rsidRPr="003247A0" w:rsidRDefault="00367066" w:rsidP="0059500E">
      <w:pPr>
        <w:pStyle w:val="ListParagraph"/>
        <w:numPr>
          <w:ilvl w:val="0"/>
          <w:numId w:val="9"/>
        </w:numPr>
        <w:rPr>
          <w:rFonts w:cstheme="minorHAnsi"/>
        </w:rPr>
      </w:pPr>
      <w:r w:rsidRPr="003247A0">
        <w:rPr>
          <w:rFonts w:cstheme="minorHAnsi"/>
        </w:rPr>
        <w:t xml:space="preserve">Carry out the Lead Professional role within Early Help for cases where social and emotional health, attendance / punctuality are the key barriers to learning. </w:t>
      </w:r>
    </w:p>
    <w:p w14:paraId="2A11FAEF" w14:textId="133AAABB" w:rsidR="00367066" w:rsidRPr="003247A0" w:rsidRDefault="00367066" w:rsidP="007B3C43">
      <w:pPr>
        <w:pStyle w:val="ListParagraph"/>
        <w:numPr>
          <w:ilvl w:val="0"/>
          <w:numId w:val="9"/>
        </w:numPr>
        <w:spacing w:after="0"/>
        <w:rPr>
          <w:rFonts w:cstheme="minorHAnsi"/>
        </w:rPr>
      </w:pPr>
      <w:r w:rsidRPr="003247A0">
        <w:rPr>
          <w:rFonts w:cstheme="minorHAnsi"/>
        </w:rPr>
        <w:t>To assist pupils in making the transition between each key stage. KS1- KS2 and KS2 – KS3.</w:t>
      </w:r>
    </w:p>
    <w:p w14:paraId="0ED462F7" w14:textId="77777777" w:rsidR="00367066" w:rsidRPr="003247A0" w:rsidRDefault="00367066" w:rsidP="00367066">
      <w:pPr>
        <w:pStyle w:val="NormalWeb"/>
        <w:numPr>
          <w:ilvl w:val="0"/>
          <w:numId w:val="9"/>
        </w:numPr>
        <w:rPr>
          <w:rFonts w:asciiTheme="minorHAnsi" w:hAnsiTheme="minorHAnsi" w:cstheme="minorHAnsi"/>
          <w:sz w:val="22"/>
          <w:szCs w:val="22"/>
          <w:lang w:eastAsia="en-US"/>
        </w:rPr>
      </w:pPr>
      <w:r w:rsidRPr="003247A0">
        <w:rPr>
          <w:rFonts w:asciiTheme="minorHAnsi" w:hAnsiTheme="minorHAnsi" w:cstheme="minorHAnsi"/>
          <w:sz w:val="22"/>
          <w:szCs w:val="22"/>
          <w:lang w:eastAsia="en-US"/>
        </w:rPr>
        <w:t>Provide case files to Secondary schools as required in a secure way – generally this would be CPOMS.</w:t>
      </w:r>
    </w:p>
    <w:p w14:paraId="082B716D" w14:textId="77777777" w:rsidR="00367066" w:rsidRPr="003247A0" w:rsidRDefault="00367066" w:rsidP="00367066">
      <w:pPr>
        <w:pStyle w:val="ListParagraph"/>
        <w:numPr>
          <w:ilvl w:val="0"/>
          <w:numId w:val="9"/>
        </w:numPr>
        <w:rPr>
          <w:rFonts w:cstheme="minorHAnsi"/>
        </w:rPr>
      </w:pPr>
      <w:r w:rsidRPr="003247A0">
        <w:rPr>
          <w:rFonts w:cstheme="minorHAnsi"/>
        </w:rPr>
        <w:t>Work collaboratively with a range of internal and external partners to ensure effective working and negotiate support.</w:t>
      </w:r>
    </w:p>
    <w:p w14:paraId="5D6BDE41" w14:textId="77777777" w:rsidR="00367066" w:rsidRPr="003247A0" w:rsidRDefault="00367066" w:rsidP="00367066">
      <w:pPr>
        <w:pStyle w:val="ListParagraph"/>
        <w:numPr>
          <w:ilvl w:val="0"/>
          <w:numId w:val="9"/>
        </w:numPr>
        <w:rPr>
          <w:rFonts w:cstheme="minorHAnsi"/>
        </w:rPr>
      </w:pPr>
      <w:r w:rsidRPr="003247A0">
        <w:rPr>
          <w:rFonts w:cstheme="minorHAnsi"/>
        </w:rPr>
        <w:t>Assist families with online application forms for secondary schools and appeals if appropriate.</w:t>
      </w:r>
    </w:p>
    <w:p w14:paraId="0E3A46E6" w14:textId="77777777" w:rsidR="00367066" w:rsidRPr="003247A0" w:rsidRDefault="00367066" w:rsidP="00367066">
      <w:pPr>
        <w:pStyle w:val="ListParagraph"/>
        <w:numPr>
          <w:ilvl w:val="0"/>
          <w:numId w:val="9"/>
        </w:numPr>
        <w:rPr>
          <w:rFonts w:cstheme="minorHAnsi"/>
        </w:rPr>
      </w:pPr>
      <w:r w:rsidRPr="003247A0">
        <w:rPr>
          <w:rFonts w:cstheme="minorHAnsi"/>
        </w:rPr>
        <w:t>Liaise with secondary school pastoral teams and ensure transition package of support is brokered to provide a smooth transition.</w:t>
      </w:r>
    </w:p>
    <w:p w14:paraId="4907536C" w14:textId="77777777" w:rsidR="00A77CCA" w:rsidRPr="003247A0" w:rsidRDefault="00A77CCA" w:rsidP="003247A0">
      <w:pPr>
        <w:pStyle w:val="ListParagraph"/>
        <w:numPr>
          <w:ilvl w:val="0"/>
          <w:numId w:val="9"/>
        </w:numPr>
        <w:rPr>
          <w:rFonts w:cstheme="minorHAnsi"/>
        </w:rPr>
      </w:pPr>
      <w:r w:rsidRPr="003247A0">
        <w:rPr>
          <w:rFonts w:cstheme="minorHAnsi"/>
        </w:rPr>
        <w:t>To be on-call and be available to respond as needed through-out the day</w:t>
      </w:r>
    </w:p>
    <w:p w14:paraId="346370CC" w14:textId="680FFDB6" w:rsidR="00C315D8" w:rsidRPr="007B3C43" w:rsidRDefault="0073748B" w:rsidP="00C315D8">
      <w:pPr>
        <w:pStyle w:val="ListParagraph"/>
        <w:numPr>
          <w:ilvl w:val="0"/>
          <w:numId w:val="9"/>
        </w:numPr>
        <w:rPr>
          <w:rFonts w:cstheme="minorHAnsi"/>
        </w:rPr>
      </w:pPr>
      <w:r w:rsidRPr="003247A0">
        <w:rPr>
          <w:rFonts w:cstheme="minorHAnsi"/>
        </w:rPr>
        <w:t>To carry out such other duties and responsi</w:t>
      </w:r>
      <w:r w:rsidR="008032B0" w:rsidRPr="003247A0">
        <w:rPr>
          <w:rFonts w:cstheme="minorHAnsi"/>
        </w:rPr>
        <w:t xml:space="preserve">bilities as may be agreed with </w:t>
      </w:r>
      <w:r w:rsidRPr="003247A0">
        <w:rPr>
          <w:rFonts w:cstheme="minorHAnsi"/>
        </w:rPr>
        <w:t>from time to time.</w:t>
      </w:r>
    </w:p>
    <w:p w14:paraId="285888B5" w14:textId="7757FBF5" w:rsidR="0073748B" w:rsidRPr="003247A0" w:rsidRDefault="00C315D8" w:rsidP="0073748B">
      <w:pPr>
        <w:rPr>
          <w:rFonts w:eastAsia="Times New Roman" w:cstheme="minorHAnsi"/>
          <w:b/>
        </w:rPr>
      </w:pPr>
      <w:r w:rsidRPr="003247A0">
        <w:rPr>
          <w:rFonts w:eastAsia="Times New Roman" w:cstheme="minorHAnsi"/>
          <w:b/>
        </w:rPr>
        <w:t>General re</w:t>
      </w:r>
      <w:r w:rsidR="0073748B" w:rsidRPr="003247A0">
        <w:rPr>
          <w:rFonts w:eastAsia="Times New Roman" w:cstheme="minorHAnsi"/>
          <w:b/>
        </w:rPr>
        <w:t>quirements:</w:t>
      </w:r>
    </w:p>
    <w:p w14:paraId="285888B7" w14:textId="77777777" w:rsidR="0073748B" w:rsidRPr="003247A0" w:rsidRDefault="0073748B" w:rsidP="003247A0">
      <w:pPr>
        <w:pStyle w:val="ListParagraph"/>
        <w:numPr>
          <w:ilvl w:val="0"/>
          <w:numId w:val="9"/>
        </w:numPr>
        <w:rPr>
          <w:rFonts w:cstheme="minorHAnsi"/>
        </w:rPr>
      </w:pPr>
      <w:r w:rsidRPr="003247A0">
        <w:rPr>
          <w:rFonts w:cstheme="minorHAnsi"/>
        </w:rPr>
        <w:t>To comply with individual responsibilities, in accordance with the role, for health and safety in the workplace</w:t>
      </w:r>
      <w:r w:rsidR="00740385" w:rsidRPr="003247A0">
        <w:rPr>
          <w:rFonts w:cstheme="minorHAnsi"/>
        </w:rPr>
        <w:t>.</w:t>
      </w:r>
      <w:r w:rsidRPr="003247A0">
        <w:rPr>
          <w:rFonts w:cstheme="minorHAnsi"/>
        </w:rPr>
        <w:t xml:space="preserve"> </w:t>
      </w:r>
    </w:p>
    <w:p w14:paraId="285888B8" w14:textId="77777777" w:rsidR="0073748B" w:rsidRPr="003247A0" w:rsidRDefault="0073748B" w:rsidP="003247A0">
      <w:pPr>
        <w:pStyle w:val="ListParagraph"/>
        <w:numPr>
          <w:ilvl w:val="0"/>
          <w:numId w:val="9"/>
        </w:numPr>
        <w:rPr>
          <w:rFonts w:cstheme="minorHAnsi"/>
        </w:rPr>
      </w:pPr>
      <w:r w:rsidRPr="003247A0">
        <w:rPr>
          <w:rFonts w:cstheme="minorHAnsi"/>
        </w:rPr>
        <w:t>Demonstrate resilience when dealing with stressful/conflict situations</w:t>
      </w:r>
      <w:r w:rsidR="00740385" w:rsidRPr="003247A0">
        <w:rPr>
          <w:rFonts w:cstheme="minorHAnsi"/>
        </w:rPr>
        <w:t>.</w:t>
      </w:r>
    </w:p>
    <w:p w14:paraId="285888B9" w14:textId="77777777" w:rsidR="0073748B" w:rsidRPr="003247A0" w:rsidRDefault="0073748B" w:rsidP="003247A0">
      <w:pPr>
        <w:pStyle w:val="ListParagraph"/>
        <w:numPr>
          <w:ilvl w:val="0"/>
          <w:numId w:val="9"/>
        </w:numPr>
        <w:rPr>
          <w:rFonts w:cstheme="minorHAnsi"/>
        </w:rPr>
      </w:pPr>
      <w:proofErr w:type="gramStart"/>
      <w:r w:rsidRPr="003247A0">
        <w:rPr>
          <w:rFonts w:cstheme="minorHAnsi"/>
        </w:rPr>
        <w:t>Have the ability to</w:t>
      </w:r>
      <w:proofErr w:type="gramEnd"/>
      <w:r w:rsidRPr="003247A0">
        <w:rPr>
          <w:rFonts w:cstheme="minorHAnsi"/>
        </w:rPr>
        <w:t xml:space="preserve"> use initiative and work alone when necessary</w:t>
      </w:r>
      <w:r w:rsidR="00740385" w:rsidRPr="003247A0">
        <w:rPr>
          <w:rFonts w:cstheme="minorHAnsi"/>
        </w:rPr>
        <w:t>.</w:t>
      </w:r>
    </w:p>
    <w:p w14:paraId="285888BA" w14:textId="77777777" w:rsidR="0073748B" w:rsidRPr="003247A0" w:rsidRDefault="00740385" w:rsidP="003247A0">
      <w:pPr>
        <w:pStyle w:val="ListParagraph"/>
        <w:numPr>
          <w:ilvl w:val="0"/>
          <w:numId w:val="9"/>
        </w:numPr>
        <w:rPr>
          <w:rFonts w:cstheme="minorHAnsi"/>
        </w:rPr>
      </w:pPr>
      <w:r w:rsidRPr="003247A0">
        <w:rPr>
          <w:rFonts w:cstheme="minorHAnsi"/>
        </w:rPr>
        <w:t>Hold a valid UK driving licence.</w:t>
      </w:r>
      <w:r w:rsidR="0073748B" w:rsidRPr="003247A0">
        <w:rPr>
          <w:rFonts w:cstheme="minorHAnsi"/>
        </w:rPr>
        <w:t xml:space="preserve"> </w:t>
      </w:r>
    </w:p>
    <w:p w14:paraId="285888BB" w14:textId="39216126" w:rsidR="00740385" w:rsidRPr="003247A0" w:rsidRDefault="003247A0" w:rsidP="003247A0">
      <w:pPr>
        <w:pStyle w:val="ListParagraph"/>
        <w:numPr>
          <w:ilvl w:val="0"/>
          <w:numId w:val="9"/>
        </w:numPr>
        <w:rPr>
          <w:rFonts w:cstheme="minorHAnsi"/>
        </w:rPr>
      </w:pPr>
      <w:r w:rsidRPr="003247A0">
        <w:rPr>
          <w:rFonts w:cstheme="minorHAnsi"/>
        </w:rPr>
        <w:t>To attend staff training days, twilight training sessions and relevant out of hours training and events.</w:t>
      </w:r>
    </w:p>
    <w:p w14:paraId="285888BC" w14:textId="77777777" w:rsidR="0073748B" w:rsidRPr="003247A0" w:rsidRDefault="0073748B" w:rsidP="0073748B">
      <w:pPr>
        <w:ind w:left="360"/>
        <w:rPr>
          <w:rFonts w:eastAsia="Times New Roman" w:cstheme="minorHAnsi"/>
          <w:b/>
          <w:u w:val="single"/>
        </w:rPr>
      </w:pPr>
      <w:r w:rsidRPr="003247A0">
        <w:rPr>
          <w:rFonts w:eastAsia="Times New Roman" w:cstheme="minorHAnsi"/>
          <w:b/>
          <w:u w:val="single"/>
        </w:rPr>
        <w:t>Person Specification</w:t>
      </w:r>
    </w:p>
    <w:tbl>
      <w:tblPr>
        <w:tblStyle w:val="TableGrid"/>
        <w:tblW w:w="0" w:type="auto"/>
        <w:tblInd w:w="360" w:type="dxa"/>
        <w:tblLayout w:type="fixed"/>
        <w:tblLook w:val="04A0" w:firstRow="1" w:lastRow="0" w:firstColumn="1" w:lastColumn="0" w:noHBand="0" w:noVBand="1"/>
      </w:tblPr>
      <w:tblGrid>
        <w:gridCol w:w="7432"/>
        <w:gridCol w:w="1224"/>
      </w:tblGrid>
      <w:tr w:rsidR="003247A0" w:rsidRPr="003247A0" w14:paraId="285888BF" w14:textId="77777777" w:rsidTr="008332EE">
        <w:tc>
          <w:tcPr>
            <w:tcW w:w="7432" w:type="dxa"/>
          </w:tcPr>
          <w:p w14:paraId="285888BD" w14:textId="77777777" w:rsidR="0073748B" w:rsidRPr="003247A0" w:rsidRDefault="0073748B" w:rsidP="0073748B">
            <w:pPr>
              <w:rPr>
                <w:rFonts w:cstheme="minorHAnsi"/>
                <w:b/>
              </w:rPr>
            </w:pPr>
            <w:r w:rsidRPr="003247A0">
              <w:rPr>
                <w:rFonts w:cstheme="minorHAnsi"/>
                <w:b/>
              </w:rPr>
              <w:t>Criteria</w:t>
            </w:r>
          </w:p>
        </w:tc>
        <w:tc>
          <w:tcPr>
            <w:tcW w:w="1224" w:type="dxa"/>
          </w:tcPr>
          <w:p w14:paraId="285888BE" w14:textId="77777777" w:rsidR="0073748B" w:rsidRPr="003247A0" w:rsidRDefault="0073748B" w:rsidP="0073748B">
            <w:pPr>
              <w:rPr>
                <w:rFonts w:cstheme="minorHAnsi"/>
                <w:b/>
              </w:rPr>
            </w:pPr>
            <w:r w:rsidRPr="003247A0">
              <w:rPr>
                <w:rFonts w:cstheme="minorHAnsi"/>
                <w:b/>
              </w:rPr>
              <w:t>Essential/Desirable</w:t>
            </w:r>
          </w:p>
        </w:tc>
      </w:tr>
      <w:tr w:rsidR="003247A0" w:rsidRPr="003247A0" w14:paraId="285888C2" w14:textId="77777777" w:rsidTr="008332EE">
        <w:tc>
          <w:tcPr>
            <w:tcW w:w="7432" w:type="dxa"/>
          </w:tcPr>
          <w:p w14:paraId="285888C0" w14:textId="5F3B42FE" w:rsidR="0073748B" w:rsidRPr="003247A0" w:rsidRDefault="009E73F8" w:rsidP="0073748B">
            <w:pPr>
              <w:rPr>
                <w:rFonts w:cstheme="minorHAnsi"/>
              </w:rPr>
            </w:pPr>
            <w:r w:rsidRPr="003247A0">
              <w:rPr>
                <w:rFonts w:cstheme="minorHAnsi"/>
              </w:rPr>
              <w:t xml:space="preserve">Minimum </w:t>
            </w:r>
            <w:r w:rsidR="0073748B" w:rsidRPr="003247A0">
              <w:rPr>
                <w:rFonts w:cstheme="minorHAnsi"/>
              </w:rPr>
              <w:t>Grade C GCSE or equivalent in English and Mathematics</w:t>
            </w:r>
          </w:p>
        </w:tc>
        <w:tc>
          <w:tcPr>
            <w:tcW w:w="1224" w:type="dxa"/>
          </w:tcPr>
          <w:p w14:paraId="285888C1" w14:textId="77777777" w:rsidR="0073748B" w:rsidRPr="003247A0" w:rsidRDefault="0073748B" w:rsidP="0073748B">
            <w:pPr>
              <w:rPr>
                <w:rFonts w:cstheme="minorHAnsi"/>
              </w:rPr>
            </w:pPr>
            <w:r w:rsidRPr="003247A0">
              <w:rPr>
                <w:rFonts w:cstheme="minorHAnsi"/>
              </w:rPr>
              <w:t>E</w:t>
            </w:r>
          </w:p>
        </w:tc>
      </w:tr>
      <w:tr w:rsidR="003247A0" w:rsidRPr="003247A0" w14:paraId="285888C5" w14:textId="77777777" w:rsidTr="008332EE">
        <w:tc>
          <w:tcPr>
            <w:tcW w:w="7432" w:type="dxa"/>
          </w:tcPr>
          <w:p w14:paraId="285888C3" w14:textId="19FA5836" w:rsidR="0073748B" w:rsidRPr="003247A0" w:rsidRDefault="00E80070" w:rsidP="0073748B">
            <w:pPr>
              <w:rPr>
                <w:rFonts w:cstheme="minorHAnsi"/>
              </w:rPr>
            </w:pPr>
            <w:r w:rsidRPr="003247A0">
              <w:rPr>
                <w:rFonts w:cstheme="minorHAnsi"/>
              </w:rPr>
              <w:t>Experience of working with children, young people and their families, ideally in a school environment or has worked with schools</w:t>
            </w:r>
          </w:p>
        </w:tc>
        <w:tc>
          <w:tcPr>
            <w:tcW w:w="1224" w:type="dxa"/>
          </w:tcPr>
          <w:p w14:paraId="285888C4" w14:textId="77777777" w:rsidR="0073748B" w:rsidRPr="003247A0" w:rsidRDefault="0073748B" w:rsidP="0073748B">
            <w:pPr>
              <w:rPr>
                <w:rFonts w:cstheme="minorHAnsi"/>
              </w:rPr>
            </w:pPr>
            <w:r w:rsidRPr="003247A0">
              <w:rPr>
                <w:rFonts w:cstheme="minorHAnsi"/>
              </w:rPr>
              <w:t>E</w:t>
            </w:r>
          </w:p>
        </w:tc>
      </w:tr>
      <w:tr w:rsidR="003247A0" w:rsidRPr="003247A0" w14:paraId="285888C8" w14:textId="77777777" w:rsidTr="008332EE">
        <w:tc>
          <w:tcPr>
            <w:tcW w:w="7432" w:type="dxa"/>
          </w:tcPr>
          <w:p w14:paraId="285888C6" w14:textId="77777777" w:rsidR="0073748B" w:rsidRPr="003247A0" w:rsidRDefault="0073748B" w:rsidP="0073748B">
            <w:pPr>
              <w:rPr>
                <w:rFonts w:cstheme="minorHAnsi"/>
              </w:rPr>
            </w:pPr>
            <w:r w:rsidRPr="003247A0">
              <w:rPr>
                <w:rFonts w:cstheme="minorHAnsi"/>
              </w:rPr>
              <w:t xml:space="preserve">Have at least one years related experience of working with professionals from other agencies and in multi-agency context </w:t>
            </w:r>
          </w:p>
        </w:tc>
        <w:tc>
          <w:tcPr>
            <w:tcW w:w="1224" w:type="dxa"/>
          </w:tcPr>
          <w:p w14:paraId="285888C7" w14:textId="77777777" w:rsidR="0073748B" w:rsidRPr="003247A0" w:rsidRDefault="0073748B" w:rsidP="0073748B">
            <w:pPr>
              <w:rPr>
                <w:rFonts w:cstheme="minorHAnsi"/>
              </w:rPr>
            </w:pPr>
            <w:r w:rsidRPr="003247A0">
              <w:rPr>
                <w:rFonts w:cstheme="minorHAnsi"/>
              </w:rPr>
              <w:t>E</w:t>
            </w:r>
          </w:p>
        </w:tc>
      </w:tr>
      <w:tr w:rsidR="003247A0" w:rsidRPr="003247A0" w14:paraId="285888CE" w14:textId="77777777" w:rsidTr="008332EE">
        <w:tc>
          <w:tcPr>
            <w:tcW w:w="7432" w:type="dxa"/>
          </w:tcPr>
          <w:p w14:paraId="285888CC" w14:textId="77777777" w:rsidR="0073748B" w:rsidRPr="003247A0" w:rsidRDefault="0073748B" w:rsidP="0073748B">
            <w:pPr>
              <w:rPr>
                <w:rFonts w:cstheme="minorHAnsi"/>
              </w:rPr>
            </w:pPr>
            <w:proofErr w:type="gramStart"/>
            <w:r w:rsidRPr="003247A0">
              <w:rPr>
                <w:rFonts w:cstheme="minorHAnsi"/>
              </w:rPr>
              <w:t>Have the ability to</w:t>
            </w:r>
            <w:proofErr w:type="gramEnd"/>
            <w:r w:rsidRPr="003247A0">
              <w:rPr>
                <w:rFonts w:cstheme="minorHAnsi"/>
              </w:rPr>
              <w:t xml:space="preserve"> communicate effectively both orally and in writing, especially with pupils and, legally responsible parents and carers, school staff, EIT, social workers and other professionals </w:t>
            </w:r>
          </w:p>
        </w:tc>
        <w:tc>
          <w:tcPr>
            <w:tcW w:w="1224" w:type="dxa"/>
          </w:tcPr>
          <w:p w14:paraId="285888CD" w14:textId="77777777" w:rsidR="0073748B" w:rsidRPr="003247A0" w:rsidRDefault="0073748B" w:rsidP="0073748B">
            <w:pPr>
              <w:rPr>
                <w:rFonts w:cstheme="minorHAnsi"/>
              </w:rPr>
            </w:pPr>
            <w:r w:rsidRPr="003247A0">
              <w:rPr>
                <w:rFonts w:cstheme="minorHAnsi"/>
              </w:rPr>
              <w:t>E</w:t>
            </w:r>
          </w:p>
        </w:tc>
      </w:tr>
      <w:tr w:rsidR="003247A0" w:rsidRPr="003247A0" w14:paraId="285888D1" w14:textId="77777777" w:rsidTr="008332EE">
        <w:tc>
          <w:tcPr>
            <w:tcW w:w="7432" w:type="dxa"/>
          </w:tcPr>
          <w:p w14:paraId="285888CF" w14:textId="77777777" w:rsidR="0073748B" w:rsidRPr="003247A0" w:rsidRDefault="0073748B" w:rsidP="0073748B">
            <w:pPr>
              <w:rPr>
                <w:rFonts w:cstheme="minorHAnsi"/>
              </w:rPr>
            </w:pPr>
            <w:r w:rsidRPr="003247A0">
              <w:rPr>
                <w:rFonts w:cstheme="minorHAnsi"/>
              </w:rPr>
              <w:t>Ability to work in a team and individually using own initiative</w:t>
            </w:r>
          </w:p>
        </w:tc>
        <w:tc>
          <w:tcPr>
            <w:tcW w:w="1224" w:type="dxa"/>
          </w:tcPr>
          <w:p w14:paraId="285888D0" w14:textId="77777777" w:rsidR="0073748B" w:rsidRPr="003247A0" w:rsidRDefault="0073748B" w:rsidP="0073748B">
            <w:pPr>
              <w:rPr>
                <w:rFonts w:cstheme="minorHAnsi"/>
              </w:rPr>
            </w:pPr>
            <w:r w:rsidRPr="003247A0">
              <w:rPr>
                <w:rFonts w:cstheme="minorHAnsi"/>
              </w:rPr>
              <w:t>E</w:t>
            </w:r>
          </w:p>
        </w:tc>
      </w:tr>
      <w:tr w:rsidR="003247A0" w:rsidRPr="003247A0" w14:paraId="285888D4" w14:textId="77777777" w:rsidTr="008332EE">
        <w:tc>
          <w:tcPr>
            <w:tcW w:w="7432" w:type="dxa"/>
          </w:tcPr>
          <w:p w14:paraId="285888D2" w14:textId="77777777" w:rsidR="0073748B" w:rsidRPr="003247A0" w:rsidRDefault="0073748B" w:rsidP="0073748B">
            <w:pPr>
              <w:rPr>
                <w:rFonts w:cstheme="minorHAnsi"/>
              </w:rPr>
            </w:pPr>
            <w:r w:rsidRPr="003247A0">
              <w:rPr>
                <w:rFonts w:cstheme="minorHAnsi"/>
              </w:rPr>
              <w:t>A commitment to the education and well-being of pupils</w:t>
            </w:r>
          </w:p>
        </w:tc>
        <w:tc>
          <w:tcPr>
            <w:tcW w:w="1224" w:type="dxa"/>
          </w:tcPr>
          <w:p w14:paraId="285888D3" w14:textId="77777777" w:rsidR="0073748B" w:rsidRPr="003247A0" w:rsidRDefault="0073748B" w:rsidP="0073748B">
            <w:pPr>
              <w:rPr>
                <w:rFonts w:cstheme="minorHAnsi"/>
              </w:rPr>
            </w:pPr>
            <w:r w:rsidRPr="003247A0">
              <w:rPr>
                <w:rFonts w:cstheme="minorHAnsi"/>
              </w:rPr>
              <w:t>E</w:t>
            </w:r>
          </w:p>
        </w:tc>
      </w:tr>
      <w:tr w:rsidR="003247A0" w:rsidRPr="003247A0" w14:paraId="285888D7" w14:textId="77777777" w:rsidTr="008332EE">
        <w:tc>
          <w:tcPr>
            <w:tcW w:w="7432" w:type="dxa"/>
          </w:tcPr>
          <w:p w14:paraId="285888D5" w14:textId="77777777" w:rsidR="0073748B" w:rsidRPr="003247A0" w:rsidRDefault="0073748B" w:rsidP="0073748B">
            <w:pPr>
              <w:rPr>
                <w:rFonts w:cstheme="minorHAnsi"/>
              </w:rPr>
            </w:pPr>
            <w:r w:rsidRPr="003247A0">
              <w:rPr>
                <w:rFonts w:cstheme="minorHAnsi"/>
              </w:rPr>
              <w:t>Good IT competence to effectively produce reports, records and monitor outcomes</w:t>
            </w:r>
          </w:p>
        </w:tc>
        <w:tc>
          <w:tcPr>
            <w:tcW w:w="1224" w:type="dxa"/>
          </w:tcPr>
          <w:p w14:paraId="285888D6" w14:textId="77777777" w:rsidR="0073748B" w:rsidRPr="003247A0" w:rsidRDefault="0073748B" w:rsidP="0073748B">
            <w:pPr>
              <w:rPr>
                <w:rFonts w:cstheme="minorHAnsi"/>
              </w:rPr>
            </w:pPr>
            <w:r w:rsidRPr="003247A0">
              <w:rPr>
                <w:rFonts w:cstheme="minorHAnsi"/>
              </w:rPr>
              <w:t>E</w:t>
            </w:r>
          </w:p>
        </w:tc>
      </w:tr>
      <w:tr w:rsidR="003247A0" w:rsidRPr="003247A0" w14:paraId="285888DA" w14:textId="77777777" w:rsidTr="008332EE">
        <w:tc>
          <w:tcPr>
            <w:tcW w:w="7432" w:type="dxa"/>
          </w:tcPr>
          <w:p w14:paraId="285888D8" w14:textId="77777777" w:rsidR="0073748B" w:rsidRPr="003247A0" w:rsidRDefault="0073748B" w:rsidP="0073748B">
            <w:pPr>
              <w:rPr>
                <w:rFonts w:cstheme="minorHAnsi"/>
              </w:rPr>
            </w:pPr>
            <w:r w:rsidRPr="003247A0">
              <w:rPr>
                <w:rFonts w:cstheme="minorHAnsi"/>
              </w:rPr>
              <w:t>Good written and verbal communication skills and be able to clarify and explain instructions clearly</w:t>
            </w:r>
          </w:p>
        </w:tc>
        <w:tc>
          <w:tcPr>
            <w:tcW w:w="1224" w:type="dxa"/>
          </w:tcPr>
          <w:p w14:paraId="285888D9" w14:textId="77777777" w:rsidR="0073748B" w:rsidRPr="003247A0" w:rsidRDefault="0073748B" w:rsidP="0073748B">
            <w:pPr>
              <w:rPr>
                <w:rFonts w:cstheme="minorHAnsi"/>
              </w:rPr>
            </w:pPr>
            <w:r w:rsidRPr="003247A0">
              <w:rPr>
                <w:rFonts w:cstheme="minorHAnsi"/>
              </w:rPr>
              <w:t>E</w:t>
            </w:r>
          </w:p>
        </w:tc>
      </w:tr>
      <w:tr w:rsidR="003247A0" w:rsidRPr="003247A0" w14:paraId="285888DD" w14:textId="77777777" w:rsidTr="008332EE">
        <w:tc>
          <w:tcPr>
            <w:tcW w:w="7432" w:type="dxa"/>
          </w:tcPr>
          <w:p w14:paraId="285888DB" w14:textId="77777777" w:rsidR="0073748B" w:rsidRPr="003247A0" w:rsidRDefault="0073748B" w:rsidP="0073748B">
            <w:pPr>
              <w:rPr>
                <w:rFonts w:cstheme="minorHAnsi"/>
              </w:rPr>
            </w:pPr>
            <w:r w:rsidRPr="003247A0">
              <w:rPr>
                <w:rFonts w:cstheme="minorHAnsi"/>
              </w:rPr>
              <w:t>Excellent record of attendance and punctuality</w:t>
            </w:r>
          </w:p>
        </w:tc>
        <w:tc>
          <w:tcPr>
            <w:tcW w:w="1224" w:type="dxa"/>
          </w:tcPr>
          <w:p w14:paraId="285888DC" w14:textId="77777777" w:rsidR="0073748B" w:rsidRPr="003247A0" w:rsidRDefault="0073748B" w:rsidP="0073748B">
            <w:pPr>
              <w:rPr>
                <w:rFonts w:cstheme="minorHAnsi"/>
              </w:rPr>
            </w:pPr>
            <w:r w:rsidRPr="003247A0">
              <w:rPr>
                <w:rFonts w:cstheme="minorHAnsi"/>
              </w:rPr>
              <w:t>E</w:t>
            </w:r>
          </w:p>
        </w:tc>
      </w:tr>
      <w:tr w:rsidR="003247A0" w:rsidRPr="003247A0" w14:paraId="285888E0" w14:textId="77777777" w:rsidTr="008332EE">
        <w:tc>
          <w:tcPr>
            <w:tcW w:w="7432" w:type="dxa"/>
          </w:tcPr>
          <w:p w14:paraId="285888DE" w14:textId="77777777" w:rsidR="0073748B" w:rsidRPr="003247A0" w:rsidRDefault="0073748B" w:rsidP="0073748B">
            <w:pPr>
              <w:rPr>
                <w:rFonts w:cstheme="minorHAnsi"/>
              </w:rPr>
            </w:pPr>
            <w:r w:rsidRPr="003247A0">
              <w:rPr>
                <w:rFonts w:cstheme="minorHAnsi"/>
              </w:rPr>
              <w:t>Ability to deal with any confrontational situations appropriately</w:t>
            </w:r>
          </w:p>
        </w:tc>
        <w:tc>
          <w:tcPr>
            <w:tcW w:w="1224" w:type="dxa"/>
          </w:tcPr>
          <w:p w14:paraId="285888DF" w14:textId="77777777" w:rsidR="0073748B" w:rsidRPr="003247A0" w:rsidRDefault="0073748B" w:rsidP="0073748B">
            <w:pPr>
              <w:rPr>
                <w:rFonts w:cstheme="minorHAnsi"/>
              </w:rPr>
            </w:pPr>
            <w:r w:rsidRPr="003247A0">
              <w:rPr>
                <w:rFonts w:cstheme="minorHAnsi"/>
              </w:rPr>
              <w:t>E</w:t>
            </w:r>
          </w:p>
        </w:tc>
      </w:tr>
      <w:tr w:rsidR="003247A0" w:rsidRPr="003247A0" w14:paraId="285888E3" w14:textId="77777777" w:rsidTr="008332EE">
        <w:tc>
          <w:tcPr>
            <w:tcW w:w="7432" w:type="dxa"/>
          </w:tcPr>
          <w:p w14:paraId="285888E1" w14:textId="77777777" w:rsidR="0073748B" w:rsidRPr="003247A0" w:rsidRDefault="0073748B" w:rsidP="0073748B">
            <w:pPr>
              <w:rPr>
                <w:rFonts w:cstheme="minorHAnsi"/>
              </w:rPr>
            </w:pPr>
            <w:r w:rsidRPr="003247A0">
              <w:rPr>
                <w:rFonts w:cstheme="minorHAnsi"/>
              </w:rPr>
              <w:lastRenderedPageBreak/>
              <w:t xml:space="preserve">Ability to maintain confidentiality in dealings with pupils, professionally discrete and able to respect confidentiality on </w:t>
            </w:r>
            <w:proofErr w:type="gramStart"/>
            <w:r w:rsidRPr="003247A0">
              <w:rPr>
                <w:rFonts w:cstheme="minorHAnsi"/>
              </w:rPr>
              <w:t>particular issues</w:t>
            </w:r>
            <w:proofErr w:type="gramEnd"/>
          </w:p>
        </w:tc>
        <w:tc>
          <w:tcPr>
            <w:tcW w:w="1224" w:type="dxa"/>
          </w:tcPr>
          <w:p w14:paraId="285888E2" w14:textId="77777777" w:rsidR="0073748B" w:rsidRPr="003247A0" w:rsidRDefault="0073748B" w:rsidP="0073748B">
            <w:pPr>
              <w:rPr>
                <w:rFonts w:cstheme="minorHAnsi"/>
              </w:rPr>
            </w:pPr>
            <w:r w:rsidRPr="003247A0">
              <w:rPr>
                <w:rFonts w:cstheme="minorHAnsi"/>
              </w:rPr>
              <w:t>E</w:t>
            </w:r>
          </w:p>
        </w:tc>
      </w:tr>
      <w:tr w:rsidR="003247A0" w:rsidRPr="003247A0" w14:paraId="285888E6" w14:textId="77777777" w:rsidTr="008332EE">
        <w:tc>
          <w:tcPr>
            <w:tcW w:w="7432" w:type="dxa"/>
          </w:tcPr>
          <w:p w14:paraId="285888E4" w14:textId="77777777" w:rsidR="0073748B" w:rsidRPr="003247A0" w:rsidRDefault="0073748B" w:rsidP="0073748B">
            <w:pPr>
              <w:rPr>
                <w:rFonts w:cstheme="minorHAnsi"/>
              </w:rPr>
            </w:pPr>
            <w:r w:rsidRPr="003247A0">
              <w:rPr>
                <w:rFonts w:cstheme="minorHAnsi"/>
              </w:rPr>
              <w:t xml:space="preserve">Demonstrates an understanding and awareness of behaviour, have empathy with students and be sympathetic to their needs </w:t>
            </w:r>
          </w:p>
        </w:tc>
        <w:tc>
          <w:tcPr>
            <w:tcW w:w="1224" w:type="dxa"/>
          </w:tcPr>
          <w:p w14:paraId="285888E5" w14:textId="77777777" w:rsidR="0073748B" w:rsidRPr="003247A0" w:rsidRDefault="0073748B" w:rsidP="0073748B">
            <w:pPr>
              <w:rPr>
                <w:rFonts w:cstheme="minorHAnsi"/>
              </w:rPr>
            </w:pPr>
            <w:r w:rsidRPr="003247A0">
              <w:rPr>
                <w:rFonts w:cstheme="minorHAnsi"/>
              </w:rPr>
              <w:t>E</w:t>
            </w:r>
          </w:p>
        </w:tc>
      </w:tr>
      <w:tr w:rsidR="0073748B" w:rsidRPr="003247A0" w14:paraId="285888E9" w14:textId="77777777" w:rsidTr="008332EE">
        <w:tc>
          <w:tcPr>
            <w:tcW w:w="7432" w:type="dxa"/>
          </w:tcPr>
          <w:p w14:paraId="285888E7" w14:textId="77777777" w:rsidR="0073748B" w:rsidRPr="003247A0" w:rsidRDefault="0073748B" w:rsidP="0073748B">
            <w:pPr>
              <w:rPr>
                <w:rFonts w:cstheme="minorHAnsi"/>
              </w:rPr>
            </w:pPr>
            <w:r w:rsidRPr="003247A0">
              <w:rPr>
                <w:rFonts w:cstheme="minorHAnsi"/>
              </w:rPr>
              <w:t>Ability to self-evaluate and actively seek opportunity for self- improvement</w:t>
            </w:r>
          </w:p>
        </w:tc>
        <w:tc>
          <w:tcPr>
            <w:tcW w:w="1224" w:type="dxa"/>
          </w:tcPr>
          <w:p w14:paraId="285888E8" w14:textId="77777777" w:rsidR="0073748B" w:rsidRPr="003247A0" w:rsidRDefault="0073748B" w:rsidP="0073748B">
            <w:pPr>
              <w:rPr>
                <w:rFonts w:cstheme="minorHAnsi"/>
              </w:rPr>
            </w:pPr>
            <w:r w:rsidRPr="003247A0">
              <w:rPr>
                <w:rFonts w:cstheme="minorHAnsi"/>
              </w:rPr>
              <w:t>D</w:t>
            </w:r>
          </w:p>
        </w:tc>
      </w:tr>
    </w:tbl>
    <w:p w14:paraId="285888EA" w14:textId="77777777" w:rsidR="00BD0DD0" w:rsidRPr="003247A0" w:rsidRDefault="00BD0DD0" w:rsidP="008332EE">
      <w:pPr>
        <w:rPr>
          <w:rFonts w:cstheme="minorHAnsi"/>
        </w:rPr>
      </w:pPr>
    </w:p>
    <w:sectPr w:rsidR="00BD0DD0" w:rsidRPr="003247A0" w:rsidSect="00266DE4">
      <w:headerReference w:type="default" r:id="rId10"/>
      <w:footerReference w:type="default" r:id="rId11"/>
      <w:pgSz w:w="11906" w:h="16838"/>
      <w:pgMar w:top="1883"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1BB0" w14:textId="77777777" w:rsidR="00BB77E1" w:rsidRDefault="00BB77E1">
      <w:pPr>
        <w:spacing w:after="0" w:line="240" w:lineRule="auto"/>
      </w:pPr>
      <w:r>
        <w:separator/>
      </w:r>
    </w:p>
  </w:endnote>
  <w:endnote w:type="continuationSeparator" w:id="0">
    <w:p w14:paraId="5FA38F11" w14:textId="77777777" w:rsidR="00BB77E1" w:rsidRDefault="00BB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88F3" w14:textId="6201A2C5" w:rsidR="00E87F91" w:rsidRPr="004E7D90" w:rsidRDefault="0073748B" w:rsidP="003252AE">
    <w:pPr>
      <w:jc w:val="center"/>
      <w:rPr>
        <w:rFonts w:cs="Calibri"/>
        <w:b/>
        <w:color w:val="002060"/>
        <w:sz w:val="18"/>
        <w:szCs w:val="21"/>
      </w:rPr>
    </w:pPr>
    <w:r>
      <w:rPr>
        <w:rFonts w:cs="Calibri"/>
        <w:color w:val="002060"/>
        <w:sz w:val="20"/>
      </w:rPr>
      <w:br/>
    </w:r>
  </w:p>
  <w:p w14:paraId="285888F4" w14:textId="77777777" w:rsidR="00E87F91" w:rsidRDefault="00E8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AD475" w14:textId="77777777" w:rsidR="00BB77E1" w:rsidRDefault="00BB77E1">
      <w:pPr>
        <w:spacing w:after="0" w:line="240" w:lineRule="auto"/>
      </w:pPr>
      <w:r>
        <w:separator/>
      </w:r>
    </w:p>
  </w:footnote>
  <w:footnote w:type="continuationSeparator" w:id="0">
    <w:p w14:paraId="2313A3D1" w14:textId="77777777" w:rsidR="00BB77E1" w:rsidRDefault="00BB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88F0" w14:textId="5FB1EB4A" w:rsidR="00E87F91" w:rsidRPr="009C6B0F" w:rsidRDefault="00F23423" w:rsidP="009C6B0F">
    <w:pPr>
      <w:spacing w:before="80"/>
      <w:ind w:left="1701"/>
      <w:rPr>
        <w:rFonts w:cs="Calibri"/>
        <w:b/>
        <w:color w:val="002060"/>
        <w:sz w:val="21"/>
        <w:szCs w:val="21"/>
      </w:rPr>
    </w:pPr>
    <w:r>
      <w:rPr>
        <w:noProof/>
        <w:lang w:eastAsia="en-GB"/>
      </w:rPr>
      <w:drawing>
        <wp:anchor distT="0" distB="0" distL="114300" distR="114300" simplePos="0" relativeHeight="251658240" behindDoc="1" locked="0" layoutInCell="1" allowOverlap="1" wp14:anchorId="5C17F40A" wp14:editId="34DF80C6">
          <wp:simplePos x="0" y="0"/>
          <wp:positionH relativeFrom="margin">
            <wp:align>center</wp:align>
          </wp:positionH>
          <wp:positionV relativeFrom="paragraph">
            <wp:posOffset>-95885</wp:posOffset>
          </wp:positionV>
          <wp:extent cx="1473200" cy="842010"/>
          <wp:effectExtent l="0" t="0" r="0" b="0"/>
          <wp:wrapTight wrapText="bothSides">
            <wp:wrapPolygon edited="0">
              <wp:start x="0" y="0"/>
              <wp:lineTo x="0" y="21014"/>
              <wp:lineTo x="21228" y="21014"/>
              <wp:lineTo x="21228" y="0"/>
              <wp:lineTo x="0" y="0"/>
            </wp:wrapPolygon>
          </wp:wrapTight>
          <wp:docPr id="2" name="Picture 2" descr="tongemoo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gemoor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842010"/>
                  </a:xfrm>
                  <a:prstGeom prst="rect">
                    <a:avLst/>
                  </a:prstGeom>
                  <a:noFill/>
                </pic:spPr>
              </pic:pic>
            </a:graphicData>
          </a:graphic>
          <wp14:sizeRelH relativeFrom="page">
            <wp14:pctWidth>0</wp14:pctWidth>
          </wp14:sizeRelH>
          <wp14:sizeRelV relativeFrom="page">
            <wp14:pctHeight>0</wp14:pctHeight>
          </wp14:sizeRelV>
        </wp:anchor>
      </w:drawing>
    </w:r>
    <w:r w:rsidR="0073748B" w:rsidRPr="00014484">
      <w:rPr>
        <w:rFonts w:cs="Calibri"/>
        <w:b/>
        <w:color w:val="002060"/>
        <w:sz w:val="21"/>
        <w:szCs w:val="21"/>
      </w:rPr>
      <w:tab/>
    </w:r>
  </w:p>
  <w:p w14:paraId="285888F1" w14:textId="77777777" w:rsidR="00E87F91" w:rsidRPr="00003304" w:rsidRDefault="00E87F91">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0277"/>
    <w:multiLevelType w:val="hybridMultilevel"/>
    <w:tmpl w:val="5E0A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32D24"/>
    <w:multiLevelType w:val="multilevel"/>
    <w:tmpl w:val="D7F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F7228"/>
    <w:multiLevelType w:val="multilevel"/>
    <w:tmpl w:val="5EE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C66C0"/>
    <w:multiLevelType w:val="hybridMultilevel"/>
    <w:tmpl w:val="586821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F5B81"/>
    <w:multiLevelType w:val="hybridMultilevel"/>
    <w:tmpl w:val="5234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B1C46"/>
    <w:multiLevelType w:val="hybridMultilevel"/>
    <w:tmpl w:val="C2F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424DB"/>
    <w:multiLevelType w:val="multilevel"/>
    <w:tmpl w:val="2BF25E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52BA7E4E"/>
    <w:multiLevelType w:val="multilevel"/>
    <w:tmpl w:val="971A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E06A5"/>
    <w:multiLevelType w:val="hybridMultilevel"/>
    <w:tmpl w:val="4E4E5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381158">
    <w:abstractNumId w:val="0"/>
  </w:num>
  <w:num w:numId="2" w16cid:durableId="1870679568">
    <w:abstractNumId w:val="4"/>
  </w:num>
  <w:num w:numId="3" w16cid:durableId="1605306671">
    <w:abstractNumId w:val="5"/>
  </w:num>
  <w:num w:numId="4" w16cid:durableId="1655640706">
    <w:abstractNumId w:val="1"/>
  </w:num>
  <w:num w:numId="5" w16cid:durableId="920019432">
    <w:abstractNumId w:val="6"/>
  </w:num>
  <w:num w:numId="6" w16cid:durableId="918175418">
    <w:abstractNumId w:val="8"/>
  </w:num>
  <w:num w:numId="7" w16cid:durableId="1190025741">
    <w:abstractNumId w:val="7"/>
  </w:num>
  <w:num w:numId="8" w16cid:durableId="1798449586">
    <w:abstractNumId w:val="2"/>
  </w:num>
  <w:num w:numId="9" w16cid:durableId="1587615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8B"/>
    <w:rsid w:val="00042696"/>
    <w:rsid w:val="0005605B"/>
    <w:rsid w:val="000606CF"/>
    <w:rsid w:val="000B0999"/>
    <w:rsid w:val="000D7185"/>
    <w:rsid w:val="000F5C04"/>
    <w:rsid w:val="0011395E"/>
    <w:rsid w:val="00176B5C"/>
    <w:rsid w:val="00213D05"/>
    <w:rsid w:val="00242238"/>
    <w:rsid w:val="002955B5"/>
    <w:rsid w:val="002C7CEF"/>
    <w:rsid w:val="002D765E"/>
    <w:rsid w:val="003247A0"/>
    <w:rsid w:val="003420A5"/>
    <w:rsid w:val="00367066"/>
    <w:rsid w:val="0037233E"/>
    <w:rsid w:val="00383539"/>
    <w:rsid w:val="003A7EE6"/>
    <w:rsid w:val="003B0B5A"/>
    <w:rsid w:val="003D63D4"/>
    <w:rsid w:val="003F52E1"/>
    <w:rsid w:val="0040005D"/>
    <w:rsid w:val="00430203"/>
    <w:rsid w:val="00460589"/>
    <w:rsid w:val="004C4A47"/>
    <w:rsid w:val="004C7308"/>
    <w:rsid w:val="0056250B"/>
    <w:rsid w:val="005C3D5F"/>
    <w:rsid w:val="005C6AC4"/>
    <w:rsid w:val="005D4801"/>
    <w:rsid w:val="006053A1"/>
    <w:rsid w:val="006422D8"/>
    <w:rsid w:val="00660C7F"/>
    <w:rsid w:val="0069202F"/>
    <w:rsid w:val="006B5D53"/>
    <w:rsid w:val="006C2435"/>
    <w:rsid w:val="006F3761"/>
    <w:rsid w:val="00700CBC"/>
    <w:rsid w:val="0073448E"/>
    <w:rsid w:val="007366BB"/>
    <w:rsid w:val="00736811"/>
    <w:rsid w:val="0073748B"/>
    <w:rsid w:val="00740385"/>
    <w:rsid w:val="007414C9"/>
    <w:rsid w:val="007B3C43"/>
    <w:rsid w:val="007D2D6B"/>
    <w:rsid w:val="008032B0"/>
    <w:rsid w:val="00805A5B"/>
    <w:rsid w:val="008332EE"/>
    <w:rsid w:val="008603A4"/>
    <w:rsid w:val="008C01A2"/>
    <w:rsid w:val="009157EA"/>
    <w:rsid w:val="009A419A"/>
    <w:rsid w:val="009C032A"/>
    <w:rsid w:val="009D79B3"/>
    <w:rsid w:val="009E73F8"/>
    <w:rsid w:val="009F3CC3"/>
    <w:rsid w:val="00A15BED"/>
    <w:rsid w:val="00A77CCA"/>
    <w:rsid w:val="00AA3E7E"/>
    <w:rsid w:val="00AB6A29"/>
    <w:rsid w:val="00B13E2E"/>
    <w:rsid w:val="00B3789B"/>
    <w:rsid w:val="00B4599D"/>
    <w:rsid w:val="00B56F67"/>
    <w:rsid w:val="00BB77E1"/>
    <w:rsid w:val="00BC753D"/>
    <w:rsid w:val="00BD0DD0"/>
    <w:rsid w:val="00BE0A73"/>
    <w:rsid w:val="00C11BD9"/>
    <w:rsid w:val="00C2297F"/>
    <w:rsid w:val="00C315D8"/>
    <w:rsid w:val="00C45B8A"/>
    <w:rsid w:val="00C52E32"/>
    <w:rsid w:val="00CA3A9E"/>
    <w:rsid w:val="00CB5177"/>
    <w:rsid w:val="00CF0838"/>
    <w:rsid w:val="00CF77F9"/>
    <w:rsid w:val="00D50492"/>
    <w:rsid w:val="00DC29C7"/>
    <w:rsid w:val="00DE2BA6"/>
    <w:rsid w:val="00DE3BA6"/>
    <w:rsid w:val="00E30DA9"/>
    <w:rsid w:val="00E64526"/>
    <w:rsid w:val="00E80070"/>
    <w:rsid w:val="00E87F91"/>
    <w:rsid w:val="00EC195F"/>
    <w:rsid w:val="00ED0F9B"/>
    <w:rsid w:val="00EE55FE"/>
    <w:rsid w:val="00F214A2"/>
    <w:rsid w:val="00F23423"/>
    <w:rsid w:val="00FB2C47"/>
    <w:rsid w:val="00FB6B70"/>
    <w:rsid w:val="00FD5C74"/>
    <w:rsid w:val="1F2E1DE7"/>
    <w:rsid w:val="4E271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88884"/>
  <w15:chartTrackingRefBased/>
  <w15:docId w15:val="{7E3BD540-B6DB-4CD4-A034-F1FBF9D7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48B"/>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73748B"/>
    <w:rPr>
      <w:rFonts w:eastAsia="Times New Roman" w:cs="Times New Roman"/>
    </w:rPr>
  </w:style>
  <w:style w:type="paragraph" w:styleId="Footer">
    <w:name w:val="footer"/>
    <w:basedOn w:val="Normal"/>
    <w:link w:val="FooterChar"/>
    <w:uiPriority w:val="99"/>
    <w:unhideWhenUsed/>
    <w:rsid w:val="0073748B"/>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73748B"/>
    <w:rPr>
      <w:rFonts w:eastAsia="Times New Roman" w:cs="Times New Roman"/>
    </w:rPr>
  </w:style>
  <w:style w:type="paragraph" w:styleId="ListParagraph">
    <w:name w:val="List Paragraph"/>
    <w:basedOn w:val="Normal"/>
    <w:uiPriority w:val="34"/>
    <w:qFormat/>
    <w:rsid w:val="0073748B"/>
    <w:pPr>
      <w:ind w:left="720"/>
      <w:contextualSpacing/>
    </w:pPr>
    <w:rPr>
      <w:rFonts w:eastAsia="Times New Roman" w:cs="Times New Roman"/>
    </w:rPr>
  </w:style>
  <w:style w:type="table" w:styleId="TableGrid">
    <w:name w:val="Table Grid"/>
    <w:basedOn w:val="TableNormal"/>
    <w:uiPriority w:val="39"/>
    <w:rsid w:val="0073748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B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chatitem">
    <w:name w:val="ui-chat__item"/>
    <w:basedOn w:val="Normal"/>
    <w:rsid w:val="00D50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text">
    <w:name w:val="ui-text"/>
    <w:basedOn w:val="DefaultParagraphFont"/>
    <w:rsid w:val="00D50492"/>
  </w:style>
  <w:style w:type="character" w:customStyle="1" w:styleId="fui-styledtext">
    <w:name w:val="fui-styledtext"/>
    <w:basedOn w:val="DefaultParagraphFont"/>
    <w:rsid w:val="00D5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73086">
      <w:bodyDiv w:val="1"/>
      <w:marLeft w:val="0"/>
      <w:marRight w:val="0"/>
      <w:marTop w:val="0"/>
      <w:marBottom w:val="0"/>
      <w:divBdr>
        <w:top w:val="none" w:sz="0" w:space="0" w:color="auto"/>
        <w:left w:val="none" w:sz="0" w:space="0" w:color="auto"/>
        <w:bottom w:val="none" w:sz="0" w:space="0" w:color="auto"/>
        <w:right w:val="none" w:sz="0" w:space="0" w:color="auto"/>
      </w:divBdr>
      <w:divsChild>
        <w:div w:id="1811357600">
          <w:marLeft w:val="0"/>
          <w:marRight w:val="0"/>
          <w:marTop w:val="0"/>
          <w:marBottom w:val="0"/>
          <w:divBdr>
            <w:top w:val="none" w:sz="0" w:space="0" w:color="auto"/>
            <w:left w:val="none" w:sz="0" w:space="0" w:color="auto"/>
            <w:bottom w:val="none" w:sz="0" w:space="0" w:color="auto"/>
            <w:right w:val="none" w:sz="0" w:space="0" w:color="auto"/>
          </w:divBdr>
          <w:divsChild>
            <w:div w:id="1613126338">
              <w:marLeft w:val="0"/>
              <w:marRight w:val="0"/>
              <w:marTop w:val="0"/>
              <w:marBottom w:val="0"/>
              <w:divBdr>
                <w:top w:val="none" w:sz="0" w:space="0" w:color="auto"/>
                <w:left w:val="none" w:sz="0" w:space="0" w:color="auto"/>
                <w:bottom w:val="none" w:sz="0" w:space="0" w:color="auto"/>
                <w:right w:val="none" w:sz="0" w:space="0" w:color="auto"/>
              </w:divBdr>
              <w:divsChild>
                <w:div w:id="493838939">
                  <w:marLeft w:val="0"/>
                  <w:marRight w:val="0"/>
                  <w:marTop w:val="0"/>
                  <w:marBottom w:val="0"/>
                  <w:divBdr>
                    <w:top w:val="none" w:sz="0" w:space="0" w:color="auto"/>
                    <w:left w:val="none" w:sz="0" w:space="0" w:color="auto"/>
                    <w:bottom w:val="none" w:sz="0" w:space="0" w:color="auto"/>
                    <w:right w:val="none" w:sz="0" w:space="0" w:color="auto"/>
                  </w:divBdr>
                  <w:divsChild>
                    <w:div w:id="675350689">
                      <w:marLeft w:val="0"/>
                      <w:marRight w:val="0"/>
                      <w:marTop w:val="0"/>
                      <w:marBottom w:val="0"/>
                      <w:divBdr>
                        <w:top w:val="none" w:sz="0" w:space="0" w:color="auto"/>
                        <w:left w:val="none" w:sz="0" w:space="0" w:color="auto"/>
                        <w:bottom w:val="none" w:sz="0" w:space="0" w:color="auto"/>
                        <w:right w:val="none" w:sz="0" w:space="0" w:color="auto"/>
                      </w:divBdr>
                      <w:divsChild>
                        <w:div w:id="17749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46365">
          <w:marLeft w:val="0"/>
          <w:marRight w:val="0"/>
          <w:marTop w:val="0"/>
          <w:marBottom w:val="0"/>
          <w:divBdr>
            <w:top w:val="none" w:sz="0" w:space="0" w:color="auto"/>
            <w:left w:val="none" w:sz="0" w:space="0" w:color="auto"/>
            <w:bottom w:val="none" w:sz="0" w:space="0" w:color="auto"/>
            <w:right w:val="none" w:sz="0" w:space="0" w:color="auto"/>
          </w:divBdr>
          <w:divsChild>
            <w:div w:id="1573347345">
              <w:marLeft w:val="-15"/>
              <w:marRight w:val="-15"/>
              <w:marTop w:val="0"/>
              <w:marBottom w:val="0"/>
              <w:divBdr>
                <w:top w:val="none" w:sz="0" w:space="0" w:color="auto"/>
                <w:left w:val="none" w:sz="0" w:space="0" w:color="auto"/>
                <w:bottom w:val="none" w:sz="0" w:space="0" w:color="auto"/>
                <w:right w:val="none" w:sz="0" w:space="0" w:color="auto"/>
              </w:divBdr>
            </w:div>
            <w:div w:id="121660155">
              <w:marLeft w:val="0"/>
              <w:marRight w:val="0"/>
              <w:marTop w:val="0"/>
              <w:marBottom w:val="0"/>
              <w:divBdr>
                <w:top w:val="none" w:sz="0" w:space="0" w:color="auto"/>
                <w:left w:val="none" w:sz="0" w:space="0" w:color="auto"/>
                <w:bottom w:val="none" w:sz="0" w:space="0" w:color="auto"/>
                <w:right w:val="none" w:sz="0" w:space="0" w:color="auto"/>
              </w:divBdr>
              <w:divsChild>
                <w:div w:id="991444386">
                  <w:marLeft w:val="0"/>
                  <w:marRight w:val="0"/>
                  <w:marTop w:val="0"/>
                  <w:marBottom w:val="0"/>
                  <w:divBdr>
                    <w:top w:val="none" w:sz="0" w:space="0" w:color="auto"/>
                    <w:left w:val="none" w:sz="0" w:space="0" w:color="auto"/>
                    <w:bottom w:val="none" w:sz="0" w:space="0" w:color="auto"/>
                    <w:right w:val="none" w:sz="0" w:space="0" w:color="auto"/>
                  </w:divBdr>
                  <w:divsChild>
                    <w:div w:id="62335399">
                      <w:marLeft w:val="0"/>
                      <w:marRight w:val="0"/>
                      <w:marTop w:val="0"/>
                      <w:marBottom w:val="0"/>
                      <w:divBdr>
                        <w:top w:val="none" w:sz="0" w:space="0" w:color="auto"/>
                        <w:left w:val="none" w:sz="0" w:space="0" w:color="auto"/>
                        <w:bottom w:val="none" w:sz="0" w:space="0" w:color="auto"/>
                        <w:right w:val="none" w:sz="0" w:space="0" w:color="auto"/>
                      </w:divBdr>
                    </w:div>
                    <w:div w:id="1436943902">
                      <w:marLeft w:val="0"/>
                      <w:marRight w:val="0"/>
                      <w:marTop w:val="0"/>
                      <w:marBottom w:val="0"/>
                      <w:divBdr>
                        <w:top w:val="none" w:sz="0" w:space="0" w:color="auto"/>
                        <w:left w:val="none" w:sz="0" w:space="0" w:color="auto"/>
                        <w:bottom w:val="none" w:sz="0" w:space="0" w:color="auto"/>
                        <w:right w:val="none" w:sz="0" w:space="0" w:color="auto"/>
                      </w:divBdr>
                      <w:divsChild>
                        <w:div w:id="21200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78127">
          <w:marLeft w:val="-15"/>
          <w:marRight w:val="-15"/>
          <w:marTop w:val="0"/>
          <w:marBottom w:val="0"/>
          <w:divBdr>
            <w:top w:val="none" w:sz="0" w:space="0" w:color="auto"/>
            <w:left w:val="none" w:sz="0" w:space="0" w:color="auto"/>
            <w:bottom w:val="none" w:sz="0" w:space="0" w:color="auto"/>
            <w:right w:val="none" w:sz="0" w:space="0" w:color="auto"/>
          </w:divBdr>
        </w:div>
      </w:divsChild>
    </w:div>
    <w:div w:id="764151399">
      <w:bodyDiv w:val="1"/>
      <w:marLeft w:val="0"/>
      <w:marRight w:val="0"/>
      <w:marTop w:val="0"/>
      <w:marBottom w:val="0"/>
      <w:divBdr>
        <w:top w:val="none" w:sz="0" w:space="0" w:color="auto"/>
        <w:left w:val="none" w:sz="0" w:space="0" w:color="auto"/>
        <w:bottom w:val="none" w:sz="0" w:space="0" w:color="auto"/>
        <w:right w:val="none" w:sz="0" w:space="0" w:color="auto"/>
      </w:divBdr>
    </w:div>
    <w:div w:id="899246951">
      <w:bodyDiv w:val="1"/>
      <w:marLeft w:val="0"/>
      <w:marRight w:val="0"/>
      <w:marTop w:val="0"/>
      <w:marBottom w:val="0"/>
      <w:divBdr>
        <w:top w:val="none" w:sz="0" w:space="0" w:color="auto"/>
        <w:left w:val="none" w:sz="0" w:space="0" w:color="auto"/>
        <w:bottom w:val="none" w:sz="0" w:space="0" w:color="auto"/>
        <w:right w:val="none" w:sz="0" w:space="0" w:color="auto"/>
      </w:divBdr>
    </w:div>
    <w:div w:id="1187719355">
      <w:bodyDiv w:val="1"/>
      <w:marLeft w:val="0"/>
      <w:marRight w:val="0"/>
      <w:marTop w:val="0"/>
      <w:marBottom w:val="0"/>
      <w:divBdr>
        <w:top w:val="none" w:sz="0" w:space="0" w:color="auto"/>
        <w:left w:val="none" w:sz="0" w:space="0" w:color="auto"/>
        <w:bottom w:val="none" w:sz="0" w:space="0" w:color="auto"/>
        <w:right w:val="none" w:sz="0" w:space="0" w:color="auto"/>
      </w:divBdr>
      <w:divsChild>
        <w:div w:id="1578205088">
          <w:marLeft w:val="0"/>
          <w:marRight w:val="0"/>
          <w:marTop w:val="0"/>
          <w:marBottom w:val="0"/>
          <w:divBdr>
            <w:top w:val="none" w:sz="0" w:space="0" w:color="auto"/>
            <w:left w:val="none" w:sz="0" w:space="0" w:color="auto"/>
            <w:bottom w:val="none" w:sz="0" w:space="0" w:color="auto"/>
            <w:right w:val="none" w:sz="0" w:space="0" w:color="auto"/>
          </w:divBdr>
          <w:divsChild>
            <w:div w:id="122693794">
              <w:marLeft w:val="0"/>
              <w:marRight w:val="0"/>
              <w:marTop w:val="0"/>
              <w:marBottom w:val="0"/>
              <w:divBdr>
                <w:top w:val="none" w:sz="0" w:space="0" w:color="auto"/>
                <w:left w:val="none" w:sz="0" w:space="0" w:color="auto"/>
                <w:bottom w:val="none" w:sz="0" w:space="0" w:color="auto"/>
                <w:right w:val="none" w:sz="0" w:space="0" w:color="auto"/>
              </w:divBdr>
              <w:divsChild>
                <w:div w:id="1765298285">
                  <w:marLeft w:val="0"/>
                  <w:marRight w:val="0"/>
                  <w:marTop w:val="0"/>
                  <w:marBottom w:val="0"/>
                  <w:divBdr>
                    <w:top w:val="none" w:sz="0" w:space="0" w:color="auto"/>
                    <w:left w:val="none" w:sz="0" w:space="0" w:color="auto"/>
                    <w:bottom w:val="none" w:sz="0" w:space="0" w:color="auto"/>
                    <w:right w:val="none" w:sz="0" w:space="0" w:color="auto"/>
                  </w:divBdr>
                  <w:divsChild>
                    <w:div w:id="1092046796">
                      <w:marLeft w:val="0"/>
                      <w:marRight w:val="0"/>
                      <w:marTop w:val="0"/>
                      <w:marBottom w:val="0"/>
                      <w:divBdr>
                        <w:top w:val="none" w:sz="0" w:space="0" w:color="auto"/>
                        <w:left w:val="none" w:sz="0" w:space="0" w:color="auto"/>
                        <w:bottom w:val="none" w:sz="0" w:space="0" w:color="auto"/>
                        <w:right w:val="none" w:sz="0" w:space="0" w:color="auto"/>
                      </w:divBdr>
                      <w:divsChild>
                        <w:div w:id="261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1085">
          <w:marLeft w:val="0"/>
          <w:marRight w:val="0"/>
          <w:marTop w:val="0"/>
          <w:marBottom w:val="0"/>
          <w:divBdr>
            <w:top w:val="none" w:sz="0" w:space="0" w:color="auto"/>
            <w:left w:val="none" w:sz="0" w:space="0" w:color="auto"/>
            <w:bottom w:val="none" w:sz="0" w:space="0" w:color="auto"/>
            <w:right w:val="none" w:sz="0" w:space="0" w:color="auto"/>
          </w:divBdr>
          <w:divsChild>
            <w:div w:id="1416170778">
              <w:marLeft w:val="-15"/>
              <w:marRight w:val="-15"/>
              <w:marTop w:val="0"/>
              <w:marBottom w:val="0"/>
              <w:divBdr>
                <w:top w:val="none" w:sz="0" w:space="0" w:color="auto"/>
                <w:left w:val="none" w:sz="0" w:space="0" w:color="auto"/>
                <w:bottom w:val="none" w:sz="0" w:space="0" w:color="auto"/>
                <w:right w:val="none" w:sz="0" w:space="0" w:color="auto"/>
              </w:divBdr>
            </w:div>
            <w:div w:id="1117062105">
              <w:marLeft w:val="0"/>
              <w:marRight w:val="0"/>
              <w:marTop w:val="0"/>
              <w:marBottom w:val="0"/>
              <w:divBdr>
                <w:top w:val="none" w:sz="0" w:space="0" w:color="auto"/>
                <w:left w:val="none" w:sz="0" w:space="0" w:color="auto"/>
                <w:bottom w:val="none" w:sz="0" w:space="0" w:color="auto"/>
                <w:right w:val="none" w:sz="0" w:space="0" w:color="auto"/>
              </w:divBdr>
              <w:divsChild>
                <w:div w:id="762454323">
                  <w:marLeft w:val="0"/>
                  <w:marRight w:val="0"/>
                  <w:marTop w:val="0"/>
                  <w:marBottom w:val="0"/>
                  <w:divBdr>
                    <w:top w:val="none" w:sz="0" w:space="0" w:color="auto"/>
                    <w:left w:val="none" w:sz="0" w:space="0" w:color="auto"/>
                    <w:bottom w:val="none" w:sz="0" w:space="0" w:color="auto"/>
                    <w:right w:val="none" w:sz="0" w:space="0" w:color="auto"/>
                  </w:divBdr>
                  <w:divsChild>
                    <w:div w:id="480930500">
                      <w:marLeft w:val="0"/>
                      <w:marRight w:val="0"/>
                      <w:marTop w:val="0"/>
                      <w:marBottom w:val="0"/>
                      <w:divBdr>
                        <w:top w:val="none" w:sz="0" w:space="0" w:color="auto"/>
                        <w:left w:val="none" w:sz="0" w:space="0" w:color="auto"/>
                        <w:bottom w:val="none" w:sz="0" w:space="0" w:color="auto"/>
                        <w:right w:val="none" w:sz="0" w:space="0" w:color="auto"/>
                      </w:divBdr>
                    </w:div>
                    <w:div w:id="1095898612">
                      <w:marLeft w:val="0"/>
                      <w:marRight w:val="0"/>
                      <w:marTop w:val="0"/>
                      <w:marBottom w:val="0"/>
                      <w:divBdr>
                        <w:top w:val="none" w:sz="0" w:space="0" w:color="auto"/>
                        <w:left w:val="none" w:sz="0" w:space="0" w:color="auto"/>
                        <w:bottom w:val="none" w:sz="0" w:space="0" w:color="auto"/>
                        <w:right w:val="none" w:sz="0" w:space="0" w:color="auto"/>
                      </w:divBdr>
                      <w:divsChild>
                        <w:div w:id="2084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03605">
          <w:marLeft w:val="-15"/>
          <w:marRight w:val="-15"/>
          <w:marTop w:val="0"/>
          <w:marBottom w:val="0"/>
          <w:divBdr>
            <w:top w:val="none" w:sz="0" w:space="0" w:color="auto"/>
            <w:left w:val="none" w:sz="0" w:space="0" w:color="auto"/>
            <w:bottom w:val="none" w:sz="0" w:space="0" w:color="auto"/>
            <w:right w:val="none" w:sz="0" w:space="0" w:color="auto"/>
          </w:divBdr>
        </w:div>
      </w:divsChild>
    </w:div>
    <w:div w:id="1595168367">
      <w:bodyDiv w:val="1"/>
      <w:marLeft w:val="0"/>
      <w:marRight w:val="0"/>
      <w:marTop w:val="0"/>
      <w:marBottom w:val="0"/>
      <w:divBdr>
        <w:top w:val="none" w:sz="0" w:space="0" w:color="auto"/>
        <w:left w:val="none" w:sz="0" w:space="0" w:color="auto"/>
        <w:bottom w:val="none" w:sz="0" w:space="0" w:color="auto"/>
        <w:right w:val="none" w:sz="0" w:space="0" w:color="auto"/>
      </w:divBdr>
    </w:div>
    <w:div w:id="20750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82B8081584C4E88A4EF26F40793FA" ma:contentTypeVersion="12" ma:contentTypeDescription="Create a new document." ma:contentTypeScope="" ma:versionID="8f4bfcde16a19ec68603319000f3c12e">
  <xsd:schema xmlns:xsd="http://www.w3.org/2001/XMLSchema" xmlns:xs="http://www.w3.org/2001/XMLSchema" xmlns:p="http://schemas.microsoft.com/office/2006/metadata/properties" xmlns:ns2="e34601af-77be-4fd2-99c7-9810f9d0b5b6" xmlns:ns3="22bb3270-9124-4c0b-8610-44ac17301e4c" targetNamespace="http://schemas.microsoft.com/office/2006/metadata/properties" ma:root="true" ma:fieldsID="0ed08ba21e0733454824d47029978245" ns2:_="" ns3:_="">
    <xsd:import namespace="e34601af-77be-4fd2-99c7-9810f9d0b5b6"/>
    <xsd:import namespace="22bb3270-9124-4c0b-8610-44ac17301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601af-77be-4fd2-99c7-9810f9d0b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11c402-fc72-4a5c-87dd-ae20386e110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b3270-9124-4c0b-8610-44ac17301e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601af-77be-4fd2-99c7-9810f9d0b5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828EF7-D01A-4CBD-9AA0-7AF9EE613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601af-77be-4fd2-99c7-9810f9d0b5b6"/>
    <ds:schemaRef ds:uri="22bb3270-9124-4c0b-8610-44ac17301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4728-ED0D-44D1-B6CC-0D91E2EC4683}">
  <ds:schemaRefs>
    <ds:schemaRef ds:uri="http://schemas.microsoft.com/sharepoint/v3/contenttype/forms"/>
  </ds:schemaRefs>
</ds:datastoreItem>
</file>

<file path=customXml/itemProps3.xml><?xml version="1.0" encoding="utf-8"?>
<ds:datastoreItem xmlns:ds="http://schemas.openxmlformats.org/officeDocument/2006/customXml" ds:itemID="{69E542B8-1081-4685-9D46-7C31A9533F29}">
  <ds:schemaRefs>
    <ds:schemaRef ds:uri="http://schemas.microsoft.com/office/2006/metadata/properties"/>
    <ds:schemaRef ds:uri="http://schemas.microsoft.com/office/infopath/2007/PartnerControls"/>
    <ds:schemaRef ds:uri="e34601af-77be-4fd2-99c7-9810f9d0b5b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Bede Academy</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Doek @ Home</dc:creator>
  <cp:keywords/>
  <dc:description/>
  <cp:lastModifiedBy>Kayleigh Hamar</cp:lastModifiedBy>
  <cp:revision>6</cp:revision>
  <dcterms:created xsi:type="dcterms:W3CDTF">2024-06-28T12:57:00Z</dcterms:created>
  <dcterms:modified xsi:type="dcterms:W3CDTF">2025-01-15T15:22:00Z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0x01010063082B8081584C4E88A4EF26F40793FA</vt:lpwstr>
  </property>
  <property fmtid="{D5CDD505-2E9C-101B-9397-08002B2CF9AE}" pid="3" name="Order">
    <vt:r8>3971400</vt:r8>
  </property>
  <property fmtid="{D5CDD505-2E9C-101B-9397-08002B2CF9AE}" pid="4" name="MediaServiceImageTags">
    <vt:lpwstr/>
  </property>
</Properties>
</file>