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13" w:rsidRDefault="00413938">
      <w:pPr>
        <w:pStyle w:val="NormalWeb"/>
        <w:tabs>
          <w:tab w:val="left" w:pos="750"/>
          <w:tab w:val="center" w:pos="4510"/>
        </w:tabs>
        <w:rPr>
          <w:rFonts w:ascii="Gill Sans MT" w:hAnsi="Gill Sans MT"/>
          <w:b/>
          <w:bCs/>
          <w:sz w:val="32"/>
          <w:szCs w:val="32"/>
        </w:rPr>
      </w:pPr>
      <w:r>
        <w:rPr>
          <w:rFonts w:ascii="Gill Sans MT" w:hAnsi="Gill Sans MT"/>
          <w:b/>
          <w:bCs/>
          <w:sz w:val="32"/>
          <w:szCs w:val="32"/>
        </w:rPr>
        <w:tab/>
      </w:r>
      <w:r>
        <w:rPr>
          <w:rFonts w:ascii="Gill Sans MT" w:hAnsi="Gill Sans MT"/>
          <w:b/>
          <w:bCs/>
          <w:sz w:val="32"/>
          <w:szCs w:val="32"/>
        </w:rPr>
        <w:tab/>
      </w:r>
    </w:p>
    <w:p w:rsidR="00910A13" w:rsidRDefault="00413938">
      <w:pPr>
        <w:pStyle w:val="NormalWeb"/>
        <w:tabs>
          <w:tab w:val="left" w:pos="750"/>
          <w:tab w:val="center" w:pos="4510"/>
        </w:tabs>
        <w:jc w:val="center"/>
        <w:rPr>
          <w:rFonts w:ascii="Gill Sans MT" w:hAnsi="Gill Sans MT"/>
          <w:b/>
          <w:bCs/>
          <w:sz w:val="32"/>
          <w:szCs w:val="32"/>
        </w:rPr>
      </w:pPr>
      <w:r>
        <w:rPr>
          <w:rFonts w:ascii="Gill Sans MT" w:hAnsi="Gill Sans MT"/>
          <w:b/>
          <w:bCs/>
          <w:sz w:val="32"/>
          <w:szCs w:val="32"/>
        </w:rPr>
        <w:t>Pastoral Support Assistant</w:t>
      </w:r>
    </w:p>
    <w:p w:rsidR="00910A13" w:rsidRDefault="00F12C7B">
      <w:pPr>
        <w:pStyle w:val="NormalWeb"/>
        <w:spacing w:before="0" w:beforeAutospacing="0" w:after="0" w:afterAutospacing="0"/>
        <w:jc w:val="center"/>
        <w:rPr>
          <w:rFonts w:ascii="Gill Sans MT" w:hAnsi="Gill Sans MT"/>
          <w:b/>
          <w:bCs/>
          <w:sz w:val="32"/>
          <w:szCs w:val="32"/>
        </w:rPr>
      </w:pPr>
      <w:r>
        <w:rPr>
          <w:rFonts w:ascii="Gill Sans MT" w:hAnsi="Gill Sans MT"/>
          <w:b/>
          <w:bCs/>
          <w:sz w:val="32"/>
          <w:szCs w:val="32"/>
        </w:rPr>
        <w:t>£16,065</w:t>
      </w:r>
      <w:r w:rsidR="00413938" w:rsidRPr="00F12C7B">
        <w:rPr>
          <w:rFonts w:ascii="Gill Sans MT" w:hAnsi="Gill Sans MT"/>
          <w:b/>
          <w:bCs/>
          <w:sz w:val="32"/>
          <w:szCs w:val="32"/>
        </w:rPr>
        <w:t xml:space="preserve"> Actual Salary </w:t>
      </w:r>
      <w:r w:rsidR="00413938">
        <w:rPr>
          <w:rFonts w:ascii="Gill Sans MT" w:eastAsia="PMingLiU" w:hAnsi="Gill Sans MT" w:cs="PMingLiU"/>
          <w:b/>
          <w:bCs/>
          <w:sz w:val="32"/>
          <w:szCs w:val="32"/>
        </w:rPr>
        <w:br/>
      </w:r>
      <w:r w:rsidR="00413938">
        <w:rPr>
          <w:rFonts w:ascii="Gill Sans MT" w:hAnsi="Gill Sans MT"/>
          <w:b/>
          <w:bCs/>
          <w:sz w:val="32"/>
          <w:szCs w:val="32"/>
        </w:rPr>
        <w:t>Term time only (39 weeks), 37 hours per week</w:t>
      </w:r>
    </w:p>
    <w:p w:rsidR="00910A13" w:rsidRDefault="00413938">
      <w:pPr>
        <w:pStyle w:val="NormalWeb"/>
        <w:spacing w:before="0" w:beforeAutospacing="0" w:after="0" w:afterAutospacing="0"/>
        <w:jc w:val="center"/>
        <w:rPr>
          <w:rFonts w:ascii="Gill Sans MT" w:hAnsi="Gill Sans MT"/>
          <w:b/>
          <w:bCs/>
          <w:sz w:val="32"/>
          <w:szCs w:val="32"/>
        </w:rPr>
      </w:pPr>
      <w:r>
        <w:rPr>
          <w:rFonts w:ascii="Gill Sans MT" w:hAnsi="Gill Sans MT"/>
          <w:b/>
          <w:bCs/>
          <w:sz w:val="32"/>
          <w:szCs w:val="32"/>
        </w:rPr>
        <w:t>8:30am - 4:</w:t>
      </w:r>
      <w:r w:rsidR="007D7564">
        <w:rPr>
          <w:rFonts w:ascii="Gill Sans MT" w:hAnsi="Gill Sans MT"/>
          <w:b/>
          <w:bCs/>
          <w:sz w:val="32"/>
          <w:szCs w:val="32"/>
        </w:rPr>
        <w:t>3</w:t>
      </w:r>
      <w:r>
        <w:rPr>
          <w:rFonts w:ascii="Gill Sans MT" w:hAnsi="Gill Sans MT"/>
          <w:b/>
          <w:bCs/>
          <w:sz w:val="32"/>
          <w:szCs w:val="32"/>
        </w:rPr>
        <w:t>0pm daily</w:t>
      </w:r>
      <w:r w:rsidR="007D7564">
        <w:rPr>
          <w:rFonts w:ascii="Gill Sans MT" w:hAnsi="Gill Sans MT"/>
          <w:b/>
          <w:bCs/>
          <w:sz w:val="32"/>
          <w:szCs w:val="32"/>
        </w:rPr>
        <w:t xml:space="preserve"> (including a half hour break)</w:t>
      </w:r>
      <w:r w:rsidR="003851B1">
        <w:rPr>
          <w:rFonts w:ascii="Gill Sans MT" w:hAnsi="Gill Sans MT"/>
          <w:b/>
          <w:bCs/>
          <w:sz w:val="32"/>
          <w:szCs w:val="32"/>
        </w:rPr>
        <w:t xml:space="preserve"> / would consider 4 days</w:t>
      </w:r>
    </w:p>
    <w:p w:rsidR="00910A13" w:rsidRDefault="00413938">
      <w:pPr>
        <w:pStyle w:val="NormalWeb"/>
        <w:rPr>
          <w:rFonts w:ascii="Gill Sans MT" w:hAnsi="Gill Sans MT"/>
          <w:color w:val="212121"/>
        </w:rPr>
      </w:pPr>
      <w:r>
        <w:rPr>
          <w:rFonts w:ascii="Gill Sans MT" w:hAnsi="Gill Sans MT"/>
        </w:rPr>
        <w:t xml:space="preserve">We are seeking </w:t>
      </w:r>
      <w:r>
        <w:rPr>
          <w:rFonts w:ascii="Gill Sans MT" w:hAnsi="Gill Sans MT"/>
          <w:color w:val="212121"/>
        </w:rPr>
        <w:t xml:space="preserve">to recruit a committed individual, to work as part of our busy and successful pastoral team, you will work one to one and with small groups directly supporting the wellbeing of students from ages 11-16. </w:t>
      </w:r>
    </w:p>
    <w:p w:rsidR="00910A13" w:rsidRDefault="00413938">
      <w:pPr>
        <w:rPr>
          <w:rFonts w:ascii="Gill Sans MT" w:hAnsi="Gill Sans MT" w:cs="Arial"/>
        </w:rPr>
      </w:pPr>
      <w:r>
        <w:rPr>
          <w:rFonts w:ascii="Gill Sans MT" w:hAnsi="Gill Sans MT" w:cs="Arial"/>
        </w:rPr>
        <w:t>The successful candidate will have:</w:t>
      </w:r>
    </w:p>
    <w:p w:rsidR="00910A13" w:rsidRDefault="00413938">
      <w:pPr>
        <w:pStyle w:val="NormalWeb"/>
        <w:numPr>
          <w:ilvl w:val="0"/>
          <w:numId w:val="7"/>
        </w:numPr>
        <w:rPr>
          <w:rFonts w:ascii="Gill Sans MT" w:hAnsi="Gill Sans MT"/>
        </w:rPr>
      </w:pPr>
      <w:r>
        <w:rPr>
          <w:rFonts w:ascii="Gill Sans MT" w:hAnsi="Gill Sans MT"/>
        </w:rPr>
        <w:t xml:space="preserve">Good communication skills </w:t>
      </w:r>
    </w:p>
    <w:p w:rsidR="00910A13" w:rsidRDefault="00413938">
      <w:pPr>
        <w:pStyle w:val="NormalWeb"/>
        <w:numPr>
          <w:ilvl w:val="0"/>
          <w:numId w:val="7"/>
        </w:numPr>
        <w:rPr>
          <w:rFonts w:ascii="Gill Sans MT" w:hAnsi="Gill Sans MT"/>
        </w:rPr>
      </w:pPr>
      <w:r>
        <w:rPr>
          <w:rFonts w:ascii="Gill Sans MT" w:hAnsi="Gill Sans MT"/>
        </w:rPr>
        <w:t>Ability to build relationships with students through patience, empathy and consistently high expectations</w:t>
      </w:r>
    </w:p>
    <w:p w:rsidR="00910A13" w:rsidRDefault="00413938">
      <w:pPr>
        <w:pStyle w:val="NormalWeb"/>
        <w:numPr>
          <w:ilvl w:val="0"/>
          <w:numId w:val="7"/>
        </w:numPr>
        <w:rPr>
          <w:rFonts w:ascii="Gill Sans MT" w:hAnsi="Gill Sans MT"/>
        </w:rPr>
      </w:pPr>
      <w:r>
        <w:rPr>
          <w:rFonts w:ascii="Gill Sans MT" w:hAnsi="Gill Sans MT"/>
        </w:rPr>
        <w:t>Able to organise own workload in the context of varied tasks</w:t>
      </w:r>
    </w:p>
    <w:p w:rsidR="00910A13" w:rsidRDefault="00413938">
      <w:pPr>
        <w:pStyle w:val="NormalWeb"/>
        <w:numPr>
          <w:ilvl w:val="0"/>
          <w:numId w:val="7"/>
        </w:numPr>
        <w:rPr>
          <w:rFonts w:ascii="Gill Sans MT" w:hAnsi="Gill Sans MT"/>
        </w:rPr>
      </w:pPr>
      <w:r>
        <w:rPr>
          <w:rFonts w:ascii="Gill Sans MT" w:hAnsi="Gill Sans MT"/>
        </w:rPr>
        <w:t>Effective time management and organisation skills</w:t>
      </w:r>
    </w:p>
    <w:p w:rsidR="00910A13" w:rsidRDefault="00FA040B">
      <w:pPr>
        <w:pStyle w:val="NormalWeb"/>
        <w:numPr>
          <w:ilvl w:val="0"/>
          <w:numId w:val="7"/>
        </w:numPr>
        <w:rPr>
          <w:rFonts w:ascii="Gill Sans MT" w:hAnsi="Gill Sans MT"/>
        </w:rPr>
      </w:pPr>
      <w:r>
        <w:rPr>
          <w:rFonts w:ascii="Gill Sans MT" w:hAnsi="Gill Sans MT"/>
        </w:rPr>
        <w:t>Good record keeping and attention to detail</w:t>
      </w:r>
    </w:p>
    <w:p w:rsidR="00910A13" w:rsidRDefault="00413938">
      <w:pPr>
        <w:pStyle w:val="NormalWeb"/>
        <w:numPr>
          <w:ilvl w:val="0"/>
          <w:numId w:val="7"/>
        </w:numPr>
        <w:rPr>
          <w:rFonts w:ascii="Gill Sans MT" w:hAnsi="Gill Sans MT"/>
        </w:rPr>
      </w:pPr>
      <w:r>
        <w:rPr>
          <w:rFonts w:ascii="Gill Sans MT" w:hAnsi="Gill Sans MT"/>
        </w:rPr>
        <w:t xml:space="preserve">Ability to work as part of a team and on your own initiative </w:t>
      </w:r>
    </w:p>
    <w:p w:rsidR="00910A13" w:rsidRDefault="00413938">
      <w:pPr>
        <w:pStyle w:val="NormalWeb"/>
        <w:rPr>
          <w:rFonts w:ascii="Gill Sans MT" w:hAnsi="Gill Sans MT"/>
        </w:rPr>
      </w:pPr>
      <w:r>
        <w:rPr>
          <w:rFonts w:ascii="Gill Sans MT" w:hAnsi="Gill Sans MT"/>
        </w:rPr>
        <w:t xml:space="preserve">For further details please see our website </w:t>
      </w:r>
      <w:r>
        <w:rPr>
          <w:rFonts w:ascii="Gill Sans MT" w:hAnsi="Gill Sans MT"/>
          <w:color w:val="0000FF"/>
        </w:rPr>
        <w:t xml:space="preserve">www.bohuntworthing.com </w:t>
      </w:r>
      <w:r w:rsidR="003851B1">
        <w:rPr>
          <w:rFonts w:ascii="Gill Sans MT" w:hAnsi="Gill Sans MT"/>
        </w:rPr>
        <w:t>or email Susana Newhouse</w:t>
      </w:r>
      <w:r>
        <w:rPr>
          <w:rFonts w:ascii="Gill Sans MT" w:hAnsi="Gill Sans MT"/>
        </w:rPr>
        <w:t xml:space="preserve"> at </w:t>
      </w:r>
      <w:r>
        <w:rPr>
          <w:rFonts w:ascii="Gill Sans MT" w:hAnsi="Gill Sans MT"/>
          <w:color w:val="0000FF"/>
        </w:rPr>
        <w:t>recruitment@bohuntworthing.com</w:t>
      </w:r>
      <w:r>
        <w:rPr>
          <w:rFonts w:ascii="Gill Sans MT" w:hAnsi="Gill Sans MT"/>
        </w:rPr>
        <w:t xml:space="preserve">. </w:t>
      </w:r>
    </w:p>
    <w:p w:rsidR="00910A13" w:rsidRDefault="00413938">
      <w:pPr>
        <w:pStyle w:val="NormalWeb"/>
        <w:rPr>
          <w:rFonts w:ascii="Gill Sans MT" w:hAnsi="Gill Sans MT"/>
        </w:rPr>
      </w:pPr>
      <w:r>
        <w:rPr>
          <w:rFonts w:ascii="Gill Sans MT" w:hAnsi="Gill Sans MT"/>
          <w:b/>
          <w:bCs/>
        </w:rPr>
        <w:t xml:space="preserve">TO APPLY: </w:t>
      </w:r>
    </w:p>
    <w:p w:rsidR="00910A13" w:rsidRDefault="00413938">
      <w:pPr>
        <w:pStyle w:val="NormalWeb"/>
        <w:rPr>
          <w:rFonts w:ascii="Gill Sans MT" w:hAnsi="Gill Sans MT"/>
        </w:rPr>
      </w:pPr>
      <w:r>
        <w:rPr>
          <w:rFonts w:ascii="Gill Sans MT" w:hAnsi="Gill Sans MT"/>
        </w:rPr>
        <w:t xml:space="preserve">Please read the job description, letter to applicants, school information and dress code and complete the BSW support staff application form. </w:t>
      </w:r>
    </w:p>
    <w:p w:rsidR="00910A13" w:rsidRPr="00F12C7B" w:rsidRDefault="00413938">
      <w:pPr>
        <w:pStyle w:val="NormalWeb"/>
        <w:rPr>
          <w:rFonts w:ascii="Gill Sans MT" w:hAnsi="Gill Sans MT"/>
          <w:b/>
          <w:bCs/>
        </w:rPr>
      </w:pPr>
      <w:r w:rsidRPr="00F12C7B">
        <w:rPr>
          <w:rFonts w:ascii="Gill Sans MT" w:hAnsi="Gill Sans MT"/>
          <w:b/>
          <w:bCs/>
        </w:rPr>
        <w:t xml:space="preserve">Closing date: </w:t>
      </w:r>
      <w:r w:rsidR="00F12C7B">
        <w:rPr>
          <w:rFonts w:ascii="Gill Sans MT" w:hAnsi="Gill Sans MT"/>
          <w:b/>
          <w:bCs/>
        </w:rPr>
        <w:t xml:space="preserve">Monday </w:t>
      </w:r>
      <w:proofErr w:type="gramStart"/>
      <w:r w:rsidR="00F12C7B">
        <w:rPr>
          <w:rFonts w:ascii="Gill Sans MT" w:hAnsi="Gill Sans MT"/>
          <w:b/>
          <w:bCs/>
        </w:rPr>
        <w:t>17</w:t>
      </w:r>
      <w:bookmarkStart w:id="0" w:name="_GoBack"/>
      <w:bookmarkEnd w:id="0"/>
      <w:r w:rsidR="00F12C7B" w:rsidRPr="00F12C7B">
        <w:rPr>
          <w:rFonts w:ascii="Gill Sans MT" w:hAnsi="Gill Sans MT"/>
          <w:b/>
          <w:bCs/>
          <w:vertAlign w:val="superscript"/>
        </w:rPr>
        <w:t>th</w:t>
      </w:r>
      <w:proofErr w:type="gramEnd"/>
      <w:r w:rsidR="00F12C7B">
        <w:rPr>
          <w:rFonts w:ascii="Gill Sans MT" w:hAnsi="Gill Sans MT"/>
          <w:b/>
          <w:bCs/>
        </w:rPr>
        <w:t xml:space="preserve"> January 2022</w:t>
      </w:r>
    </w:p>
    <w:p w:rsidR="00F12C7B" w:rsidRDefault="00F12C7B">
      <w:pPr>
        <w:pStyle w:val="NormalWeb"/>
        <w:rPr>
          <w:rFonts w:ascii="Gill Sans MT" w:hAnsi="Gill Sans MT"/>
          <w:b/>
          <w:bCs/>
        </w:rPr>
      </w:pPr>
      <w:r>
        <w:rPr>
          <w:rFonts w:ascii="Gill Sans MT" w:hAnsi="Gill Sans MT"/>
          <w:b/>
          <w:bCs/>
        </w:rPr>
        <w:t>Interview date: Tbc</w:t>
      </w:r>
    </w:p>
    <w:p w:rsidR="00910A13" w:rsidRPr="00F12C7B" w:rsidRDefault="00413938">
      <w:pPr>
        <w:pStyle w:val="NormalWeb"/>
        <w:rPr>
          <w:rFonts w:ascii="Gill Sans MT" w:hAnsi="Gill Sans MT"/>
          <w:b/>
          <w:bCs/>
        </w:rPr>
      </w:pPr>
      <w:r w:rsidRPr="00F12C7B">
        <w:rPr>
          <w:rFonts w:ascii="Gill Sans MT" w:hAnsi="Gill Sans MT"/>
          <w:b/>
          <w:bCs/>
        </w:rPr>
        <w:t xml:space="preserve">Start date: </w:t>
      </w:r>
      <w:r w:rsidR="00F12C7B">
        <w:rPr>
          <w:rFonts w:ascii="Gill Sans MT" w:hAnsi="Gill Sans MT"/>
          <w:b/>
          <w:bCs/>
        </w:rPr>
        <w:t>ASAP – to be agreed with successful candidate</w:t>
      </w:r>
    </w:p>
    <w:sectPr w:rsidR="00910A13" w:rsidRPr="00F12C7B">
      <w:headerReference w:type="default" r:id="rId7"/>
      <w:footerReference w:type="default" r:id="rId8"/>
      <w:pgSz w:w="11900" w:h="16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13" w:rsidRDefault="00413938">
      <w:r>
        <w:separator/>
      </w:r>
    </w:p>
  </w:endnote>
  <w:endnote w:type="continuationSeparator" w:id="0">
    <w:p w:rsidR="00910A13" w:rsidRDefault="0041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13" w:rsidRDefault="00413938">
    <w:pPr>
      <w:pStyle w:val="Footer"/>
      <w:tabs>
        <w:tab w:val="clear" w:pos="9026"/>
      </w:tabs>
      <w:spacing w:line="260" w:lineRule="exact"/>
      <w:jc w:val="both"/>
      <w:rPr>
        <w:rFonts w:ascii="Gill Sans MT" w:hAnsi="Gill Sans MT"/>
        <w:b/>
        <w:sz w:val="22"/>
        <w:szCs w:val="22"/>
      </w:rPr>
    </w:pPr>
    <w:r>
      <w:rPr>
        <w:rFonts w:ascii="Gill Sans MT" w:hAnsi="Gill Sans MT" w:cs="Arial"/>
        <w:b/>
        <w:color w:val="222222"/>
        <w:sz w:val="22"/>
        <w:szCs w:val="22"/>
        <w:shd w:val="clear" w:color="auto" w:fill="FFFFFF"/>
      </w:rPr>
      <w:t>Bohunt School Worthing is committed to safeguarding and promoting the welfare of children and young people and expects all staff and volunteers to share this commitment. Any successful applicant will be required to undertake a Disclosure check by the Disclosure and Barring Service at an Enhanced level.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13" w:rsidRDefault="00413938">
      <w:r>
        <w:separator/>
      </w:r>
    </w:p>
  </w:footnote>
  <w:footnote w:type="continuationSeparator" w:id="0">
    <w:p w:rsidR="00910A13" w:rsidRDefault="00413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13" w:rsidRDefault="00910A13">
    <w:pPr>
      <w:rPr>
        <w:rFonts w:ascii="Gill Sans MT" w:hAnsi="Gill Sans MT" w:cs="Arial"/>
        <w:sz w:val="28"/>
        <w:szCs w:val="28"/>
      </w:rPr>
    </w:pPr>
  </w:p>
  <w:p w:rsidR="00910A13" w:rsidRDefault="00413938">
    <w:pPr>
      <w:pStyle w:val="Heading3"/>
      <w:rPr>
        <w:rFonts w:ascii="Gill Sans MT" w:hAnsi="Gill Sans MT" w:cs="Arial"/>
        <w:sz w:val="28"/>
        <w:szCs w:val="28"/>
      </w:rPr>
    </w:pPr>
    <w:r>
      <w:rPr>
        <w:rFonts w:ascii="Gill Sans MT" w:hAnsi="Gill Sans MT"/>
        <w:noProof/>
        <w:sz w:val="28"/>
        <w:szCs w:val="28"/>
        <w:lang w:val="en-GB" w:eastAsia="zh-CN"/>
      </w:rPr>
      <w:drawing>
        <wp:anchor distT="0" distB="0" distL="114300" distR="114300" simplePos="0" relativeHeight="251659264" behindDoc="0" locked="0" layoutInCell="1" allowOverlap="1">
          <wp:simplePos x="0" y="0"/>
          <wp:positionH relativeFrom="margin">
            <wp:posOffset>0</wp:posOffset>
          </wp:positionH>
          <wp:positionV relativeFrom="paragraph">
            <wp:posOffset>-307340</wp:posOffset>
          </wp:positionV>
          <wp:extent cx="926465" cy="101219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Arial"/>
        <w:sz w:val="28"/>
        <w:szCs w:val="28"/>
      </w:rPr>
      <w:t>New 11-16 Academy Mixed Academy</w:t>
    </w:r>
  </w:p>
  <w:p w:rsidR="00910A13" w:rsidRDefault="00413938">
    <w:pPr>
      <w:pStyle w:val="Heading3"/>
      <w:rPr>
        <w:rFonts w:ascii="Gill Sans MT" w:hAnsi="Gill Sans MT" w:cs="Arial"/>
        <w:b w:val="0"/>
        <w:sz w:val="28"/>
        <w:szCs w:val="28"/>
      </w:rPr>
    </w:pPr>
    <w:r>
      <w:rPr>
        <w:rFonts w:ascii="Gill Sans MT" w:hAnsi="Gill Sans MT" w:cs="Arial"/>
        <w:b w:val="0"/>
        <w:sz w:val="28"/>
        <w:szCs w:val="28"/>
      </w:rPr>
      <w:t>NOR: 900 (when full)</w:t>
    </w:r>
  </w:p>
  <w:p w:rsidR="00910A13" w:rsidRDefault="00413938">
    <w:pPr>
      <w:pStyle w:val="Header"/>
      <w:jc w:val="center"/>
      <w:rPr>
        <w:rFonts w:ascii="Gill Sans MT" w:hAnsi="Gill Sans MT" w:cs="Arial"/>
        <w:sz w:val="28"/>
        <w:szCs w:val="28"/>
      </w:rPr>
    </w:pPr>
    <w:r>
      <w:rPr>
        <w:rFonts w:ascii="Gill Sans MT" w:hAnsi="Gill Sans MT" w:cs="Arial"/>
        <w:sz w:val="28"/>
        <w:szCs w:val="28"/>
      </w:rPr>
      <w:t>65A Broadwater Road, Worthing, West Sussex BN14 8AH</w:t>
    </w:r>
  </w:p>
  <w:p w:rsidR="00910A13" w:rsidRDefault="00413938">
    <w:pPr>
      <w:pStyle w:val="Header"/>
      <w:jc w:val="center"/>
      <w:rPr>
        <w:rFonts w:ascii="Gill Sans MT" w:hAnsi="Gill Sans MT" w:cs="Arial"/>
        <w:sz w:val="28"/>
        <w:szCs w:val="28"/>
      </w:rPr>
    </w:pPr>
    <w:r>
      <w:rPr>
        <w:rFonts w:ascii="Gill Sans MT" w:hAnsi="Gill Sans MT" w:cs="Arial"/>
        <w:sz w:val="28"/>
        <w:szCs w:val="28"/>
      </w:rPr>
      <w:t xml:space="preserve">Tel: 01903 601361 </w:t>
    </w:r>
    <w:hyperlink r:id="rId2" w:history="1">
      <w:r>
        <w:rPr>
          <w:rStyle w:val="Hyperlink"/>
          <w:rFonts w:ascii="Gill Sans MT" w:hAnsi="Gill Sans MT" w:cs="Arial"/>
          <w:sz w:val="28"/>
          <w:szCs w:val="28"/>
        </w:rPr>
        <w:t>www.bohuntworthing.com</w:t>
      </w:r>
    </w:hyperlink>
  </w:p>
  <w:p w:rsidR="00910A13" w:rsidRDefault="00910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430"/>
    <w:multiLevelType w:val="multilevel"/>
    <w:tmpl w:val="C5AC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17C5A"/>
    <w:multiLevelType w:val="multilevel"/>
    <w:tmpl w:val="D8C0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405E04"/>
    <w:multiLevelType w:val="multilevel"/>
    <w:tmpl w:val="0722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655BE"/>
    <w:multiLevelType w:val="multilevel"/>
    <w:tmpl w:val="4C0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20DDB"/>
    <w:multiLevelType w:val="hybridMultilevel"/>
    <w:tmpl w:val="BA0AC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FD7BBF"/>
    <w:multiLevelType w:val="multilevel"/>
    <w:tmpl w:val="5BA68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F82ADC"/>
    <w:multiLevelType w:val="multilevel"/>
    <w:tmpl w:val="EDE6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13"/>
    <w:rsid w:val="003851B1"/>
    <w:rsid w:val="00413938"/>
    <w:rsid w:val="007D7564"/>
    <w:rsid w:val="00910A13"/>
    <w:rsid w:val="00BD3F2D"/>
    <w:rsid w:val="00F12C7B"/>
    <w:rsid w:val="00FA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B989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pPr>
      <w:keepNext/>
      <w:jc w:val="center"/>
      <w:outlineLvl w:val="2"/>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style>
  <w:style w:type="character" w:customStyle="1" w:styleId="Heading3Char">
    <w:name w:val="Heading 3 Char"/>
    <w:basedOn w:val="DefaultParagraphFont"/>
    <w:link w:val="Heading3"/>
    <w:rPr>
      <w:rFonts w:ascii="Times New Roman" w:eastAsia="Times New Roman" w:hAnsi="Times New Roman" w:cs="Times New Roman"/>
      <w:b/>
      <w:sz w:val="32"/>
      <w:szCs w:val="20"/>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01789">
      <w:bodyDiv w:val="1"/>
      <w:marLeft w:val="0"/>
      <w:marRight w:val="0"/>
      <w:marTop w:val="0"/>
      <w:marBottom w:val="0"/>
      <w:divBdr>
        <w:top w:val="none" w:sz="0" w:space="0" w:color="auto"/>
        <w:left w:val="none" w:sz="0" w:space="0" w:color="auto"/>
        <w:bottom w:val="none" w:sz="0" w:space="0" w:color="auto"/>
        <w:right w:val="none" w:sz="0" w:space="0" w:color="auto"/>
      </w:divBdr>
      <w:divsChild>
        <w:div w:id="1891113587">
          <w:marLeft w:val="0"/>
          <w:marRight w:val="0"/>
          <w:marTop w:val="0"/>
          <w:marBottom w:val="0"/>
          <w:divBdr>
            <w:top w:val="none" w:sz="0" w:space="0" w:color="auto"/>
            <w:left w:val="none" w:sz="0" w:space="0" w:color="auto"/>
            <w:bottom w:val="none" w:sz="0" w:space="0" w:color="auto"/>
            <w:right w:val="none" w:sz="0" w:space="0" w:color="auto"/>
          </w:divBdr>
          <w:divsChild>
            <w:div w:id="1525090497">
              <w:marLeft w:val="0"/>
              <w:marRight w:val="0"/>
              <w:marTop w:val="0"/>
              <w:marBottom w:val="0"/>
              <w:divBdr>
                <w:top w:val="none" w:sz="0" w:space="0" w:color="auto"/>
                <w:left w:val="none" w:sz="0" w:space="0" w:color="auto"/>
                <w:bottom w:val="none" w:sz="0" w:space="0" w:color="auto"/>
                <w:right w:val="none" w:sz="0" w:space="0" w:color="auto"/>
              </w:divBdr>
              <w:divsChild>
                <w:div w:id="475344545">
                  <w:marLeft w:val="0"/>
                  <w:marRight w:val="0"/>
                  <w:marTop w:val="0"/>
                  <w:marBottom w:val="0"/>
                  <w:divBdr>
                    <w:top w:val="none" w:sz="0" w:space="0" w:color="auto"/>
                    <w:left w:val="none" w:sz="0" w:space="0" w:color="auto"/>
                    <w:bottom w:val="none" w:sz="0" w:space="0" w:color="auto"/>
                    <w:right w:val="none" w:sz="0" w:space="0" w:color="auto"/>
                  </w:divBdr>
                  <w:divsChild>
                    <w:div w:id="15018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0738">
      <w:bodyDiv w:val="1"/>
      <w:marLeft w:val="0"/>
      <w:marRight w:val="0"/>
      <w:marTop w:val="0"/>
      <w:marBottom w:val="0"/>
      <w:divBdr>
        <w:top w:val="none" w:sz="0" w:space="0" w:color="auto"/>
        <w:left w:val="none" w:sz="0" w:space="0" w:color="auto"/>
        <w:bottom w:val="none" w:sz="0" w:space="0" w:color="auto"/>
        <w:right w:val="none" w:sz="0" w:space="0" w:color="auto"/>
      </w:divBdr>
      <w:divsChild>
        <w:div w:id="942225047">
          <w:marLeft w:val="0"/>
          <w:marRight w:val="0"/>
          <w:marTop w:val="0"/>
          <w:marBottom w:val="0"/>
          <w:divBdr>
            <w:top w:val="none" w:sz="0" w:space="0" w:color="auto"/>
            <w:left w:val="none" w:sz="0" w:space="0" w:color="auto"/>
            <w:bottom w:val="none" w:sz="0" w:space="0" w:color="auto"/>
            <w:right w:val="none" w:sz="0" w:space="0" w:color="auto"/>
          </w:divBdr>
          <w:divsChild>
            <w:div w:id="1463886258">
              <w:marLeft w:val="0"/>
              <w:marRight w:val="0"/>
              <w:marTop w:val="0"/>
              <w:marBottom w:val="0"/>
              <w:divBdr>
                <w:top w:val="none" w:sz="0" w:space="0" w:color="auto"/>
                <w:left w:val="none" w:sz="0" w:space="0" w:color="auto"/>
                <w:bottom w:val="none" w:sz="0" w:space="0" w:color="auto"/>
                <w:right w:val="none" w:sz="0" w:space="0" w:color="auto"/>
              </w:divBdr>
              <w:divsChild>
                <w:div w:id="548493133">
                  <w:marLeft w:val="0"/>
                  <w:marRight w:val="0"/>
                  <w:marTop w:val="0"/>
                  <w:marBottom w:val="0"/>
                  <w:divBdr>
                    <w:top w:val="none" w:sz="0" w:space="0" w:color="auto"/>
                    <w:left w:val="none" w:sz="0" w:space="0" w:color="auto"/>
                    <w:bottom w:val="none" w:sz="0" w:space="0" w:color="auto"/>
                    <w:right w:val="none" w:sz="0" w:space="0" w:color="auto"/>
                  </w:divBdr>
                  <w:divsChild>
                    <w:div w:id="7899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56297">
      <w:bodyDiv w:val="1"/>
      <w:marLeft w:val="0"/>
      <w:marRight w:val="0"/>
      <w:marTop w:val="0"/>
      <w:marBottom w:val="0"/>
      <w:divBdr>
        <w:top w:val="none" w:sz="0" w:space="0" w:color="auto"/>
        <w:left w:val="none" w:sz="0" w:space="0" w:color="auto"/>
        <w:bottom w:val="none" w:sz="0" w:space="0" w:color="auto"/>
        <w:right w:val="none" w:sz="0" w:space="0" w:color="auto"/>
      </w:divBdr>
      <w:divsChild>
        <w:div w:id="1904218836">
          <w:marLeft w:val="0"/>
          <w:marRight w:val="0"/>
          <w:marTop w:val="0"/>
          <w:marBottom w:val="0"/>
          <w:divBdr>
            <w:top w:val="none" w:sz="0" w:space="0" w:color="auto"/>
            <w:left w:val="none" w:sz="0" w:space="0" w:color="auto"/>
            <w:bottom w:val="none" w:sz="0" w:space="0" w:color="auto"/>
            <w:right w:val="none" w:sz="0" w:space="0" w:color="auto"/>
          </w:divBdr>
          <w:divsChild>
            <w:div w:id="715815067">
              <w:marLeft w:val="0"/>
              <w:marRight w:val="0"/>
              <w:marTop w:val="0"/>
              <w:marBottom w:val="0"/>
              <w:divBdr>
                <w:top w:val="none" w:sz="0" w:space="0" w:color="auto"/>
                <w:left w:val="none" w:sz="0" w:space="0" w:color="auto"/>
                <w:bottom w:val="none" w:sz="0" w:space="0" w:color="auto"/>
                <w:right w:val="none" w:sz="0" w:space="0" w:color="auto"/>
              </w:divBdr>
              <w:divsChild>
                <w:div w:id="1478453934">
                  <w:marLeft w:val="0"/>
                  <w:marRight w:val="0"/>
                  <w:marTop w:val="0"/>
                  <w:marBottom w:val="0"/>
                  <w:divBdr>
                    <w:top w:val="none" w:sz="0" w:space="0" w:color="auto"/>
                    <w:left w:val="none" w:sz="0" w:space="0" w:color="auto"/>
                    <w:bottom w:val="none" w:sz="0" w:space="0" w:color="auto"/>
                    <w:right w:val="none" w:sz="0" w:space="0" w:color="auto"/>
                  </w:divBdr>
                </w:div>
              </w:divsChild>
            </w:div>
            <w:div w:id="1683505229">
              <w:marLeft w:val="0"/>
              <w:marRight w:val="0"/>
              <w:marTop w:val="0"/>
              <w:marBottom w:val="0"/>
              <w:divBdr>
                <w:top w:val="none" w:sz="0" w:space="0" w:color="auto"/>
                <w:left w:val="none" w:sz="0" w:space="0" w:color="auto"/>
                <w:bottom w:val="none" w:sz="0" w:space="0" w:color="auto"/>
                <w:right w:val="none" w:sz="0" w:space="0" w:color="auto"/>
              </w:divBdr>
              <w:divsChild>
                <w:div w:id="16689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1024">
          <w:marLeft w:val="0"/>
          <w:marRight w:val="0"/>
          <w:marTop w:val="0"/>
          <w:marBottom w:val="0"/>
          <w:divBdr>
            <w:top w:val="none" w:sz="0" w:space="0" w:color="auto"/>
            <w:left w:val="none" w:sz="0" w:space="0" w:color="auto"/>
            <w:bottom w:val="none" w:sz="0" w:space="0" w:color="auto"/>
            <w:right w:val="none" w:sz="0" w:space="0" w:color="auto"/>
          </w:divBdr>
          <w:divsChild>
            <w:div w:id="711540850">
              <w:marLeft w:val="0"/>
              <w:marRight w:val="0"/>
              <w:marTop w:val="0"/>
              <w:marBottom w:val="0"/>
              <w:divBdr>
                <w:top w:val="none" w:sz="0" w:space="0" w:color="auto"/>
                <w:left w:val="none" w:sz="0" w:space="0" w:color="auto"/>
                <w:bottom w:val="none" w:sz="0" w:space="0" w:color="auto"/>
                <w:right w:val="none" w:sz="0" w:space="0" w:color="auto"/>
              </w:divBdr>
              <w:divsChild>
                <w:div w:id="1584411165">
                  <w:marLeft w:val="0"/>
                  <w:marRight w:val="0"/>
                  <w:marTop w:val="0"/>
                  <w:marBottom w:val="0"/>
                  <w:divBdr>
                    <w:top w:val="none" w:sz="0" w:space="0" w:color="auto"/>
                    <w:left w:val="none" w:sz="0" w:space="0" w:color="auto"/>
                    <w:bottom w:val="none" w:sz="0" w:space="0" w:color="auto"/>
                    <w:right w:val="none" w:sz="0" w:space="0" w:color="auto"/>
                  </w:divBdr>
                </w:div>
              </w:divsChild>
            </w:div>
            <w:div w:id="1090783970">
              <w:marLeft w:val="0"/>
              <w:marRight w:val="0"/>
              <w:marTop w:val="0"/>
              <w:marBottom w:val="0"/>
              <w:divBdr>
                <w:top w:val="none" w:sz="0" w:space="0" w:color="auto"/>
                <w:left w:val="none" w:sz="0" w:space="0" w:color="auto"/>
                <w:bottom w:val="none" w:sz="0" w:space="0" w:color="auto"/>
                <w:right w:val="none" w:sz="0" w:space="0" w:color="auto"/>
              </w:divBdr>
              <w:divsChild>
                <w:div w:id="1753893314">
                  <w:marLeft w:val="0"/>
                  <w:marRight w:val="0"/>
                  <w:marTop w:val="0"/>
                  <w:marBottom w:val="0"/>
                  <w:divBdr>
                    <w:top w:val="none" w:sz="0" w:space="0" w:color="auto"/>
                    <w:left w:val="none" w:sz="0" w:space="0" w:color="auto"/>
                    <w:bottom w:val="none" w:sz="0" w:space="0" w:color="auto"/>
                    <w:right w:val="none" w:sz="0" w:space="0" w:color="auto"/>
                  </w:divBdr>
                </w:div>
              </w:divsChild>
            </w:div>
            <w:div w:id="97877289">
              <w:marLeft w:val="0"/>
              <w:marRight w:val="0"/>
              <w:marTop w:val="0"/>
              <w:marBottom w:val="0"/>
              <w:divBdr>
                <w:top w:val="none" w:sz="0" w:space="0" w:color="auto"/>
                <w:left w:val="none" w:sz="0" w:space="0" w:color="auto"/>
                <w:bottom w:val="none" w:sz="0" w:space="0" w:color="auto"/>
                <w:right w:val="none" w:sz="0" w:space="0" w:color="auto"/>
              </w:divBdr>
              <w:divsChild>
                <w:div w:id="1754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1515">
      <w:bodyDiv w:val="1"/>
      <w:marLeft w:val="0"/>
      <w:marRight w:val="0"/>
      <w:marTop w:val="0"/>
      <w:marBottom w:val="0"/>
      <w:divBdr>
        <w:top w:val="none" w:sz="0" w:space="0" w:color="auto"/>
        <w:left w:val="none" w:sz="0" w:space="0" w:color="auto"/>
        <w:bottom w:val="none" w:sz="0" w:space="0" w:color="auto"/>
        <w:right w:val="none" w:sz="0" w:space="0" w:color="auto"/>
      </w:divBdr>
      <w:divsChild>
        <w:div w:id="927495269">
          <w:marLeft w:val="0"/>
          <w:marRight w:val="0"/>
          <w:marTop w:val="0"/>
          <w:marBottom w:val="0"/>
          <w:divBdr>
            <w:top w:val="none" w:sz="0" w:space="0" w:color="auto"/>
            <w:left w:val="none" w:sz="0" w:space="0" w:color="auto"/>
            <w:bottom w:val="none" w:sz="0" w:space="0" w:color="auto"/>
            <w:right w:val="none" w:sz="0" w:space="0" w:color="auto"/>
          </w:divBdr>
          <w:divsChild>
            <w:div w:id="472600787">
              <w:marLeft w:val="0"/>
              <w:marRight w:val="0"/>
              <w:marTop w:val="0"/>
              <w:marBottom w:val="0"/>
              <w:divBdr>
                <w:top w:val="none" w:sz="0" w:space="0" w:color="auto"/>
                <w:left w:val="none" w:sz="0" w:space="0" w:color="auto"/>
                <w:bottom w:val="none" w:sz="0" w:space="0" w:color="auto"/>
                <w:right w:val="none" w:sz="0" w:space="0" w:color="auto"/>
              </w:divBdr>
              <w:divsChild>
                <w:div w:id="608974696">
                  <w:marLeft w:val="0"/>
                  <w:marRight w:val="0"/>
                  <w:marTop w:val="0"/>
                  <w:marBottom w:val="0"/>
                  <w:divBdr>
                    <w:top w:val="none" w:sz="0" w:space="0" w:color="auto"/>
                    <w:left w:val="none" w:sz="0" w:space="0" w:color="auto"/>
                    <w:bottom w:val="none" w:sz="0" w:space="0" w:color="auto"/>
                    <w:right w:val="none" w:sz="0" w:space="0" w:color="auto"/>
                  </w:divBdr>
                </w:div>
              </w:divsChild>
            </w:div>
            <w:div w:id="2087872544">
              <w:marLeft w:val="0"/>
              <w:marRight w:val="0"/>
              <w:marTop w:val="0"/>
              <w:marBottom w:val="0"/>
              <w:divBdr>
                <w:top w:val="none" w:sz="0" w:space="0" w:color="auto"/>
                <w:left w:val="none" w:sz="0" w:space="0" w:color="auto"/>
                <w:bottom w:val="none" w:sz="0" w:space="0" w:color="auto"/>
                <w:right w:val="none" w:sz="0" w:space="0" w:color="auto"/>
              </w:divBdr>
              <w:divsChild>
                <w:div w:id="1328169249">
                  <w:marLeft w:val="0"/>
                  <w:marRight w:val="0"/>
                  <w:marTop w:val="0"/>
                  <w:marBottom w:val="0"/>
                  <w:divBdr>
                    <w:top w:val="none" w:sz="0" w:space="0" w:color="auto"/>
                    <w:left w:val="none" w:sz="0" w:space="0" w:color="auto"/>
                    <w:bottom w:val="none" w:sz="0" w:space="0" w:color="auto"/>
                    <w:right w:val="none" w:sz="0" w:space="0" w:color="auto"/>
                  </w:divBdr>
                </w:div>
                <w:div w:id="7083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6436">
      <w:bodyDiv w:val="1"/>
      <w:marLeft w:val="0"/>
      <w:marRight w:val="0"/>
      <w:marTop w:val="0"/>
      <w:marBottom w:val="0"/>
      <w:divBdr>
        <w:top w:val="none" w:sz="0" w:space="0" w:color="auto"/>
        <w:left w:val="none" w:sz="0" w:space="0" w:color="auto"/>
        <w:bottom w:val="none" w:sz="0" w:space="0" w:color="auto"/>
        <w:right w:val="none" w:sz="0" w:space="0" w:color="auto"/>
      </w:divBdr>
      <w:divsChild>
        <w:div w:id="980499874">
          <w:marLeft w:val="0"/>
          <w:marRight w:val="0"/>
          <w:marTop w:val="0"/>
          <w:marBottom w:val="0"/>
          <w:divBdr>
            <w:top w:val="none" w:sz="0" w:space="0" w:color="auto"/>
            <w:left w:val="none" w:sz="0" w:space="0" w:color="auto"/>
            <w:bottom w:val="none" w:sz="0" w:space="0" w:color="auto"/>
            <w:right w:val="none" w:sz="0" w:space="0" w:color="auto"/>
          </w:divBdr>
          <w:divsChild>
            <w:div w:id="328290771">
              <w:marLeft w:val="0"/>
              <w:marRight w:val="0"/>
              <w:marTop w:val="0"/>
              <w:marBottom w:val="0"/>
              <w:divBdr>
                <w:top w:val="none" w:sz="0" w:space="0" w:color="auto"/>
                <w:left w:val="none" w:sz="0" w:space="0" w:color="auto"/>
                <w:bottom w:val="none" w:sz="0" w:space="0" w:color="auto"/>
                <w:right w:val="none" w:sz="0" w:space="0" w:color="auto"/>
              </w:divBdr>
              <w:divsChild>
                <w:div w:id="651375466">
                  <w:marLeft w:val="0"/>
                  <w:marRight w:val="0"/>
                  <w:marTop w:val="0"/>
                  <w:marBottom w:val="0"/>
                  <w:divBdr>
                    <w:top w:val="none" w:sz="0" w:space="0" w:color="auto"/>
                    <w:left w:val="none" w:sz="0" w:space="0" w:color="auto"/>
                    <w:bottom w:val="none" w:sz="0" w:space="0" w:color="auto"/>
                    <w:right w:val="none" w:sz="0" w:space="0" w:color="auto"/>
                  </w:divBdr>
                  <w:divsChild>
                    <w:div w:id="1270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wor-fs02\Home$\Staff$\STCW01\Curriculum%20and%20Staffing\Recruitment%2016\www.bohuntworthing.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Ayling</dc:creator>
  <cp:keywords/>
  <dc:description/>
  <cp:lastModifiedBy>Susana Newhouse</cp:lastModifiedBy>
  <cp:revision>3</cp:revision>
  <dcterms:created xsi:type="dcterms:W3CDTF">2021-12-14T20:12:00Z</dcterms:created>
  <dcterms:modified xsi:type="dcterms:W3CDTF">2021-12-15T08:56:00Z</dcterms:modified>
</cp:coreProperties>
</file>