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E6190" w14:textId="77777777" w:rsidR="00B731BF" w:rsidRPr="00292DFA" w:rsidRDefault="00B731BF">
      <w:pPr>
        <w:spacing w:after="0"/>
        <w:rPr>
          <w:color w:val="003399"/>
          <w:sz w:val="108"/>
        </w:rPr>
      </w:pPr>
    </w:p>
    <w:p w14:paraId="23E19D38" w14:textId="77777777" w:rsidR="00B731BF" w:rsidRPr="00292DFA" w:rsidRDefault="00581362" w:rsidP="00B731BF">
      <w:pPr>
        <w:spacing w:after="0"/>
        <w:jc w:val="center"/>
        <w:rPr>
          <w:color w:val="003399"/>
          <w:sz w:val="108"/>
        </w:rPr>
      </w:pPr>
      <w:r w:rsidRPr="00AC3440">
        <w:rPr>
          <w:noProof/>
        </w:rPr>
        <w:drawing>
          <wp:anchor distT="0" distB="0" distL="114300" distR="114300" simplePos="0" relativeHeight="251659264" behindDoc="1" locked="0" layoutInCell="1" allowOverlap="1" wp14:anchorId="038BFCC3" wp14:editId="2C6C8907">
            <wp:simplePos x="0" y="0"/>
            <wp:positionH relativeFrom="margin">
              <wp:posOffset>316230</wp:posOffset>
            </wp:positionH>
            <wp:positionV relativeFrom="paragraph">
              <wp:posOffset>8890</wp:posOffset>
            </wp:positionV>
            <wp:extent cx="6496050" cy="1875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215920E6" w14:textId="77777777" w:rsidR="00581362" w:rsidRDefault="006B1E20" w:rsidP="006B1E20">
      <w:pPr>
        <w:tabs>
          <w:tab w:val="left" w:pos="4455"/>
        </w:tabs>
        <w:spacing w:after="0"/>
        <w:rPr>
          <w:rFonts w:ascii="Arial" w:hAnsi="Arial" w:cs="Arial"/>
          <w:b/>
          <w:color w:val="003399"/>
          <w:sz w:val="44"/>
          <w:szCs w:val="44"/>
        </w:rPr>
      </w:pPr>
      <w:r>
        <w:rPr>
          <w:rFonts w:ascii="Arial" w:hAnsi="Arial" w:cs="Arial"/>
          <w:b/>
          <w:color w:val="003399"/>
          <w:sz w:val="44"/>
          <w:szCs w:val="44"/>
        </w:rPr>
        <w:tab/>
      </w:r>
    </w:p>
    <w:p w14:paraId="734FC9D4" w14:textId="77777777" w:rsidR="00581362" w:rsidRDefault="00581362" w:rsidP="00B731BF">
      <w:pPr>
        <w:spacing w:after="0"/>
        <w:jc w:val="center"/>
        <w:rPr>
          <w:rFonts w:ascii="Arial" w:hAnsi="Arial" w:cs="Arial"/>
          <w:b/>
          <w:color w:val="003399"/>
          <w:sz w:val="44"/>
          <w:szCs w:val="44"/>
        </w:rPr>
      </w:pPr>
    </w:p>
    <w:p w14:paraId="56FEC5A5" w14:textId="77777777" w:rsidR="00581362" w:rsidRDefault="00581362" w:rsidP="00B731BF">
      <w:pPr>
        <w:spacing w:after="0"/>
        <w:jc w:val="center"/>
        <w:rPr>
          <w:rFonts w:ascii="Arial" w:hAnsi="Arial" w:cs="Arial"/>
          <w:b/>
          <w:color w:val="003399"/>
          <w:sz w:val="44"/>
          <w:szCs w:val="44"/>
        </w:rPr>
      </w:pPr>
    </w:p>
    <w:p w14:paraId="06F1400F" w14:textId="77777777" w:rsidR="00581362" w:rsidRDefault="00581362" w:rsidP="00B731BF">
      <w:pPr>
        <w:spacing w:after="0"/>
        <w:jc w:val="center"/>
        <w:rPr>
          <w:rFonts w:ascii="Arial" w:hAnsi="Arial" w:cs="Arial"/>
          <w:b/>
          <w:color w:val="003399"/>
          <w:sz w:val="44"/>
          <w:szCs w:val="44"/>
        </w:rPr>
      </w:pPr>
    </w:p>
    <w:p w14:paraId="70332F40" w14:textId="77777777" w:rsidR="00B731BF" w:rsidRPr="00581362" w:rsidRDefault="00B731BF" w:rsidP="00B731BF">
      <w:pPr>
        <w:spacing w:after="0"/>
        <w:jc w:val="center"/>
        <w:rPr>
          <w:rFonts w:ascii="Arial" w:hAnsi="Arial" w:cs="Arial"/>
          <w:b/>
          <w:color w:val="003399"/>
          <w:sz w:val="52"/>
          <w:szCs w:val="52"/>
        </w:rPr>
      </w:pPr>
      <w:r w:rsidRPr="00581362">
        <w:rPr>
          <w:rFonts w:ascii="Arial" w:hAnsi="Arial" w:cs="Arial"/>
          <w:b/>
          <w:color w:val="003399"/>
          <w:sz w:val="52"/>
          <w:szCs w:val="52"/>
        </w:rPr>
        <w:t xml:space="preserve">Application Pack -  </w:t>
      </w:r>
    </w:p>
    <w:p w14:paraId="76A8A61A" w14:textId="77777777" w:rsidR="00B731BF" w:rsidRPr="00581362" w:rsidRDefault="003F46ED" w:rsidP="00A90FB6">
      <w:pPr>
        <w:spacing w:after="0"/>
        <w:jc w:val="center"/>
        <w:rPr>
          <w:rFonts w:ascii="Arial" w:hAnsi="Arial" w:cs="Arial"/>
          <w:b/>
          <w:color w:val="003399"/>
          <w:sz w:val="52"/>
          <w:szCs w:val="52"/>
        </w:rPr>
      </w:pPr>
      <w:r>
        <w:rPr>
          <w:rFonts w:ascii="Arial" w:hAnsi="Arial" w:cs="Arial"/>
          <w:b/>
          <w:color w:val="003399"/>
          <w:sz w:val="52"/>
          <w:szCs w:val="52"/>
        </w:rPr>
        <w:t>Pastoral Support Assistant</w:t>
      </w:r>
    </w:p>
    <w:p w14:paraId="3EF93D64" w14:textId="77777777" w:rsidR="00B731BF" w:rsidRDefault="00B731BF" w:rsidP="004B4979">
      <w:pPr>
        <w:spacing w:after="0"/>
        <w:jc w:val="center"/>
        <w:rPr>
          <w:b/>
          <w:color w:val="003399"/>
          <w:sz w:val="36"/>
          <w:szCs w:val="36"/>
        </w:rPr>
      </w:pPr>
    </w:p>
    <w:p w14:paraId="7AB4E83C" w14:textId="77777777" w:rsidR="00581362" w:rsidRPr="00292DFA" w:rsidRDefault="00581362" w:rsidP="004B4979">
      <w:pPr>
        <w:spacing w:after="0"/>
        <w:jc w:val="center"/>
        <w:rPr>
          <w:b/>
          <w:color w:val="003399"/>
          <w:sz w:val="36"/>
          <w:szCs w:val="36"/>
        </w:rPr>
      </w:pPr>
    </w:p>
    <w:p w14:paraId="093E4DDF" w14:textId="77777777" w:rsidR="00B731BF" w:rsidRPr="00292DFA" w:rsidRDefault="00B731BF" w:rsidP="004B4979">
      <w:pPr>
        <w:spacing w:after="0"/>
        <w:jc w:val="center"/>
        <w:rPr>
          <w:rFonts w:ascii="Arial" w:hAnsi="Arial" w:cs="Arial"/>
          <w:color w:val="003399"/>
          <w:sz w:val="24"/>
          <w:szCs w:val="24"/>
        </w:rPr>
      </w:pPr>
      <w:r w:rsidRPr="00292DFA">
        <w:rPr>
          <w:rFonts w:ascii="Arial" w:hAnsi="Arial" w:cs="Arial"/>
          <w:color w:val="003399"/>
          <w:sz w:val="24"/>
          <w:szCs w:val="24"/>
        </w:rPr>
        <w:t>Thank you for your interest in our vacancy.</w:t>
      </w:r>
    </w:p>
    <w:p w14:paraId="363E1218" w14:textId="77777777" w:rsidR="004B4979" w:rsidRPr="00292DFA" w:rsidRDefault="004B4979" w:rsidP="004B4979">
      <w:pPr>
        <w:spacing w:after="0"/>
        <w:jc w:val="center"/>
        <w:rPr>
          <w:rFonts w:ascii="Arial" w:hAnsi="Arial" w:cs="Arial"/>
          <w:color w:val="003399"/>
          <w:sz w:val="24"/>
          <w:szCs w:val="24"/>
        </w:rPr>
      </w:pPr>
    </w:p>
    <w:p w14:paraId="0648F166" w14:textId="77777777" w:rsidR="007B0988" w:rsidRDefault="00B731BF" w:rsidP="000101E0">
      <w:pPr>
        <w:spacing w:after="0"/>
        <w:jc w:val="center"/>
        <w:rPr>
          <w:rFonts w:ascii="Arial" w:hAnsi="Arial" w:cs="Arial"/>
          <w:color w:val="003399"/>
          <w:sz w:val="36"/>
          <w:szCs w:val="36"/>
        </w:rPr>
      </w:pPr>
      <w:r w:rsidRPr="00292DFA">
        <w:rPr>
          <w:rFonts w:ascii="Arial" w:hAnsi="Arial" w:cs="Arial"/>
          <w:color w:val="003399"/>
          <w:sz w:val="24"/>
          <w:szCs w:val="24"/>
        </w:rPr>
        <w:t>The following information contains further details including the job description and person specification</w:t>
      </w:r>
      <w:r w:rsidRPr="00292DFA">
        <w:rPr>
          <w:rFonts w:ascii="Arial" w:hAnsi="Arial" w:cs="Arial"/>
          <w:color w:val="003399"/>
          <w:sz w:val="36"/>
          <w:szCs w:val="36"/>
        </w:rPr>
        <w:t>.</w:t>
      </w:r>
    </w:p>
    <w:p w14:paraId="37617EE4" w14:textId="77777777" w:rsidR="00581362" w:rsidRPr="00292DFA" w:rsidRDefault="00581362" w:rsidP="000101E0">
      <w:pPr>
        <w:spacing w:after="0"/>
        <w:jc w:val="center"/>
        <w:rPr>
          <w:rFonts w:ascii="Arial" w:hAnsi="Arial" w:cs="Arial"/>
          <w:color w:val="003399"/>
          <w:sz w:val="36"/>
          <w:szCs w:val="36"/>
        </w:rPr>
      </w:pPr>
    </w:p>
    <w:tbl>
      <w:tblPr>
        <w:tblStyle w:val="TableGrid0"/>
        <w:tblW w:w="0" w:type="auto"/>
        <w:tblLook w:val="04A0" w:firstRow="1" w:lastRow="0" w:firstColumn="1" w:lastColumn="0" w:noHBand="0" w:noVBand="1"/>
      </w:tblPr>
      <w:tblGrid>
        <w:gridCol w:w="2972"/>
        <w:gridCol w:w="7673"/>
      </w:tblGrid>
      <w:tr w:rsidR="00292DFA" w:rsidRPr="00292DFA" w14:paraId="054AAE78" w14:textId="77777777" w:rsidTr="004B4979">
        <w:tc>
          <w:tcPr>
            <w:tcW w:w="2972" w:type="dxa"/>
          </w:tcPr>
          <w:p w14:paraId="324DCA72"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Appointment Type</w:t>
            </w:r>
          </w:p>
        </w:tc>
        <w:tc>
          <w:tcPr>
            <w:tcW w:w="7673" w:type="dxa"/>
          </w:tcPr>
          <w:p w14:paraId="6D5C342E" w14:textId="77777777" w:rsidR="004B4979" w:rsidRPr="007B0988" w:rsidRDefault="00990C0A" w:rsidP="004B4979">
            <w:pPr>
              <w:rPr>
                <w:rFonts w:ascii="Arial" w:hAnsi="Arial" w:cs="Arial"/>
                <w:color w:val="003399"/>
                <w:sz w:val="24"/>
                <w:szCs w:val="24"/>
              </w:rPr>
            </w:pPr>
            <w:r>
              <w:rPr>
                <w:rFonts w:ascii="Arial" w:hAnsi="Arial" w:cs="Arial"/>
                <w:color w:val="003399"/>
                <w:sz w:val="24"/>
                <w:szCs w:val="24"/>
              </w:rPr>
              <w:t>Temporary maternity cover, in the first instance</w:t>
            </w:r>
          </w:p>
        </w:tc>
      </w:tr>
      <w:tr w:rsidR="00292DFA" w:rsidRPr="00292DFA" w14:paraId="3ECA3460" w14:textId="77777777" w:rsidTr="004B4979">
        <w:tc>
          <w:tcPr>
            <w:tcW w:w="2972" w:type="dxa"/>
          </w:tcPr>
          <w:p w14:paraId="1D13D87C"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Start Date</w:t>
            </w:r>
          </w:p>
        </w:tc>
        <w:tc>
          <w:tcPr>
            <w:tcW w:w="7673" w:type="dxa"/>
          </w:tcPr>
          <w:p w14:paraId="1D64CAF1" w14:textId="77777777" w:rsidR="004B4979" w:rsidRPr="007B0988" w:rsidRDefault="00997EEE" w:rsidP="004B4979">
            <w:pPr>
              <w:rPr>
                <w:rFonts w:ascii="Arial" w:hAnsi="Arial" w:cs="Arial"/>
                <w:color w:val="003399"/>
                <w:sz w:val="24"/>
                <w:szCs w:val="24"/>
              </w:rPr>
            </w:pPr>
            <w:r>
              <w:rPr>
                <w:rFonts w:ascii="Arial" w:hAnsi="Arial" w:cs="Arial"/>
                <w:color w:val="003399"/>
                <w:sz w:val="24"/>
                <w:szCs w:val="24"/>
              </w:rPr>
              <w:t>1</w:t>
            </w:r>
            <w:r w:rsidRPr="00997EEE">
              <w:rPr>
                <w:rFonts w:ascii="Arial" w:hAnsi="Arial" w:cs="Arial"/>
                <w:color w:val="003399"/>
                <w:sz w:val="24"/>
                <w:szCs w:val="24"/>
                <w:vertAlign w:val="superscript"/>
              </w:rPr>
              <w:t>st</w:t>
            </w:r>
            <w:r>
              <w:rPr>
                <w:rFonts w:ascii="Arial" w:hAnsi="Arial" w:cs="Arial"/>
                <w:color w:val="003399"/>
                <w:sz w:val="24"/>
                <w:szCs w:val="24"/>
              </w:rPr>
              <w:t xml:space="preserve"> </w:t>
            </w:r>
            <w:r w:rsidR="00990C0A">
              <w:rPr>
                <w:rFonts w:ascii="Arial" w:hAnsi="Arial" w:cs="Arial"/>
                <w:color w:val="003399"/>
                <w:sz w:val="24"/>
                <w:szCs w:val="24"/>
              </w:rPr>
              <w:t>September 2025</w:t>
            </w:r>
            <w:r>
              <w:rPr>
                <w:rFonts w:ascii="Arial" w:hAnsi="Arial" w:cs="Arial"/>
                <w:color w:val="003399"/>
                <w:sz w:val="24"/>
                <w:szCs w:val="24"/>
              </w:rPr>
              <w:t xml:space="preserve"> </w:t>
            </w:r>
          </w:p>
        </w:tc>
      </w:tr>
      <w:tr w:rsidR="00292DFA" w:rsidRPr="00292DFA" w14:paraId="773F74B0" w14:textId="77777777" w:rsidTr="004B4979">
        <w:tc>
          <w:tcPr>
            <w:tcW w:w="2972" w:type="dxa"/>
          </w:tcPr>
          <w:p w14:paraId="6E4822E2"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Hours</w:t>
            </w:r>
          </w:p>
        </w:tc>
        <w:tc>
          <w:tcPr>
            <w:tcW w:w="7673" w:type="dxa"/>
          </w:tcPr>
          <w:p w14:paraId="606F3A66" w14:textId="77777777" w:rsidR="004B4979" w:rsidRPr="007B0988" w:rsidRDefault="00352A97" w:rsidP="004B4979">
            <w:pPr>
              <w:rPr>
                <w:rFonts w:ascii="Arial" w:hAnsi="Arial" w:cs="Arial"/>
                <w:color w:val="003399"/>
                <w:sz w:val="24"/>
                <w:szCs w:val="24"/>
              </w:rPr>
            </w:pPr>
            <w:r>
              <w:rPr>
                <w:rFonts w:ascii="Arial" w:hAnsi="Arial" w:cs="Arial"/>
                <w:color w:val="003399"/>
                <w:sz w:val="24"/>
                <w:szCs w:val="24"/>
              </w:rPr>
              <w:t>37</w:t>
            </w:r>
            <w:r w:rsidR="004B4979" w:rsidRPr="007B0988">
              <w:rPr>
                <w:rFonts w:ascii="Arial" w:hAnsi="Arial" w:cs="Arial"/>
                <w:color w:val="003399"/>
                <w:sz w:val="24"/>
                <w:szCs w:val="24"/>
              </w:rPr>
              <w:t xml:space="preserve"> hours per week </w:t>
            </w:r>
          </w:p>
          <w:p w14:paraId="26205677" w14:textId="77777777" w:rsidR="004B4979" w:rsidRDefault="004B4979" w:rsidP="004B4979">
            <w:pPr>
              <w:rPr>
                <w:rFonts w:ascii="Arial" w:hAnsi="Arial" w:cs="Arial"/>
                <w:color w:val="003399"/>
                <w:sz w:val="24"/>
                <w:szCs w:val="24"/>
              </w:rPr>
            </w:pPr>
            <w:r w:rsidRPr="007B0988">
              <w:rPr>
                <w:rFonts w:ascii="Arial" w:hAnsi="Arial" w:cs="Arial"/>
                <w:color w:val="003399"/>
                <w:sz w:val="24"/>
                <w:szCs w:val="24"/>
              </w:rPr>
              <w:t xml:space="preserve">Monday to Friday </w:t>
            </w:r>
          </w:p>
          <w:p w14:paraId="41A1CCED" w14:textId="77777777" w:rsidR="002D4F3B" w:rsidRPr="007B0988" w:rsidRDefault="00C26942" w:rsidP="006B28B7">
            <w:pPr>
              <w:rPr>
                <w:rFonts w:ascii="Arial" w:hAnsi="Arial" w:cs="Arial"/>
                <w:color w:val="003399"/>
                <w:sz w:val="24"/>
                <w:szCs w:val="24"/>
              </w:rPr>
            </w:pPr>
            <w:r>
              <w:rPr>
                <w:rFonts w:ascii="Arial" w:hAnsi="Arial" w:cs="Arial"/>
                <w:color w:val="003399"/>
                <w:sz w:val="24"/>
                <w:szCs w:val="24"/>
              </w:rPr>
              <w:t>Term Time Only</w:t>
            </w:r>
          </w:p>
        </w:tc>
      </w:tr>
      <w:tr w:rsidR="00292DFA" w:rsidRPr="00292DFA" w14:paraId="65D5CCBD" w14:textId="77777777" w:rsidTr="004B4979">
        <w:tc>
          <w:tcPr>
            <w:tcW w:w="2972" w:type="dxa"/>
          </w:tcPr>
          <w:p w14:paraId="586C86E9"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Salary Scale</w:t>
            </w:r>
          </w:p>
        </w:tc>
        <w:tc>
          <w:tcPr>
            <w:tcW w:w="7673" w:type="dxa"/>
          </w:tcPr>
          <w:p w14:paraId="568085F7"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Sandbach High School and Sixth Form College pay scale</w:t>
            </w:r>
          </w:p>
          <w:p w14:paraId="1BA02F19" w14:textId="55B0B24A" w:rsidR="004B4979" w:rsidRPr="007B0988" w:rsidRDefault="00C26942" w:rsidP="004B4979">
            <w:pPr>
              <w:rPr>
                <w:rFonts w:ascii="Arial" w:hAnsi="Arial" w:cs="Arial"/>
                <w:color w:val="003399"/>
                <w:sz w:val="24"/>
                <w:szCs w:val="24"/>
              </w:rPr>
            </w:pPr>
            <w:bookmarkStart w:id="0" w:name="_Hlk197505251"/>
            <w:r w:rsidRPr="00202126">
              <w:rPr>
                <w:rFonts w:ascii="Arial" w:hAnsi="Arial" w:cs="Arial"/>
                <w:color w:val="003399"/>
                <w:sz w:val="24"/>
                <w:szCs w:val="24"/>
              </w:rPr>
              <w:t>Grade 5 £</w:t>
            </w:r>
            <w:r w:rsidR="00202126" w:rsidRPr="00202126">
              <w:rPr>
                <w:rFonts w:ascii="Arial" w:hAnsi="Arial" w:cs="Arial"/>
                <w:color w:val="003399"/>
                <w:sz w:val="24"/>
                <w:szCs w:val="24"/>
              </w:rPr>
              <w:t>25</w:t>
            </w:r>
            <w:r w:rsidR="00202126">
              <w:rPr>
                <w:rFonts w:ascii="Arial" w:hAnsi="Arial" w:cs="Arial"/>
                <w:color w:val="003399"/>
                <w:sz w:val="24"/>
                <w:szCs w:val="24"/>
              </w:rPr>
              <w:t>,001.01 - £27,711.94</w:t>
            </w:r>
          </w:p>
          <w:bookmarkEnd w:id="0"/>
          <w:p w14:paraId="6B3B87CE" w14:textId="77777777" w:rsidR="002D4F3B" w:rsidRPr="007B0988" w:rsidRDefault="002D4F3B" w:rsidP="00997EEE">
            <w:pPr>
              <w:rPr>
                <w:rFonts w:ascii="Arial" w:hAnsi="Arial" w:cs="Arial"/>
                <w:color w:val="003399"/>
                <w:sz w:val="24"/>
                <w:szCs w:val="24"/>
              </w:rPr>
            </w:pPr>
          </w:p>
        </w:tc>
      </w:tr>
      <w:tr w:rsidR="00782D34" w:rsidRPr="00292DFA" w14:paraId="6BB97595" w14:textId="77777777" w:rsidTr="00574F4B">
        <w:tc>
          <w:tcPr>
            <w:tcW w:w="2972" w:type="dxa"/>
          </w:tcPr>
          <w:p w14:paraId="561C65DF"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Closing Date</w:t>
            </w:r>
          </w:p>
        </w:tc>
        <w:tc>
          <w:tcPr>
            <w:tcW w:w="7673" w:type="dxa"/>
            <w:vAlign w:val="bottom"/>
          </w:tcPr>
          <w:p w14:paraId="1A7CF57B" w14:textId="77777777" w:rsidR="00782D34" w:rsidRDefault="00990C0A" w:rsidP="00574F4B">
            <w:pPr>
              <w:rPr>
                <w:rFonts w:ascii="Arial" w:hAnsi="Arial" w:cs="Arial"/>
                <w:color w:val="003399"/>
                <w:sz w:val="24"/>
                <w:szCs w:val="24"/>
              </w:rPr>
            </w:pPr>
            <w:r>
              <w:rPr>
                <w:rFonts w:ascii="Arial" w:hAnsi="Arial" w:cs="Arial"/>
                <w:color w:val="003399"/>
                <w:sz w:val="24"/>
                <w:szCs w:val="24"/>
              </w:rPr>
              <w:t>Monday 2</w:t>
            </w:r>
            <w:r w:rsidRPr="00990C0A">
              <w:rPr>
                <w:rFonts w:ascii="Arial" w:hAnsi="Arial" w:cs="Arial"/>
                <w:color w:val="003399"/>
                <w:sz w:val="24"/>
                <w:szCs w:val="24"/>
                <w:vertAlign w:val="superscript"/>
              </w:rPr>
              <w:t>nd</w:t>
            </w:r>
            <w:r>
              <w:rPr>
                <w:rFonts w:ascii="Arial" w:hAnsi="Arial" w:cs="Arial"/>
                <w:color w:val="003399"/>
                <w:sz w:val="24"/>
                <w:szCs w:val="24"/>
              </w:rPr>
              <w:t xml:space="preserve"> June 2025-noon</w:t>
            </w:r>
          </w:p>
          <w:p w14:paraId="46E21E84" w14:textId="77777777" w:rsidR="00574F4B" w:rsidRPr="007B0988" w:rsidRDefault="00574F4B" w:rsidP="00574F4B">
            <w:pPr>
              <w:rPr>
                <w:rFonts w:ascii="Arial" w:hAnsi="Arial" w:cs="Arial"/>
                <w:color w:val="003399"/>
                <w:sz w:val="24"/>
                <w:szCs w:val="24"/>
              </w:rPr>
            </w:pPr>
          </w:p>
        </w:tc>
      </w:tr>
      <w:tr w:rsidR="00782D34" w:rsidRPr="00292DFA" w14:paraId="42E8D3CE" w14:textId="77777777" w:rsidTr="00574F4B">
        <w:tc>
          <w:tcPr>
            <w:tcW w:w="2972" w:type="dxa"/>
          </w:tcPr>
          <w:p w14:paraId="44E0C7D8"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Interview Date</w:t>
            </w:r>
          </w:p>
        </w:tc>
        <w:tc>
          <w:tcPr>
            <w:tcW w:w="7673" w:type="dxa"/>
            <w:vAlign w:val="bottom"/>
          </w:tcPr>
          <w:p w14:paraId="7E5F86E7" w14:textId="77777777" w:rsidR="00782D34" w:rsidRDefault="00C26942" w:rsidP="00574F4B">
            <w:pPr>
              <w:rPr>
                <w:rFonts w:ascii="Arial" w:hAnsi="Arial" w:cs="Arial"/>
                <w:color w:val="003399"/>
                <w:sz w:val="24"/>
                <w:szCs w:val="24"/>
              </w:rPr>
            </w:pPr>
            <w:r>
              <w:rPr>
                <w:rFonts w:ascii="Arial" w:hAnsi="Arial" w:cs="Arial"/>
                <w:color w:val="003399"/>
                <w:sz w:val="24"/>
                <w:szCs w:val="24"/>
              </w:rPr>
              <w:t>To be confirmed</w:t>
            </w:r>
          </w:p>
          <w:p w14:paraId="31C7392A" w14:textId="77777777" w:rsidR="00574F4B" w:rsidRPr="007B0988" w:rsidRDefault="00574F4B" w:rsidP="00574F4B">
            <w:pPr>
              <w:rPr>
                <w:rFonts w:ascii="Arial" w:hAnsi="Arial" w:cs="Arial"/>
                <w:color w:val="003399"/>
                <w:sz w:val="24"/>
                <w:szCs w:val="24"/>
              </w:rPr>
            </w:pPr>
          </w:p>
        </w:tc>
      </w:tr>
    </w:tbl>
    <w:p w14:paraId="79124D9D" w14:textId="77777777" w:rsidR="004B4979" w:rsidRPr="00292DFA" w:rsidRDefault="004B4979" w:rsidP="00B731BF">
      <w:pPr>
        <w:spacing w:after="0"/>
        <w:rPr>
          <w:rFonts w:ascii="Arial" w:hAnsi="Arial" w:cs="Arial"/>
          <w:color w:val="003399"/>
          <w:sz w:val="36"/>
          <w:szCs w:val="36"/>
        </w:rPr>
      </w:pPr>
    </w:p>
    <w:p w14:paraId="4E3880B0" w14:textId="77777777" w:rsidR="00A90FB6" w:rsidRPr="00292DFA" w:rsidRDefault="00652829" w:rsidP="00652829">
      <w:pPr>
        <w:spacing w:after="0"/>
        <w:jc w:val="both"/>
        <w:rPr>
          <w:rFonts w:ascii="Arial" w:hAnsi="Arial" w:cs="Arial"/>
          <w:b/>
          <w:color w:val="003399"/>
          <w:sz w:val="24"/>
          <w:szCs w:val="24"/>
          <w:shd w:val="clear" w:color="auto" w:fill="FFFFFF"/>
        </w:rPr>
      </w:pPr>
      <w:r w:rsidRPr="00292DFA">
        <w:rPr>
          <w:rFonts w:ascii="Arial" w:hAnsi="Arial" w:cs="Arial"/>
          <w:b/>
          <w:color w:val="003399"/>
          <w:sz w:val="24"/>
          <w:szCs w:val="24"/>
          <w:shd w:val="clear" w:color="auto" w:fill="FFFFFF"/>
        </w:rPr>
        <w:t>Sandbach H</w:t>
      </w:r>
      <w:r w:rsidR="00A90FB6" w:rsidRPr="00292DFA">
        <w:rPr>
          <w:rFonts w:ascii="Arial" w:hAnsi="Arial" w:cs="Arial"/>
          <w:b/>
          <w:color w:val="003399"/>
          <w:sz w:val="24"/>
          <w:szCs w:val="24"/>
          <w:shd w:val="clear" w:color="auto" w:fill="FFFFFF"/>
        </w:rPr>
        <w:t>igh School and Sixth Form College</w:t>
      </w:r>
      <w:r w:rsidRPr="00292DFA">
        <w:rPr>
          <w:rFonts w:ascii="Arial" w:hAnsi="Arial" w:cs="Arial"/>
          <w:b/>
          <w:color w:val="003399"/>
          <w:sz w:val="24"/>
          <w:szCs w:val="24"/>
          <w:shd w:val="clear" w:color="auto" w:fill="FFFFFF"/>
        </w:rPr>
        <w:t xml:space="preserve"> is</w:t>
      </w:r>
      <w:r w:rsidR="00A90FB6" w:rsidRPr="00292DFA">
        <w:rPr>
          <w:rFonts w:ascii="Arial" w:hAnsi="Arial" w:cs="Arial"/>
          <w:b/>
          <w:color w:val="003399"/>
          <w:sz w:val="24"/>
          <w:szCs w:val="24"/>
          <w:shd w:val="clear" w:color="auto" w:fill="FFFFFF"/>
        </w:rPr>
        <w:t xml:space="preserve"> committed to the safeguarding and </w:t>
      </w:r>
      <w:r w:rsidRPr="00292DFA">
        <w:rPr>
          <w:rFonts w:ascii="Arial" w:hAnsi="Arial" w:cs="Arial"/>
          <w:b/>
          <w:color w:val="003399"/>
          <w:sz w:val="24"/>
          <w:szCs w:val="24"/>
          <w:shd w:val="clear" w:color="auto" w:fill="FFFFFF"/>
        </w:rPr>
        <w:t xml:space="preserve">promoting the </w:t>
      </w:r>
      <w:r w:rsidR="00A90FB6" w:rsidRPr="00292DFA">
        <w:rPr>
          <w:rFonts w:ascii="Arial" w:hAnsi="Arial" w:cs="Arial"/>
          <w:b/>
          <w:color w:val="003399"/>
          <w:sz w:val="24"/>
          <w:szCs w:val="24"/>
          <w:shd w:val="clear" w:color="auto" w:fill="FFFFFF"/>
        </w:rPr>
        <w:t xml:space="preserve">welfare of children and young people and we expect all our employees </w:t>
      </w:r>
      <w:r w:rsidRPr="00292DFA">
        <w:rPr>
          <w:rFonts w:ascii="Arial" w:hAnsi="Arial" w:cs="Arial"/>
          <w:b/>
          <w:color w:val="003399"/>
          <w:sz w:val="24"/>
          <w:szCs w:val="24"/>
          <w:shd w:val="clear" w:color="auto" w:fill="FFFFFF"/>
        </w:rPr>
        <w:t xml:space="preserve">and volunteers </w:t>
      </w:r>
      <w:r w:rsidR="00A90FB6" w:rsidRPr="00292DFA">
        <w:rPr>
          <w:rFonts w:ascii="Arial" w:hAnsi="Arial" w:cs="Arial"/>
          <w:b/>
          <w:color w:val="003399"/>
          <w:sz w:val="24"/>
          <w:szCs w:val="24"/>
          <w:shd w:val="clear" w:color="auto" w:fill="FFFFFF"/>
        </w:rPr>
        <w:t xml:space="preserve">to share this commitment.  This post is exempt under the Rehabilitation of Offenders Act 1974 and the successful candidate will be subject to an enhanced check by the </w:t>
      </w:r>
      <w:r w:rsidR="007B0988">
        <w:rPr>
          <w:rFonts w:ascii="Arial" w:hAnsi="Arial" w:cs="Arial"/>
          <w:b/>
          <w:color w:val="003399"/>
          <w:sz w:val="24"/>
          <w:szCs w:val="24"/>
          <w:shd w:val="clear" w:color="auto" w:fill="FFFFFF"/>
        </w:rPr>
        <w:t>“</w:t>
      </w:r>
      <w:r w:rsidR="00A90FB6" w:rsidRPr="00292DFA">
        <w:rPr>
          <w:rFonts w:ascii="Arial" w:hAnsi="Arial" w:cs="Arial"/>
          <w:b/>
          <w:color w:val="003399"/>
          <w:sz w:val="24"/>
          <w:szCs w:val="24"/>
          <w:shd w:val="clear" w:color="auto" w:fill="FFFFFF"/>
        </w:rPr>
        <w:t>Disclosure and Barring Service”</w:t>
      </w:r>
      <w:r w:rsidRPr="00292DFA">
        <w:rPr>
          <w:rFonts w:ascii="Arial" w:hAnsi="Arial" w:cs="Arial"/>
          <w:b/>
          <w:color w:val="003399"/>
          <w:sz w:val="24"/>
          <w:szCs w:val="24"/>
          <w:shd w:val="clear" w:color="auto" w:fill="FFFFFF"/>
        </w:rPr>
        <w:t xml:space="preserve"> along with other stringent vetting and induction processes.</w:t>
      </w:r>
    </w:p>
    <w:p w14:paraId="68ADB521" w14:textId="77777777" w:rsidR="00652829" w:rsidRPr="00292DFA" w:rsidRDefault="00652829" w:rsidP="00652829">
      <w:pPr>
        <w:spacing w:after="0"/>
        <w:jc w:val="both"/>
        <w:rPr>
          <w:rFonts w:ascii="Arial" w:hAnsi="Arial" w:cs="Arial"/>
          <w:b/>
          <w:color w:val="003399"/>
          <w:sz w:val="24"/>
          <w:szCs w:val="24"/>
          <w:shd w:val="clear" w:color="auto" w:fill="FFFFFF"/>
        </w:rPr>
      </w:pPr>
    </w:p>
    <w:p w14:paraId="6B0AA0FB" w14:textId="77777777" w:rsidR="003E23F9" w:rsidRPr="00292DFA" w:rsidRDefault="007B0988">
      <w:pPr>
        <w:spacing w:after="197" w:line="265" w:lineRule="auto"/>
        <w:rPr>
          <w:rFonts w:ascii="Arial" w:hAnsi="Arial" w:cs="Arial"/>
          <w:color w:val="003399"/>
          <w:sz w:val="24"/>
          <w:szCs w:val="24"/>
        </w:rPr>
      </w:pPr>
      <w:r w:rsidRPr="00292DFA">
        <w:rPr>
          <w:rFonts w:ascii="Arial" w:hAnsi="Arial" w:cs="Arial"/>
          <w:color w:val="003399"/>
          <w:sz w:val="24"/>
          <w:szCs w:val="24"/>
        </w:rPr>
        <w:t xml:space="preserve">Application </w:t>
      </w:r>
      <w:r w:rsidR="004A0C9D" w:rsidRPr="00292DFA">
        <w:rPr>
          <w:rFonts w:ascii="Arial" w:hAnsi="Arial" w:cs="Arial"/>
          <w:color w:val="003399"/>
          <w:sz w:val="24"/>
          <w:szCs w:val="24"/>
        </w:rPr>
        <w:t>form</w:t>
      </w:r>
      <w:r w:rsidRPr="00292DFA">
        <w:rPr>
          <w:rFonts w:ascii="Arial" w:hAnsi="Arial" w:cs="Arial"/>
          <w:color w:val="003399"/>
          <w:sz w:val="24"/>
          <w:szCs w:val="24"/>
        </w:rPr>
        <w:t>s can be accessed from</w:t>
      </w:r>
      <w:hyperlink w:history="1">
        <w:r w:rsidR="004A0C9D" w:rsidRPr="00292DFA">
          <w:rPr>
            <w:rStyle w:val="Hyperlink"/>
            <w:rFonts w:ascii="Arial" w:hAnsi="Arial" w:cs="Arial"/>
            <w:color w:val="003399"/>
            <w:sz w:val="24"/>
            <w:szCs w:val="24"/>
          </w:rPr>
          <w:t xml:space="preserve"> www.sandbachhigh.co.uk </w:t>
        </w:r>
      </w:hyperlink>
    </w:p>
    <w:p w14:paraId="11CEAFE7" w14:textId="77777777" w:rsidR="003E23F9" w:rsidRPr="00292DFA" w:rsidRDefault="003E23F9">
      <w:pPr>
        <w:spacing w:after="0"/>
        <w:ind w:right="171"/>
        <w:jc w:val="right"/>
        <w:rPr>
          <w:color w:val="003399"/>
        </w:rPr>
      </w:pPr>
    </w:p>
    <w:p w14:paraId="413EE7FE" w14:textId="77777777" w:rsidR="007E15DE" w:rsidRPr="00292DFA" w:rsidRDefault="007E15DE"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2556C228" w14:textId="77777777" w:rsidR="00581362" w:rsidRDefault="00581362"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2F5496" w:themeColor="accent5" w:themeShade="BF"/>
          <w:sz w:val="36"/>
          <w:szCs w:val="36"/>
        </w:rPr>
      </w:pPr>
    </w:p>
    <w:p w14:paraId="0C634BEE" w14:textId="77777777" w:rsidR="004B7D2C" w:rsidRDefault="004A0C9D"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2F5496" w:themeColor="accent5" w:themeShade="BF"/>
          <w:sz w:val="36"/>
          <w:szCs w:val="36"/>
        </w:rPr>
      </w:pPr>
      <w:r w:rsidRPr="00352A97">
        <w:rPr>
          <w:rFonts w:ascii="Arial" w:hAnsi="Arial"/>
          <w:b/>
          <w:color w:val="2F5496" w:themeColor="accent5" w:themeShade="BF"/>
          <w:sz w:val="36"/>
          <w:szCs w:val="36"/>
        </w:rPr>
        <w:t xml:space="preserve">Job Description </w:t>
      </w:r>
      <w:r w:rsidRPr="00352A97">
        <w:rPr>
          <w:rFonts w:ascii="Arial" w:hAnsi="Arial"/>
          <w:b/>
          <w:color w:val="2F5496" w:themeColor="accent5" w:themeShade="BF"/>
          <w:sz w:val="36"/>
          <w:szCs w:val="36"/>
        </w:rPr>
        <w:tab/>
      </w:r>
      <w:r w:rsidRPr="00352A97">
        <w:rPr>
          <w:rFonts w:ascii="Arial" w:hAnsi="Arial"/>
          <w:b/>
          <w:color w:val="2F5496" w:themeColor="accent5" w:themeShade="BF"/>
          <w:sz w:val="36"/>
          <w:szCs w:val="36"/>
        </w:rPr>
        <w:tab/>
      </w:r>
      <w:r w:rsidR="003F46ED">
        <w:rPr>
          <w:rFonts w:ascii="Arial" w:hAnsi="Arial"/>
          <w:b/>
          <w:color w:val="2F5496" w:themeColor="accent5" w:themeShade="BF"/>
          <w:sz w:val="36"/>
          <w:szCs w:val="36"/>
        </w:rPr>
        <w:t>Pastoral Support Assistant</w:t>
      </w:r>
    </w:p>
    <w:p w14:paraId="5864A34E" w14:textId="77777777" w:rsidR="00352A97" w:rsidRPr="00CA610B" w:rsidRDefault="00352A97" w:rsidP="00352A97">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ind w:left="3600" w:hanging="3600"/>
        <w:rPr>
          <w:rFonts w:ascii="Arial" w:hAnsi="Arial" w:cs="Arial"/>
          <w:b/>
          <w:color w:val="2F5496" w:themeColor="accent5" w:themeShade="BF"/>
          <w:sz w:val="24"/>
          <w:szCs w:val="24"/>
        </w:rPr>
      </w:pPr>
    </w:p>
    <w:p w14:paraId="27D9C9DE" w14:textId="77777777" w:rsidR="00990C0A" w:rsidRPr="00990C0A" w:rsidRDefault="00990C0A" w:rsidP="00990C0A">
      <w:pPr>
        <w:spacing w:after="0" w:line="240" w:lineRule="auto"/>
        <w:rPr>
          <w:rFonts w:ascii="Arial" w:eastAsiaTheme="minorHAnsi" w:hAnsi="Arial" w:cs="Arial"/>
          <w:color w:val="000000" w:themeColor="text1"/>
          <w:u w:val="single"/>
          <w:lang w:eastAsia="en-US"/>
        </w:rPr>
      </w:pPr>
      <w:r w:rsidRPr="00990C0A">
        <w:rPr>
          <w:rFonts w:ascii="Arial" w:eastAsiaTheme="minorHAnsi" w:hAnsi="Arial" w:cs="Arial"/>
          <w:color w:val="000000" w:themeColor="text1"/>
          <w:u w:val="single"/>
          <w:lang w:eastAsia="en-US"/>
        </w:rPr>
        <w:t>The Post</w:t>
      </w:r>
    </w:p>
    <w:p w14:paraId="69221E04" w14:textId="77777777" w:rsidR="00990C0A" w:rsidRPr="00990C0A" w:rsidRDefault="00990C0A" w:rsidP="00990C0A">
      <w:pPr>
        <w:spacing w:after="0" w:line="240" w:lineRule="auto"/>
        <w:rPr>
          <w:rFonts w:ascii="Arial" w:eastAsiaTheme="minorHAnsi" w:hAnsi="Arial" w:cs="Arial"/>
          <w:color w:val="000000" w:themeColor="text1"/>
          <w:lang w:eastAsia="en-US"/>
        </w:rPr>
      </w:pPr>
    </w:p>
    <w:p w14:paraId="5CE66D85" w14:textId="77777777" w:rsidR="00990C0A" w:rsidRPr="00990C0A" w:rsidRDefault="00990C0A" w:rsidP="00990C0A">
      <w:pPr>
        <w:spacing w:after="0" w:line="240" w:lineRule="auto"/>
        <w:rPr>
          <w:rFonts w:ascii="Arial" w:eastAsiaTheme="minorHAnsi" w:hAnsi="Arial" w:cs="Arial"/>
          <w:color w:val="000000" w:themeColor="text1"/>
          <w:lang w:eastAsia="en-US"/>
        </w:rPr>
      </w:pPr>
      <w:r w:rsidRPr="00990C0A">
        <w:rPr>
          <w:rFonts w:ascii="Arial" w:eastAsiaTheme="minorHAnsi" w:hAnsi="Arial" w:cs="Arial"/>
          <w:color w:val="000000" w:themeColor="text1"/>
          <w:lang w:eastAsia="en-US"/>
        </w:rPr>
        <w:t xml:space="preserve">This is a key post which is essential for the smooth running of the pastoral system within school. Pastoral Assistants will support the Pastoral Leader in managing the student body within their House.  </w:t>
      </w:r>
    </w:p>
    <w:p w14:paraId="0F048101" w14:textId="77777777" w:rsidR="00990C0A" w:rsidRPr="00990C0A" w:rsidRDefault="00990C0A" w:rsidP="00990C0A">
      <w:pPr>
        <w:tabs>
          <w:tab w:val="left" w:pos="6660"/>
        </w:tabs>
        <w:spacing w:after="0" w:line="240" w:lineRule="auto"/>
        <w:rPr>
          <w:rFonts w:ascii="Arial" w:eastAsiaTheme="minorHAnsi" w:hAnsi="Arial" w:cs="Arial"/>
          <w:color w:val="000000" w:themeColor="text1"/>
          <w:lang w:eastAsia="en-US"/>
        </w:rPr>
      </w:pPr>
      <w:r w:rsidRPr="00990C0A">
        <w:rPr>
          <w:rFonts w:ascii="Arial" w:eastAsiaTheme="minorHAnsi" w:hAnsi="Arial" w:cs="Arial"/>
          <w:color w:val="000000" w:themeColor="text1"/>
          <w:lang w:eastAsia="en-US"/>
        </w:rPr>
        <w:tab/>
      </w:r>
    </w:p>
    <w:p w14:paraId="3AD5B63E" w14:textId="77777777" w:rsidR="00990C0A" w:rsidRPr="00990C0A" w:rsidRDefault="00990C0A" w:rsidP="00990C0A">
      <w:pPr>
        <w:spacing w:after="0" w:line="240" w:lineRule="auto"/>
        <w:rPr>
          <w:rFonts w:ascii="Arial" w:eastAsiaTheme="minorHAnsi" w:hAnsi="Arial" w:cs="Arial"/>
          <w:color w:val="000000" w:themeColor="text1"/>
          <w:lang w:eastAsia="en-US"/>
        </w:rPr>
      </w:pPr>
      <w:r w:rsidRPr="00990C0A">
        <w:rPr>
          <w:rFonts w:ascii="Arial" w:eastAsiaTheme="minorHAnsi" w:hAnsi="Arial" w:cs="Arial"/>
          <w:color w:val="000000" w:themeColor="text1"/>
          <w:lang w:eastAsia="en-US"/>
        </w:rPr>
        <w:t xml:space="preserve">They will support the Pastoral Leader in ensuring that within their allocated House and across the whole school, our vision and culture is promoted through consistently high expectations for all students. In addition, support the Pastoral Deputy Headteacher in maintaining high standards in attendance, behaviour, attitudes, punctuality and kindness. </w:t>
      </w:r>
    </w:p>
    <w:p w14:paraId="33BD28D0" w14:textId="77777777" w:rsidR="00990C0A" w:rsidRPr="00990C0A" w:rsidRDefault="00990C0A" w:rsidP="00990C0A">
      <w:pPr>
        <w:spacing w:after="0" w:line="240" w:lineRule="auto"/>
        <w:rPr>
          <w:rFonts w:ascii="Arial" w:eastAsiaTheme="minorHAnsi" w:hAnsi="Arial" w:cs="Arial"/>
          <w:color w:val="000000" w:themeColor="text1"/>
          <w:lang w:eastAsia="en-US"/>
        </w:rPr>
      </w:pPr>
    </w:p>
    <w:p w14:paraId="7AD3878E" w14:textId="77777777" w:rsidR="00990C0A" w:rsidRPr="00990C0A" w:rsidRDefault="00990C0A" w:rsidP="00990C0A">
      <w:pPr>
        <w:spacing w:after="0" w:line="240" w:lineRule="auto"/>
        <w:rPr>
          <w:rFonts w:ascii="Arial" w:eastAsiaTheme="minorHAnsi" w:hAnsi="Arial" w:cs="Arial"/>
          <w:color w:val="000000" w:themeColor="text1"/>
          <w:lang w:eastAsia="en-US"/>
        </w:rPr>
      </w:pPr>
      <w:r w:rsidRPr="00990C0A">
        <w:rPr>
          <w:rFonts w:ascii="Arial" w:eastAsiaTheme="minorHAnsi" w:hAnsi="Arial" w:cs="Arial"/>
          <w:color w:val="000000" w:themeColor="text1"/>
          <w:lang w:eastAsia="en-US"/>
        </w:rPr>
        <w:t>The support the Pastoral Assistant provides is designed to equip students with the knowledge, skills and personal attributes to progress into useful and fulfilled citizens.</w:t>
      </w:r>
      <w:r w:rsidRPr="00990C0A">
        <w:rPr>
          <w:rFonts w:ascii="Arial" w:eastAsiaTheme="minorHAnsi" w:hAnsi="Arial" w:cs="Arial"/>
          <w:color w:val="auto"/>
          <w:lang w:eastAsia="en-US"/>
        </w:rPr>
        <w:t xml:space="preserve"> </w:t>
      </w:r>
      <w:r w:rsidRPr="00990C0A">
        <w:rPr>
          <w:rFonts w:ascii="Arial" w:eastAsiaTheme="minorHAnsi" w:hAnsi="Arial" w:cs="Arial"/>
          <w:color w:val="000000" w:themeColor="text1"/>
          <w:lang w:eastAsia="en-US"/>
        </w:rPr>
        <w:t>Our aim is for students to challenge themselves to set the highest goals in learning, behaviour and relationships.</w:t>
      </w:r>
    </w:p>
    <w:p w14:paraId="2004442E" w14:textId="77777777" w:rsidR="00990C0A" w:rsidRPr="00990C0A" w:rsidRDefault="00990C0A" w:rsidP="00990C0A">
      <w:pPr>
        <w:spacing w:after="0" w:line="240" w:lineRule="auto"/>
        <w:rPr>
          <w:rFonts w:ascii="Arial" w:eastAsiaTheme="minorHAnsi" w:hAnsi="Arial" w:cs="Arial"/>
          <w:color w:val="000000" w:themeColor="text1"/>
          <w:lang w:eastAsia="en-US"/>
        </w:rPr>
      </w:pPr>
    </w:p>
    <w:p w14:paraId="5EB85A46" w14:textId="77777777" w:rsidR="00990C0A" w:rsidRPr="00990C0A" w:rsidRDefault="00990C0A" w:rsidP="00990C0A">
      <w:pPr>
        <w:spacing w:after="0" w:line="240" w:lineRule="auto"/>
        <w:rPr>
          <w:rFonts w:ascii="Arial" w:eastAsiaTheme="minorHAnsi" w:hAnsi="Arial" w:cs="Arial"/>
          <w:color w:val="000000" w:themeColor="text1"/>
          <w:u w:val="single"/>
          <w:lang w:eastAsia="en-US"/>
        </w:rPr>
      </w:pPr>
      <w:r w:rsidRPr="00990C0A">
        <w:rPr>
          <w:rFonts w:ascii="Arial" w:eastAsiaTheme="minorHAnsi" w:hAnsi="Arial" w:cs="Arial"/>
          <w:color w:val="000000" w:themeColor="text1"/>
          <w:u w:val="single"/>
          <w:lang w:eastAsia="en-US"/>
        </w:rPr>
        <w:t>Core Purpose</w:t>
      </w:r>
    </w:p>
    <w:p w14:paraId="616C06CB" w14:textId="77777777" w:rsidR="00990C0A" w:rsidRPr="00990C0A" w:rsidRDefault="00990C0A" w:rsidP="00990C0A">
      <w:pPr>
        <w:spacing w:after="0" w:line="240" w:lineRule="auto"/>
        <w:rPr>
          <w:rFonts w:ascii="Arial" w:eastAsiaTheme="minorHAnsi" w:hAnsi="Arial" w:cs="Arial"/>
          <w:color w:val="000000" w:themeColor="text1"/>
          <w:u w:val="single"/>
          <w:lang w:eastAsia="en-US"/>
        </w:rPr>
      </w:pPr>
    </w:p>
    <w:p w14:paraId="084D9202" w14:textId="77777777" w:rsidR="00990C0A" w:rsidRPr="00990C0A" w:rsidRDefault="00990C0A" w:rsidP="00990C0A">
      <w:pPr>
        <w:spacing w:after="0" w:line="240" w:lineRule="auto"/>
        <w:rPr>
          <w:rFonts w:ascii="Arial" w:eastAsiaTheme="minorHAnsi" w:hAnsi="Arial" w:cs="Arial"/>
          <w:color w:val="000000" w:themeColor="text1"/>
          <w:u w:val="single"/>
          <w:lang w:eastAsia="en-US"/>
        </w:rPr>
      </w:pPr>
    </w:p>
    <w:p w14:paraId="22E71EA9" w14:textId="77777777" w:rsidR="00990C0A" w:rsidRPr="00990C0A" w:rsidRDefault="00990C0A" w:rsidP="00990C0A">
      <w:pPr>
        <w:numPr>
          <w:ilvl w:val="0"/>
          <w:numId w:val="16"/>
        </w:numPr>
        <w:spacing w:after="5" w:line="249" w:lineRule="auto"/>
        <w:ind w:right="93"/>
        <w:jc w:val="both"/>
        <w:rPr>
          <w:rFonts w:ascii="Arial" w:eastAsiaTheme="minorHAnsi" w:hAnsi="Arial" w:cs="Arial"/>
          <w:color w:val="auto"/>
          <w:lang w:eastAsia="en-US"/>
        </w:rPr>
      </w:pPr>
      <w:r w:rsidRPr="00990C0A">
        <w:rPr>
          <w:rFonts w:ascii="Arial" w:eastAsiaTheme="minorHAnsi" w:hAnsi="Arial" w:cs="Arial"/>
          <w:color w:val="auto"/>
          <w:lang w:eastAsia="en-US"/>
        </w:rPr>
        <w:t>To have the highest possible expectations of pupils and help create a culture of high aspirations across the House.</w:t>
      </w:r>
    </w:p>
    <w:p w14:paraId="178FFB42" w14:textId="77777777" w:rsidR="00990C0A" w:rsidRPr="00990C0A" w:rsidRDefault="00990C0A" w:rsidP="00990C0A">
      <w:pPr>
        <w:numPr>
          <w:ilvl w:val="0"/>
          <w:numId w:val="16"/>
        </w:numPr>
        <w:spacing w:after="5" w:line="249" w:lineRule="auto"/>
        <w:ind w:right="93"/>
        <w:jc w:val="both"/>
        <w:rPr>
          <w:rFonts w:ascii="Arial" w:eastAsiaTheme="minorHAnsi" w:hAnsi="Arial" w:cs="Arial"/>
          <w:b/>
          <w:color w:val="auto"/>
          <w:u w:val="single"/>
          <w:lang w:eastAsia="en-US"/>
        </w:rPr>
      </w:pPr>
      <w:r w:rsidRPr="00990C0A">
        <w:rPr>
          <w:rFonts w:ascii="Arial" w:eastAsiaTheme="minorHAnsi" w:hAnsi="Arial" w:cs="Arial"/>
          <w:color w:val="auto"/>
          <w:lang w:eastAsia="en-US"/>
        </w:rPr>
        <w:t>Support, develop and implement the vision, ethos and policies of the school across the student body within the House which reflects the school’s commitment to high achievement, positive behaviour and attitudes to learning.</w:t>
      </w:r>
    </w:p>
    <w:p w14:paraId="09A6DFDB" w14:textId="77777777" w:rsidR="00990C0A" w:rsidRPr="00990C0A" w:rsidRDefault="00990C0A" w:rsidP="00990C0A">
      <w:pPr>
        <w:numPr>
          <w:ilvl w:val="0"/>
          <w:numId w:val="16"/>
        </w:numPr>
        <w:spacing w:after="5" w:line="249" w:lineRule="auto"/>
        <w:ind w:right="93"/>
        <w:jc w:val="both"/>
        <w:rPr>
          <w:rFonts w:ascii="Arial" w:eastAsiaTheme="minorHAnsi" w:hAnsi="Arial" w:cs="Arial"/>
          <w:color w:val="auto"/>
          <w:lang w:eastAsia="en-US"/>
        </w:rPr>
      </w:pPr>
      <w:r w:rsidRPr="00990C0A">
        <w:rPr>
          <w:rFonts w:ascii="Arial" w:eastAsiaTheme="minorHAnsi" w:hAnsi="Arial" w:cs="Arial"/>
          <w:color w:val="auto"/>
          <w:lang w:eastAsia="en-US"/>
        </w:rPr>
        <w:t xml:space="preserve">To support teaching and learning by responding to </w:t>
      </w:r>
      <w:proofErr w:type="spellStart"/>
      <w:r w:rsidRPr="00990C0A">
        <w:rPr>
          <w:rFonts w:ascii="Arial" w:eastAsiaTheme="minorHAnsi" w:hAnsi="Arial" w:cs="Arial"/>
          <w:color w:val="auto"/>
          <w:lang w:eastAsia="en-US"/>
        </w:rPr>
        <w:t>Hotdesk</w:t>
      </w:r>
      <w:proofErr w:type="spellEnd"/>
      <w:r w:rsidRPr="00990C0A">
        <w:rPr>
          <w:rFonts w:ascii="Arial" w:eastAsiaTheme="minorHAnsi" w:hAnsi="Arial" w:cs="Arial"/>
          <w:color w:val="auto"/>
          <w:lang w:eastAsia="en-US"/>
        </w:rPr>
        <w:t xml:space="preserve"> call outs and supporting students with modifying their behaviour in order that they can be successfully reintegrated into learning</w:t>
      </w:r>
    </w:p>
    <w:p w14:paraId="61E695F8" w14:textId="77777777" w:rsidR="00990C0A" w:rsidRPr="00990C0A" w:rsidRDefault="00990C0A" w:rsidP="00990C0A">
      <w:pPr>
        <w:numPr>
          <w:ilvl w:val="0"/>
          <w:numId w:val="16"/>
        </w:numPr>
        <w:spacing w:after="5" w:line="249" w:lineRule="auto"/>
        <w:ind w:right="93"/>
        <w:jc w:val="both"/>
        <w:rPr>
          <w:rFonts w:ascii="Arial" w:eastAsiaTheme="minorHAnsi" w:hAnsi="Arial" w:cs="Arial"/>
          <w:color w:val="auto"/>
          <w:lang w:eastAsia="en-US"/>
        </w:rPr>
      </w:pPr>
      <w:r w:rsidRPr="00990C0A">
        <w:rPr>
          <w:rFonts w:ascii="Arial" w:eastAsiaTheme="minorHAnsi" w:hAnsi="Arial" w:cs="Arial"/>
          <w:color w:val="auto"/>
          <w:lang w:eastAsia="en-US"/>
        </w:rPr>
        <w:t>To be a role model for their House.</w:t>
      </w:r>
    </w:p>
    <w:p w14:paraId="66143AE2" w14:textId="77777777" w:rsidR="00990C0A" w:rsidRPr="00990C0A" w:rsidRDefault="00990C0A" w:rsidP="00990C0A">
      <w:pPr>
        <w:numPr>
          <w:ilvl w:val="0"/>
          <w:numId w:val="16"/>
        </w:numPr>
        <w:spacing w:after="5" w:line="249" w:lineRule="auto"/>
        <w:ind w:right="93"/>
        <w:jc w:val="both"/>
        <w:rPr>
          <w:rFonts w:ascii="Arial" w:eastAsiaTheme="minorHAnsi" w:hAnsi="Arial" w:cs="Arial"/>
          <w:color w:val="auto"/>
          <w:lang w:eastAsia="en-US"/>
        </w:rPr>
      </w:pPr>
      <w:r w:rsidRPr="00990C0A">
        <w:rPr>
          <w:rFonts w:ascii="Arial" w:eastAsiaTheme="minorHAnsi" w:hAnsi="Arial" w:cs="Arial"/>
          <w:color w:val="auto"/>
          <w:lang w:eastAsia="en-US"/>
        </w:rPr>
        <w:t xml:space="preserve">Provide pastoral support for children who need it and raise concerns with the wider team to ensure children and families are supported and signposted effectively </w:t>
      </w:r>
    </w:p>
    <w:p w14:paraId="3123F09B" w14:textId="77777777" w:rsidR="00990C0A" w:rsidRPr="00990C0A" w:rsidRDefault="00990C0A" w:rsidP="00990C0A">
      <w:pPr>
        <w:numPr>
          <w:ilvl w:val="0"/>
          <w:numId w:val="16"/>
        </w:numPr>
        <w:spacing w:after="5" w:line="249" w:lineRule="auto"/>
        <w:ind w:right="93"/>
        <w:jc w:val="both"/>
        <w:rPr>
          <w:rFonts w:ascii="Arial" w:eastAsiaTheme="minorHAnsi" w:hAnsi="Arial" w:cs="Arial"/>
          <w:color w:val="auto"/>
          <w:lang w:eastAsia="en-US"/>
        </w:rPr>
      </w:pPr>
      <w:r w:rsidRPr="00990C0A">
        <w:rPr>
          <w:rFonts w:ascii="Arial" w:eastAsiaTheme="minorHAnsi" w:hAnsi="Arial" w:cs="Arial"/>
          <w:color w:val="auto"/>
          <w:lang w:eastAsia="en-US"/>
        </w:rPr>
        <w:t xml:space="preserve">To raise any safeguarding concerns immediately in line with school procedures with the safeguarding team </w:t>
      </w:r>
    </w:p>
    <w:p w14:paraId="4AD2317D" w14:textId="77777777" w:rsidR="00990C0A" w:rsidRPr="00990C0A" w:rsidRDefault="00990C0A" w:rsidP="00990C0A">
      <w:pPr>
        <w:numPr>
          <w:ilvl w:val="0"/>
          <w:numId w:val="16"/>
        </w:numPr>
        <w:spacing w:after="5" w:line="249" w:lineRule="auto"/>
        <w:ind w:right="93"/>
        <w:jc w:val="both"/>
        <w:rPr>
          <w:rFonts w:ascii="Arial" w:eastAsiaTheme="minorHAnsi" w:hAnsi="Arial" w:cs="Arial"/>
          <w:color w:val="auto"/>
          <w:lang w:eastAsia="en-US"/>
        </w:rPr>
      </w:pPr>
      <w:r w:rsidRPr="00990C0A">
        <w:rPr>
          <w:rFonts w:ascii="Arial" w:eastAsiaTheme="minorHAnsi" w:hAnsi="Arial" w:cs="Arial"/>
          <w:color w:val="auto"/>
          <w:lang w:eastAsia="en-US"/>
        </w:rPr>
        <w:t>Liaise with parents over pastoral concerns/issues as directed by the Pastoral Leader for the House and Pastoral Deputy Headteacher including welfare calls and home visits</w:t>
      </w:r>
    </w:p>
    <w:p w14:paraId="7CC177AD" w14:textId="77777777" w:rsidR="00990C0A" w:rsidRPr="00990C0A" w:rsidRDefault="00990C0A" w:rsidP="00990C0A">
      <w:pPr>
        <w:numPr>
          <w:ilvl w:val="0"/>
          <w:numId w:val="16"/>
        </w:numPr>
        <w:spacing w:after="5" w:line="249" w:lineRule="auto"/>
        <w:ind w:right="93"/>
        <w:jc w:val="both"/>
        <w:rPr>
          <w:rFonts w:ascii="Arial" w:eastAsiaTheme="minorHAnsi" w:hAnsi="Arial" w:cs="Arial"/>
          <w:color w:val="auto"/>
          <w:lang w:eastAsia="en-US"/>
        </w:rPr>
      </w:pPr>
      <w:r w:rsidRPr="00990C0A">
        <w:rPr>
          <w:rFonts w:ascii="Arial" w:eastAsiaTheme="minorHAnsi" w:hAnsi="Arial" w:cs="Arial"/>
          <w:color w:val="000000" w:themeColor="text1"/>
          <w:lang w:eastAsia="en-US"/>
        </w:rPr>
        <w:t>To build secure relationships and communicate effectively with parents across the House to ensure the best outcomes for all pupils.</w:t>
      </w:r>
    </w:p>
    <w:p w14:paraId="25191DF0" w14:textId="77777777" w:rsidR="00990C0A" w:rsidRPr="00990C0A" w:rsidRDefault="00990C0A" w:rsidP="00990C0A">
      <w:pPr>
        <w:numPr>
          <w:ilvl w:val="0"/>
          <w:numId w:val="16"/>
        </w:numPr>
        <w:spacing w:after="5" w:line="249" w:lineRule="auto"/>
        <w:ind w:right="93"/>
        <w:jc w:val="both"/>
        <w:rPr>
          <w:rFonts w:ascii="Arial" w:eastAsiaTheme="minorHAnsi" w:hAnsi="Arial" w:cs="Arial"/>
          <w:color w:val="auto"/>
          <w:lang w:eastAsia="en-US"/>
        </w:rPr>
      </w:pPr>
      <w:r w:rsidRPr="00990C0A">
        <w:rPr>
          <w:rFonts w:ascii="Arial" w:eastAsiaTheme="minorHAnsi" w:hAnsi="Arial" w:cs="Arial"/>
          <w:color w:val="000000" w:themeColor="text1"/>
          <w:lang w:eastAsia="en-US"/>
        </w:rPr>
        <w:t xml:space="preserve">Assist in improving attendance and punctuality of students within their House and liaising with the attendance officer to ensure good levels of communication. </w:t>
      </w:r>
    </w:p>
    <w:p w14:paraId="4F9E3DDA" w14:textId="77777777" w:rsidR="00990C0A" w:rsidRPr="00990C0A" w:rsidRDefault="00990C0A" w:rsidP="00990C0A">
      <w:pPr>
        <w:numPr>
          <w:ilvl w:val="0"/>
          <w:numId w:val="16"/>
        </w:numPr>
        <w:spacing w:after="5" w:line="249" w:lineRule="auto"/>
        <w:ind w:right="93"/>
        <w:jc w:val="both"/>
        <w:rPr>
          <w:rFonts w:ascii="Arial" w:eastAsiaTheme="minorHAnsi" w:hAnsi="Arial" w:cs="Arial"/>
          <w:color w:val="auto"/>
          <w:lang w:eastAsia="en-US"/>
        </w:rPr>
      </w:pPr>
      <w:r w:rsidRPr="00990C0A">
        <w:rPr>
          <w:rFonts w:ascii="Arial" w:eastAsiaTheme="minorHAnsi" w:hAnsi="Arial" w:cs="Arial"/>
          <w:color w:val="auto"/>
          <w:lang w:eastAsia="en-US"/>
        </w:rPr>
        <w:t>To assist with the supervision of our internal alternative provision space upholding standards of behaviour and ensuring students to use the space productively</w:t>
      </w:r>
      <w:r w:rsidRPr="00990C0A">
        <w:rPr>
          <w:rFonts w:ascii="Arial" w:hAnsi="Arial" w:cs="Arial"/>
          <w:color w:val="auto"/>
          <w:lang w:eastAsia="en-US"/>
        </w:rPr>
        <w:t xml:space="preserve"> </w:t>
      </w:r>
    </w:p>
    <w:p w14:paraId="04B7C0D8" w14:textId="77777777" w:rsidR="00990C0A" w:rsidRPr="00990C0A" w:rsidRDefault="00990C0A" w:rsidP="00990C0A">
      <w:pPr>
        <w:numPr>
          <w:ilvl w:val="0"/>
          <w:numId w:val="16"/>
        </w:numPr>
        <w:spacing w:after="5" w:line="249" w:lineRule="auto"/>
        <w:ind w:right="93"/>
        <w:jc w:val="both"/>
        <w:rPr>
          <w:rFonts w:ascii="Arial" w:eastAsiaTheme="minorHAnsi" w:hAnsi="Arial" w:cs="Arial"/>
          <w:color w:val="auto"/>
          <w:lang w:eastAsia="en-US"/>
        </w:rPr>
      </w:pPr>
      <w:r w:rsidRPr="00990C0A">
        <w:rPr>
          <w:rFonts w:ascii="Arial" w:eastAsiaTheme="minorHAnsi" w:hAnsi="Arial" w:cs="Arial"/>
          <w:color w:val="auto"/>
          <w:lang w:eastAsia="en-US"/>
        </w:rPr>
        <w:t xml:space="preserve">To lead small group sessions and interventions as appropriate  </w:t>
      </w:r>
    </w:p>
    <w:p w14:paraId="186DE07C" w14:textId="77777777" w:rsidR="00990C0A" w:rsidRPr="00990C0A" w:rsidRDefault="00990C0A" w:rsidP="00990C0A">
      <w:pPr>
        <w:numPr>
          <w:ilvl w:val="0"/>
          <w:numId w:val="16"/>
        </w:numPr>
        <w:spacing w:after="5" w:line="249" w:lineRule="auto"/>
        <w:ind w:right="93"/>
        <w:jc w:val="both"/>
        <w:rPr>
          <w:rFonts w:ascii="Arial" w:eastAsiaTheme="minorHAnsi" w:hAnsi="Arial" w:cs="Arial"/>
          <w:color w:val="auto"/>
          <w:lang w:eastAsia="en-US"/>
        </w:rPr>
      </w:pPr>
      <w:r w:rsidRPr="00990C0A">
        <w:rPr>
          <w:rFonts w:ascii="Arial" w:eastAsiaTheme="minorHAnsi" w:hAnsi="Arial" w:cs="Arial"/>
          <w:color w:val="auto"/>
          <w:lang w:eastAsia="en-US"/>
        </w:rPr>
        <w:t>To support with behaviour management, using appropriate strategies in line with school policy</w:t>
      </w:r>
    </w:p>
    <w:p w14:paraId="4A49A97F" w14:textId="77777777" w:rsidR="00990C0A" w:rsidRPr="00990C0A" w:rsidRDefault="00990C0A" w:rsidP="00990C0A">
      <w:pPr>
        <w:numPr>
          <w:ilvl w:val="0"/>
          <w:numId w:val="16"/>
        </w:numPr>
        <w:spacing w:after="5" w:line="249" w:lineRule="auto"/>
        <w:ind w:right="93"/>
        <w:jc w:val="both"/>
        <w:rPr>
          <w:rFonts w:ascii="Arial" w:eastAsiaTheme="minorHAnsi" w:hAnsi="Arial" w:cs="Arial"/>
          <w:color w:val="auto"/>
          <w:lang w:eastAsia="en-US"/>
        </w:rPr>
      </w:pPr>
      <w:r w:rsidRPr="00990C0A">
        <w:rPr>
          <w:rFonts w:ascii="Arial" w:eastAsiaTheme="minorHAnsi" w:hAnsi="Arial" w:cs="Arial"/>
          <w:color w:val="auto"/>
          <w:lang w:eastAsia="en-US"/>
        </w:rPr>
        <w:t>To contribute to creating a purposeful and supportive learning environment</w:t>
      </w:r>
    </w:p>
    <w:p w14:paraId="06F84CAD" w14:textId="77777777" w:rsidR="00990C0A" w:rsidRPr="00990C0A" w:rsidRDefault="00990C0A" w:rsidP="00990C0A">
      <w:pPr>
        <w:numPr>
          <w:ilvl w:val="0"/>
          <w:numId w:val="16"/>
        </w:numPr>
        <w:spacing w:after="5" w:line="249" w:lineRule="auto"/>
        <w:ind w:right="93"/>
        <w:jc w:val="both"/>
        <w:rPr>
          <w:rFonts w:ascii="Arial" w:eastAsiaTheme="minorHAnsi" w:hAnsi="Arial" w:cs="Arial"/>
          <w:color w:val="auto"/>
          <w:lang w:eastAsia="en-US"/>
        </w:rPr>
      </w:pPr>
      <w:r w:rsidRPr="00990C0A">
        <w:rPr>
          <w:rFonts w:ascii="Arial" w:eastAsiaTheme="minorHAnsi" w:hAnsi="Arial" w:cs="Arial"/>
          <w:color w:val="auto"/>
          <w:lang w:eastAsia="en-US"/>
        </w:rPr>
        <w:t>To ensure and support good strategies for good Behaviour for Learning</w:t>
      </w:r>
    </w:p>
    <w:p w14:paraId="7EA22CA9" w14:textId="77777777" w:rsidR="00990C0A" w:rsidRPr="00990C0A" w:rsidRDefault="00990C0A" w:rsidP="00990C0A">
      <w:pPr>
        <w:numPr>
          <w:ilvl w:val="0"/>
          <w:numId w:val="16"/>
        </w:numPr>
        <w:spacing w:after="5" w:line="249" w:lineRule="auto"/>
        <w:ind w:right="93"/>
        <w:jc w:val="both"/>
        <w:rPr>
          <w:rFonts w:ascii="Arial" w:eastAsiaTheme="minorHAnsi" w:hAnsi="Arial" w:cs="Arial"/>
          <w:color w:val="auto"/>
          <w:lang w:eastAsia="en-US"/>
        </w:rPr>
      </w:pPr>
      <w:r w:rsidRPr="00990C0A">
        <w:rPr>
          <w:rFonts w:ascii="Arial" w:eastAsiaTheme="minorHAnsi" w:hAnsi="Arial" w:cs="Arial"/>
          <w:color w:val="auto"/>
          <w:lang w:eastAsia="en-US"/>
        </w:rPr>
        <w:t xml:space="preserve">To undertake school duties and support the supervision of children in unstructured time </w:t>
      </w:r>
    </w:p>
    <w:p w14:paraId="2E9848DB" w14:textId="77777777" w:rsidR="00990C0A" w:rsidRPr="00990C0A" w:rsidRDefault="00990C0A" w:rsidP="00990C0A">
      <w:pPr>
        <w:numPr>
          <w:ilvl w:val="0"/>
          <w:numId w:val="16"/>
        </w:numPr>
        <w:spacing w:after="5" w:line="249" w:lineRule="auto"/>
        <w:ind w:right="93"/>
        <w:jc w:val="both"/>
        <w:rPr>
          <w:rFonts w:ascii="Arial" w:eastAsiaTheme="minorHAnsi" w:hAnsi="Arial" w:cs="Arial"/>
          <w:color w:val="auto"/>
          <w:lang w:eastAsia="en-US"/>
        </w:rPr>
      </w:pPr>
      <w:r w:rsidRPr="00990C0A">
        <w:rPr>
          <w:rFonts w:ascii="Arial" w:eastAsiaTheme="minorHAnsi" w:hAnsi="Arial" w:cs="Arial"/>
          <w:color w:val="auto"/>
          <w:lang w:eastAsia="en-US"/>
        </w:rPr>
        <w:t xml:space="preserve">To support children with medical conditions as appropriate </w:t>
      </w:r>
    </w:p>
    <w:p w14:paraId="232FBDF8" w14:textId="77777777" w:rsidR="00990C0A" w:rsidRPr="00990C0A" w:rsidRDefault="00990C0A" w:rsidP="00990C0A">
      <w:pPr>
        <w:numPr>
          <w:ilvl w:val="0"/>
          <w:numId w:val="16"/>
        </w:numPr>
        <w:spacing w:after="5" w:line="249" w:lineRule="auto"/>
        <w:ind w:right="93"/>
        <w:jc w:val="both"/>
        <w:rPr>
          <w:rFonts w:ascii="Arial" w:eastAsiaTheme="minorHAnsi" w:hAnsi="Arial" w:cs="Arial"/>
          <w:color w:val="auto"/>
          <w:lang w:eastAsia="en-US"/>
        </w:rPr>
      </w:pPr>
      <w:r w:rsidRPr="00990C0A">
        <w:rPr>
          <w:rFonts w:ascii="Arial" w:eastAsiaTheme="minorHAnsi" w:hAnsi="Arial" w:cs="Arial"/>
          <w:color w:val="auto"/>
          <w:lang w:eastAsia="en-US"/>
        </w:rPr>
        <w:t>First aider</w:t>
      </w:r>
    </w:p>
    <w:p w14:paraId="7997A6B6" w14:textId="77777777" w:rsidR="00990C0A" w:rsidRPr="00990C0A" w:rsidRDefault="00990C0A" w:rsidP="00990C0A">
      <w:pPr>
        <w:spacing w:after="0" w:line="240" w:lineRule="auto"/>
        <w:rPr>
          <w:rFonts w:ascii="Arial" w:eastAsiaTheme="minorHAnsi" w:hAnsi="Arial" w:cs="Arial"/>
          <w:color w:val="000000" w:themeColor="text1"/>
          <w:u w:val="single"/>
          <w:lang w:eastAsia="en-US"/>
        </w:rPr>
      </w:pPr>
    </w:p>
    <w:p w14:paraId="49E3893B" w14:textId="77777777" w:rsidR="00990C0A" w:rsidRPr="00990C0A" w:rsidRDefault="00990C0A" w:rsidP="00990C0A">
      <w:pPr>
        <w:spacing w:after="0" w:line="240" w:lineRule="auto"/>
        <w:rPr>
          <w:rFonts w:ascii="Arial" w:eastAsiaTheme="minorHAnsi" w:hAnsi="Arial" w:cs="Arial"/>
          <w:color w:val="000000" w:themeColor="text1"/>
          <w:u w:val="single"/>
          <w:lang w:eastAsia="en-US"/>
        </w:rPr>
      </w:pPr>
    </w:p>
    <w:p w14:paraId="391472AD" w14:textId="77777777" w:rsidR="00990C0A" w:rsidRDefault="00990C0A" w:rsidP="00990C0A">
      <w:pPr>
        <w:spacing w:after="0" w:line="240" w:lineRule="auto"/>
        <w:rPr>
          <w:rFonts w:ascii="Arial" w:eastAsiaTheme="minorHAnsi" w:hAnsi="Arial" w:cs="Arial"/>
          <w:color w:val="000000" w:themeColor="text1"/>
          <w:u w:val="single"/>
          <w:lang w:eastAsia="en-US"/>
        </w:rPr>
      </w:pPr>
    </w:p>
    <w:p w14:paraId="6080334F" w14:textId="77777777" w:rsidR="00990C0A" w:rsidRDefault="00990C0A" w:rsidP="00990C0A">
      <w:pPr>
        <w:spacing w:after="0" w:line="240" w:lineRule="auto"/>
        <w:rPr>
          <w:rFonts w:ascii="Arial" w:eastAsiaTheme="minorHAnsi" w:hAnsi="Arial" w:cs="Arial"/>
          <w:color w:val="000000" w:themeColor="text1"/>
          <w:u w:val="single"/>
          <w:lang w:eastAsia="en-US"/>
        </w:rPr>
      </w:pPr>
    </w:p>
    <w:p w14:paraId="313D3D16" w14:textId="77777777" w:rsidR="00990C0A" w:rsidRDefault="00990C0A" w:rsidP="00990C0A">
      <w:pPr>
        <w:spacing w:after="0" w:line="240" w:lineRule="auto"/>
        <w:rPr>
          <w:rFonts w:ascii="Arial" w:eastAsiaTheme="minorHAnsi" w:hAnsi="Arial" w:cs="Arial"/>
          <w:color w:val="000000" w:themeColor="text1"/>
          <w:u w:val="single"/>
          <w:lang w:eastAsia="en-US"/>
        </w:rPr>
      </w:pPr>
    </w:p>
    <w:p w14:paraId="155D313D" w14:textId="77777777" w:rsidR="00990C0A" w:rsidRDefault="00990C0A" w:rsidP="00990C0A">
      <w:pPr>
        <w:spacing w:after="0" w:line="240" w:lineRule="auto"/>
        <w:rPr>
          <w:rFonts w:ascii="Arial" w:eastAsiaTheme="minorHAnsi" w:hAnsi="Arial" w:cs="Arial"/>
          <w:color w:val="000000" w:themeColor="text1"/>
          <w:u w:val="single"/>
          <w:lang w:eastAsia="en-US"/>
        </w:rPr>
      </w:pPr>
    </w:p>
    <w:p w14:paraId="3336A623" w14:textId="77777777" w:rsidR="00990C0A" w:rsidRDefault="00990C0A" w:rsidP="00990C0A">
      <w:pPr>
        <w:spacing w:after="0" w:line="240" w:lineRule="auto"/>
        <w:rPr>
          <w:rFonts w:ascii="Arial" w:eastAsiaTheme="minorHAnsi" w:hAnsi="Arial" w:cs="Arial"/>
          <w:color w:val="000000" w:themeColor="text1"/>
          <w:u w:val="single"/>
          <w:lang w:eastAsia="en-US"/>
        </w:rPr>
      </w:pPr>
    </w:p>
    <w:p w14:paraId="5290504D" w14:textId="77777777" w:rsidR="00990C0A" w:rsidRDefault="00990C0A" w:rsidP="00990C0A">
      <w:pPr>
        <w:spacing w:after="0" w:line="240" w:lineRule="auto"/>
        <w:rPr>
          <w:rFonts w:ascii="Arial" w:eastAsiaTheme="minorHAnsi" w:hAnsi="Arial" w:cs="Arial"/>
          <w:color w:val="000000" w:themeColor="text1"/>
          <w:u w:val="single"/>
          <w:lang w:eastAsia="en-US"/>
        </w:rPr>
      </w:pPr>
    </w:p>
    <w:p w14:paraId="05656DAC" w14:textId="77777777" w:rsidR="00990C0A" w:rsidRDefault="00990C0A" w:rsidP="00990C0A">
      <w:pPr>
        <w:spacing w:after="0" w:line="240" w:lineRule="auto"/>
        <w:rPr>
          <w:rFonts w:ascii="Arial" w:eastAsiaTheme="minorHAnsi" w:hAnsi="Arial" w:cs="Arial"/>
          <w:color w:val="000000" w:themeColor="text1"/>
          <w:u w:val="single"/>
          <w:lang w:eastAsia="en-US"/>
        </w:rPr>
      </w:pPr>
    </w:p>
    <w:p w14:paraId="1F2D0ED7" w14:textId="77777777" w:rsidR="00990C0A" w:rsidRDefault="00990C0A" w:rsidP="00990C0A">
      <w:pPr>
        <w:spacing w:after="0" w:line="240" w:lineRule="auto"/>
        <w:rPr>
          <w:rFonts w:ascii="Arial" w:eastAsiaTheme="minorHAnsi" w:hAnsi="Arial" w:cs="Arial"/>
          <w:color w:val="000000" w:themeColor="text1"/>
          <w:u w:val="single"/>
          <w:lang w:eastAsia="en-US"/>
        </w:rPr>
      </w:pPr>
    </w:p>
    <w:p w14:paraId="1E9F2028" w14:textId="77777777" w:rsidR="00990C0A" w:rsidRDefault="00990C0A" w:rsidP="00990C0A">
      <w:pPr>
        <w:spacing w:after="0" w:line="240" w:lineRule="auto"/>
        <w:rPr>
          <w:rFonts w:ascii="Arial" w:eastAsiaTheme="minorHAnsi" w:hAnsi="Arial" w:cs="Arial"/>
          <w:color w:val="000000" w:themeColor="text1"/>
          <w:u w:val="single"/>
          <w:lang w:eastAsia="en-US"/>
        </w:rPr>
      </w:pPr>
    </w:p>
    <w:p w14:paraId="59A14E09" w14:textId="77777777" w:rsidR="00990C0A" w:rsidRDefault="00990C0A" w:rsidP="00990C0A">
      <w:pPr>
        <w:spacing w:after="0" w:line="240" w:lineRule="auto"/>
        <w:rPr>
          <w:rFonts w:ascii="Arial" w:eastAsiaTheme="minorHAnsi" w:hAnsi="Arial" w:cs="Arial"/>
          <w:color w:val="000000" w:themeColor="text1"/>
          <w:u w:val="single"/>
          <w:lang w:eastAsia="en-US"/>
        </w:rPr>
      </w:pPr>
    </w:p>
    <w:p w14:paraId="1C3B8F41" w14:textId="77777777" w:rsidR="00990C0A" w:rsidRPr="00990C0A" w:rsidRDefault="00990C0A" w:rsidP="00990C0A">
      <w:pPr>
        <w:spacing w:after="0" w:line="240" w:lineRule="auto"/>
        <w:rPr>
          <w:rFonts w:ascii="Arial" w:eastAsiaTheme="minorHAnsi" w:hAnsi="Arial" w:cs="Arial"/>
          <w:color w:val="000000" w:themeColor="text1"/>
          <w:u w:val="single"/>
          <w:lang w:eastAsia="en-US"/>
        </w:rPr>
      </w:pPr>
    </w:p>
    <w:p w14:paraId="33F37E3D" w14:textId="77777777" w:rsidR="00990C0A" w:rsidRPr="00990C0A" w:rsidRDefault="00990C0A" w:rsidP="00990C0A">
      <w:pPr>
        <w:spacing w:after="0" w:line="240" w:lineRule="auto"/>
        <w:ind w:right="-144"/>
        <w:rPr>
          <w:rFonts w:ascii="Arial" w:eastAsia="Times New Roman" w:hAnsi="Arial" w:cs="Arial"/>
          <w:color w:val="000000" w:themeColor="text1"/>
          <w:sz w:val="20"/>
          <w:szCs w:val="20"/>
          <w:u w:val="single"/>
          <w:lang w:eastAsia="en-US"/>
        </w:rPr>
      </w:pPr>
    </w:p>
    <w:p w14:paraId="1F3ECAE5" w14:textId="77777777" w:rsidR="00990C0A" w:rsidRPr="00990C0A" w:rsidRDefault="00990C0A" w:rsidP="00990C0A">
      <w:pPr>
        <w:spacing w:after="0" w:line="240" w:lineRule="auto"/>
        <w:ind w:right="-144"/>
        <w:rPr>
          <w:rFonts w:ascii="Arial" w:eastAsia="Times New Roman" w:hAnsi="Arial" w:cs="Arial"/>
          <w:color w:val="000000" w:themeColor="text1"/>
          <w:u w:val="single"/>
          <w:lang w:eastAsia="en-US"/>
        </w:rPr>
      </w:pPr>
      <w:r w:rsidRPr="00990C0A">
        <w:rPr>
          <w:rFonts w:ascii="Arial" w:eastAsia="Times New Roman" w:hAnsi="Arial" w:cs="Arial"/>
          <w:color w:val="000000" w:themeColor="text1"/>
          <w:u w:val="single"/>
          <w:lang w:eastAsia="en-US"/>
        </w:rPr>
        <w:t>Pastoral Support</w:t>
      </w:r>
    </w:p>
    <w:p w14:paraId="46FA79C6" w14:textId="77777777" w:rsidR="00990C0A" w:rsidRPr="00990C0A" w:rsidRDefault="00990C0A" w:rsidP="00990C0A">
      <w:pPr>
        <w:spacing w:after="0" w:line="240" w:lineRule="auto"/>
        <w:rPr>
          <w:rFonts w:ascii="Arial" w:eastAsiaTheme="minorHAnsi" w:hAnsi="Arial" w:cs="Arial"/>
          <w:color w:val="000000" w:themeColor="text1"/>
          <w:u w:val="single"/>
          <w:lang w:eastAsia="en-US"/>
        </w:rPr>
      </w:pPr>
    </w:p>
    <w:p w14:paraId="121E7ED1" w14:textId="77777777" w:rsidR="00990C0A" w:rsidRPr="00990C0A" w:rsidRDefault="00990C0A" w:rsidP="00990C0A">
      <w:pPr>
        <w:numPr>
          <w:ilvl w:val="0"/>
          <w:numId w:val="18"/>
        </w:numPr>
        <w:spacing w:after="0" w:line="240" w:lineRule="auto"/>
        <w:ind w:left="360"/>
        <w:contextualSpacing/>
        <w:rPr>
          <w:rFonts w:ascii="Arial" w:eastAsiaTheme="minorHAnsi" w:hAnsi="Arial" w:cs="Arial"/>
          <w:color w:val="000000" w:themeColor="text1"/>
          <w:lang w:eastAsia="en-US"/>
        </w:rPr>
      </w:pPr>
      <w:proofErr w:type="gramStart"/>
      <w:r w:rsidRPr="00990C0A">
        <w:rPr>
          <w:rFonts w:ascii="Arial" w:eastAsiaTheme="minorHAnsi" w:hAnsi="Arial" w:cs="Arial"/>
          <w:color w:val="000000" w:themeColor="text1"/>
          <w:lang w:eastAsia="en-US"/>
        </w:rPr>
        <w:t>To  deliver</w:t>
      </w:r>
      <w:proofErr w:type="gramEnd"/>
      <w:r w:rsidRPr="00990C0A">
        <w:rPr>
          <w:rFonts w:ascii="Arial" w:eastAsiaTheme="minorHAnsi" w:hAnsi="Arial" w:cs="Arial"/>
          <w:color w:val="000000" w:themeColor="text1"/>
          <w:lang w:eastAsia="en-US"/>
        </w:rPr>
        <w:t xml:space="preserve"> pastoral support and guidance for students in your House, modelling by example through being an excellent pastoral practitioner themselves. </w:t>
      </w:r>
    </w:p>
    <w:p w14:paraId="36F3E241" w14:textId="77777777" w:rsidR="00990C0A" w:rsidRPr="00990C0A" w:rsidRDefault="00990C0A" w:rsidP="00990C0A">
      <w:pPr>
        <w:numPr>
          <w:ilvl w:val="0"/>
          <w:numId w:val="18"/>
        </w:numPr>
        <w:spacing w:after="0" w:line="240" w:lineRule="auto"/>
        <w:ind w:left="357" w:hanging="357"/>
        <w:contextualSpacing/>
        <w:rPr>
          <w:rFonts w:ascii="Arial" w:eastAsiaTheme="minorHAnsi" w:hAnsi="Arial" w:cs="Arial"/>
          <w:color w:val="000000" w:themeColor="text1"/>
          <w:lang w:eastAsia="en-US"/>
        </w:rPr>
      </w:pPr>
      <w:r w:rsidRPr="00990C0A">
        <w:rPr>
          <w:rFonts w:ascii="Arial" w:eastAsiaTheme="minorHAnsi" w:hAnsi="Arial" w:cs="Arial"/>
          <w:color w:val="000000" w:themeColor="text1"/>
          <w:lang w:eastAsia="en-US"/>
        </w:rPr>
        <w:t xml:space="preserve">To be operational in efficiently managing the students and </w:t>
      </w:r>
      <w:proofErr w:type="gramStart"/>
      <w:r w:rsidRPr="00990C0A">
        <w:rPr>
          <w:rFonts w:ascii="Arial" w:eastAsiaTheme="minorHAnsi" w:hAnsi="Arial" w:cs="Arial"/>
          <w:color w:val="000000" w:themeColor="text1"/>
          <w:lang w:eastAsia="en-US"/>
        </w:rPr>
        <w:t>parents</w:t>
      </w:r>
      <w:proofErr w:type="gramEnd"/>
      <w:r w:rsidRPr="00990C0A">
        <w:rPr>
          <w:rFonts w:ascii="Arial" w:eastAsiaTheme="minorHAnsi" w:hAnsi="Arial" w:cs="Arial"/>
          <w:color w:val="000000" w:themeColor="text1"/>
          <w:lang w:eastAsia="en-US"/>
        </w:rPr>
        <w:t xml:space="preserve"> pastoral concerns, being accountable for the quality of provision within their House. </w:t>
      </w:r>
    </w:p>
    <w:p w14:paraId="453BB8A5" w14:textId="77777777" w:rsidR="00990C0A" w:rsidRPr="00990C0A" w:rsidRDefault="00990C0A" w:rsidP="00990C0A">
      <w:pPr>
        <w:numPr>
          <w:ilvl w:val="0"/>
          <w:numId w:val="18"/>
        </w:numPr>
        <w:spacing w:after="0" w:line="240" w:lineRule="auto"/>
        <w:ind w:left="357" w:hanging="357"/>
        <w:contextualSpacing/>
        <w:rPr>
          <w:rFonts w:ascii="Arial" w:eastAsiaTheme="minorHAnsi" w:hAnsi="Arial" w:cs="Arial"/>
          <w:color w:val="000000" w:themeColor="text1"/>
          <w:lang w:eastAsia="en-US"/>
        </w:rPr>
      </w:pPr>
      <w:r w:rsidRPr="00990C0A">
        <w:rPr>
          <w:rFonts w:ascii="Arial" w:eastAsiaTheme="minorHAnsi" w:hAnsi="Arial" w:cs="Arial"/>
          <w:color w:val="000000" w:themeColor="text1"/>
          <w:lang w:eastAsia="en-US"/>
        </w:rPr>
        <w:t xml:space="preserve">Promoting the culture of Sandbach High School, ensuring consistency and clarity of practice across the Houses by role modelling their implementation to all staff and students. </w:t>
      </w:r>
    </w:p>
    <w:p w14:paraId="1F277466" w14:textId="77777777" w:rsidR="00990C0A" w:rsidRPr="00990C0A" w:rsidRDefault="00990C0A" w:rsidP="00990C0A">
      <w:pPr>
        <w:numPr>
          <w:ilvl w:val="0"/>
          <w:numId w:val="18"/>
        </w:numPr>
        <w:spacing w:after="0" w:line="240" w:lineRule="auto"/>
        <w:ind w:left="357" w:hanging="357"/>
        <w:contextualSpacing/>
        <w:rPr>
          <w:rFonts w:ascii="Arial" w:eastAsiaTheme="minorHAnsi" w:hAnsi="Arial" w:cs="Arial"/>
          <w:color w:val="000000" w:themeColor="text1"/>
          <w:lang w:eastAsia="en-US"/>
        </w:rPr>
      </w:pPr>
      <w:r w:rsidRPr="00990C0A">
        <w:rPr>
          <w:rFonts w:ascii="Arial" w:eastAsiaTheme="minorHAnsi" w:hAnsi="Arial" w:cs="Arial"/>
          <w:color w:val="000000" w:themeColor="text1"/>
          <w:lang w:eastAsia="en-US"/>
        </w:rPr>
        <w:t xml:space="preserve">Supporting the development and implementation of restorative practices to promote self-regulation of student’s emotions and build resilience. </w:t>
      </w:r>
    </w:p>
    <w:p w14:paraId="47A93A75" w14:textId="77777777" w:rsidR="00990C0A" w:rsidRPr="00990C0A" w:rsidRDefault="00990C0A" w:rsidP="00990C0A">
      <w:pPr>
        <w:spacing w:after="0" w:line="240" w:lineRule="auto"/>
        <w:rPr>
          <w:rFonts w:ascii="Arial" w:eastAsiaTheme="minorHAnsi" w:hAnsi="Arial" w:cs="Arial"/>
          <w:color w:val="000000" w:themeColor="text1"/>
          <w:u w:val="single"/>
          <w:lang w:eastAsia="en-US"/>
        </w:rPr>
      </w:pPr>
    </w:p>
    <w:p w14:paraId="42346655" w14:textId="77777777" w:rsidR="00990C0A" w:rsidRPr="00990C0A" w:rsidRDefault="00990C0A" w:rsidP="00990C0A">
      <w:pPr>
        <w:spacing w:after="0" w:line="240" w:lineRule="auto"/>
        <w:rPr>
          <w:rFonts w:ascii="Arial" w:eastAsiaTheme="minorHAnsi" w:hAnsi="Arial" w:cs="Arial"/>
          <w:color w:val="000000" w:themeColor="text1"/>
          <w:u w:val="single"/>
          <w:lang w:eastAsia="en-US"/>
        </w:rPr>
      </w:pPr>
    </w:p>
    <w:p w14:paraId="6F469DD2" w14:textId="77777777" w:rsidR="00990C0A" w:rsidRPr="00990C0A" w:rsidRDefault="00990C0A" w:rsidP="00990C0A">
      <w:pPr>
        <w:spacing w:after="0" w:line="240" w:lineRule="auto"/>
        <w:rPr>
          <w:rFonts w:ascii="Arial" w:eastAsiaTheme="minorHAnsi" w:hAnsi="Arial" w:cs="Arial"/>
          <w:color w:val="000000" w:themeColor="text1"/>
          <w:u w:val="single"/>
          <w:lang w:eastAsia="en-US"/>
        </w:rPr>
      </w:pPr>
      <w:r w:rsidRPr="00990C0A">
        <w:rPr>
          <w:rFonts w:ascii="Arial" w:eastAsiaTheme="minorHAnsi" w:hAnsi="Arial" w:cs="Arial"/>
          <w:color w:val="000000" w:themeColor="text1"/>
          <w:u w:val="single"/>
          <w:lang w:eastAsia="en-US"/>
        </w:rPr>
        <w:t>Other</w:t>
      </w:r>
    </w:p>
    <w:p w14:paraId="0321846B" w14:textId="77777777" w:rsidR="00990C0A" w:rsidRPr="00990C0A" w:rsidRDefault="00990C0A" w:rsidP="00990C0A">
      <w:pPr>
        <w:spacing w:after="0" w:line="240" w:lineRule="auto"/>
        <w:rPr>
          <w:rFonts w:ascii="Arial" w:eastAsiaTheme="minorHAnsi" w:hAnsi="Arial" w:cs="Arial"/>
          <w:color w:val="000000" w:themeColor="text1"/>
          <w:u w:val="single"/>
          <w:lang w:eastAsia="en-US"/>
        </w:rPr>
      </w:pPr>
    </w:p>
    <w:p w14:paraId="37E1AB8D" w14:textId="77777777" w:rsidR="00990C0A" w:rsidRPr="00990C0A" w:rsidRDefault="00990C0A" w:rsidP="00990C0A">
      <w:pPr>
        <w:numPr>
          <w:ilvl w:val="0"/>
          <w:numId w:val="17"/>
        </w:numPr>
        <w:tabs>
          <w:tab w:val="left" w:pos="8306"/>
        </w:tabs>
        <w:spacing w:after="0" w:line="240" w:lineRule="auto"/>
        <w:ind w:right="-144"/>
        <w:jc w:val="both"/>
        <w:rPr>
          <w:rFonts w:ascii="Arial" w:eastAsia="Times New Roman" w:hAnsi="Arial" w:cs="Arial"/>
          <w:color w:val="000000" w:themeColor="text1"/>
          <w:lang w:eastAsia="en-US"/>
        </w:rPr>
      </w:pPr>
      <w:r w:rsidRPr="00990C0A">
        <w:rPr>
          <w:rFonts w:ascii="Arial" w:eastAsia="Times New Roman" w:hAnsi="Arial" w:cs="Arial"/>
          <w:color w:val="000000" w:themeColor="text1"/>
          <w:lang w:eastAsia="en-US"/>
        </w:rPr>
        <w:t>To undertake any reasonable duty at the request and discretion of the Headteacher.</w:t>
      </w:r>
    </w:p>
    <w:p w14:paraId="677F2048" w14:textId="77777777" w:rsidR="00352A97" w:rsidRPr="00352A97" w:rsidRDefault="00352A97" w:rsidP="00352A97">
      <w:pPr>
        <w:spacing w:before="60"/>
        <w:jc w:val="both"/>
        <w:rPr>
          <w:rFonts w:ascii="Arial" w:hAnsi="Arial" w:cs="Arial"/>
          <w:b/>
          <w:snapToGrid w:val="0"/>
          <w:color w:val="2F5496" w:themeColor="accent5" w:themeShade="BF"/>
          <w:sz w:val="24"/>
          <w:szCs w:val="24"/>
        </w:rPr>
      </w:pPr>
    </w:p>
    <w:p w14:paraId="130655C2" w14:textId="77777777" w:rsidR="00352A97" w:rsidRPr="004B7D2C" w:rsidRDefault="00352A97" w:rsidP="00352A97">
      <w:pPr>
        <w:spacing w:before="60"/>
        <w:jc w:val="both"/>
        <w:rPr>
          <w:rFonts w:ascii="Arial" w:hAnsi="Arial" w:cs="Arial"/>
          <w:b/>
          <w:snapToGrid w:val="0"/>
          <w:color w:val="2F5496" w:themeColor="accent5" w:themeShade="BF"/>
          <w:sz w:val="24"/>
          <w:szCs w:val="24"/>
        </w:rPr>
      </w:pPr>
      <w:r w:rsidRPr="004B7D2C">
        <w:rPr>
          <w:rFonts w:ascii="Arial" w:hAnsi="Arial" w:cs="Arial"/>
          <w:b/>
          <w:snapToGrid w:val="0"/>
          <w:color w:val="2F5496" w:themeColor="accent5" w:themeShade="BF"/>
          <w:sz w:val="24"/>
          <w:szCs w:val="24"/>
        </w:rPr>
        <w:t>Notwithstanding the detail in this job description, i</w:t>
      </w:r>
      <w:r w:rsidR="004B7D2C" w:rsidRPr="004B7D2C">
        <w:rPr>
          <w:rFonts w:ascii="Arial" w:hAnsi="Arial" w:cs="Arial"/>
          <w:b/>
          <w:snapToGrid w:val="0"/>
          <w:color w:val="2F5496" w:themeColor="accent5" w:themeShade="BF"/>
          <w:sz w:val="24"/>
          <w:szCs w:val="24"/>
        </w:rPr>
        <w:t xml:space="preserve">n accordance with the School’s </w:t>
      </w:r>
      <w:r w:rsidRPr="004B7D2C">
        <w:rPr>
          <w:rFonts w:ascii="Arial" w:hAnsi="Arial" w:cs="Arial"/>
          <w:b/>
          <w:snapToGrid w:val="0"/>
          <w:color w:val="2F5496" w:themeColor="accent5" w:themeShade="BF"/>
          <w:sz w:val="24"/>
          <w:szCs w:val="24"/>
        </w:rPr>
        <w:t xml:space="preserve">Flexibility Policy, the job holder will undertake such work as may be determined by the Headteacher/Trustee Board from time to time, up to or at a level consistent with the main responsibilities of the </w:t>
      </w:r>
      <w:r w:rsidR="00CA610B">
        <w:rPr>
          <w:rFonts w:ascii="Arial" w:hAnsi="Arial" w:cs="Arial"/>
          <w:b/>
          <w:snapToGrid w:val="0"/>
          <w:color w:val="2F5496" w:themeColor="accent5" w:themeShade="BF"/>
          <w:sz w:val="24"/>
          <w:szCs w:val="24"/>
        </w:rPr>
        <w:t>job.</w:t>
      </w:r>
    </w:p>
    <w:p w14:paraId="7514A0A8" w14:textId="77777777" w:rsidR="004B7D2C" w:rsidRPr="004B7D2C" w:rsidRDefault="004B7D2C" w:rsidP="004B7D2C">
      <w:pPr>
        <w:spacing w:after="57" w:line="256" w:lineRule="auto"/>
        <w:ind w:right="857"/>
        <w:jc w:val="both"/>
        <w:rPr>
          <w:rFonts w:ascii="Arial" w:hAnsi="Arial" w:cs="Arial"/>
          <w:b/>
          <w:color w:val="2F5496" w:themeColor="accent5" w:themeShade="BF"/>
          <w:sz w:val="24"/>
          <w:szCs w:val="24"/>
        </w:rPr>
      </w:pPr>
      <w:r w:rsidRPr="004B7D2C">
        <w:rPr>
          <w:rFonts w:ascii="Arial" w:hAnsi="Arial" w:cs="Arial"/>
          <w:b/>
          <w:color w:val="2F5496" w:themeColor="accent5" w:themeShade="BF"/>
          <w:sz w:val="24"/>
          <w:szCs w:val="24"/>
        </w:rPr>
        <w:t>This job description will be reviewed where necessary and may be subject to amendment or modification at any time after consultation with the post holder. It is not a comprehensive statement of procedures and tasks; it sets out the expectations of the school in relation to the post holder’s professional responsibilities and duties.</w:t>
      </w:r>
    </w:p>
    <w:p w14:paraId="33643B2D" w14:textId="77777777" w:rsidR="00352A97" w:rsidRDefault="00352A97" w:rsidP="00352A97">
      <w:pPr>
        <w:spacing w:before="60"/>
        <w:jc w:val="both"/>
        <w:rPr>
          <w:snapToGrid w:val="0"/>
        </w:rPr>
      </w:pPr>
    </w:p>
    <w:p w14:paraId="273F07CA" w14:textId="77777777" w:rsidR="004A0C9D" w:rsidRPr="00292DFA" w:rsidRDefault="004A0C9D"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381A8D13" w14:textId="77777777" w:rsidR="007E15DE" w:rsidRPr="00292DFA" w:rsidRDefault="007E15DE" w:rsidP="007E15DE">
      <w:pPr>
        <w:rPr>
          <w:color w:val="003399"/>
        </w:rPr>
      </w:pPr>
    </w:p>
    <w:p w14:paraId="6DA2F0AF" w14:textId="77777777" w:rsidR="00625A51" w:rsidRDefault="00625A51" w:rsidP="005E7E22">
      <w:pPr>
        <w:rPr>
          <w:rFonts w:ascii="Arial" w:hAnsi="Arial" w:cs="Arial"/>
          <w:b/>
          <w:color w:val="003399"/>
          <w:sz w:val="36"/>
          <w:szCs w:val="36"/>
        </w:rPr>
      </w:pPr>
    </w:p>
    <w:p w14:paraId="1EF8612A" w14:textId="77777777" w:rsidR="00F016BA" w:rsidRDefault="00F016BA" w:rsidP="005E7E22">
      <w:pPr>
        <w:rPr>
          <w:rFonts w:ascii="Arial" w:hAnsi="Arial" w:cs="Arial"/>
          <w:b/>
          <w:color w:val="003399"/>
          <w:sz w:val="36"/>
          <w:szCs w:val="36"/>
        </w:rPr>
      </w:pPr>
    </w:p>
    <w:p w14:paraId="39B437D7" w14:textId="77777777" w:rsidR="00F016BA" w:rsidRDefault="00F016BA" w:rsidP="005E7E22">
      <w:pPr>
        <w:rPr>
          <w:rFonts w:ascii="Arial" w:hAnsi="Arial" w:cs="Arial"/>
          <w:b/>
          <w:color w:val="003399"/>
          <w:sz w:val="36"/>
          <w:szCs w:val="36"/>
        </w:rPr>
      </w:pPr>
    </w:p>
    <w:p w14:paraId="51CEF3B1" w14:textId="77777777" w:rsidR="00F016BA" w:rsidRDefault="00F016BA" w:rsidP="005E7E22">
      <w:pPr>
        <w:rPr>
          <w:rFonts w:ascii="Arial" w:hAnsi="Arial" w:cs="Arial"/>
          <w:b/>
          <w:color w:val="003399"/>
          <w:sz w:val="36"/>
          <w:szCs w:val="36"/>
        </w:rPr>
      </w:pPr>
    </w:p>
    <w:p w14:paraId="0B67BD2C" w14:textId="77777777" w:rsidR="00990C0A" w:rsidRDefault="00990C0A" w:rsidP="005E7E22">
      <w:pPr>
        <w:rPr>
          <w:rFonts w:ascii="Arial" w:hAnsi="Arial" w:cs="Arial"/>
          <w:b/>
          <w:color w:val="003399"/>
          <w:sz w:val="36"/>
          <w:szCs w:val="36"/>
        </w:rPr>
      </w:pPr>
    </w:p>
    <w:p w14:paraId="25D0FBBB" w14:textId="77777777" w:rsidR="00F016BA" w:rsidRDefault="00F016BA" w:rsidP="005E7E22">
      <w:pPr>
        <w:rPr>
          <w:rFonts w:ascii="Arial" w:hAnsi="Arial" w:cs="Arial"/>
          <w:b/>
          <w:color w:val="003399"/>
          <w:sz w:val="36"/>
          <w:szCs w:val="36"/>
        </w:rPr>
      </w:pPr>
    </w:p>
    <w:p w14:paraId="5D55F7FE" w14:textId="77777777" w:rsidR="00F016BA" w:rsidRDefault="00F016BA" w:rsidP="005E7E22">
      <w:pPr>
        <w:rPr>
          <w:rFonts w:ascii="Arial" w:hAnsi="Arial" w:cs="Arial"/>
          <w:b/>
          <w:color w:val="003399"/>
          <w:sz w:val="36"/>
          <w:szCs w:val="36"/>
        </w:rPr>
      </w:pPr>
    </w:p>
    <w:p w14:paraId="4617BAEB" w14:textId="77777777" w:rsidR="00F016BA" w:rsidRDefault="00F016BA" w:rsidP="005E7E22">
      <w:pPr>
        <w:rPr>
          <w:rFonts w:ascii="Arial" w:hAnsi="Arial" w:cs="Arial"/>
          <w:b/>
          <w:color w:val="003399"/>
          <w:sz w:val="36"/>
          <w:szCs w:val="36"/>
        </w:rPr>
      </w:pPr>
    </w:p>
    <w:p w14:paraId="176A9593" w14:textId="77777777" w:rsidR="00F016BA" w:rsidRDefault="00F016BA" w:rsidP="005E7E22">
      <w:pPr>
        <w:rPr>
          <w:rFonts w:ascii="Arial" w:hAnsi="Arial" w:cs="Arial"/>
          <w:b/>
          <w:color w:val="003399"/>
          <w:sz w:val="36"/>
          <w:szCs w:val="36"/>
        </w:rPr>
      </w:pPr>
    </w:p>
    <w:p w14:paraId="6EF8F7D3" w14:textId="77777777" w:rsidR="00F016BA" w:rsidRDefault="00F016BA" w:rsidP="005E7E22">
      <w:pPr>
        <w:rPr>
          <w:rFonts w:ascii="Arial" w:hAnsi="Arial" w:cs="Arial"/>
          <w:b/>
          <w:color w:val="003399"/>
          <w:sz w:val="36"/>
          <w:szCs w:val="36"/>
        </w:rPr>
      </w:pPr>
    </w:p>
    <w:p w14:paraId="6048482C" w14:textId="77777777" w:rsidR="00F016BA" w:rsidRDefault="00F016BA" w:rsidP="005E7E22">
      <w:pPr>
        <w:rPr>
          <w:rFonts w:ascii="Arial" w:hAnsi="Arial" w:cs="Arial"/>
          <w:b/>
          <w:color w:val="003399"/>
          <w:sz w:val="36"/>
          <w:szCs w:val="36"/>
        </w:rPr>
      </w:pPr>
    </w:p>
    <w:p w14:paraId="500596D3" w14:textId="77777777" w:rsidR="00F016BA" w:rsidRDefault="00F016BA" w:rsidP="005E7E22">
      <w:pPr>
        <w:rPr>
          <w:rFonts w:ascii="Arial" w:hAnsi="Arial" w:cs="Arial"/>
          <w:b/>
          <w:color w:val="003399"/>
          <w:sz w:val="36"/>
          <w:szCs w:val="36"/>
        </w:rPr>
      </w:pPr>
    </w:p>
    <w:p w14:paraId="01780A80" w14:textId="77777777" w:rsidR="00F016BA" w:rsidRDefault="00F016BA" w:rsidP="005E7E22">
      <w:pPr>
        <w:rPr>
          <w:rFonts w:ascii="Arial" w:hAnsi="Arial" w:cs="Arial"/>
          <w:b/>
          <w:color w:val="003399"/>
          <w:sz w:val="36"/>
          <w:szCs w:val="36"/>
        </w:rPr>
      </w:pPr>
    </w:p>
    <w:p w14:paraId="75378EEA" w14:textId="77777777" w:rsidR="005E7E22" w:rsidRPr="00534974" w:rsidRDefault="005E7E22" w:rsidP="005E7E22">
      <w:pPr>
        <w:rPr>
          <w:rFonts w:ascii="Arial" w:hAnsi="Arial" w:cs="Arial"/>
          <w:b/>
          <w:color w:val="003399"/>
          <w:sz w:val="36"/>
          <w:szCs w:val="36"/>
        </w:rPr>
      </w:pPr>
      <w:r w:rsidRPr="00534974">
        <w:rPr>
          <w:rFonts w:ascii="Arial" w:hAnsi="Arial" w:cs="Arial"/>
          <w:b/>
          <w:color w:val="003399"/>
          <w:sz w:val="36"/>
          <w:szCs w:val="36"/>
        </w:rPr>
        <w:t xml:space="preserve">Person Specification </w:t>
      </w:r>
      <w:r w:rsidRPr="00534974">
        <w:rPr>
          <w:rFonts w:ascii="Arial" w:hAnsi="Arial" w:cs="Arial"/>
          <w:b/>
          <w:color w:val="003399"/>
          <w:sz w:val="36"/>
          <w:szCs w:val="36"/>
        </w:rPr>
        <w:tab/>
      </w:r>
      <w:r w:rsidR="003F46ED">
        <w:rPr>
          <w:rFonts w:ascii="Arial" w:hAnsi="Arial" w:cs="Arial"/>
          <w:b/>
          <w:color w:val="003399"/>
          <w:sz w:val="36"/>
          <w:szCs w:val="36"/>
        </w:rPr>
        <w:t>Pastoral Support Assistant</w:t>
      </w:r>
    </w:p>
    <w:tbl>
      <w:tblPr>
        <w:tblStyle w:val="TableGrid"/>
        <w:tblpPr w:leftFromText="180" w:rightFromText="180" w:vertAnchor="text" w:horzAnchor="margin" w:tblpY="293"/>
        <w:tblW w:w="10632" w:type="dxa"/>
        <w:tblInd w:w="0" w:type="dxa"/>
        <w:tblCellMar>
          <w:top w:w="10" w:type="dxa"/>
          <w:left w:w="107" w:type="dxa"/>
          <w:right w:w="115" w:type="dxa"/>
        </w:tblCellMar>
        <w:tblLook w:val="04A0" w:firstRow="1" w:lastRow="0" w:firstColumn="1" w:lastColumn="0" w:noHBand="0" w:noVBand="1"/>
      </w:tblPr>
      <w:tblGrid>
        <w:gridCol w:w="1841"/>
        <w:gridCol w:w="5531"/>
        <w:gridCol w:w="3009"/>
        <w:gridCol w:w="251"/>
      </w:tblGrid>
      <w:tr w:rsidR="00C751F1" w:rsidRPr="00C751F1" w14:paraId="331A0AB5" w14:textId="77777777" w:rsidTr="00C751F1">
        <w:trPr>
          <w:trHeight w:val="280"/>
        </w:trPr>
        <w:tc>
          <w:tcPr>
            <w:tcW w:w="1841" w:type="dxa"/>
            <w:tcBorders>
              <w:top w:val="single" w:sz="4" w:space="0" w:color="000000"/>
              <w:left w:val="single" w:sz="4" w:space="0" w:color="000000"/>
              <w:bottom w:val="nil"/>
              <w:right w:val="single" w:sz="4" w:space="0" w:color="000000"/>
            </w:tcBorders>
            <w:shd w:val="clear" w:color="auto" w:fill="262626"/>
          </w:tcPr>
          <w:p w14:paraId="6F728C9C"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Attributes </w:t>
            </w:r>
          </w:p>
        </w:tc>
        <w:tc>
          <w:tcPr>
            <w:tcW w:w="5531" w:type="dxa"/>
            <w:tcBorders>
              <w:top w:val="single" w:sz="4" w:space="0" w:color="000000"/>
              <w:left w:val="single" w:sz="4" w:space="0" w:color="000000"/>
              <w:bottom w:val="nil"/>
              <w:right w:val="single" w:sz="4" w:space="0" w:color="000000"/>
            </w:tcBorders>
            <w:shd w:val="clear" w:color="auto" w:fill="262626"/>
          </w:tcPr>
          <w:p w14:paraId="18892DBE" w14:textId="77777777" w:rsidR="00C751F1" w:rsidRPr="00C751F1" w:rsidRDefault="00C751F1" w:rsidP="00C751F1">
            <w:pPr>
              <w:spacing w:line="259" w:lineRule="auto"/>
              <w:ind w:left="1"/>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Description </w:t>
            </w:r>
          </w:p>
        </w:tc>
        <w:tc>
          <w:tcPr>
            <w:tcW w:w="3260" w:type="dxa"/>
            <w:gridSpan w:val="2"/>
            <w:tcBorders>
              <w:top w:val="single" w:sz="4" w:space="0" w:color="000000"/>
              <w:left w:val="single" w:sz="4" w:space="0" w:color="000000"/>
              <w:bottom w:val="nil"/>
              <w:right w:val="single" w:sz="4" w:space="0" w:color="000000"/>
            </w:tcBorders>
            <w:shd w:val="clear" w:color="auto" w:fill="262626"/>
          </w:tcPr>
          <w:p w14:paraId="61AC893E" w14:textId="77777777" w:rsidR="00C751F1" w:rsidRPr="00C751F1" w:rsidRDefault="00C751F1" w:rsidP="00C751F1">
            <w:pPr>
              <w:spacing w:line="259" w:lineRule="auto"/>
              <w:ind w:left="1"/>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Desirable </w:t>
            </w:r>
          </w:p>
        </w:tc>
      </w:tr>
      <w:tr w:rsidR="00C751F1" w:rsidRPr="00C751F1" w14:paraId="2AC988C5" w14:textId="77777777" w:rsidTr="00C751F1">
        <w:tblPrEx>
          <w:tblCellMar>
            <w:top w:w="0" w:type="dxa"/>
            <w:left w:w="0" w:type="dxa"/>
            <w:right w:w="0" w:type="dxa"/>
          </w:tblCellMar>
        </w:tblPrEx>
        <w:trPr>
          <w:gridAfter w:val="1"/>
          <w:wAfter w:w="251" w:type="dxa"/>
          <w:trHeight w:val="4409"/>
        </w:trPr>
        <w:tc>
          <w:tcPr>
            <w:tcW w:w="1841" w:type="dxa"/>
            <w:tcBorders>
              <w:top w:val="nil"/>
              <w:left w:val="nil"/>
              <w:bottom w:val="nil"/>
              <w:right w:val="nil"/>
            </w:tcBorders>
          </w:tcPr>
          <w:p w14:paraId="09198CE9"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Qualifications, </w:t>
            </w:r>
          </w:p>
          <w:p w14:paraId="343F813D"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Knowledge &amp;  </w:t>
            </w:r>
          </w:p>
          <w:p w14:paraId="034DDCA7"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Training </w:t>
            </w:r>
          </w:p>
          <w:p w14:paraId="5D169DD3"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 </w:t>
            </w:r>
          </w:p>
          <w:p w14:paraId="47B19978"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 </w:t>
            </w:r>
          </w:p>
          <w:p w14:paraId="03597E11"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 </w:t>
            </w:r>
          </w:p>
          <w:p w14:paraId="1B46141E"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 </w:t>
            </w:r>
          </w:p>
          <w:p w14:paraId="6A7E7061"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 </w:t>
            </w:r>
          </w:p>
          <w:p w14:paraId="0FAA1CE5"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 </w:t>
            </w:r>
          </w:p>
          <w:p w14:paraId="0C234700"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 </w:t>
            </w:r>
          </w:p>
          <w:p w14:paraId="40677B41"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 </w:t>
            </w:r>
          </w:p>
          <w:p w14:paraId="5CF0458D"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Experience </w:t>
            </w:r>
          </w:p>
          <w:p w14:paraId="08A9235E"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 </w:t>
            </w:r>
          </w:p>
          <w:p w14:paraId="5BBE8B43"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 </w:t>
            </w:r>
          </w:p>
          <w:p w14:paraId="37F1796F"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 </w:t>
            </w:r>
          </w:p>
          <w:p w14:paraId="45CC66F9"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 </w:t>
            </w:r>
          </w:p>
          <w:p w14:paraId="4D973B84"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 </w:t>
            </w:r>
          </w:p>
          <w:p w14:paraId="3DD327B8"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 </w:t>
            </w:r>
          </w:p>
          <w:p w14:paraId="68A7A5D8"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 </w:t>
            </w:r>
          </w:p>
        </w:tc>
        <w:tc>
          <w:tcPr>
            <w:tcW w:w="5531" w:type="dxa"/>
            <w:tcBorders>
              <w:top w:val="nil"/>
              <w:left w:val="nil"/>
              <w:bottom w:val="nil"/>
              <w:right w:val="nil"/>
            </w:tcBorders>
          </w:tcPr>
          <w:p w14:paraId="02922DCF" w14:textId="77777777" w:rsidR="00C751F1" w:rsidRPr="00C751F1" w:rsidRDefault="00C751F1" w:rsidP="00C751F1">
            <w:pPr>
              <w:spacing w:line="259" w:lineRule="auto"/>
              <w:ind w:left="5"/>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5 GCSE’s or equivalent  </w:t>
            </w:r>
          </w:p>
          <w:p w14:paraId="3CF4059D" w14:textId="77777777" w:rsidR="00C751F1" w:rsidRPr="00C751F1" w:rsidRDefault="00C751F1" w:rsidP="00C751F1">
            <w:pPr>
              <w:spacing w:line="239" w:lineRule="auto"/>
              <w:ind w:left="5" w:right="762"/>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Basic knowledge of SEND and learning barriers. Some knowledge of strategies in working with young people with challenging behaviours  </w:t>
            </w:r>
          </w:p>
          <w:p w14:paraId="78882057" w14:textId="77777777" w:rsidR="00C751F1" w:rsidRPr="00C751F1" w:rsidRDefault="00C751F1" w:rsidP="00C751F1">
            <w:pPr>
              <w:spacing w:line="239" w:lineRule="auto"/>
              <w:ind w:left="5" w:right="155"/>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Knowledge of some of the social issues facing students from disadvantaged backgrounds Awareness of Health and Safety issues in the workplace. </w:t>
            </w:r>
          </w:p>
          <w:p w14:paraId="194DA551" w14:textId="77777777" w:rsidR="00C751F1" w:rsidRPr="00C751F1" w:rsidRDefault="00C751F1" w:rsidP="00C751F1">
            <w:pPr>
              <w:spacing w:line="259" w:lineRule="auto"/>
              <w:ind w:left="5"/>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 </w:t>
            </w:r>
          </w:p>
          <w:p w14:paraId="52CBC3B4" w14:textId="77777777" w:rsidR="00C751F1" w:rsidRPr="00C751F1" w:rsidRDefault="00C751F1" w:rsidP="00C751F1">
            <w:pPr>
              <w:spacing w:line="259" w:lineRule="auto"/>
              <w:ind w:left="5"/>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 </w:t>
            </w:r>
          </w:p>
          <w:p w14:paraId="6E1FC1D4" w14:textId="77777777" w:rsidR="00C751F1" w:rsidRPr="00C751F1" w:rsidRDefault="00C751F1" w:rsidP="00C751F1">
            <w:pPr>
              <w:spacing w:line="259" w:lineRule="auto"/>
              <w:ind w:left="5"/>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 </w:t>
            </w:r>
          </w:p>
          <w:p w14:paraId="535BE25E" w14:textId="77777777" w:rsidR="00C751F1" w:rsidRPr="00C751F1" w:rsidRDefault="00C751F1" w:rsidP="00C751F1">
            <w:pPr>
              <w:spacing w:line="259" w:lineRule="auto"/>
              <w:ind w:left="5" w:right="212"/>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Experience of working directly with young people in an education or training environment, supporting the learning of students. Experience of establishing and maintaining positive working relationships with a range of stakeholders, at all levels. Experience of managing and being responsible for own workload. </w:t>
            </w:r>
          </w:p>
        </w:tc>
        <w:tc>
          <w:tcPr>
            <w:tcW w:w="3009" w:type="dxa"/>
            <w:tcBorders>
              <w:top w:val="nil"/>
              <w:left w:val="nil"/>
              <w:bottom w:val="nil"/>
              <w:right w:val="nil"/>
            </w:tcBorders>
          </w:tcPr>
          <w:p w14:paraId="07080FD6" w14:textId="77777777" w:rsidR="00C751F1" w:rsidRPr="00C751F1" w:rsidRDefault="00C751F1" w:rsidP="00C751F1">
            <w:pPr>
              <w:spacing w:after="14" w:line="239" w:lineRule="auto"/>
              <w:ind w:right="50"/>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Educated to </w:t>
            </w:r>
            <w:proofErr w:type="spellStart"/>
            <w:r w:rsidRPr="00C751F1">
              <w:rPr>
                <w:rFonts w:ascii="Arial" w:hAnsi="Arial" w:cs="Arial"/>
                <w:color w:val="2F5496" w:themeColor="accent5" w:themeShade="BF"/>
                <w:sz w:val="24"/>
                <w:szCs w:val="24"/>
              </w:rPr>
              <w:t>A’level</w:t>
            </w:r>
            <w:proofErr w:type="spellEnd"/>
            <w:r w:rsidRPr="00C751F1">
              <w:rPr>
                <w:rFonts w:ascii="Arial" w:hAnsi="Arial" w:cs="Arial"/>
                <w:color w:val="2F5496" w:themeColor="accent5" w:themeShade="BF"/>
                <w:sz w:val="24"/>
                <w:szCs w:val="24"/>
              </w:rPr>
              <w:t xml:space="preserve"> Evidence of continuing professional development English, maths or science degree Knowledge and understanding of the National Curriculum Knowledge of learning and </w:t>
            </w:r>
          </w:p>
          <w:p w14:paraId="5B54367E"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teaching  </w:t>
            </w:r>
          </w:p>
          <w:p w14:paraId="48BB70FD"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 </w:t>
            </w:r>
          </w:p>
          <w:p w14:paraId="59EA855B"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 </w:t>
            </w:r>
          </w:p>
          <w:p w14:paraId="150AE009" w14:textId="77777777" w:rsidR="00C751F1" w:rsidRPr="00C751F1" w:rsidRDefault="00C751F1" w:rsidP="00C751F1">
            <w:pPr>
              <w:spacing w:after="14" w:line="239" w:lineRule="auto"/>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Previous experience working in a similar role in a school. Experience of working with students from a range of </w:t>
            </w:r>
          </w:p>
          <w:p w14:paraId="5D4162EE"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backgrounds </w:t>
            </w:r>
          </w:p>
          <w:p w14:paraId="307D1E00"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 </w:t>
            </w:r>
          </w:p>
          <w:p w14:paraId="4AF4C229"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 </w:t>
            </w:r>
          </w:p>
        </w:tc>
      </w:tr>
      <w:tr w:rsidR="00C751F1" w:rsidRPr="00C751F1" w14:paraId="789D33A8" w14:textId="77777777" w:rsidTr="00C751F1">
        <w:tblPrEx>
          <w:tblCellMar>
            <w:top w:w="0" w:type="dxa"/>
            <w:left w:w="0" w:type="dxa"/>
            <w:right w:w="0" w:type="dxa"/>
          </w:tblCellMar>
        </w:tblPrEx>
        <w:trPr>
          <w:gridAfter w:val="1"/>
          <w:wAfter w:w="251" w:type="dxa"/>
          <w:trHeight w:val="3452"/>
        </w:trPr>
        <w:tc>
          <w:tcPr>
            <w:tcW w:w="1841" w:type="dxa"/>
            <w:tcBorders>
              <w:top w:val="nil"/>
              <w:left w:val="nil"/>
              <w:bottom w:val="nil"/>
              <w:right w:val="nil"/>
            </w:tcBorders>
          </w:tcPr>
          <w:p w14:paraId="1090BA4C"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Skills &amp; Abilities </w:t>
            </w:r>
          </w:p>
        </w:tc>
        <w:tc>
          <w:tcPr>
            <w:tcW w:w="5531" w:type="dxa"/>
            <w:tcBorders>
              <w:top w:val="nil"/>
              <w:left w:val="nil"/>
              <w:bottom w:val="nil"/>
              <w:right w:val="nil"/>
            </w:tcBorders>
          </w:tcPr>
          <w:p w14:paraId="1B47A916" w14:textId="77777777" w:rsidR="00C751F1" w:rsidRPr="00C751F1" w:rsidRDefault="00C751F1" w:rsidP="00C751F1">
            <w:pPr>
              <w:spacing w:line="241" w:lineRule="auto"/>
              <w:ind w:left="5" w:right="25"/>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Good literacy and numeracy skills, Good interpersonal and communication skills, with an excellent standard of written and spoken English. Good administrative and </w:t>
            </w:r>
          </w:p>
          <w:p w14:paraId="272E82AA" w14:textId="77777777" w:rsidR="00C751F1" w:rsidRPr="00C751F1" w:rsidRDefault="00C751F1" w:rsidP="00C751F1">
            <w:pPr>
              <w:spacing w:line="241" w:lineRule="auto"/>
              <w:ind w:left="5" w:right="224"/>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organisational skills. Ability to interest, encourage, motivate and engage children Ability to work as part of a team; working effectively with people across a wide range of levels and responsibilities. Computer literate – must have good ICT skills including a working knowledge of MS packages e.g. Word, PowerPoint, Outlook, Excel etc, as well as using and updating records and databases. Ability to work using own initiative, exercising good judgement where unsupervised. Flexibility of approach to work. Ability to maintain confidentiality; having tact and diplomacy where necessary. </w:t>
            </w:r>
          </w:p>
          <w:p w14:paraId="3E578D26" w14:textId="77777777" w:rsidR="00C751F1" w:rsidRPr="00C751F1" w:rsidRDefault="00C751F1" w:rsidP="00C751F1">
            <w:pPr>
              <w:spacing w:line="259" w:lineRule="auto"/>
              <w:ind w:left="5"/>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 </w:t>
            </w:r>
          </w:p>
        </w:tc>
        <w:tc>
          <w:tcPr>
            <w:tcW w:w="3009" w:type="dxa"/>
            <w:tcBorders>
              <w:top w:val="nil"/>
              <w:left w:val="nil"/>
              <w:bottom w:val="nil"/>
              <w:right w:val="nil"/>
            </w:tcBorders>
          </w:tcPr>
          <w:p w14:paraId="3FCEB908"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Ability to use an interactive white board innovatively. </w:t>
            </w:r>
          </w:p>
        </w:tc>
      </w:tr>
      <w:tr w:rsidR="00C751F1" w:rsidRPr="00C751F1" w14:paraId="1403B29A" w14:textId="77777777" w:rsidTr="00C751F1">
        <w:tblPrEx>
          <w:tblCellMar>
            <w:top w:w="0" w:type="dxa"/>
            <w:left w:w="0" w:type="dxa"/>
            <w:right w:w="0" w:type="dxa"/>
          </w:tblCellMar>
        </w:tblPrEx>
        <w:trPr>
          <w:gridAfter w:val="1"/>
          <w:wAfter w:w="251" w:type="dxa"/>
          <w:trHeight w:val="2527"/>
        </w:trPr>
        <w:tc>
          <w:tcPr>
            <w:tcW w:w="1841" w:type="dxa"/>
            <w:tcBorders>
              <w:top w:val="nil"/>
              <w:left w:val="nil"/>
              <w:bottom w:val="nil"/>
              <w:right w:val="nil"/>
            </w:tcBorders>
          </w:tcPr>
          <w:p w14:paraId="41D3A65F" w14:textId="77777777" w:rsidR="00C751F1" w:rsidRPr="00C751F1" w:rsidRDefault="00C751F1" w:rsidP="00C751F1">
            <w:pPr>
              <w:spacing w:line="259" w:lineRule="auto"/>
              <w:ind w:right="98"/>
              <w:rPr>
                <w:rFonts w:ascii="Arial" w:hAnsi="Arial" w:cs="Arial"/>
                <w:color w:val="2F5496" w:themeColor="accent5" w:themeShade="BF"/>
                <w:sz w:val="24"/>
                <w:szCs w:val="24"/>
              </w:rPr>
            </w:pPr>
            <w:r w:rsidRPr="00C751F1">
              <w:rPr>
                <w:rFonts w:ascii="Arial" w:hAnsi="Arial" w:cs="Arial"/>
                <w:b/>
                <w:color w:val="2F5496" w:themeColor="accent5" w:themeShade="BF"/>
                <w:sz w:val="24"/>
                <w:szCs w:val="24"/>
              </w:rPr>
              <w:t xml:space="preserve">Personal Qualities </w:t>
            </w:r>
          </w:p>
        </w:tc>
        <w:tc>
          <w:tcPr>
            <w:tcW w:w="5531" w:type="dxa"/>
            <w:tcBorders>
              <w:top w:val="nil"/>
              <w:left w:val="nil"/>
              <w:bottom w:val="nil"/>
              <w:right w:val="nil"/>
            </w:tcBorders>
          </w:tcPr>
          <w:p w14:paraId="6FA26B8B" w14:textId="77777777" w:rsidR="00C751F1" w:rsidRPr="00C751F1" w:rsidRDefault="00C751F1" w:rsidP="00C751F1">
            <w:pPr>
              <w:spacing w:line="256" w:lineRule="auto"/>
              <w:ind w:left="5" w:right="309"/>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Enthusiasm for and commitment to the achievement of the school’s overall vision for success at all levels.  Willingness to work hard.  </w:t>
            </w:r>
          </w:p>
          <w:p w14:paraId="450495F4" w14:textId="77777777" w:rsidR="00C751F1" w:rsidRPr="00C751F1" w:rsidRDefault="00C751F1" w:rsidP="00C751F1">
            <w:pPr>
              <w:spacing w:line="241" w:lineRule="auto"/>
              <w:ind w:left="5"/>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Flexible, adaptable, and able to prioritise, resilient under pressure.  </w:t>
            </w:r>
          </w:p>
          <w:p w14:paraId="5BF97F31" w14:textId="77777777" w:rsidR="00C751F1" w:rsidRPr="00C751F1" w:rsidRDefault="00C751F1" w:rsidP="00C751F1">
            <w:pPr>
              <w:spacing w:after="2"/>
              <w:ind w:left="5"/>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Awareness of and commitment to equal opportunities and valuing diversity.  </w:t>
            </w:r>
          </w:p>
          <w:p w14:paraId="0D915491" w14:textId="77777777" w:rsidR="00C751F1" w:rsidRPr="00C751F1" w:rsidRDefault="00C751F1" w:rsidP="00C751F1">
            <w:pPr>
              <w:spacing w:line="241" w:lineRule="auto"/>
              <w:ind w:left="5"/>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To command and demand respect from the school community.  </w:t>
            </w:r>
          </w:p>
          <w:p w14:paraId="1B660962" w14:textId="77777777" w:rsidR="00C751F1" w:rsidRPr="00C751F1" w:rsidRDefault="00C751F1" w:rsidP="00C751F1">
            <w:pPr>
              <w:spacing w:line="259" w:lineRule="auto"/>
              <w:ind w:left="5" w:right="87"/>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Creativity and enthusiasm to promote a positive school image to the local and national community.  </w:t>
            </w:r>
          </w:p>
        </w:tc>
        <w:tc>
          <w:tcPr>
            <w:tcW w:w="3009" w:type="dxa"/>
            <w:tcBorders>
              <w:top w:val="nil"/>
              <w:left w:val="nil"/>
              <w:bottom w:val="nil"/>
              <w:right w:val="nil"/>
            </w:tcBorders>
          </w:tcPr>
          <w:p w14:paraId="3482ABC0" w14:textId="77777777" w:rsidR="00C751F1" w:rsidRPr="00C751F1" w:rsidRDefault="00C751F1" w:rsidP="00C751F1">
            <w:pPr>
              <w:spacing w:line="259" w:lineRule="auto"/>
              <w:rPr>
                <w:rFonts w:ascii="Arial" w:hAnsi="Arial" w:cs="Arial"/>
                <w:color w:val="2F5496" w:themeColor="accent5" w:themeShade="BF"/>
                <w:sz w:val="24"/>
                <w:szCs w:val="24"/>
              </w:rPr>
            </w:pPr>
            <w:r w:rsidRPr="00C751F1">
              <w:rPr>
                <w:rFonts w:ascii="Arial" w:hAnsi="Arial" w:cs="Arial"/>
                <w:color w:val="2F5496" w:themeColor="accent5" w:themeShade="BF"/>
                <w:sz w:val="24"/>
                <w:szCs w:val="24"/>
              </w:rPr>
              <w:t xml:space="preserve"> </w:t>
            </w:r>
          </w:p>
        </w:tc>
      </w:tr>
    </w:tbl>
    <w:p w14:paraId="6CE78D38" w14:textId="77777777" w:rsidR="005E7E22" w:rsidRPr="005E7E22" w:rsidRDefault="005E7E22" w:rsidP="005E7E22"/>
    <w:p w14:paraId="0A217DEE" w14:textId="77777777" w:rsidR="00990C0A" w:rsidRPr="00990C0A" w:rsidRDefault="00990C0A" w:rsidP="00990C0A"/>
    <w:p w14:paraId="41E8CC2F" w14:textId="77777777" w:rsidR="007E15DE" w:rsidRPr="00292DFA" w:rsidRDefault="00E46F8F" w:rsidP="003F46ED">
      <w:pPr>
        <w:rPr>
          <w:rFonts w:ascii="Arial" w:hAnsi="Arial" w:cs="Arial"/>
          <w:color w:val="003399"/>
          <w:sz w:val="24"/>
          <w:szCs w:val="24"/>
        </w:rPr>
      </w:pPr>
      <w:r>
        <w:rPr>
          <w:rFonts w:ascii="Arial" w:hAnsi="Arial" w:cs="Arial"/>
          <w:color w:val="003399"/>
          <w:sz w:val="24"/>
          <w:szCs w:val="24"/>
        </w:rPr>
        <w:br w:type="page"/>
      </w:r>
      <w:r w:rsidR="004A0C9D" w:rsidRPr="00292DFA">
        <w:rPr>
          <w:rFonts w:ascii="Arial" w:hAnsi="Arial" w:cs="Arial"/>
          <w:color w:val="003399"/>
          <w:sz w:val="24"/>
          <w:szCs w:val="24"/>
        </w:rPr>
        <w:lastRenderedPageBreak/>
        <w:t>All staff at Sandbach High School and Sixth Form College are expected:</w:t>
      </w:r>
    </w:p>
    <w:p w14:paraId="1AEDEDCF"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corporate standards, policies, systems and procedures in relation to Safeguarding and Child Protection, and health and safety</w:t>
      </w:r>
    </w:p>
    <w:p w14:paraId="34C8E3A9"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set a personal example that contributes to the positive ethos of the school</w:t>
      </w:r>
    </w:p>
    <w:p w14:paraId="19D28C7C"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 committed to the life of the school and to support its distinctive mission and ethos</w:t>
      </w:r>
    </w:p>
    <w:p w14:paraId="3D642C77"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behave at all times in accordance with the school’s values</w:t>
      </w:r>
    </w:p>
    <w:p w14:paraId="470AACA5"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agree annual performance targets with </w:t>
      </w:r>
      <w:r w:rsidR="00100F22" w:rsidRPr="00292DFA">
        <w:rPr>
          <w:rFonts w:ascii="Arial" w:hAnsi="Arial" w:cs="Arial"/>
          <w:color w:val="003399"/>
          <w:sz w:val="24"/>
          <w:szCs w:val="24"/>
        </w:rPr>
        <w:t xml:space="preserve">their </w:t>
      </w:r>
      <w:r w:rsidRPr="00292DFA">
        <w:rPr>
          <w:rFonts w:ascii="Arial" w:hAnsi="Arial" w:cs="Arial"/>
          <w:color w:val="003399"/>
          <w:sz w:val="24"/>
          <w:szCs w:val="24"/>
        </w:rPr>
        <w:t>Line Manager</w:t>
      </w:r>
    </w:p>
    <w:p w14:paraId="7F8E007E"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the school favourably in the community</w:t>
      </w:r>
    </w:p>
    <w:p w14:paraId="05B5D7B7"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engage actively in the performance review process, addressing appraisal targets set in conjunction with the line manager each autumn term.</w:t>
      </w:r>
    </w:p>
    <w:p w14:paraId="2C21375C"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participate in training and other professional development learning activities as required.</w:t>
      </w:r>
    </w:p>
    <w:p w14:paraId="1155A0E3"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equal opportunities and celebrate diversity in all aspects of the school.</w:t>
      </w:r>
    </w:p>
    <w:p w14:paraId="1D09DD7D"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play a full part in the life of the school community, to support its distinctive aim and ethos and to encourage staff and students to follow this example.</w:t>
      </w:r>
    </w:p>
    <w:p w14:paraId="1E82C0A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Staff Code of Conduct and the Dress Presentation Code.</w:t>
      </w:r>
    </w:p>
    <w:p w14:paraId="1925A202" w14:textId="77777777" w:rsidR="003E23F9" w:rsidRPr="00292DFA" w:rsidRDefault="007B0988" w:rsidP="007E15DE">
      <w:pPr>
        <w:pStyle w:val="ListParagraph"/>
        <w:numPr>
          <w:ilvl w:val="0"/>
          <w:numId w:val="7"/>
        </w:numPr>
        <w:spacing w:after="0" w:line="255" w:lineRule="auto"/>
        <w:ind w:right="666"/>
        <w:jc w:val="both"/>
        <w:rPr>
          <w:rFonts w:ascii="Arial" w:hAnsi="Arial" w:cs="Arial"/>
          <w:color w:val="003399"/>
          <w:sz w:val="24"/>
          <w:szCs w:val="24"/>
        </w:rPr>
      </w:pPr>
      <w:r w:rsidRPr="00292DFA">
        <w:rPr>
          <w:rFonts w:ascii="Arial" w:hAnsi="Arial" w:cs="Arial"/>
          <w:color w:val="003399"/>
          <w:sz w:val="24"/>
          <w:szCs w:val="24"/>
        </w:rPr>
        <w:t>To comply with the school’s Health and Safety policy and undertake risk assessments as appropriate.</w:t>
      </w:r>
      <w:r w:rsidRPr="00292DFA">
        <w:rPr>
          <w:rFonts w:ascii="Arial" w:hAnsi="Arial" w:cs="Arial"/>
          <w:color w:val="003399"/>
          <w:sz w:val="24"/>
          <w:szCs w:val="24"/>
        </w:rPr>
        <w:tab/>
      </w:r>
      <w:r w:rsidR="007E15DE" w:rsidRPr="00292DFA">
        <w:rPr>
          <w:rFonts w:ascii="Arial" w:eastAsia="Arial" w:hAnsi="Arial" w:cs="Arial"/>
          <w:color w:val="003399"/>
          <w:sz w:val="24"/>
          <w:szCs w:val="24"/>
        </w:rPr>
        <w:t xml:space="preserve"> </w:t>
      </w:r>
    </w:p>
    <w:p w14:paraId="53C4EA50" w14:textId="77777777" w:rsidR="003E23F9" w:rsidRPr="00292DFA" w:rsidRDefault="007B0988" w:rsidP="007E15DE">
      <w:pPr>
        <w:pStyle w:val="ListParagraph"/>
        <w:numPr>
          <w:ilvl w:val="0"/>
          <w:numId w:val="7"/>
        </w:numPr>
        <w:spacing w:after="57" w:line="250" w:lineRule="auto"/>
        <w:ind w:right="666"/>
        <w:jc w:val="both"/>
        <w:rPr>
          <w:rFonts w:ascii="Arial" w:hAnsi="Arial" w:cs="Arial"/>
          <w:color w:val="003399"/>
          <w:sz w:val="24"/>
          <w:szCs w:val="24"/>
        </w:rPr>
      </w:pPr>
      <w:r w:rsidRPr="00292DFA">
        <w:rPr>
          <w:rFonts w:ascii="Arial" w:hAnsi="Arial" w:cs="Arial"/>
          <w:color w:val="003399"/>
          <w:sz w:val="24"/>
          <w:szCs w:val="24"/>
        </w:rPr>
        <w:t>To be familiar with and promote safeguarding requirements, demonstrating adherence to the DfE Guidance ‘Keeping Children Safe in Education’ and the school’s Safeguarding/Child Protection policies.</w:t>
      </w:r>
    </w:p>
    <w:p w14:paraId="445DD2C2"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be aware of and comply with all school policies and procedures, in particular those relating to conduct, child protection (as above), health, safety and security, confidentiality and data protection, reporting all concerns to an appropriate person. </w:t>
      </w:r>
    </w:p>
    <w:p w14:paraId="5E6B3231" w14:textId="77777777" w:rsidR="00A90FB6" w:rsidRPr="00292DFA" w:rsidRDefault="00A90FB6" w:rsidP="00A90FB6">
      <w:pPr>
        <w:pStyle w:val="ListParagraph"/>
        <w:spacing w:after="52" w:line="255" w:lineRule="auto"/>
        <w:ind w:left="1060" w:right="666"/>
        <w:jc w:val="both"/>
        <w:rPr>
          <w:rFonts w:ascii="Arial" w:hAnsi="Arial" w:cs="Arial"/>
          <w:color w:val="003399"/>
          <w:sz w:val="24"/>
          <w:szCs w:val="24"/>
        </w:rPr>
      </w:pPr>
    </w:p>
    <w:p w14:paraId="51717A36" w14:textId="77777777" w:rsidR="00A90FB6" w:rsidRPr="00292DFA" w:rsidRDefault="00A90FB6" w:rsidP="00A90FB6">
      <w:pPr>
        <w:pStyle w:val="Default"/>
        <w:rPr>
          <w:b/>
          <w:color w:val="003399"/>
        </w:rPr>
      </w:pPr>
      <w:r w:rsidRPr="00292DFA">
        <w:rPr>
          <w:b/>
          <w:color w:val="003399"/>
        </w:rPr>
        <w:t xml:space="preserve">Safeguarding </w:t>
      </w:r>
    </w:p>
    <w:p w14:paraId="096A3F7D" w14:textId="77777777" w:rsidR="00A90FB6" w:rsidRPr="00292DFA" w:rsidRDefault="00A90FB6" w:rsidP="00A90FB6">
      <w:pPr>
        <w:pStyle w:val="Default"/>
        <w:numPr>
          <w:ilvl w:val="0"/>
          <w:numId w:val="7"/>
        </w:numPr>
        <w:jc w:val="both"/>
        <w:rPr>
          <w:color w:val="003399"/>
        </w:rPr>
      </w:pPr>
      <w:r w:rsidRPr="00292DFA">
        <w:rPr>
          <w:color w:val="003399"/>
        </w:rPr>
        <w:t>Sandbach High Sc</w:t>
      </w:r>
      <w:r w:rsidR="00100F22" w:rsidRPr="00292DFA">
        <w:rPr>
          <w:color w:val="003399"/>
        </w:rPr>
        <w:t>hool and Sixth Form College</w:t>
      </w:r>
      <w:r w:rsidRPr="00292DFA">
        <w:rPr>
          <w:color w:val="003399"/>
        </w:rPr>
        <w:t xml:space="preserve"> is committed to keeping children, young people and vulnerable adults safe. The post holder is responsible for promoting and safeguarding the welfare of the children, young people and vulnerable adults for whom she/he is responsible or comes into contact with. </w:t>
      </w:r>
    </w:p>
    <w:p w14:paraId="4C125808" w14:textId="77777777" w:rsidR="00A90FB6" w:rsidRPr="00292DFA" w:rsidRDefault="00A90FB6" w:rsidP="00A90FB6">
      <w:pPr>
        <w:pStyle w:val="Default"/>
        <w:ind w:left="1060"/>
        <w:jc w:val="both"/>
        <w:rPr>
          <w:color w:val="003399"/>
        </w:rPr>
      </w:pPr>
    </w:p>
    <w:p w14:paraId="76C7F887" w14:textId="77777777" w:rsidR="00A90FB6" w:rsidRPr="00292DFA" w:rsidRDefault="00A90FB6" w:rsidP="00A90FB6">
      <w:pPr>
        <w:pStyle w:val="Default"/>
        <w:jc w:val="both"/>
        <w:rPr>
          <w:b/>
          <w:color w:val="003399"/>
        </w:rPr>
      </w:pPr>
      <w:r w:rsidRPr="00292DFA">
        <w:rPr>
          <w:b/>
          <w:color w:val="003399"/>
        </w:rPr>
        <w:t xml:space="preserve">Health &amp; Safety </w:t>
      </w:r>
    </w:p>
    <w:p w14:paraId="70965A23"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responsible for his/her own health and safety. All duties and responsibilities must be carried out in line with the specific requirements detailed in the school Health and Safety policies. </w:t>
      </w:r>
    </w:p>
    <w:p w14:paraId="530CDDBC" w14:textId="77777777" w:rsidR="00A90FB6" w:rsidRPr="00292DFA" w:rsidRDefault="00A90FB6" w:rsidP="00534974">
      <w:pPr>
        <w:pStyle w:val="Default"/>
        <w:ind w:left="1060"/>
        <w:jc w:val="both"/>
        <w:rPr>
          <w:color w:val="003399"/>
        </w:rPr>
      </w:pPr>
    </w:p>
    <w:p w14:paraId="2FA35A3A" w14:textId="77777777" w:rsidR="00A90FB6" w:rsidRPr="00292DFA" w:rsidRDefault="00A90FB6" w:rsidP="00A90FB6">
      <w:pPr>
        <w:pStyle w:val="Default"/>
        <w:jc w:val="both"/>
        <w:rPr>
          <w:b/>
          <w:color w:val="003399"/>
        </w:rPr>
      </w:pPr>
      <w:r w:rsidRPr="00292DFA">
        <w:rPr>
          <w:b/>
          <w:color w:val="003399"/>
        </w:rPr>
        <w:t xml:space="preserve">Policies &amp; Procedures </w:t>
      </w:r>
    </w:p>
    <w:p w14:paraId="28C93040"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accountable for ensuring that he/she is aware of relevant school policies and that all duties and responsibilities are carried out in line with the appropriate policies and procedures. </w:t>
      </w:r>
    </w:p>
    <w:p w14:paraId="494CBE2C" w14:textId="77777777" w:rsidR="00100F22" w:rsidRPr="00292DFA" w:rsidRDefault="00100F22" w:rsidP="00534974">
      <w:pPr>
        <w:pStyle w:val="Default"/>
        <w:ind w:left="1060"/>
        <w:jc w:val="both"/>
        <w:rPr>
          <w:color w:val="003399"/>
        </w:rPr>
      </w:pPr>
    </w:p>
    <w:p w14:paraId="20287D4C" w14:textId="77777777" w:rsidR="007E15DE" w:rsidRPr="00292DFA" w:rsidRDefault="007E15DE" w:rsidP="007E15DE">
      <w:pPr>
        <w:spacing w:after="52" w:line="255" w:lineRule="auto"/>
        <w:ind w:right="666"/>
        <w:rPr>
          <w:rFonts w:ascii="Arial" w:hAnsi="Arial" w:cs="Arial"/>
          <w:b/>
          <w:color w:val="003399"/>
          <w:sz w:val="24"/>
          <w:szCs w:val="24"/>
        </w:rPr>
      </w:pPr>
      <w:r w:rsidRPr="00292DFA">
        <w:rPr>
          <w:rFonts w:ascii="Arial" w:hAnsi="Arial" w:cs="Arial"/>
          <w:b/>
          <w:color w:val="003399"/>
          <w:sz w:val="24"/>
          <w:szCs w:val="24"/>
        </w:rPr>
        <w:t>Equality Act 2010</w:t>
      </w:r>
    </w:p>
    <w:p w14:paraId="4C5B81E2" w14:textId="77777777" w:rsidR="00100F22" w:rsidRPr="00292DFA" w:rsidRDefault="007B0988" w:rsidP="00100F22">
      <w:pPr>
        <w:spacing w:after="57" w:line="256" w:lineRule="auto"/>
        <w:ind w:left="-5" w:right="857" w:hanging="10"/>
        <w:jc w:val="both"/>
        <w:rPr>
          <w:rFonts w:ascii="Arial" w:hAnsi="Arial" w:cs="Arial"/>
          <w:color w:val="003399"/>
          <w:sz w:val="24"/>
          <w:szCs w:val="24"/>
        </w:rPr>
      </w:pPr>
      <w:r w:rsidRPr="00292DFA">
        <w:rPr>
          <w:rFonts w:ascii="Arial" w:hAnsi="Arial" w:cs="Arial"/>
          <w:color w:val="003399"/>
          <w:sz w:val="24"/>
          <w:szCs w:val="24"/>
        </w:rPr>
        <w:t>The school will endeavour to make any necessary reasonable adjustments to the job and the working environment to enable access to employment</w:t>
      </w:r>
      <w:r w:rsidR="00100F22" w:rsidRPr="00292DFA">
        <w:rPr>
          <w:rFonts w:ascii="Arial" w:hAnsi="Arial" w:cs="Arial"/>
          <w:color w:val="003399"/>
          <w:sz w:val="24"/>
          <w:szCs w:val="24"/>
        </w:rPr>
        <w:t xml:space="preserve"> opportunities for disabled job applicants or continued employment for any employee who develops a disabling condition (as defined in the Equality Act 2010).</w:t>
      </w:r>
    </w:p>
    <w:p w14:paraId="6D929A8F" w14:textId="77777777" w:rsidR="003E23F9" w:rsidRPr="006B6C23" w:rsidRDefault="007B0988" w:rsidP="006B6C23">
      <w:pPr>
        <w:spacing w:after="7140" w:line="240" w:lineRule="auto"/>
        <w:ind w:left="-6" w:right="856" w:hanging="11"/>
        <w:jc w:val="both"/>
        <w:rPr>
          <w:rFonts w:ascii="Arial" w:hAnsi="Arial" w:cs="Arial"/>
          <w:color w:val="003399"/>
          <w:sz w:val="24"/>
          <w:szCs w:val="24"/>
        </w:rPr>
      </w:pPr>
      <w:r w:rsidRPr="00292DFA">
        <w:rPr>
          <w:rFonts w:ascii="Arial" w:hAnsi="Arial" w:cs="Arial"/>
          <w:color w:val="003399"/>
          <w:sz w:val="24"/>
          <w:szCs w:val="24"/>
        </w:rPr>
        <w:t xml:space="preserve">We will consider any reasonable adjustments under the Equality Act (2010) to enable an applicant </w:t>
      </w:r>
      <w:r w:rsidR="00A90FB6" w:rsidRPr="00292DFA">
        <w:rPr>
          <w:rFonts w:ascii="Arial" w:hAnsi="Arial" w:cs="Arial"/>
          <w:color w:val="003399"/>
          <w:sz w:val="24"/>
          <w:szCs w:val="24"/>
        </w:rPr>
        <w:t xml:space="preserve">with </w:t>
      </w:r>
      <w:r w:rsidRPr="00292DFA">
        <w:rPr>
          <w:rFonts w:ascii="Arial" w:hAnsi="Arial" w:cs="Arial"/>
          <w:color w:val="003399"/>
          <w:sz w:val="24"/>
          <w:szCs w:val="24"/>
        </w:rPr>
        <w:t xml:space="preserve">a disability (as </w:t>
      </w:r>
      <w:r w:rsidR="00100F22" w:rsidRPr="00292DFA">
        <w:rPr>
          <w:rFonts w:ascii="Arial" w:hAnsi="Arial" w:cs="Arial"/>
          <w:color w:val="003399"/>
          <w:sz w:val="24"/>
          <w:szCs w:val="24"/>
        </w:rPr>
        <w:t xml:space="preserve">defined </w:t>
      </w:r>
      <w:r w:rsidRPr="00292DFA">
        <w:rPr>
          <w:rFonts w:ascii="Arial" w:hAnsi="Arial" w:cs="Arial"/>
          <w:color w:val="003399"/>
          <w:sz w:val="24"/>
          <w:szCs w:val="24"/>
        </w:rPr>
        <w:t>under the Act</w:t>
      </w:r>
      <w:r w:rsidR="00100F22" w:rsidRPr="00292DFA">
        <w:rPr>
          <w:rFonts w:ascii="Arial" w:hAnsi="Arial" w:cs="Arial"/>
          <w:color w:val="003399"/>
          <w:sz w:val="24"/>
          <w:szCs w:val="24"/>
        </w:rPr>
        <w:t>)</w:t>
      </w:r>
      <w:r w:rsidR="00A90FB6" w:rsidRPr="00292DFA">
        <w:rPr>
          <w:rFonts w:ascii="Arial" w:hAnsi="Arial" w:cs="Arial"/>
          <w:color w:val="003399"/>
          <w:sz w:val="24"/>
          <w:szCs w:val="24"/>
        </w:rPr>
        <w:t xml:space="preserve"> t</w:t>
      </w:r>
      <w:r w:rsidRPr="00292DFA">
        <w:rPr>
          <w:rFonts w:ascii="Arial" w:hAnsi="Arial" w:cs="Arial"/>
          <w:color w:val="003399"/>
          <w:sz w:val="24"/>
          <w:szCs w:val="24"/>
        </w:rPr>
        <w:t>o me</w:t>
      </w:r>
      <w:r w:rsidR="00782D34">
        <w:rPr>
          <w:rFonts w:ascii="Arial" w:hAnsi="Arial" w:cs="Arial"/>
          <w:color w:val="003399"/>
          <w:sz w:val="24"/>
          <w:szCs w:val="24"/>
        </w:rPr>
        <w:t>et the requirements of the post</w:t>
      </w:r>
    </w:p>
    <w:p w14:paraId="2C404986" w14:textId="77777777" w:rsidR="00782D34" w:rsidRDefault="00782D34">
      <w:pPr>
        <w:spacing w:after="14" w:line="251" w:lineRule="auto"/>
        <w:ind w:left="269" w:hanging="10"/>
        <w:jc w:val="center"/>
        <w:rPr>
          <w:color w:val="003399"/>
          <w:sz w:val="42"/>
        </w:rPr>
      </w:pPr>
    </w:p>
    <w:p w14:paraId="395170F9" w14:textId="77777777" w:rsidR="00782D34" w:rsidRDefault="00782D34">
      <w:pPr>
        <w:spacing w:after="14" w:line="251" w:lineRule="auto"/>
        <w:ind w:left="269" w:hanging="10"/>
        <w:jc w:val="center"/>
        <w:rPr>
          <w:color w:val="003399"/>
          <w:sz w:val="42"/>
        </w:rPr>
      </w:pPr>
    </w:p>
    <w:p w14:paraId="0467CB64" w14:textId="77777777" w:rsidR="00782D34" w:rsidRDefault="00782D34">
      <w:pPr>
        <w:spacing w:after="14" w:line="251" w:lineRule="auto"/>
        <w:ind w:left="269" w:hanging="10"/>
        <w:jc w:val="center"/>
        <w:rPr>
          <w:color w:val="003399"/>
          <w:sz w:val="42"/>
        </w:rPr>
      </w:pPr>
    </w:p>
    <w:p w14:paraId="1CF26105" w14:textId="77777777" w:rsidR="00782D34" w:rsidRPr="00581362" w:rsidRDefault="00581362">
      <w:pPr>
        <w:spacing w:after="14" w:line="251" w:lineRule="auto"/>
        <w:ind w:left="269" w:hanging="10"/>
        <w:jc w:val="center"/>
        <w:rPr>
          <w:rFonts w:ascii="Arial" w:hAnsi="Arial" w:cs="Arial"/>
          <w:color w:val="003399"/>
          <w:sz w:val="32"/>
          <w:szCs w:val="32"/>
        </w:rPr>
      </w:pPr>
      <w:r w:rsidRPr="00581362">
        <w:rPr>
          <w:rFonts w:ascii="Arial" w:hAnsi="Arial" w:cs="Arial"/>
          <w:color w:val="003399"/>
          <w:sz w:val="32"/>
          <w:szCs w:val="32"/>
        </w:rPr>
        <w:t>For further information or to arrange a tour of the school, please contact Mrs Helen Hulse, School Business Manager on 01270 765031 or email recruitment@sandbachhigh.co.uk</w:t>
      </w:r>
    </w:p>
    <w:p w14:paraId="1980BE4E" w14:textId="77777777" w:rsidR="00782D34" w:rsidRDefault="00782D34">
      <w:pPr>
        <w:spacing w:after="14" w:line="251" w:lineRule="auto"/>
        <w:ind w:left="269" w:hanging="10"/>
        <w:jc w:val="center"/>
        <w:rPr>
          <w:color w:val="003399"/>
          <w:sz w:val="42"/>
        </w:rPr>
      </w:pPr>
    </w:p>
    <w:p w14:paraId="7B1186BB" w14:textId="77777777" w:rsidR="003E23F9"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Thank you for your interest in our school.</w:t>
      </w:r>
    </w:p>
    <w:p w14:paraId="6A6AB050" w14:textId="77777777" w:rsidR="00782D34" w:rsidRPr="00782D34" w:rsidRDefault="00782D34">
      <w:pPr>
        <w:spacing w:after="14" w:line="251" w:lineRule="auto"/>
        <w:ind w:left="269" w:hanging="10"/>
        <w:jc w:val="center"/>
        <w:rPr>
          <w:rFonts w:ascii="Arial" w:hAnsi="Arial" w:cs="Arial"/>
          <w:color w:val="003399"/>
          <w:sz w:val="32"/>
          <w:szCs w:val="32"/>
        </w:rPr>
      </w:pPr>
    </w:p>
    <w:p w14:paraId="19FADAFC" w14:textId="77777777" w:rsidR="003E23F9" w:rsidRPr="00782D34"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We look forward to receiving your application.</w:t>
      </w:r>
    </w:p>
    <w:p w14:paraId="47AFBAEE" w14:textId="77777777" w:rsidR="00782D34" w:rsidRPr="00782D34" w:rsidRDefault="00782D34">
      <w:pPr>
        <w:spacing w:after="14" w:line="251" w:lineRule="auto"/>
        <w:ind w:left="269" w:hanging="10"/>
        <w:jc w:val="center"/>
        <w:rPr>
          <w:rFonts w:ascii="Arial" w:hAnsi="Arial" w:cs="Arial"/>
          <w:color w:val="003399"/>
          <w:sz w:val="32"/>
          <w:szCs w:val="32"/>
        </w:rPr>
      </w:pPr>
    </w:p>
    <w:p w14:paraId="3BA31DF1" w14:textId="77777777" w:rsidR="00782D34" w:rsidRPr="00782D34" w:rsidRDefault="00782D34">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 xml:space="preserve">All applications should be emailed to </w:t>
      </w:r>
      <w:hyperlink r:id="rId8" w:history="1">
        <w:r w:rsidRPr="00782D34">
          <w:rPr>
            <w:rStyle w:val="Hyperlink"/>
            <w:rFonts w:ascii="Arial" w:hAnsi="Arial" w:cs="Arial"/>
            <w:sz w:val="32"/>
            <w:szCs w:val="32"/>
          </w:rPr>
          <w:t>recruitment@sandbachhigh.co.uk</w:t>
        </w:r>
      </w:hyperlink>
    </w:p>
    <w:p w14:paraId="7BC08C73" w14:textId="77777777" w:rsidR="00782D34" w:rsidRDefault="00782D34">
      <w:pPr>
        <w:spacing w:after="14" w:line="251" w:lineRule="auto"/>
        <w:ind w:left="269" w:hanging="10"/>
        <w:jc w:val="center"/>
        <w:rPr>
          <w:color w:val="003399"/>
          <w:sz w:val="42"/>
        </w:rPr>
      </w:pPr>
    </w:p>
    <w:tbl>
      <w:tblPr>
        <w:tblStyle w:val="TableGrid0"/>
        <w:tblW w:w="9220" w:type="dxa"/>
        <w:tblInd w:w="768" w:type="dxa"/>
        <w:tblLook w:val="04A0" w:firstRow="1" w:lastRow="0" w:firstColumn="1" w:lastColumn="0" w:noHBand="0" w:noVBand="1"/>
      </w:tblPr>
      <w:tblGrid>
        <w:gridCol w:w="2574"/>
        <w:gridCol w:w="6646"/>
      </w:tblGrid>
      <w:tr w:rsidR="001A67BB" w:rsidRPr="007B0988" w14:paraId="541338A3" w14:textId="77777777" w:rsidTr="001A67BB">
        <w:trPr>
          <w:trHeight w:val="446"/>
        </w:trPr>
        <w:tc>
          <w:tcPr>
            <w:tcW w:w="2574" w:type="dxa"/>
          </w:tcPr>
          <w:p w14:paraId="24D9192E" w14:textId="77777777"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Closing Date</w:t>
            </w:r>
          </w:p>
        </w:tc>
        <w:tc>
          <w:tcPr>
            <w:tcW w:w="6646" w:type="dxa"/>
            <w:vAlign w:val="bottom"/>
          </w:tcPr>
          <w:p w14:paraId="37A7C7DD" w14:textId="77777777" w:rsidR="00EB326C" w:rsidRDefault="00990C0A" w:rsidP="00EB326C">
            <w:pPr>
              <w:rPr>
                <w:rFonts w:ascii="Arial" w:hAnsi="Arial" w:cs="Arial"/>
                <w:color w:val="003399"/>
                <w:sz w:val="24"/>
                <w:szCs w:val="24"/>
              </w:rPr>
            </w:pPr>
            <w:r>
              <w:rPr>
                <w:rFonts w:ascii="Arial" w:hAnsi="Arial" w:cs="Arial"/>
                <w:color w:val="003399"/>
                <w:sz w:val="24"/>
                <w:szCs w:val="24"/>
              </w:rPr>
              <w:t>Monday 2</w:t>
            </w:r>
            <w:r w:rsidRPr="00990C0A">
              <w:rPr>
                <w:rFonts w:ascii="Arial" w:hAnsi="Arial" w:cs="Arial"/>
                <w:color w:val="003399"/>
                <w:sz w:val="24"/>
                <w:szCs w:val="24"/>
                <w:vertAlign w:val="superscript"/>
              </w:rPr>
              <w:t>nd</w:t>
            </w:r>
            <w:r>
              <w:rPr>
                <w:rFonts w:ascii="Arial" w:hAnsi="Arial" w:cs="Arial"/>
                <w:color w:val="003399"/>
                <w:sz w:val="24"/>
                <w:szCs w:val="24"/>
              </w:rPr>
              <w:t xml:space="preserve"> June 2025-noon</w:t>
            </w:r>
          </w:p>
          <w:p w14:paraId="3AAB2E12" w14:textId="77777777" w:rsidR="001A67BB" w:rsidRPr="007B0988" w:rsidRDefault="001A67BB" w:rsidP="00EB326C">
            <w:pPr>
              <w:rPr>
                <w:rFonts w:ascii="Arial" w:hAnsi="Arial" w:cs="Arial"/>
                <w:color w:val="003399"/>
                <w:sz w:val="24"/>
                <w:szCs w:val="24"/>
              </w:rPr>
            </w:pPr>
          </w:p>
        </w:tc>
      </w:tr>
      <w:tr w:rsidR="001A67BB" w:rsidRPr="007B0988" w14:paraId="3AB53476" w14:textId="77777777" w:rsidTr="001A67BB">
        <w:trPr>
          <w:trHeight w:val="458"/>
        </w:trPr>
        <w:tc>
          <w:tcPr>
            <w:tcW w:w="2574" w:type="dxa"/>
          </w:tcPr>
          <w:p w14:paraId="0070A5BA" w14:textId="77777777"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Interview Date</w:t>
            </w:r>
          </w:p>
        </w:tc>
        <w:tc>
          <w:tcPr>
            <w:tcW w:w="6646" w:type="dxa"/>
            <w:vAlign w:val="bottom"/>
          </w:tcPr>
          <w:p w14:paraId="7C92823F" w14:textId="77777777" w:rsidR="001A67BB" w:rsidRDefault="00990C0A" w:rsidP="00AC4A96">
            <w:pPr>
              <w:rPr>
                <w:rFonts w:ascii="Arial" w:hAnsi="Arial" w:cs="Arial"/>
                <w:color w:val="003399"/>
                <w:sz w:val="24"/>
                <w:szCs w:val="24"/>
              </w:rPr>
            </w:pPr>
            <w:r>
              <w:rPr>
                <w:rFonts w:ascii="Arial" w:hAnsi="Arial" w:cs="Arial"/>
                <w:color w:val="003399"/>
                <w:sz w:val="24"/>
                <w:szCs w:val="24"/>
              </w:rPr>
              <w:t>W/C Monday 9</w:t>
            </w:r>
            <w:r w:rsidRPr="00990C0A">
              <w:rPr>
                <w:rFonts w:ascii="Arial" w:hAnsi="Arial" w:cs="Arial"/>
                <w:color w:val="003399"/>
                <w:sz w:val="24"/>
                <w:szCs w:val="24"/>
                <w:vertAlign w:val="superscript"/>
              </w:rPr>
              <w:t>th</w:t>
            </w:r>
            <w:r>
              <w:rPr>
                <w:rFonts w:ascii="Arial" w:hAnsi="Arial" w:cs="Arial"/>
                <w:color w:val="003399"/>
                <w:sz w:val="24"/>
                <w:szCs w:val="24"/>
              </w:rPr>
              <w:t xml:space="preserve"> June 2025</w:t>
            </w:r>
          </w:p>
          <w:p w14:paraId="1B9B9524" w14:textId="77777777" w:rsidR="001A67BB" w:rsidRPr="007B0988" w:rsidRDefault="001A67BB" w:rsidP="00AC4A96">
            <w:pPr>
              <w:rPr>
                <w:rFonts w:ascii="Arial" w:hAnsi="Arial" w:cs="Arial"/>
                <w:color w:val="003399"/>
                <w:sz w:val="24"/>
                <w:szCs w:val="24"/>
              </w:rPr>
            </w:pPr>
          </w:p>
        </w:tc>
      </w:tr>
    </w:tbl>
    <w:p w14:paraId="54AA570D" w14:textId="77777777" w:rsidR="001A67BB" w:rsidRDefault="001A67BB">
      <w:pPr>
        <w:spacing w:after="14" w:line="251" w:lineRule="auto"/>
        <w:ind w:left="269" w:hanging="10"/>
        <w:jc w:val="center"/>
        <w:rPr>
          <w:color w:val="003399"/>
          <w:sz w:val="42"/>
        </w:rPr>
      </w:pPr>
    </w:p>
    <w:p w14:paraId="25DA72CE" w14:textId="77777777" w:rsidR="00782D34" w:rsidRDefault="00782D34">
      <w:pPr>
        <w:spacing w:after="14" w:line="251" w:lineRule="auto"/>
        <w:ind w:left="269" w:hanging="10"/>
        <w:jc w:val="center"/>
        <w:rPr>
          <w:color w:val="003399"/>
          <w:sz w:val="42"/>
        </w:rPr>
      </w:pPr>
    </w:p>
    <w:p w14:paraId="4872FD96" w14:textId="77777777" w:rsidR="00782D34" w:rsidRDefault="00782D34">
      <w:pPr>
        <w:spacing w:after="14" w:line="251" w:lineRule="auto"/>
        <w:ind w:left="269" w:hanging="10"/>
        <w:jc w:val="center"/>
        <w:rPr>
          <w:color w:val="003399"/>
          <w:sz w:val="42"/>
        </w:rPr>
      </w:pPr>
    </w:p>
    <w:p w14:paraId="7E773888" w14:textId="77777777" w:rsidR="00782D34" w:rsidRDefault="00782D34">
      <w:pPr>
        <w:spacing w:after="14" w:line="251" w:lineRule="auto"/>
        <w:ind w:left="269" w:hanging="10"/>
        <w:jc w:val="center"/>
        <w:rPr>
          <w:color w:val="003399"/>
          <w:sz w:val="42"/>
        </w:rPr>
      </w:pPr>
    </w:p>
    <w:p w14:paraId="3EC0BFD4" w14:textId="77777777" w:rsidR="00782D34" w:rsidRPr="00292DFA" w:rsidRDefault="00782D34">
      <w:pPr>
        <w:spacing w:after="14" w:line="251" w:lineRule="auto"/>
        <w:ind w:left="269" w:hanging="10"/>
        <w:jc w:val="center"/>
        <w:rPr>
          <w:color w:val="003399"/>
        </w:rPr>
      </w:pPr>
    </w:p>
    <w:sectPr w:rsidR="00782D34" w:rsidRPr="00292DFA" w:rsidSect="00782D34">
      <w:headerReference w:type="even" r:id="rId9"/>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4FA99" w14:textId="77777777" w:rsidR="00765EC4" w:rsidRDefault="00765EC4">
      <w:pPr>
        <w:spacing w:after="0" w:line="240" w:lineRule="auto"/>
      </w:pPr>
      <w:r>
        <w:separator/>
      </w:r>
    </w:p>
  </w:endnote>
  <w:endnote w:type="continuationSeparator" w:id="0">
    <w:p w14:paraId="3FDBF448" w14:textId="77777777" w:rsidR="00765EC4" w:rsidRDefault="00765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80F17" w14:textId="77777777" w:rsidR="00765EC4" w:rsidRDefault="00765EC4">
      <w:pPr>
        <w:spacing w:after="0" w:line="240" w:lineRule="auto"/>
      </w:pPr>
      <w:r>
        <w:separator/>
      </w:r>
    </w:p>
  </w:footnote>
  <w:footnote w:type="continuationSeparator" w:id="0">
    <w:p w14:paraId="1A06BB1E" w14:textId="77777777" w:rsidR="00765EC4" w:rsidRDefault="00765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DCF2D" w14:textId="77777777" w:rsidR="003E23F9" w:rsidRDefault="007B0988">
    <w:r>
      <w:rPr>
        <w:noProof/>
      </w:rPr>
      <mc:AlternateContent>
        <mc:Choice Requires="wpg">
          <w:drawing>
            <wp:anchor distT="0" distB="0" distL="114300" distR="114300" simplePos="0" relativeHeight="251657216" behindDoc="1" locked="0" layoutInCell="1" allowOverlap="1" wp14:anchorId="57756E78" wp14:editId="4F1BDD7E">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w:pict>
            <v:group w14:anchorId="19197384" id="Group 3224" o:spid="_x0000_s1026" style="position:absolute;margin-left:242.5pt;margin-top:0;width:352.8pt;height:841.9pt;z-index:-251659264;mso-position-horizontal-relative:page;mso-position-vertical-relative:page" coordsize="44804,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o:spid="_x0000_s1027" style="position:absolute;left:2616;width:36827;height:106920;visibility:visible;mso-wrap-style:square;v-text-anchor:top" coordsize="3682701,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fillcolor="#3b3b77" stroked="f" strokeweight="0">
                <v:stroke miterlimit="83231f" joinstyle="miter"/>
                <v:path arrowok="t" textboxrect="0,0,3682701,10692003"/>
              </v:shape>
              <v:shape id="Shape 3227" o:spid="_x0000_s1028" style="position:absolute;left:16385;width:28419;height:106920;visibility:visible;mso-wrap-style:square;v-text-anchor:top" coordsize="2841904,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fillcolor="#384184" stroked="f" strokeweight="0">
                <v:stroke miterlimit="83231f" joinstyle="miter"/>
                <v:path arrowok="t" textboxrect="0,0,2841904,10692003"/>
              </v:shape>
              <v:shape id="Shape 3226" o:spid="_x0000_s1029" style="position:absolute;left:9502;width:32229;height:106920;visibility:visible;mso-wrap-style:square;v-text-anchor:top" coordsize="3222968,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fillcolor="#8d827c" stroked="f" strokeweight="0">
                <v:stroke miterlimit="83231f" joinstyle="miter"/>
                <v:path arrowok="t" textboxrect="0,0,3222968,10692003"/>
              </v:shape>
              <v:shape id="Shape 3228" o:spid="_x0000_s1030" style="position:absolute;left:28444;top:73804;width:10351;height:33116;visibility:visible;mso-wrap-style:square;v-text-anchor:top" coordsize="1035093,331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path="m1003343,v,,31750,750456,-233591,1921891c621107,2577878,472828,3021611,382522,3262163r-18889,49344l,3311507r23201,-43860c137302,3050580,317468,2693379,466971,2331898,839767,1430515,1003343,,1003343,xe" fillcolor="#cbcbca" stroked="f" strokeweight="0">
                <v:stroke miterlimit="83231f" joinstyle="miter"/>
                <v:path arrowok="t" textboxrect="0,0,1035093,33115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9" o:spid="_x0000_s1031" type="#_x0000_t75" style="position:absolute;left:-41;top:30;width:44683;height:87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15F6A"/>
    <w:multiLevelType w:val="hybridMultilevel"/>
    <w:tmpl w:val="6DB8B104"/>
    <w:lvl w:ilvl="0" w:tplc="57DE6A84">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B8C20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0A9E5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2872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E2B2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C6FE0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9AA5F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CA83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C245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9536D4"/>
    <w:multiLevelType w:val="hybridMultilevel"/>
    <w:tmpl w:val="4712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E39DA"/>
    <w:multiLevelType w:val="hybridMultilevel"/>
    <w:tmpl w:val="5694D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F1271"/>
    <w:multiLevelType w:val="hybridMultilevel"/>
    <w:tmpl w:val="38266CA4"/>
    <w:lvl w:ilvl="0" w:tplc="04090001">
      <w:start w:val="1"/>
      <w:numFmt w:val="bullet"/>
      <w:lvlText w:val=""/>
      <w:lvlJc w:val="left"/>
      <w:pPr>
        <w:ind w:left="340"/>
      </w:pPr>
      <w:rPr>
        <w:rFonts w:ascii="Symbol" w:hAnsi="Symbol" w:hint="default"/>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4" w15:restartNumberingAfterBreak="0">
    <w:nsid w:val="281A38AD"/>
    <w:multiLevelType w:val="hybridMultilevel"/>
    <w:tmpl w:val="1AE29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73007"/>
    <w:multiLevelType w:val="hybridMultilevel"/>
    <w:tmpl w:val="4E6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305647"/>
    <w:multiLevelType w:val="hybridMultilevel"/>
    <w:tmpl w:val="3342CE1C"/>
    <w:lvl w:ilvl="0" w:tplc="A70296E8">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7"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52041A01"/>
    <w:multiLevelType w:val="hybridMultilevel"/>
    <w:tmpl w:val="BA3031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CF40BC"/>
    <w:multiLevelType w:val="hybridMultilevel"/>
    <w:tmpl w:val="367A5D9E"/>
    <w:lvl w:ilvl="0" w:tplc="1EAC243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643111B"/>
    <w:multiLevelType w:val="hybridMultilevel"/>
    <w:tmpl w:val="E068A0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82676"/>
    <w:multiLevelType w:val="hybridMultilevel"/>
    <w:tmpl w:val="8B420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834ABC"/>
    <w:multiLevelType w:val="hybridMultilevel"/>
    <w:tmpl w:val="871CBAB8"/>
    <w:lvl w:ilvl="0" w:tplc="C87E19BC">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25C394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F558D234">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A9FA7D86">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DD4C3C80">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4F968452">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C6AC6B8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C194F2FA">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D3E6E72">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3" w15:restartNumberingAfterBreak="0">
    <w:nsid w:val="703501DE"/>
    <w:multiLevelType w:val="hybridMultilevel"/>
    <w:tmpl w:val="825ECA46"/>
    <w:lvl w:ilvl="0" w:tplc="6CFC652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0EC59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92815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E447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74F5E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26509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6AFF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FCB58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1A73A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1772A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324056A"/>
    <w:multiLevelType w:val="hybridMultilevel"/>
    <w:tmpl w:val="D5F83B16"/>
    <w:lvl w:ilvl="0" w:tplc="1B82D13E">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FE8E2C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C34E00AA">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BA76F83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4B3EDC5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CB0C05DA">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B8320852">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A6D85256">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BE0FF04">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6" w15:restartNumberingAfterBreak="0">
    <w:nsid w:val="7C982523"/>
    <w:multiLevelType w:val="hybridMultilevel"/>
    <w:tmpl w:val="C8AE6E88"/>
    <w:lvl w:ilvl="0" w:tplc="C390DC66">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E3A7A54">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860058A2">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9CDE9B4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C97E771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7FBE2C44">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989AC4A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F312B208">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697A07A0">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7" w15:restartNumberingAfterBreak="0">
    <w:nsid w:val="7CB8640E"/>
    <w:multiLevelType w:val="hybridMultilevel"/>
    <w:tmpl w:val="D24081D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83336714">
    <w:abstractNumId w:val="15"/>
  </w:num>
  <w:num w:numId="2" w16cid:durableId="740760415">
    <w:abstractNumId w:val="12"/>
  </w:num>
  <w:num w:numId="3" w16cid:durableId="1693608541">
    <w:abstractNumId w:val="6"/>
  </w:num>
  <w:num w:numId="4" w16cid:durableId="770123084">
    <w:abstractNumId w:val="16"/>
  </w:num>
  <w:num w:numId="5" w16cid:durableId="1532717626">
    <w:abstractNumId w:val="5"/>
  </w:num>
  <w:num w:numId="6" w16cid:durableId="1113289248">
    <w:abstractNumId w:val="3"/>
  </w:num>
  <w:num w:numId="7" w16cid:durableId="893468376">
    <w:abstractNumId w:val="7"/>
  </w:num>
  <w:num w:numId="8" w16cid:durableId="1130825970">
    <w:abstractNumId w:val="0"/>
  </w:num>
  <w:num w:numId="9" w16cid:durableId="1070884943">
    <w:abstractNumId w:val="2"/>
  </w:num>
  <w:num w:numId="10" w16cid:durableId="1908228067">
    <w:abstractNumId w:val="10"/>
  </w:num>
  <w:num w:numId="11" w16cid:durableId="955410634">
    <w:abstractNumId w:val="11"/>
  </w:num>
  <w:num w:numId="12" w16cid:durableId="1580216632">
    <w:abstractNumId w:val="8"/>
  </w:num>
  <w:num w:numId="13" w16cid:durableId="369765641">
    <w:abstractNumId w:val="9"/>
  </w:num>
  <w:num w:numId="14" w16cid:durableId="1197617275">
    <w:abstractNumId w:val="17"/>
  </w:num>
  <w:num w:numId="15" w16cid:durableId="1717851459">
    <w:abstractNumId w:val="4"/>
  </w:num>
  <w:num w:numId="16" w16cid:durableId="2032565865">
    <w:abstractNumId w:val="13"/>
  </w:num>
  <w:num w:numId="17" w16cid:durableId="1670987389">
    <w:abstractNumId w:val="14"/>
  </w:num>
  <w:num w:numId="18" w16cid:durableId="459689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101E0"/>
    <w:rsid w:val="0007013D"/>
    <w:rsid w:val="00077635"/>
    <w:rsid w:val="00100F22"/>
    <w:rsid w:val="00135836"/>
    <w:rsid w:val="00155C76"/>
    <w:rsid w:val="001A67BB"/>
    <w:rsid w:val="00202126"/>
    <w:rsid w:val="00292DFA"/>
    <w:rsid w:val="002A2804"/>
    <w:rsid w:val="002B7B4E"/>
    <w:rsid w:val="002D4F3B"/>
    <w:rsid w:val="00352A97"/>
    <w:rsid w:val="00382F88"/>
    <w:rsid w:val="003E23F9"/>
    <w:rsid w:val="003F46ED"/>
    <w:rsid w:val="004A0C9D"/>
    <w:rsid w:val="004B4979"/>
    <w:rsid w:val="004B7D2C"/>
    <w:rsid w:val="00534974"/>
    <w:rsid w:val="00574F4B"/>
    <w:rsid w:val="00581362"/>
    <w:rsid w:val="005D58B5"/>
    <w:rsid w:val="005D745B"/>
    <w:rsid w:val="005E7E22"/>
    <w:rsid w:val="00625A51"/>
    <w:rsid w:val="00652829"/>
    <w:rsid w:val="006B1E20"/>
    <w:rsid w:val="006B28B7"/>
    <w:rsid w:val="006B6C23"/>
    <w:rsid w:val="00765EC4"/>
    <w:rsid w:val="00782D34"/>
    <w:rsid w:val="007A6765"/>
    <w:rsid w:val="007B0988"/>
    <w:rsid w:val="007E15DE"/>
    <w:rsid w:val="00854F10"/>
    <w:rsid w:val="008A4118"/>
    <w:rsid w:val="00904D03"/>
    <w:rsid w:val="00980F01"/>
    <w:rsid w:val="00990C0A"/>
    <w:rsid w:val="00997EEE"/>
    <w:rsid w:val="009A53F2"/>
    <w:rsid w:val="00A90FB6"/>
    <w:rsid w:val="00B731BF"/>
    <w:rsid w:val="00BB3F7E"/>
    <w:rsid w:val="00BB6926"/>
    <w:rsid w:val="00C26942"/>
    <w:rsid w:val="00C54E41"/>
    <w:rsid w:val="00C615BE"/>
    <w:rsid w:val="00C751F1"/>
    <w:rsid w:val="00C843D1"/>
    <w:rsid w:val="00CA610B"/>
    <w:rsid w:val="00D00948"/>
    <w:rsid w:val="00DE70CB"/>
    <w:rsid w:val="00E46F8F"/>
    <w:rsid w:val="00E807A2"/>
    <w:rsid w:val="00EB326C"/>
    <w:rsid w:val="00F016BA"/>
    <w:rsid w:val="00F70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D0D9"/>
  <w15:docId w15:val="{BFE29E0C-3A08-4D22-A5BE-AF23AC8F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paragraph" w:styleId="Heading3">
    <w:name w:val="heading 3"/>
    <w:basedOn w:val="Normal"/>
    <w:next w:val="Normal"/>
    <w:link w:val="Heading3Char"/>
    <w:uiPriority w:val="9"/>
    <w:unhideWhenUsed/>
    <w:qFormat/>
    <w:rsid w:val="00CA61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 w:type="character" w:customStyle="1" w:styleId="Heading3Char">
    <w:name w:val="Heading 3 Char"/>
    <w:basedOn w:val="DefaultParagraphFont"/>
    <w:link w:val="Heading3"/>
    <w:uiPriority w:val="9"/>
    <w:rsid w:val="00CA610B"/>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99"/>
    <w:semiHidden/>
    <w:unhideWhenUsed/>
    <w:rsid w:val="00F016BA"/>
    <w:pPr>
      <w:spacing w:after="120"/>
    </w:pPr>
  </w:style>
  <w:style w:type="character" w:customStyle="1" w:styleId="BodyTextChar">
    <w:name w:val="Body Text Char"/>
    <w:basedOn w:val="DefaultParagraphFont"/>
    <w:link w:val="BodyText"/>
    <w:uiPriority w:val="99"/>
    <w:semiHidden/>
    <w:rsid w:val="00F016B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ecruitment@sandbachhigh.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1664</Words>
  <Characters>9488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MColclough</dc:creator>
  <cp:keywords/>
  <cp:lastModifiedBy>Ashlea Munroe</cp:lastModifiedBy>
  <cp:revision>2</cp:revision>
  <cp:lastPrinted>2021-03-15T16:36:00Z</cp:lastPrinted>
  <dcterms:created xsi:type="dcterms:W3CDTF">2025-05-07T09:14:00Z</dcterms:created>
  <dcterms:modified xsi:type="dcterms:W3CDTF">2025-05-07T09:14:00Z</dcterms:modified>
</cp:coreProperties>
</file>