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84AD" w14:textId="77777777" w:rsidR="000C1F03" w:rsidRPr="000C1F03" w:rsidRDefault="000C1F03" w:rsidP="000C1F03">
      <w:pPr>
        <w:spacing w:after="160" w:line="259" w:lineRule="auto"/>
        <w:jc w:val="center"/>
        <w:rPr>
          <w:rFonts w:ascii="Century Gothic" w:eastAsia="Calibri" w:hAnsi="Century Gothic" w:cs="Times New Roman"/>
          <w:b/>
          <w:bCs/>
          <w:sz w:val="28"/>
          <w:szCs w:val="28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8"/>
          <w:szCs w:val="28"/>
          <w:lang w:val="en-GB"/>
        </w:rPr>
        <w:t>JOB DESCRIPTION</w:t>
      </w:r>
    </w:p>
    <w:p w14:paraId="258B8A96" w14:textId="305CFA88" w:rsidR="000C1F03" w:rsidRPr="000C1F03" w:rsidRDefault="000C1F03" w:rsidP="000C1F03">
      <w:pPr>
        <w:spacing w:after="160" w:line="259" w:lineRule="auto"/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Post Title:</w:t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  <w:t>Pastoral Support officer</w:t>
      </w:r>
      <w:r w:rsidR="00807F70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/Deputy College Leader</w:t>
      </w:r>
    </w:p>
    <w:p w14:paraId="755056A2" w14:textId="77777777" w:rsidR="000C1F03" w:rsidRPr="000C1F03" w:rsidRDefault="000C1F03" w:rsidP="000C1F03">
      <w:pPr>
        <w:spacing w:after="160" w:line="259" w:lineRule="auto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Base School:</w:t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Finham Park 2</w:t>
      </w:r>
    </w:p>
    <w:p w14:paraId="26188342" w14:textId="77777777" w:rsidR="000C1F03" w:rsidRPr="000C1F03" w:rsidRDefault="000C1F03" w:rsidP="000C1F03">
      <w:pPr>
        <w:spacing w:after="160" w:line="259" w:lineRule="auto"/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Salary Level:</w:t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Grade 4</w:t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 xml:space="preserve"> </w:t>
      </w:r>
    </w:p>
    <w:p w14:paraId="15703EF0" w14:textId="2D8DE179" w:rsidR="000C1F03" w:rsidRPr="000C1F03" w:rsidRDefault="000C1F03" w:rsidP="000C1F03">
      <w:pPr>
        <w:spacing w:after="160" w:line="259" w:lineRule="auto"/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Hours:</w:t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3</w:t>
      </w:r>
      <w:r w:rsidR="00BA3F9C">
        <w:rPr>
          <w:rFonts w:ascii="Century Gothic" w:eastAsia="Calibri" w:hAnsi="Century Gothic" w:cs="Times New Roman"/>
          <w:sz w:val="22"/>
          <w:szCs w:val="22"/>
          <w:lang w:val="en-GB"/>
        </w:rPr>
        <w:t>6</w:t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 h</w:t>
      </w:r>
      <w:r>
        <w:rPr>
          <w:rFonts w:ascii="Century Gothic" w:eastAsia="Calibri" w:hAnsi="Century Gothic" w:cs="Times New Roman"/>
          <w:sz w:val="22"/>
          <w:szCs w:val="22"/>
          <w:lang w:val="en-GB"/>
        </w:rPr>
        <w:t>r</w:t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s</w:t>
      </w:r>
      <w:r>
        <w:rPr>
          <w:rFonts w:ascii="Century Gothic" w:eastAsia="Calibri" w:hAnsi="Century Gothic" w:cs="Times New Roman"/>
          <w:sz w:val="22"/>
          <w:szCs w:val="22"/>
          <w:lang w:val="en-GB"/>
        </w:rPr>
        <w:t>/</w:t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week, Term-Time only</w:t>
      </w:r>
      <w:r>
        <w:rPr>
          <w:rFonts w:ascii="Century Gothic" w:eastAsia="Calibri" w:hAnsi="Century Gothic" w:cs="Times New Roman"/>
          <w:sz w:val="22"/>
          <w:szCs w:val="22"/>
          <w:lang w:val="en-GB"/>
        </w:rPr>
        <w:t xml:space="preserve"> </w:t>
      </w:r>
      <w:r w:rsidR="00CF1C65">
        <w:rPr>
          <w:rFonts w:ascii="Century Gothic" w:eastAsia="Calibri" w:hAnsi="Century Gothic" w:cs="Times New Roman"/>
          <w:sz w:val="22"/>
          <w:szCs w:val="22"/>
          <w:lang w:val="en-GB"/>
        </w:rPr>
        <w:t>plus 1 week</w:t>
      </w:r>
      <w:bookmarkStart w:id="0" w:name="_GoBack"/>
      <w:bookmarkEnd w:id="0"/>
    </w:p>
    <w:p w14:paraId="0E2B4D5D" w14:textId="2A6E41F5" w:rsidR="000C1F03" w:rsidRPr="000C1F03" w:rsidRDefault="000C1F03" w:rsidP="000C1F03">
      <w:pPr>
        <w:spacing w:after="160" w:line="259" w:lineRule="auto"/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Responsible to:</w:t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College Leader</w:t>
      </w:r>
    </w:p>
    <w:p w14:paraId="2E43A9E6" w14:textId="77777777" w:rsidR="000C1F03" w:rsidRPr="000C1F03" w:rsidRDefault="000C1F03" w:rsidP="000C1F03">
      <w:pPr>
        <w:spacing w:after="160" w:line="259" w:lineRule="auto"/>
        <w:ind w:left="2160" w:hanging="2160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Job Purpose:</w:t>
      </w: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(a) </w:t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ab/>
        <w:t xml:space="preserve">to support College Leaders in the day-to-day management of student behaviour, including (but not limited to) restorative conversations, reintegration, reward, attendance and punctuality. </w:t>
      </w:r>
    </w:p>
    <w:p w14:paraId="74D9B079" w14:textId="77777777" w:rsidR="000C1F03" w:rsidRPr="000C1F03" w:rsidRDefault="000C1F03" w:rsidP="000C1F03">
      <w:pPr>
        <w:spacing w:after="160" w:line="259" w:lineRule="auto"/>
        <w:ind w:left="2160" w:hanging="2160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ab/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(b)</w:t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ab/>
        <w:t xml:space="preserve">to support the general well-being of students and to </w:t>
      </w:r>
      <w:proofErr w:type="gramStart"/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provide assistance</w:t>
      </w:r>
      <w:proofErr w:type="gramEnd"/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 concerning day-to-day student problems. </w:t>
      </w:r>
    </w:p>
    <w:p w14:paraId="5E53FC94" w14:textId="77777777" w:rsidR="000C1F03" w:rsidRPr="000C1F03" w:rsidRDefault="000C1F03" w:rsidP="000C1F03">
      <w:pPr>
        <w:spacing w:after="160" w:line="259" w:lineRule="auto"/>
        <w:ind w:left="2160" w:hanging="2160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ab/>
        <w:t xml:space="preserve">(c) </w:t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ab/>
        <w:t xml:space="preserve">to support all staff in ensuring high standards of behaviour and routine across the school.  </w:t>
      </w:r>
    </w:p>
    <w:p w14:paraId="570DA5E3" w14:textId="77777777" w:rsidR="000C1F03" w:rsidRPr="000C1F03" w:rsidRDefault="000C1F03" w:rsidP="000C1F03">
      <w:pPr>
        <w:spacing w:after="160" w:line="259" w:lineRule="auto"/>
        <w:ind w:left="2160" w:hanging="2160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ab/>
        <w:t xml:space="preserve">(d) </w:t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ab/>
        <w:t xml:space="preserve">to equip students with the tools to improve their interactions with others so that they develop excellent communication skills.  </w:t>
      </w:r>
    </w:p>
    <w:p w14:paraId="41A1D36D" w14:textId="77777777" w:rsidR="000C1F03" w:rsidRPr="000C1F03" w:rsidRDefault="000C1F03" w:rsidP="000C1F03">
      <w:pPr>
        <w:spacing w:after="160" w:line="259" w:lineRule="auto"/>
        <w:ind w:left="2160" w:hanging="2160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ab/>
        <w:t>(e)</w:t>
      </w: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ab/>
        <w:t xml:space="preserve">provide administrative support to the College Leaders / Assistant Headteacher (Support) </w:t>
      </w:r>
    </w:p>
    <w:p w14:paraId="7838CDE4" w14:textId="77777777" w:rsidR="000C1F03" w:rsidRPr="000C1F03" w:rsidRDefault="000C1F03" w:rsidP="000C1F03">
      <w:pPr>
        <w:spacing w:after="160" w:line="259" w:lineRule="auto"/>
        <w:ind w:left="2160" w:hanging="2160"/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Line Management:</w:t>
      </w:r>
    </w:p>
    <w:p w14:paraId="363FA71A" w14:textId="77777777" w:rsidR="000C1F03" w:rsidRPr="000C1F03" w:rsidRDefault="000C1F03" w:rsidP="000C1F03">
      <w:pPr>
        <w:numPr>
          <w:ilvl w:val="0"/>
          <w:numId w:val="12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To work under the direction of the College Leaders / Assistant Headteacher (Support) in order to provide clear direction and effective management of processes that lead to improved behaviour &amp; relationships.  </w:t>
      </w:r>
    </w:p>
    <w:p w14:paraId="42FA7347" w14:textId="76488F31" w:rsidR="000C1F03" w:rsidRDefault="000C1F03" w:rsidP="000C1F03">
      <w:pPr>
        <w:numPr>
          <w:ilvl w:val="0"/>
          <w:numId w:val="12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To contribute to the work of the College Leaders and Mentors. </w:t>
      </w:r>
    </w:p>
    <w:p w14:paraId="58AA3BB7" w14:textId="77777777" w:rsidR="000C1F03" w:rsidRPr="000C1F03" w:rsidRDefault="000C1F03" w:rsidP="000C1F03">
      <w:p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1D2534AD" w14:textId="77777777" w:rsidR="000C1F03" w:rsidRPr="000C1F03" w:rsidRDefault="000C1F03" w:rsidP="000C1F03">
      <w:pPr>
        <w:spacing w:after="160" w:line="259" w:lineRule="auto"/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Whole School Role:</w:t>
      </w:r>
    </w:p>
    <w:p w14:paraId="37628812" w14:textId="77777777" w:rsidR="000C1F03" w:rsidRPr="000C1F03" w:rsidRDefault="000C1F03" w:rsidP="000C1F03">
      <w:pPr>
        <w:numPr>
          <w:ilvl w:val="0"/>
          <w:numId w:val="15"/>
        </w:numPr>
        <w:spacing w:after="120" w:line="259" w:lineRule="auto"/>
        <w:contextualSpacing/>
        <w:jc w:val="both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provide, collate and develop resources that educate students in techniques that support a changed mind-set regarding their poor attitude to learning and interactions with others.</w:t>
      </w:r>
    </w:p>
    <w:p w14:paraId="5A0AEF5B" w14:textId="77777777" w:rsidR="000C1F03" w:rsidRPr="000C1F03" w:rsidRDefault="000C1F03" w:rsidP="000C1F03">
      <w:pPr>
        <w:numPr>
          <w:ilvl w:val="0"/>
          <w:numId w:val="15"/>
        </w:numPr>
        <w:spacing w:after="120" w:line="259" w:lineRule="auto"/>
        <w:contextualSpacing/>
        <w:jc w:val="both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attend multi agency review meetings as required.</w:t>
      </w:r>
    </w:p>
    <w:p w14:paraId="708D6793" w14:textId="77777777" w:rsidR="000C1F03" w:rsidRPr="000C1F03" w:rsidRDefault="000C1F03" w:rsidP="000C1F03">
      <w:pPr>
        <w:numPr>
          <w:ilvl w:val="0"/>
          <w:numId w:val="15"/>
        </w:numPr>
        <w:spacing w:after="120" w:line="259" w:lineRule="auto"/>
        <w:contextualSpacing/>
        <w:jc w:val="both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work with other post holders in reaching hard to reach families and students.</w:t>
      </w:r>
    </w:p>
    <w:p w14:paraId="7BCB535B" w14:textId="77777777" w:rsidR="000C1F03" w:rsidRPr="000C1F03" w:rsidRDefault="000C1F03" w:rsidP="000C1F03">
      <w:pPr>
        <w:numPr>
          <w:ilvl w:val="0"/>
          <w:numId w:val="15"/>
        </w:numPr>
        <w:spacing w:after="120" w:line="259" w:lineRule="auto"/>
        <w:contextualSpacing/>
        <w:jc w:val="both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provide cover support for mentor sessions as required.</w:t>
      </w:r>
    </w:p>
    <w:p w14:paraId="4249CC0F" w14:textId="77777777" w:rsidR="000C1F03" w:rsidRPr="000C1F03" w:rsidRDefault="000C1F03" w:rsidP="000C1F03">
      <w:pPr>
        <w:numPr>
          <w:ilvl w:val="0"/>
          <w:numId w:val="15"/>
        </w:numPr>
        <w:spacing w:after="120" w:line="259" w:lineRule="auto"/>
        <w:contextualSpacing/>
        <w:jc w:val="both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To liaise closely with relevant College Leaders and teaching staff regarding concerns over the behaviour, attendance and well-being of individual students and to </w:t>
      </w:r>
      <w:proofErr w:type="gramStart"/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take action</w:t>
      </w:r>
      <w:proofErr w:type="gramEnd"/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 as appropriate. To make telephone calls as necessary. </w:t>
      </w:r>
    </w:p>
    <w:p w14:paraId="24263AFC" w14:textId="12E9A763" w:rsidR="000C1F03" w:rsidRDefault="000C1F03" w:rsidP="000C1F03">
      <w:pPr>
        <w:numPr>
          <w:ilvl w:val="0"/>
          <w:numId w:val="15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To communicate with parents/carers of students as appropriate and be able to deal effectively with difficult conversations as appropriate. </w:t>
      </w:r>
    </w:p>
    <w:p w14:paraId="28C74EBE" w14:textId="01249755" w:rsidR="000C1F03" w:rsidRDefault="000C1F03" w:rsidP="000C1F03">
      <w:p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73CE5637" w14:textId="4DCE80FB" w:rsidR="000C1F03" w:rsidRDefault="000C1F03" w:rsidP="000C1F03">
      <w:p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0636EC16" w14:textId="77777777" w:rsidR="000C1F03" w:rsidRPr="000C1F03" w:rsidRDefault="000C1F03" w:rsidP="000C1F03">
      <w:p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69B19FB9" w14:textId="77777777" w:rsidR="000C1F03" w:rsidRPr="000C1F03" w:rsidRDefault="000C1F03" w:rsidP="000C1F03">
      <w:pPr>
        <w:numPr>
          <w:ilvl w:val="0"/>
          <w:numId w:val="15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lastRenderedPageBreak/>
        <w:t>To ensure that all support or assistance given follows the school policies and agreed procedures.</w:t>
      </w:r>
    </w:p>
    <w:p w14:paraId="5E4975AA" w14:textId="77777777" w:rsidR="000C1F03" w:rsidRPr="000C1F03" w:rsidRDefault="000C1F03" w:rsidP="000C1F03">
      <w:pPr>
        <w:numPr>
          <w:ilvl w:val="0"/>
          <w:numId w:val="15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report back to other members of staff on any concerns about students or actions taken and to fully document for the student’s file.</w:t>
      </w:r>
    </w:p>
    <w:p w14:paraId="4333E575" w14:textId="77777777" w:rsidR="000C1F03" w:rsidRPr="000C1F03" w:rsidRDefault="000C1F03" w:rsidP="000C1F03">
      <w:pPr>
        <w:numPr>
          <w:ilvl w:val="0"/>
          <w:numId w:val="15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 To fully understand the term ‘Safeguarding Children’ and adhere to set procedures regarding child protection.</w:t>
      </w:r>
    </w:p>
    <w:p w14:paraId="38F68628" w14:textId="15C1D17F" w:rsidR="000C1F03" w:rsidRDefault="000C1F03" w:rsidP="000C1F03">
      <w:pPr>
        <w:numPr>
          <w:ilvl w:val="0"/>
          <w:numId w:val="15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be flexible and be willing to adapt to the evolving needs of the school</w:t>
      </w:r>
    </w:p>
    <w:p w14:paraId="478EABD6" w14:textId="77777777" w:rsidR="000C1F03" w:rsidRPr="000C1F03" w:rsidRDefault="000C1F03" w:rsidP="000C1F03">
      <w:pPr>
        <w:spacing w:after="160" w:line="259" w:lineRule="auto"/>
        <w:ind w:left="720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64857F66" w14:textId="77777777" w:rsidR="000C1F03" w:rsidRPr="000C1F03" w:rsidRDefault="000C1F03" w:rsidP="000C1F03">
      <w:pPr>
        <w:spacing w:after="160" w:line="259" w:lineRule="auto"/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Supporting:</w:t>
      </w:r>
    </w:p>
    <w:p w14:paraId="70756835" w14:textId="77777777" w:rsidR="000C1F03" w:rsidRPr="000C1F03" w:rsidRDefault="000C1F03" w:rsidP="000C1F03">
      <w:pPr>
        <w:numPr>
          <w:ilvl w:val="0"/>
          <w:numId w:val="13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Provide opportunities for </w:t>
      </w:r>
      <w:proofErr w:type="gramStart"/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the  OOHSL</w:t>
      </w:r>
      <w:proofErr w:type="gramEnd"/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 (Out of Hours School Learning) program.  </w:t>
      </w:r>
    </w:p>
    <w:p w14:paraId="632BB8A1" w14:textId="77777777" w:rsidR="000C1F03" w:rsidRPr="000C1F03" w:rsidRDefault="000C1F03" w:rsidP="000C1F03">
      <w:pPr>
        <w:numPr>
          <w:ilvl w:val="0"/>
          <w:numId w:val="13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To work with the school in ensuring effective relationships with parents/carers are maintained. </w:t>
      </w:r>
    </w:p>
    <w:p w14:paraId="1F56F09A" w14:textId="77777777" w:rsidR="000C1F03" w:rsidRPr="000C1F03" w:rsidRDefault="000C1F03" w:rsidP="000C1F03">
      <w:pPr>
        <w:numPr>
          <w:ilvl w:val="0"/>
          <w:numId w:val="13"/>
        </w:numPr>
        <w:spacing w:after="120" w:line="259" w:lineRule="auto"/>
        <w:contextualSpacing/>
        <w:jc w:val="both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To support on staff training related to restorative justice / behaviour management / pastoral support and attendance, as required.  </w:t>
      </w:r>
    </w:p>
    <w:p w14:paraId="6558FDF0" w14:textId="77777777" w:rsidR="000C1F03" w:rsidRPr="000C1F03" w:rsidRDefault="000C1F03" w:rsidP="000C1F03">
      <w:pPr>
        <w:numPr>
          <w:ilvl w:val="0"/>
          <w:numId w:val="13"/>
        </w:numPr>
        <w:spacing w:after="120" w:line="259" w:lineRule="auto"/>
        <w:contextualSpacing/>
        <w:jc w:val="both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provide regular feedback which recognises good behaviour practice and supports staff in teaching students.</w:t>
      </w:r>
    </w:p>
    <w:p w14:paraId="2212D0A8" w14:textId="77777777" w:rsidR="000C1F03" w:rsidRPr="000C1F03" w:rsidRDefault="000C1F03" w:rsidP="000C1F03">
      <w:pPr>
        <w:numPr>
          <w:ilvl w:val="0"/>
          <w:numId w:val="13"/>
        </w:numPr>
        <w:spacing w:after="120" w:line="259" w:lineRule="auto"/>
        <w:contextualSpacing/>
        <w:jc w:val="both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implement systems for assessing, monitoring and recording individual student’s behaviour progress.</w:t>
      </w:r>
    </w:p>
    <w:p w14:paraId="46DB8929" w14:textId="4762FB25" w:rsidR="000C1F03" w:rsidRDefault="000C1F03" w:rsidP="000C1F03">
      <w:pPr>
        <w:numPr>
          <w:ilvl w:val="0"/>
          <w:numId w:val="13"/>
        </w:numPr>
        <w:spacing w:after="120" w:line="259" w:lineRule="auto"/>
        <w:contextualSpacing/>
        <w:jc w:val="both"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provide a strategy for promoting and ensuring the effective wellbeing of students within the college.</w:t>
      </w:r>
    </w:p>
    <w:p w14:paraId="3B49A271" w14:textId="77777777" w:rsidR="000C1F03" w:rsidRPr="000C1F03" w:rsidRDefault="000C1F03" w:rsidP="000C1F03">
      <w:pPr>
        <w:spacing w:after="120" w:line="259" w:lineRule="auto"/>
        <w:ind w:left="720"/>
        <w:contextualSpacing/>
        <w:jc w:val="both"/>
        <w:rPr>
          <w:rFonts w:ascii="Century Gothic" w:eastAsia="Calibri" w:hAnsi="Century Gothic" w:cs="Times New Roman"/>
          <w:sz w:val="22"/>
          <w:szCs w:val="22"/>
          <w:lang w:val="en-GB"/>
        </w:rPr>
      </w:pPr>
    </w:p>
    <w:p w14:paraId="6F29B259" w14:textId="77777777" w:rsidR="000C1F03" w:rsidRPr="000C1F03" w:rsidRDefault="000C1F03" w:rsidP="000C1F03">
      <w:pPr>
        <w:spacing w:after="160" w:line="259" w:lineRule="auto"/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Administration:</w:t>
      </w:r>
    </w:p>
    <w:p w14:paraId="2DABF2F9" w14:textId="77777777" w:rsidR="000C1F03" w:rsidRPr="000C1F03" w:rsidRDefault="000C1F03" w:rsidP="000C1F03">
      <w:pPr>
        <w:numPr>
          <w:ilvl w:val="0"/>
          <w:numId w:val="14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take detailed incident statements from students and supervise groups of students presented after an incident.</w:t>
      </w:r>
    </w:p>
    <w:p w14:paraId="38951100" w14:textId="77777777" w:rsidR="000C1F03" w:rsidRPr="000C1F03" w:rsidRDefault="000C1F03" w:rsidP="000C1F03">
      <w:pPr>
        <w:numPr>
          <w:ilvl w:val="0"/>
          <w:numId w:val="14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attend C.A.F family support meetings when necessary.</w:t>
      </w:r>
    </w:p>
    <w:p w14:paraId="49B9FEF9" w14:textId="77777777" w:rsidR="000C1F03" w:rsidRPr="000C1F03" w:rsidRDefault="000C1F03" w:rsidP="000C1F03">
      <w:pPr>
        <w:numPr>
          <w:ilvl w:val="0"/>
          <w:numId w:val="14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To support the Head teachers PA to research and prepare work for Governors Disciplinary reviews and co-ordinate attendance of governors and send out relevant paperwork. </w:t>
      </w:r>
    </w:p>
    <w:p w14:paraId="7F77655A" w14:textId="77777777" w:rsidR="000C1F03" w:rsidRPr="000C1F03" w:rsidRDefault="000C1F03" w:rsidP="000C1F03">
      <w:pPr>
        <w:numPr>
          <w:ilvl w:val="0"/>
          <w:numId w:val="14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support the preparation of paperwork for exclusions and ensure a regular stream of work home and to advise Learning Supervisors in refocus of the student’s return.</w:t>
      </w:r>
    </w:p>
    <w:p w14:paraId="2278382A" w14:textId="77777777" w:rsidR="000C1F03" w:rsidRPr="000C1F03" w:rsidRDefault="000C1F03" w:rsidP="000C1F03">
      <w:pPr>
        <w:numPr>
          <w:ilvl w:val="0"/>
          <w:numId w:val="14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collect and maintain departmental/subject exclusion packs with the Refocus lead</w:t>
      </w:r>
    </w:p>
    <w:p w14:paraId="790F7081" w14:textId="77777777" w:rsidR="000C1F03" w:rsidRPr="000C1F03" w:rsidRDefault="000C1F03" w:rsidP="000C1F03">
      <w:pPr>
        <w:numPr>
          <w:ilvl w:val="0"/>
          <w:numId w:val="14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take part in appropriate training activities.</w:t>
      </w:r>
    </w:p>
    <w:p w14:paraId="605C0F7B" w14:textId="77777777" w:rsidR="000C1F03" w:rsidRPr="000C1F03" w:rsidRDefault="000C1F03" w:rsidP="000C1F03">
      <w:pPr>
        <w:numPr>
          <w:ilvl w:val="0"/>
          <w:numId w:val="14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To organise and run school duties such as ‘Late Gate’ and punctuality detentions. </w:t>
      </w:r>
    </w:p>
    <w:p w14:paraId="46CABD05" w14:textId="77777777" w:rsidR="000C1F03" w:rsidRPr="000C1F03" w:rsidRDefault="000C1F03" w:rsidP="000C1F03">
      <w:pPr>
        <w:numPr>
          <w:ilvl w:val="0"/>
          <w:numId w:val="14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liaise with Attendance team and EWO on a daily basis with regard to monitoring attendance.</w:t>
      </w:r>
    </w:p>
    <w:p w14:paraId="6AC252C3" w14:textId="77777777" w:rsidR="000C1F03" w:rsidRPr="000C1F03" w:rsidRDefault="000C1F03" w:rsidP="000C1F03">
      <w:pPr>
        <w:numPr>
          <w:ilvl w:val="0"/>
          <w:numId w:val="14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 xml:space="preserve">To download CCTV to support investigation of incidents at school.  </w:t>
      </w:r>
    </w:p>
    <w:p w14:paraId="3BEDFCE6" w14:textId="77777777" w:rsidR="000C1F03" w:rsidRPr="000C1F03" w:rsidRDefault="000C1F03" w:rsidP="000C1F03">
      <w:pPr>
        <w:numPr>
          <w:ilvl w:val="0"/>
          <w:numId w:val="14"/>
        </w:numPr>
        <w:spacing w:after="160" w:line="259" w:lineRule="auto"/>
        <w:contextualSpacing/>
        <w:rPr>
          <w:rFonts w:ascii="Century Gothic" w:eastAsia="Calibri" w:hAnsi="Century Gothic" w:cs="Times New Roman"/>
          <w:sz w:val="22"/>
          <w:szCs w:val="22"/>
          <w:lang w:val="en-GB"/>
        </w:rPr>
      </w:pPr>
      <w:r w:rsidRPr="000C1F03">
        <w:rPr>
          <w:rFonts w:ascii="Century Gothic" w:eastAsia="Calibri" w:hAnsi="Century Gothic" w:cs="Times New Roman"/>
          <w:sz w:val="22"/>
          <w:szCs w:val="22"/>
          <w:lang w:val="en-GB"/>
        </w:rPr>
        <w:t>To provide uniform to students who are not wearing the correct items and collect it at the end of the day.</w:t>
      </w:r>
    </w:p>
    <w:p w14:paraId="340BD946" w14:textId="77777777" w:rsidR="000C1F03" w:rsidRPr="000C1F03" w:rsidRDefault="000C1F03" w:rsidP="000C1F03">
      <w:pPr>
        <w:spacing w:after="160" w:line="259" w:lineRule="auto"/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</w:pPr>
    </w:p>
    <w:p w14:paraId="60F68799" w14:textId="346F2530" w:rsidR="00E61BB1" w:rsidRPr="000C1F03" w:rsidRDefault="00E61BB1" w:rsidP="004A7DF3">
      <w:pPr>
        <w:jc w:val="both"/>
        <w:rPr>
          <w:rFonts w:ascii="Century Gothic" w:hAnsi="Century Gothic"/>
          <w:sz w:val="20"/>
          <w:szCs w:val="20"/>
        </w:rPr>
      </w:pPr>
    </w:p>
    <w:sectPr w:rsidR="00E61BB1" w:rsidRPr="000C1F03" w:rsidSect="0092720B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0745" w14:textId="77777777" w:rsidR="00A54F0D" w:rsidRDefault="00A54F0D">
      <w:pPr>
        <w:spacing w:after="0"/>
      </w:pPr>
      <w:r>
        <w:separator/>
      </w:r>
    </w:p>
  </w:endnote>
  <w:endnote w:type="continuationSeparator" w:id="0">
    <w:p w14:paraId="395BF2AE" w14:textId="77777777" w:rsidR="00A54F0D" w:rsidRDefault="00A54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B783" w14:textId="77777777" w:rsidR="00E15A44" w:rsidRDefault="00E15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AA1DE8" wp14:editId="030FC432">
          <wp:simplePos x="0" y="0"/>
          <wp:positionH relativeFrom="column">
            <wp:posOffset>-514350</wp:posOffset>
          </wp:positionH>
          <wp:positionV relativeFrom="paragraph">
            <wp:posOffset>-1199515</wp:posOffset>
          </wp:positionV>
          <wp:extent cx="7656505" cy="146875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521 Finham Park 2 School Letterheads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50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E30A" w14:textId="77777777" w:rsidR="00A54F0D" w:rsidRDefault="00A54F0D">
      <w:pPr>
        <w:spacing w:after="0"/>
      </w:pPr>
      <w:r>
        <w:separator/>
      </w:r>
    </w:p>
  </w:footnote>
  <w:footnote w:type="continuationSeparator" w:id="0">
    <w:p w14:paraId="1D3281C0" w14:textId="77777777" w:rsidR="00A54F0D" w:rsidRDefault="00A54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1D1A" w14:textId="77777777" w:rsidR="00896DA4" w:rsidRDefault="00E15A4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F551C7" wp14:editId="679CC574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709535" cy="1469871"/>
          <wp:effectExtent l="0" t="0" r="5715" b="0"/>
          <wp:wrapTight wrapText="bothSides">
            <wp:wrapPolygon edited="0">
              <wp:start x="0" y="0"/>
              <wp:lineTo x="0" y="21283"/>
              <wp:lineTo x="21563" y="21283"/>
              <wp:lineTo x="215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521 Finham Park 2 School 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1469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F47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D8C"/>
    <w:multiLevelType w:val="hybridMultilevel"/>
    <w:tmpl w:val="F912B5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911AD"/>
    <w:multiLevelType w:val="hybridMultilevel"/>
    <w:tmpl w:val="642C5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17A27"/>
    <w:multiLevelType w:val="hybridMultilevel"/>
    <w:tmpl w:val="7E70283A"/>
    <w:lvl w:ilvl="0" w:tplc="79448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52C86"/>
    <w:multiLevelType w:val="hybridMultilevel"/>
    <w:tmpl w:val="9A74B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C7D"/>
    <w:multiLevelType w:val="hybridMultilevel"/>
    <w:tmpl w:val="868086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468F8"/>
    <w:multiLevelType w:val="hybridMultilevel"/>
    <w:tmpl w:val="6720965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6" w15:restartNumberingAfterBreak="0">
    <w:nsid w:val="23187E6D"/>
    <w:multiLevelType w:val="hybridMultilevel"/>
    <w:tmpl w:val="4FE8FA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2385"/>
    <w:multiLevelType w:val="hybridMultilevel"/>
    <w:tmpl w:val="67629D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2D1B"/>
    <w:multiLevelType w:val="hybridMultilevel"/>
    <w:tmpl w:val="3F168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364B09"/>
    <w:multiLevelType w:val="hybridMultilevel"/>
    <w:tmpl w:val="D4AEBF6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B3D437F"/>
    <w:multiLevelType w:val="hybridMultilevel"/>
    <w:tmpl w:val="F006BBF0"/>
    <w:lvl w:ilvl="0" w:tplc="985C8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DF403A"/>
    <w:multiLevelType w:val="hybridMultilevel"/>
    <w:tmpl w:val="BF581A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4899"/>
    <w:multiLevelType w:val="hybridMultilevel"/>
    <w:tmpl w:val="B7C4600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200490D"/>
    <w:multiLevelType w:val="hybridMultilevel"/>
    <w:tmpl w:val="7E70283A"/>
    <w:lvl w:ilvl="0" w:tplc="79448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CB3C8D"/>
    <w:multiLevelType w:val="hybridMultilevel"/>
    <w:tmpl w:val="BF581A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571E2"/>
    <w:rsid w:val="00097B2D"/>
    <w:rsid w:val="000C1F03"/>
    <w:rsid w:val="00100D31"/>
    <w:rsid w:val="001723ED"/>
    <w:rsid w:val="00182FD6"/>
    <w:rsid w:val="001A069C"/>
    <w:rsid w:val="001C4F47"/>
    <w:rsid w:val="002506F5"/>
    <w:rsid w:val="00261AD6"/>
    <w:rsid w:val="00264DFA"/>
    <w:rsid w:val="002B3A07"/>
    <w:rsid w:val="00381244"/>
    <w:rsid w:val="00386197"/>
    <w:rsid w:val="003C06EE"/>
    <w:rsid w:val="00435582"/>
    <w:rsid w:val="00472A30"/>
    <w:rsid w:val="00492418"/>
    <w:rsid w:val="004A7DF3"/>
    <w:rsid w:val="004B7927"/>
    <w:rsid w:val="004E1EB2"/>
    <w:rsid w:val="005A648C"/>
    <w:rsid w:val="00682EB0"/>
    <w:rsid w:val="00721FAB"/>
    <w:rsid w:val="00723F6B"/>
    <w:rsid w:val="007B0704"/>
    <w:rsid w:val="007B19A6"/>
    <w:rsid w:val="007E6F9C"/>
    <w:rsid w:val="00807F70"/>
    <w:rsid w:val="00870DCA"/>
    <w:rsid w:val="00896DA4"/>
    <w:rsid w:val="008F3D0D"/>
    <w:rsid w:val="0092720B"/>
    <w:rsid w:val="00977609"/>
    <w:rsid w:val="00994995"/>
    <w:rsid w:val="00A5257B"/>
    <w:rsid w:val="00A54F0D"/>
    <w:rsid w:val="00A71CD0"/>
    <w:rsid w:val="00AF3CCE"/>
    <w:rsid w:val="00B218BA"/>
    <w:rsid w:val="00BA3F9C"/>
    <w:rsid w:val="00CD24F5"/>
    <w:rsid w:val="00CF1C65"/>
    <w:rsid w:val="00D55F5A"/>
    <w:rsid w:val="00E0540F"/>
    <w:rsid w:val="00E15A44"/>
    <w:rsid w:val="00E56BD8"/>
    <w:rsid w:val="00E61BB1"/>
    <w:rsid w:val="00E82CC3"/>
    <w:rsid w:val="00E91A7B"/>
    <w:rsid w:val="00EF3179"/>
    <w:rsid w:val="00EF710D"/>
    <w:rsid w:val="00F80942"/>
    <w:rsid w:val="00FE1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D71B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E1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E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DCA"/>
    <w:pPr>
      <w:spacing w:after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244"/>
    <w:pPr>
      <w:spacing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61B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C1246-E957-4562-9FED-18CA09EDF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75C4F-75F1-4C62-9A04-6D9FE1DB344D}"/>
</file>

<file path=customXml/itemProps3.xml><?xml version="1.0" encoding="utf-8"?>
<ds:datastoreItem xmlns:ds="http://schemas.openxmlformats.org/officeDocument/2006/customXml" ds:itemID="{7BF8CE4D-371F-412F-AD4A-633DF4365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Alison Robinson</cp:lastModifiedBy>
  <cp:revision>3</cp:revision>
  <cp:lastPrinted>2018-04-27T10:12:00Z</cp:lastPrinted>
  <dcterms:created xsi:type="dcterms:W3CDTF">2022-11-23T11:54:00Z</dcterms:created>
  <dcterms:modified xsi:type="dcterms:W3CDTF">2022-11-23T11:56:00Z</dcterms:modified>
</cp:coreProperties>
</file>