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374A" w14:textId="77777777" w:rsidR="009438F5" w:rsidRDefault="009438F5" w:rsidP="009438F5">
      <w:pPr>
        <w:tabs>
          <w:tab w:val="center" w:pos="4513"/>
          <w:tab w:val="right" w:pos="9026"/>
        </w:tabs>
        <w:spacing w:after="0"/>
        <w:jc w:val="right"/>
        <w:rPr>
          <w:rFonts w:ascii="Arial" w:eastAsia="Times New Roman" w:hAnsi="Arial" w:cs="Arial"/>
          <w:b/>
          <w:sz w:val="32"/>
          <w:szCs w:val="32"/>
        </w:rPr>
      </w:pPr>
      <w:r w:rsidRPr="002B789A">
        <w:rPr>
          <w:noProof/>
          <w:lang w:eastAsia="en-GB"/>
        </w:rPr>
        <w:drawing>
          <wp:inline distT="0" distB="0" distL="0" distR="0" wp14:anchorId="5B010F42" wp14:editId="52B33682">
            <wp:extent cx="809625" cy="809625"/>
            <wp:effectExtent l="0" t="0" r="9525" b="9525"/>
            <wp:docPr id="1" name="Picture 1" descr="C:\Users\SSlade\University of Chichester\UoC - Staff - Central HR\_CAT HR\Academy Logos\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lade\University of Chichester\UoC - Staff - Central HR\_CAT HR\Academy Logos\AR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E36F251" w14:textId="77777777" w:rsidR="009438F5" w:rsidRDefault="009438F5" w:rsidP="009438F5">
      <w:pPr>
        <w:tabs>
          <w:tab w:val="center" w:pos="4513"/>
          <w:tab w:val="right" w:pos="9026"/>
        </w:tabs>
        <w:spacing w:after="0"/>
        <w:jc w:val="both"/>
        <w:rPr>
          <w:rFonts w:ascii="Arial" w:eastAsia="Times New Roman" w:hAnsi="Arial" w:cs="Arial"/>
          <w:b/>
          <w:sz w:val="32"/>
          <w:szCs w:val="32"/>
        </w:rPr>
      </w:pPr>
    </w:p>
    <w:p w14:paraId="3CFADE80" w14:textId="77777777" w:rsidR="009438F5" w:rsidRDefault="009438F5" w:rsidP="009438F5">
      <w:pPr>
        <w:tabs>
          <w:tab w:val="center" w:pos="4513"/>
          <w:tab w:val="right" w:pos="9026"/>
        </w:tabs>
        <w:spacing w:after="0"/>
        <w:jc w:val="both"/>
        <w:rPr>
          <w:rFonts w:ascii="Arial" w:eastAsia="Times New Roman" w:hAnsi="Arial" w:cs="Arial"/>
          <w:b/>
          <w:sz w:val="32"/>
          <w:szCs w:val="32"/>
        </w:rPr>
      </w:pPr>
      <w:r>
        <w:rPr>
          <w:rFonts w:ascii="Arial" w:eastAsia="Times New Roman" w:hAnsi="Arial" w:cs="Arial"/>
          <w:b/>
          <w:sz w:val="32"/>
          <w:szCs w:val="32"/>
        </w:rPr>
        <w:t>Job Profile</w:t>
      </w:r>
    </w:p>
    <w:p w14:paraId="7F369C81" w14:textId="77777777" w:rsidR="009438F5" w:rsidRDefault="009438F5" w:rsidP="009438F5">
      <w:pPr>
        <w:tabs>
          <w:tab w:val="center" w:pos="4513"/>
          <w:tab w:val="right" w:pos="9026"/>
        </w:tabs>
        <w:spacing w:after="0"/>
        <w:jc w:val="both"/>
        <w:rPr>
          <w:rFonts w:ascii="Arial" w:eastAsia="Times New Roman" w:hAnsi="Arial" w:cs="Arial"/>
          <w:b/>
          <w:sz w:val="32"/>
          <w:szCs w:val="32"/>
        </w:rPr>
      </w:pPr>
    </w:p>
    <w:p w14:paraId="6D1EF00E" w14:textId="77777777" w:rsidR="009438F5" w:rsidRDefault="009438F5" w:rsidP="009438F5">
      <w:pPr>
        <w:tabs>
          <w:tab w:val="left" w:pos="2552"/>
          <w:tab w:val="center" w:pos="4513"/>
          <w:tab w:val="right" w:pos="9026"/>
        </w:tabs>
        <w:spacing w:after="0"/>
        <w:jc w:val="both"/>
        <w:rPr>
          <w:rFonts w:ascii="Arial" w:eastAsia="Times New Roman" w:hAnsi="Arial" w:cs="Arial"/>
          <w:b/>
        </w:rPr>
      </w:pPr>
      <w:r>
        <w:rPr>
          <w:rFonts w:ascii="Arial" w:eastAsia="Times New Roman" w:hAnsi="Arial" w:cs="Arial"/>
          <w:b/>
        </w:rPr>
        <w:t>Post:</w:t>
      </w:r>
      <w:r>
        <w:rPr>
          <w:rFonts w:ascii="Arial" w:eastAsia="Times New Roman" w:hAnsi="Arial" w:cs="Arial"/>
          <w:b/>
        </w:rPr>
        <w:tab/>
        <w:t>Pastoral Worker</w:t>
      </w:r>
      <w:r>
        <w:rPr>
          <w:rFonts w:ascii="Arial" w:eastAsia="Times New Roman" w:hAnsi="Arial" w:cs="Arial"/>
          <w:b/>
        </w:rPr>
        <w:tab/>
      </w:r>
    </w:p>
    <w:p w14:paraId="56EC3834" w14:textId="77777777" w:rsidR="009438F5" w:rsidRDefault="009438F5" w:rsidP="009438F5">
      <w:pPr>
        <w:tabs>
          <w:tab w:val="left" w:pos="2552"/>
          <w:tab w:val="center" w:pos="4513"/>
          <w:tab w:val="right" w:pos="9026"/>
        </w:tabs>
        <w:spacing w:after="0"/>
        <w:jc w:val="both"/>
        <w:rPr>
          <w:rFonts w:ascii="Arial" w:eastAsia="Times New Roman" w:hAnsi="Arial" w:cs="Arial"/>
          <w:b/>
        </w:rPr>
      </w:pPr>
    </w:p>
    <w:p w14:paraId="3F350B1E" w14:textId="2DC4007F" w:rsidR="009438F5" w:rsidRDefault="009438F5" w:rsidP="009438F5">
      <w:pPr>
        <w:tabs>
          <w:tab w:val="left" w:pos="2552"/>
          <w:tab w:val="center" w:pos="4513"/>
          <w:tab w:val="right" w:pos="9026"/>
        </w:tabs>
        <w:spacing w:after="0"/>
        <w:jc w:val="both"/>
        <w:rPr>
          <w:rFonts w:ascii="Arial" w:eastAsia="Times New Roman" w:hAnsi="Arial" w:cs="Arial"/>
          <w:b/>
        </w:rPr>
      </w:pPr>
      <w:r>
        <w:rPr>
          <w:rFonts w:ascii="Arial" w:eastAsia="Times New Roman" w:hAnsi="Arial" w:cs="Arial"/>
          <w:b/>
        </w:rPr>
        <w:t>Reports to:</w:t>
      </w:r>
      <w:r>
        <w:rPr>
          <w:rFonts w:ascii="Arial" w:eastAsia="Times New Roman" w:hAnsi="Arial" w:cs="Arial"/>
          <w:b/>
        </w:rPr>
        <w:tab/>
      </w:r>
      <w:r w:rsidR="00AD569A">
        <w:rPr>
          <w:rFonts w:ascii="Arial" w:eastAsia="Times New Roman" w:hAnsi="Arial" w:cs="Arial"/>
          <w:b/>
        </w:rPr>
        <w:t>AHT</w:t>
      </w:r>
    </w:p>
    <w:p w14:paraId="70F84AC6" w14:textId="77777777" w:rsidR="009438F5" w:rsidRDefault="009438F5" w:rsidP="009438F5">
      <w:pPr>
        <w:tabs>
          <w:tab w:val="left" w:pos="2552"/>
          <w:tab w:val="center" w:pos="4513"/>
          <w:tab w:val="right" w:pos="9026"/>
        </w:tabs>
        <w:spacing w:after="0"/>
        <w:jc w:val="both"/>
        <w:rPr>
          <w:rFonts w:ascii="Arial" w:eastAsia="Times New Roman" w:hAnsi="Arial" w:cs="Arial"/>
          <w:b/>
        </w:rPr>
      </w:pPr>
    </w:p>
    <w:p w14:paraId="005975B6" w14:textId="4376BE55" w:rsidR="009438F5" w:rsidRPr="00D62B59" w:rsidRDefault="009438F5" w:rsidP="009438F5">
      <w:pPr>
        <w:tabs>
          <w:tab w:val="center" w:pos="4513"/>
          <w:tab w:val="right" w:pos="9026"/>
        </w:tabs>
        <w:spacing w:after="0"/>
        <w:ind w:left="2268" w:hanging="2268"/>
        <w:rPr>
          <w:rFonts w:ascii="Arial" w:eastAsia="Times New Roman" w:hAnsi="Arial" w:cs="Arial"/>
          <w:b/>
        </w:rPr>
      </w:pPr>
      <w:r>
        <w:rPr>
          <w:rFonts w:ascii="Arial" w:eastAsia="Times New Roman" w:hAnsi="Arial" w:cs="Arial"/>
          <w:b/>
        </w:rPr>
        <w:t xml:space="preserve">Location: </w:t>
      </w:r>
      <w:r>
        <w:rPr>
          <w:rFonts w:ascii="Arial" w:eastAsia="Times New Roman" w:hAnsi="Arial" w:cs="Arial"/>
          <w:b/>
        </w:rPr>
        <w:tab/>
        <w:t xml:space="preserve">     </w:t>
      </w:r>
      <w:r>
        <w:rPr>
          <w:rFonts w:ascii="Arial" w:eastAsia="Times New Roman" w:hAnsi="Arial" w:cs="Arial"/>
          <w:b/>
        </w:rPr>
        <w:tab/>
        <w:t>Arundel Court Primar</w:t>
      </w:r>
      <w:r w:rsidR="00550546">
        <w:rPr>
          <w:rFonts w:ascii="Arial" w:eastAsia="Times New Roman" w:hAnsi="Arial" w:cs="Arial"/>
          <w:b/>
        </w:rPr>
        <w:t>y</w:t>
      </w:r>
      <w:r w:rsidRPr="00D62B59">
        <w:rPr>
          <w:rFonts w:ascii="Arial" w:eastAsia="Times New Roman" w:hAnsi="Arial" w:cs="Arial"/>
          <w:b/>
        </w:rPr>
        <w:t xml:space="preserve"> Academy but required to work at any</w:t>
      </w:r>
    </w:p>
    <w:p w14:paraId="03056A43" w14:textId="77777777" w:rsidR="009438F5" w:rsidRPr="00D62B59" w:rsidRDefault="009438F5" w:rsidP="009438F5">
      <w:pPr>
        <w:tabs>
          <w:tab w:val="center" w:pos="4513"/>
          <w:tab w:val="right" w:pos="9026"/>
        </w:tabs>
        <w:spacing w:after="0"/>
        <w:ind w:left="2268" w:hanging="2268"/>
        <w:rPr>
          <w:rFonts w:ascii="Arial" w:eastAsia="Times New Roman" w:hAnsi="Arial" w:cs="Arial"/>
          <w:b/>
        </w:rPr>
      </w:pPr>
      <w:r w:rsidRPr="00D62B59">
        <w:rPr>
          <w:rFonts w:ascii="Arial" w:eastAsia="Times New Roman" w:hAnsi="Arial" w:cs="Arial"/>
          <w:b/>
        </w:rPr>
        <w:t xml:space="preserve">                                       </w:t>
      </w:r>
      <w:r>
        <w:rPr>
          <w:rFonts w:ascii="Arial" w:eastAsia="Times New Roman" w:hAnsi="Arial" w:cs="Arial"/>
          <w:b/>
        </w:rPr>
        <w:t>a</w:t>
      </w:r>
      <w:r w:rsidRPr="00D62B59">
        <w:rPr>
          <w:rFonts w:ascii="Arial" w:eastAsia="Times New Roman" w:hAnsi="Arial" w:cs="Arial"/>
          <w:b/>
        </w:rPr>
        <w:t xml:space="preserve">cademy where business is conducted that is within </w:t>
      </w:r>
    </w:p>
    <w:p w14:paraId="01CA4717" w14:textId="77777777" w:rsidR="009438F5" w:rsidRPr="00D62B59" w:rsidRDefault="009438F5" w:rsidP="009438F5">
      <w:pPr>
        <w:tabs>
          <w:tab w:val="center" w:pos="4513"/>
          <w:tab w:val="right" w:pos="9026"/>
        </w:tabs>
        <w:spacing w:after="0"/>
        <w:ind w:left="2268" w:hanging="2268"/>
        <w:rPr>
          <w:rFonts w:ascii="Arial" w:eastAsia="Times New Roman" w:hAnsi="Arial" w:cs="Arial"/>
          <w:b/>
        </w:rPr>
      </w:pPr>
      <w:r w:rsidRPr="00D62B59">
        <w:rPr>
          <w:rFonts w:ascii="Arial" w:eastAsia="Times New Roman" w:hAnsi="Arial" w:cs="Arial"/>
          <w:b/>
        </w:rPr>
        <w:t xml:space="preserve">                                       </w:t>
      </w:r>
      <w:r>
        <w:rPr>
          <w:rFonts w:ascii="Arial" w:eastAsia="Times New Roman" w:hAnsi="Arial" w:cs="Arial"/>
          <w:b/>
        </w:rPr>
        <w:t>r</w:t>
      </w:r>
      <w:r w:rsidRPr="00D62B59">
        <w:rPr>
          <w:rFonts w:ascii="Arial" w:eastAsia="Times New Roman" w:hAnsi="Arial" w:cs="Arial"/>
          <w:b/>
        </w:rPr>
        <w:t>easonable distance.</w:t>
      </w:r>
    </w:p>
    <w:p w14:paraId="4815E86D" w14:textId="77777777" w:rsidR="009438F5" w:rsidRDefault="009438F5" w:rsidP="009438F5">
      <w:pPr>
        <w:tabs>
          <w:tab w:val="center" w:pos="4513"/>
          <w:tab w:val="right" w:pos="9026"/>
        </w:tabs>
        <w:spacing w:after="0"/>
        <w:ind w:right="594"/>
        <w:rPr>
          <w:rFonts w:ascii="Arial" w:eastAsia="Times New Roman" w:hAnsi="Arial" w:cs="Arial"/>
          <w:sz w:val="22"/>
          <w:szCs w:val="22"/>
        </w:rPr>
      </w:pPr>
    </w:p>
    <w:p w14:paraId="0B828890" w14:textId="77777777" w:rsidR="009438F5" w:rsidRDefault="009438F5" w:rsidP="009438F5">
      <w:pPr>
        <w:tabs>
          <w:tab w:val="center" w:pos="4513"/>
          <w:tab w:val="right" w:pos="9026"/>
        </w:tabs>
        <w:spacing w:after="0"/>
        <w:ind w:right="877"/>
        <w:rPr>
          <w:rFonts w:ascii="Arial" w:eastAsia="Times New Roman" w:hAnsi="Arial" w:cs="Arial"/>
          <w:b/>
          <w:sz w:val="22"/>
          <w:szCs w:val="22"/>
        </w:rPr>
      </w:pPr>
      <w:r>
        <w:rPr>
          <w:rFonts w:ascii="Arial" w:eastAsia="Times New Roman" w:hAnsi="Arial" w:cs="Arial"/>
          <w:b/>
          <w:sz w:val="22"/>
          <w:szCs w:val="22"/>
        </w:rPr>
        <w:t>Function of the post:</w:t>
      </w:r>
    </w:p>
    <w:p w14:paraId="29BDA7C6" w14:textId="77777777" w:rsidR="009438F5" w:rsidRDefault="009438F5" w:rsidP="009438F5">
      <w:pPr>
        <w:tabs>
          <w:tab w:val="center" w:pos="4513"/>
          <w:tab w:val="right" w:pos="9026"/>
        </w:tabs>
        <w:spacing w:after="0"/>
        <w:ind w:right="877"/>
        <w:rPr>
          <w:rFonts w:ascii="Arial" w:eastAsia="Times New Roman" w:hAnsi="Arial" w:cs="Arial"/>
          <w:b/>
          <w:sz w:val="22"/>
          <w:szCs w:val="22"/>
        </w:rPr>
      </w:pPr>
    </w:p>
    <w:p w14:paraId="6BDA17E4" w14:textId="319DEC41" w:rsidR="009438F5" w:rsidRDefault="009438F5" w:rsidP="009438F5">
      <w:pPr>
        <w:tabs>
          <w:tab w:val="center" w:pos="4513"/>
          <w:tab w:val="right" w:pos="9026"/>
        </w:tabs>
        <w:spacing w:after="0"/>
        <w:ind w:right="877"/>
        <w:rPr>
          <w:rFonts w:ascii="Arial" w:hAnsi="Arial" w:cs="Arial"/>
          <w:sz w:val="22"/>
          <w:szCs w:val="22"/>
        </w:rPr>
      </w:pPr>
      <w:r>
        <w:rPr>
          <w:rFonts w:ascii="Arial" w:eastAsia="Times New Roman" w:hAnsi="Arial" w:cs="Arial"/>
          <w:sz w:val="22"/>
          <w:szCs w:val="22"/>
        </w:rPr>
        <w:t xml:space="preserve">Working within both the main school and the NEST, the post holder will be responsible for working in </w:t>
      </w:r>
      <w:r w:rsidRPr="00A213F0">
        <w:rPr>
          <w:rFonts w:ascii="Arial" w:hAnsi="Arial" w:cs="Arial"/>
          <w:sz w:val="22"/>
          <w:szCs w:val="22"/>
        </w:rPr>
        <w:t xml:space="preserve">partnership with teaching staff to identify and address the individual needs of the </w:t>
      </w:r>
      <w:r>
        <w:rPr>
          <w:rFonts w:ascii="Arial" w:hAnsi="Arial" w:cs="Arial"/>
          <w:sz w:val="22"/>
          <w:szCs w:val="22"/>
        </w:rPr>
        <w:t>pupils.  You will r</w:t>
      </w:r>
      <w:r w:rsidRPr="00A213F0">
        <w:rPr>
          <w:rFonts w:ascii="Arial" w:hAnsi="Arial" w:cs="Arial"/>
          <w:sz w:val="22"/>
          <w:szCs w:val="22"/>
        </w:rPr>
        <w:t xml:space="preserve">eceive instruction and guidance from the </w:t>
      </w:r>
      <w:r w:rsidR="00AD569A">
        <w:rPr>
          <w:rFonts w:ascii="Arial" w:hAnsi="Arial" w:cs="Arial"/>
          <w:sz w:val="22"/>
          <w:szCs w:val="22"/>
        </w:rPr>
        <w:t>AHT</w:t>
      </w:r>
      <w:r w:rsidRPr="00A213F0">
        <w:rPr>
          <w:rFonts w:ascii="Arial" w:hAnsi="Arial" w:cs="Arial"/>
          <w:sz w:val="22"/>
          <w:szCs w:val="22"/>
        </w:rPr>
        <w:t xml:space="preserve"> regarding the academic/emotional targets to be set for each child</w:t>
      </w:r>
      <w:r>
        <w:rPr>
          <w:rFonts w:ascii="Arial" w:hAnsi="Arial" w:cs="Arial"/>
          <w:sz w:val="22"/>
          <w:szCs w:val="22"/>
        </w:rPr>
        <w:t>, and you will p</w:t>
      </w:r>
      <w:r w:rsidRPr="00A213F0">
        <w:rPr>
          <w:rFonts w:ascii="Arial" w:hAnsi="Arial" w:cs="Arial"/>
          <w:sz w:val="22"/>
          <w:szCs w:val="22"/>
        </w:rPr>
        <w:t>rovide practical advice and support to the students/</w:t>
      </w:r>
      <w:r>
        <w:rPr>
          <w:rFonts w:ascii="Arial" w:hAnsi="Arial" w:cs="Arial"/>
          <w:sz w:val="22"/>
          <w:szCs w:val="22"/>
        </w:rPr>
        <w:t>families</w:t>
      </w:r>
      <w:r w:rsidRPr="00A213F0">
        <w:rPr>
          <w:rFonts w:ascii="Arial" w:hAnsi="Arial" w:cs="Arial"/>
          <w:sz w:val="22"/>
          <w:szCs w:val="22"/>
        </w:rPr>
        <w:t xml:space="preserve"> on an individual basis, particularly in respect of planning and resources and where necessary provide emotional support and encouragement to enable him/her to achieve the targ</w:t>
      </w:r>
      <w:r>
        <w:rPr>
          <w:rFonts w:ascii="Arial" w:hAnsi="Arial" w:cs="Arial"/>
          <w:sz w:val="22"/>
          <w:szCs w:val="22"/>
        </w:rPr>
        <w:t>e</w:t>
      </w:r>
      <w:r w:rsidRPr="00A213F0">
        <w:rPr>
          <w:rFonts w:ascii="Arial" w:hAnsi="Arial" w:cs="Arial"/>
          <w:sz w:val="22"/>
          <w:szCs w:val="22"/>
        </w:rPr>
        <w:t>ts set.</w:t>
      </w:r>
    </w:p>
    <w:p w14:paraId="28D3722D" w14:textId="77777777" w:rsidR="009438F5" w:rsidRDefault="009438F5" w:rsidP="009438F5">
      <w:pPr>
        <w:tabs>
          <w:tab w:val="center" w:pos="4513"/>
          <w:tab w:val="right" w:pos="9026"/>
        </w:tabs>
        <w:spacing w:after="0"/>
        <w:ind w:right="877"/>
        <w:rPr>
          <w:rFonts w:ascii="Arial" w:hAnsi="Arial" w:cs="Arial"/>
          <w:sz w:val="22"/>
          <w:szCs w:val="22"/>
        </w:rPr>
      </w:pPr>
    </w:p>
    <w:p w14:paraId="52CFF500" w14:textId="77777777" w:rsidR="009438F5" w:rsidRDefault="009438F5" w:rsidP="009438F5">
      <w:pPr>
        <w:tabs>
          <w:tab w:val="center" w:pos="4513"/>
          <w:tab w:val="right" w:pos="9026"/>
        </w:tabs>
        <w:spacing w:after="0"/>
        <w:ind w:right="877"/>
        <w:rPr>
          <w:rFonts w:ascii="Arial" w:hAnsi="Arial" w:cs="Arial"/>
          <w:sz w:val="22"/>
          <w:szCs w:val="22"/>
        </w:rPr>
      </w:pPr>
      <w:r>
        <w:rPr>
          <w:rFonts w:ascii="Arial" w:hAnsi="Arial" w:cs="Arial"/>
          <w:sz w:val="22"/>
          <w:szCs w:val="22"/>
        </w:rPr>
        <w:t>The post involves working with and liaison with outside child protection agencies to ensure effective safeguarding practice.  You will be committed to both the school’s and</w:t>
      </w:r>
      <w:r w:rsidRPr="00A213F0">
        <w:rPr>
          <w:rFonts w:ascii="Arial" w:hAnsi="Arial" w:cs="Arial"/>
          <w:sz w:val="22"/>
          <w:szCs w:val="22"/>
        </w:rPr>
        <w:t xml:space="preserve"> the </w:t>
      </w:r>
      <w:r>
        <w:rPr>
          <w:rFonts w:ascii="Arial" w:hAnsi="Arial" w:cs="Arial"/>
          <w:sz w:val="22"/>
          <w:szCs w:val="22"/>
        </w:rPr>
        <w:t>Academy Trust’s</w:t>
      </w:r>
      <w:r w:rsidRPr="00A213F0">
        <w:rPr>
          <w:rFonts w:ascii="Arial" w:hAnsi="Arial" w:cs="Arial"/>
          <w:sz w:val="22"/>
          <w:szCs w:val="22"/>
        </w:rPr>
        <w:t xml:space="preserve"> Equal Opportunities Pol</w:t>
      </w:r>
      <w:r>
        <w:rPr>
          <w:rFonts w:ascii="Arial" w:hAnsi="Arial" w:cs="Arial"/>
          <w:sz w:val="22"/>
          <w:szCs w:val="22"/>
        </w:rPr>
        <w:t xml:space="preserve">icies and will ensure compliance with the </w:t>
      </w:r>
      <w:r w:rsidRPr="00A213F0">
        <w:rPr>
          <w:rFonts w:ascii="Arial" w:hAnsi="Arial" w:cs="Arial"/>
          <w:sz w:val="22"/>
          <w:szCs w:val="22"/>
        </w:rPr>
        <w:t>School’s Health and Safety Policy and all locally agreed safe methods of work</w:t>
      </w:r>
      <w:r>
        <w:rPr>
          <w:rFonts w:ascii="Arial" w:hAnsi="Arial" w:cs="Arial"/>
          <w:sz w:val="22"/>
          <w:szCs w:val="22"/>
        </w:rPr>
        <w:t>.</w:t>
      </w:r>
    </w:p>
    <w:p w14:paraId="0EF6D3E0" w14:textId="77777777" w:rsidR="009438F5" w:rsidRPr="00A213F0" w:rsidRDefault="009438F5" w:rsidP="009438F5">
      <w:pPr>
        <w:spacing w:after="0"/>
        <w:ind w:right="877"/>
        <w:rPr>
          <w:rFonts w:ascii="Arial" w:eastAsia="Times New Roman" w:hAnsi="Arial" w:cs="Arial"/>
          <w:sz w:val="22"/>
          <w:szCs w:val="22"/>
        </w:rPr>
      </w:pPr>
    </w:p>
    <w:p w14:paraId="2E2AE7CE" w14:textId="77777777" w:rsidR="009438F5" w:rsidRPr="00A213F0" w:rsidRDefault="009438F5" w:rsidP="009438F5">
      <w:pPr>
        <w:spacing w:after="0"/>
        <w:ind w:left="851" w:right="877" w:hanging="851"/>
        <w:jc w:val="both"/>
        <w:rPr>
          <w:rFonts w:ascii="Arial" w:eastAsia="Times New Roman" w:hAnsi="Arial" w:cs="Arial"/>
          <w:b/>
          <w:sz w:val="22"/>
          <w:szCs w:val="22"/>
        </w:rPr>
      </w:pPr>
      <w:r w:rsidRPr="00A213F0">
        <w:rPr>
          <w:rFonts w:ascii="Arial" w:eastAsia="Times New Roman" w:hAnsi="Arial" w:cs="Arial"/>
          <w:b/>
          <w:sz w:val="22"/>
          <w:szCs w:val="22"/>
        </w:rPr>
        <w:t>Principal Accountabilities:</w:t>
      </w:r>
    </w:p>
    <w:p w14:paraId="3F0BA2DA" w14:textId="77777777" w:rsidR="009438F5" w:rsidRPr="00A213F0" w:rsidRDefault="009438F5" w:rsidP="009438F5">
      <w:pPr>
        <w:spacing w:after="0"/>
        <w:ind w:right="560"/>
        <w:rPr>
          <w:rFonts w:ascii="Arial" w:eastAsia="Times New Roman" w:hAnsi="Arial" w:cs="Arial"/>
          <w:sz w:val="22"/>
          <w:szCs w:val="22"/>
        </w:rPr>
      </w:pPr>
    </w:p>
    <w:p w14:paraId="3C7356F1" w14:textId="5092E747" w:rsidR="009438F5" w:rsidRDefault="009438F5" w:rsidP="009438F5">
      <w:pPr>
        <w:numPr>
          <w:ilvl w:val="0"/>
          <w:numId w:val="1"/>
        </w:numPr>
        <w:autoSpaceDE w:val="0"/>
        <w:autoSpaceDN w:val="0"/>
        <w:adjustRightInd w:val="0"/>
        <w:spacing w:after="0"/>
        <w:rPr>
          <w:rFonts w:ascii="Arial" w:hAnsi="Arial" w:cs="Arial"/>
          <w:sz w:val="22"/>
          <w:szCs w:val="22"/>
        </w:rPr>
      </w:pPr>
      <w:r w:rsidRPr="00A213F0">
        <w:rPr>
          <w:rFonts w:ascii="Arial" w:hAnsi="Arial" w:cs="Arial"/>
          <w:sz w:val="22"/>
          <w:szCs w:val="22"/>
        </w:rPr>
        <w:t xml:space="preserve">To work in partnership with staff and </w:t>
      </w:r>
      <w:r>
        <w:rPr>
          <w:rFonts w:ascii="Arial" w:hAnsi="Arial" w:cs="Arial"/>
          <w:sz w:val="22"/>
          <w:szCs w:val="22"/>
        </w:rPr>
        <w:t>families</w:t>
      </w:r>
      <w:r w:rsidRPr="00A213F0">
        <w:rPr>
          <w:rFonts w:ascii="Arial" w:hAnsi="Arial" w:cs="Arial"/>
          <w:sz w:val="22"/>
          <w:szCs w:val="22"/>
        </w:rPr>
        <w:t xml:space="preserve"> to identify and address pupil concern</w:t>
      </w:r>
      <w:r>
        <w:rPr>
          <w:rFonts w:ascii="Arial" w:hAnsi="Arial" w:cs="Arial"/>
          <w:sz w:val="22"/>
          <w:szCs w:val="22"/>
        </w:rPr>
        <w:t>s and provide Pastoral support.  This can involve working with pupils with complex needs and behaviours.</w:t>
      </w:r>
    </w:p>
    <w:p w14:paraId="2EBF6543" w14:textId="77777777" w:rsidR="00AD569A" w:rsidRDefault="00AD569A" w:rsidP="00AD569A">
      <w:pPr>
        <w:autoSpaceDE w:val="0"/>
        <w:autoSpaceDN w:val="0"/>
        <w:adjustRightInd w:val="0"/>
        <w:spacing w:after="0"/>
        <w:ind w:left="780"/>
        <w:rPr>
          <w:rFonts w:ascii="Arial" w:hAnsi="Arial" w:cs="Arial"/>
          <w:sz w:val="22"/>
          <w:szCs w:val="22"/>
        </w:rPr>
      </w:pPr>
    </w:p>
    <w:p w14:paraId="54B4DE1F" w14:textId="5CD0C7EE" w:rsidR="00AD569A" w:rsidRDefault="00AD569A"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 xml:space="preserve">To work closely with outside agencies, especially social care, to establish packages of support for children and families. </w:t>
      </w:r>
    </w:p>
    <w:p w14:paraId="2FDB3BE9" w14:textId="77777777" w:rsidR="009438F5" w:rsidRPr="00A213F0" w:rsidRDefault="009438F5" w:rsidP="009438F5">
      <w:pPr>
        <w:autoSpaceDE w:val="0"/>
        <w:autoSpaceDN w:val="0"/>
        <w:adjustRightInd w:val="0"/>
        <w:spacing w:after="0"/>
        <w:ind w:left="780"/>
        <w:rPr>
          <w:rFonts w:ascii="Arial" w:hAnsi="Arial" w:cs="Arial"/>
          <w:sz w:val="22"/>
          <w:szCs w:val="22"/>
        </w:rPr>
      </w:pPr>
    </w:p>
    <w:p w14:paraId="089623C1" w14:textId="5B2384A8" w:rsidR="009438F5" w:rsidRDefault="00AD569A" w:rsidP="009438F5">
      <w:pPr>
        <w:numPr>
          <w:ilvl w:val="0"/>
          <w:numId w:val="1"/>
        </w:numPr>
        <w:autoSpaceDE w:val="0"/>
        <w:autoSpaceDN w:val="0"/>
        <w:adjustRightInd w:val="0"/>
        <w:spacing w:after="0"/>
        <w:rPr>
          <w:rFonts w:ascii="Arial" w:hAnsi="Arial" w:cs="Arial"/>
          <w:sz w:val="22"/>
          <w:szCs w:val="22"/>
        </w:rPr>
      </w:pPr>
      <w:r w:rsidRPr="00AD569A">
        <w:rPr>
          <w:rFonts w:ascii="Arial" w:hAnsi="Arial" w:cs="Arial"/>
          <w:sz w:val="22"/>
          <w:szCs w:val="22"/>
        </w:rPr>
        <w:t xml:space="preserve">Write referrals, referencing accurately concerns and desired outcomes for a child or family. </w:t>
      </w:r>
    </w:p>
    <w:p w14:paraId="7CA51611" w14:textId="77777777" w:rsidR="00AD569A" w:rsidRDefault="00AD569A" w:rsidP="00AD569A">
      <w:pPr>
        <w:autoSpaceDE w:val="0"/>
        <w:autoSpaceDN w:val="0"/>
        <w:adjustRightInd w:val="0"/>
        <w:spacing w:after="0"/>
        <w:ind w:left="780"/>
        <w:rPr>
          <w:rFonts w:ascii="Arial" w:hAnsi="Arial" w:cs="Arial"/>
          <w:sz w:val="22"/>
          <w:szCs w:val="22"/>
        </w:rPr>
      </w:pPr>
    </w:p>
    <w:p w14:paraId="344EDAD3" w14:textId="6573A444" w:rsidR="00AD569A" w:rsidRDefault="00AD569A"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 xml:space="preserve">Attend child protection meetings with other agencies, advocating for the child, producing reports when requested. </w:t>
      </w:r>
    </w:p>
    <w:p w14:paraId="2071B2DA" w14:textId="77777777" w:rsidR="00AD569A" w:rsidRDefault="00AD569A" w:rsidP="00AD569A">
      <w:pPr>
        <w:autoSpaceDE w:val="0"/>
        <w:autoSpaceDN w:val="0"/>
        <w:adjustRightInd w:val="0"/>
        <w:spacing w:after="0"/>
        <w:ind w:left="780"/>
        <w:rPr>
          <w:rFonts w:ascii="Arial" w:hAnsi="Arial" w:cs="Arial"/>
          <w:sz w:val="22"/>
          <w:szCs w:val="22"/>
        </w:rPr>
      </w:pPr>
    </w:p>
    <w:p w14:paraId="65CD4F59" w14:textId="44E7091F" w:rsidR="00AD569A" w:rsidRDefault="00AD569A"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Be able to identify appropriate support through a holistic approach of a child’s needs, drawing on other expertise when needed.</w:t>
      </w:r>
    </w:p>
    <w:p w14:paraId="6E55BF61" w14:textId="77777777" w:rsidR="00AD569A" w:rsidRDefault="00AD569A" w:rsidP="00AD569A">
      <w:pPr>
        <w:autoSpaceDE w:val="0"/>
        <w:autoSpaceDN w:val="0"/>
        <w:adjustRightInd w:val="0"/>
        <w:spacing w:after="0"/>
        <w:ind w:left="780"/>
        <w:rPr>
          <w:rFonts w:ascii="Arial" w:hAnsi="Arial" w:cs="Arial"/>
          <w:sz w:val="22"/>
          <w:szCs w:val="22"/>
        </w:rPr>
      </w:pPr>
    </w:p>
    <w:p w14:paraId="5FBE7343" w14:textId="642E760C" w:rsidR="00AD569A" w:rsidRPr="00AD569A" w:rsidRDefault="00AD569A"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 xml:space="preserve">Be a main point of contact for other staff who have safeguarding concerns; act a school deputy DSL.  </w:t>
      </w:r>
    </w:p>
    <w:p w14:paraId="02E648E2" w14:textId="77777777" w:rsidR="009438F5" w:rsidRDefault="009438F5" w:rsidP="009438F5">
      <w:pPr>
        <w:pStyle w:val="ListParagraph"/>
        <w:rPr>
          <w:rFonts w:ascii="Arial" w:hAnsi="Arial" w:cs="Arial"/>
          <w:sz w:val="22"/>
          <w:szCs w:val="22"/>
        </w:rPr>
      </w:pPr>
    </w:p>
    <w:p w14:paraId="5786A831" w14:textId="77777777" w:rsidR="009438F5" w:rsidRDefault="009438F5" w:rsidP="009438F5">
      <w:pPr>
        <w:numPr>
          <w:ilvl w:val="0"/>
          <w:numId w:val="1"/>
        </w:numPr>
        <w:autoSpaceDE w:val="0"/>
        <w:autoSpaceDN w:val="0"/>
        <w:adjustRightInd w:val="0"/>
        <w:spacing w:after="0"/>
        <w:rPr>
          <w:rFonts w:ascii="Arial" w:hAnsi="Arial" w:cs="Arial"/>
          <w:sz w:val="22"/>
          <w:szCs w:val="22"/>
        </w:rPr>
      </w:pPr>
      <w:r w:rsidRPr="00A213F0">
        <w:rPr>
          <w:rFonts w:ascii="Arial" w:hAnsi="Arial" w:cs="Arial"/>
          <w:sz w:val="22"/>
          <w:szCs w:val="22"/>
        </w:rPr>
        <w:t>Maintain daily contact with assigned pupils - to support, assist and enable them to meet the targets set and develop the attitude and skills to meet targets with less support.</w:t>
      </w:r>
    </w:p>
    <w:p w14:paraId="63EF5271" w14:textId="77777777" w:rsidR="009438F5" w:rsidRDefault="009438F5" w:rsidP="009438F5">
      <w:pPr>
        <w:pStyle w:val="ListParagraph"/>
        <w:rPr>
          <w:rFonts w:ascii="Arial" w:hAnsi="Arial" w:cs="Arial"/>
          <w:sz w:val="22"/>
          <w:szCs w:val="22"/>
        </w:rPr>
      </w:pPr>
    </w:p>
    <w:p w14:paraId="6F3AA672" w14:textId="2CDCB990" w:rsidR="009438F5" w:rsidRDefault="009438F5" w:rsidP="009438F5">
      <w:pPr>
        <w:numPr>
          <w:ilvl w:val="0"/>
          <w:numId w:val="1"/>
        </w:numPr>
        <w:autoSpaceDE w:val="0"/>
        <w:autoSpaceDN w:val="0"/>
        <w:adjustRightInd w:val="0"/>
        <w:spacing w:after="0"/>
        <w:rPr>
          <w:rFonts w:ascii="Arial" w:hAnsi="Arial" w:cs="Arial"/>
          <w:sz w:val="22"/>
          <w:szCs w:val="22"/>
        </w:rPr>
      </w:pPr>
      <w:r w:rsidRPr="00A213F0">
        <w:rPr>
          <w:rFonts w:ascii="Arial" w:hAnsi="Arial" w:cs="Arial"/>
          <w:sz w:val="22"/>
          <w:szCs w:val="22"/>
        </w:rPr>
        <w:lastRenderedPageBreak/>
        <w:t>To encourage pupils to develop social and independence skills whilst providing support when it is needed to include lunchtimes and playtimes.</w:t>
      </w:r>
    </w:p>
    <w:p w14:paraId="2AC7913F" w14:textId="77777777" w:rsidR="00AD569A" w:rsidRDefault="00AD569A" w:rsidP="00AD569A">
      <w:pPr>
        <w:autoSpaceDE w:val="0"/>
        <w:autoSpaceDN w:val="0"/>
        <w:adjustRightInd w:val="0"/>
        <w:spacing w:after="0"/>
        <w:ind w:left="780"/>
        <w:rPr>
          <w:rFonts w:ascii="Arial" w:hAnsi="Arial" w:cs="Arial"/>
          <w:sz w:val="22"/>
          <w:szCs w:val="22"/>
        </w:rPr>
      </w:pPr>
    </w:p>
    <w:p w14:paraId="7704A83F" w14:textId="0063F2C9" w:rsidR="00AD569A" w:rsidRDefault="00AD569A"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Able to work with children and fa</w:t>
      </w:r>
      <w:r w:rsidR="005D5B21">
        <w:rPr>
          <w:rFonts w:ascii="Arial" w:hAnsi="Arial" w:cs="Arial"/>
          <w:sz w:val="22"/>
          <w:szCs w:val="22"/>
        </w:rPr>
        <w:t>mi</w:t>
      </w:r>
      <w:r>
        <w:rPr>
          <w:rFonts w:ascii="Arial" w:hAnsi="Arial" w:cs="Arial"/>
          <w:sz w:val="22"/>
          <w:szCs w:val="22"/>
        </w:rPr>
        <w:t xml:space="preserve">lies who have become dysregulated; supporting them to regulate and then reason. </w:t>
      </w:r>
    </w:p>
    <w:p w14:paraId="5C7002E6" w14:textId="77777777" w:rsidR="00AD569A" w:rsidRDefault="00AD569A" w:rsidP="00AD569A">
      <w:pPr>
        <w:autoSpaceDE w:val="0"/>
        <w:autoSpaceDN w:val="0"/>
        <w:adjustRightInd w:val="0"/>
        <w:spacing w:after="0"/>
        <w:ind w:left="780"/>
        <w:rPr>
          <w:rFonts w:ascii="Arial" w:hAnsi="Arial" w:cs="Arial"/>
          <w:sz w:val="22"/>
          <w:szCs w:val="22"/>
        </w:rPr>
      </w:pPr>
    </w:p>
    <w:p w14:paraId="23216032" w14:textId="596395A0" w:rsidR="009438F5" w:rsidRDefault="009438F5" w:rsidP="009438F5">
      <w:pPr>
        <w:numPr>
          <w:ilvl w:val="0"/>
          <w:numId w:val="1"/>
        </w:numPr>
        <w:autoSpaceDE w:val="0"/>
        <w:autoSpaceDN w:val="0"/>
        <w:adjustRightInd w:val="0"/>
        <w:spacing w:after="0"/>
        <w:rPr>
          <w:rFonts w:ascii="Arial" w:hAnsi="Arial" w:cs="Arial"/>
          <w:sz w:val="22"/>
          <w:szCs w:val="22"/>
        </w:rPr>
      </w:pPr>
      <w:r w:rsidRPr="001A6C83">
        <w:rPr>
          <w:rFonts w:ascii="Arial" w:hAnsi="Arial" w:cs="Arial"/>
          <w:sz w:val="22"/>
          <w:szCs w:val="22"/>
        </w:rPr>
        <w:t>Regularly review pupils against the targets set and advise staff accordingly.</w:t>
      </w:r>
    </w:p>
    <w:p w14:paraId="527425F2" w14:textId="77777777" w:rsidR="009438F5" w:rsidRDefault="009438F5" w:rsidP="009438F5">
      <w:pPr>
        <w:pStyle w:val="ListParagraph"/>
        <w:rPr>
          <w:rFonts w:ascii="Arial" w:hAnsi="Arial" w:cs="Arial"/>
          <w:sz w:val="22"/>
          <w:szCs w:val="22"/>
        </w:rPr>
      </w:pPr>
    </w:p>
    <w:p w14:paraId="4CE08F34" w14:textId="77777777" w:rsidR="009438F5" w:rsidRDefault="009438F5" w:rsidP="009438F5">
      <w:pPr>
        <w:numPr>
          <w:ilvl w:val="0"/>
          <w:numId w:val="1"/>
        </w:numPr>
        <w:autoSpaceDE w:val="0"/>
        <w:autoSpaceDN w:val="0"/>
        <w:adjustRightInd w:val="0"/>
        <w:spacing w:after="0"/>
        <w:rPr>
          <w:rFonts w:ascii="Arial" w:hAnsi="Arial" w:cs="Arial"/>
          <w:sz w:val="22"/>
          <w:szCs w:val="22"/>
        </w:rPr>
      </w:pPr>
      <w:r w:rsidRPr="001A6C83">
        <w:rPr>
          <w:rFonts w:ascii="Arial" w:hAnsi="Arial" w:cs="Arial"/>
          <w:sz w:val="22"/>
          <w:szCs w:val="22"/>
        </w:rPr>
        <w:t>Report and record pupil and school issues in line with the School’s policies for health and safety, child protection, behaviour management etc.</w:t>
      </w:r>
    </w:p>
    <w:p w14:paraId="5DE29302" w14:textId="77777777" w:rsidR="009438F5" w:rsidRDefault="009438F5" w:rsidP="009438F5">
      <w:pPr>
        <w:pStyle w:val="ListParagraph"/>
        <w:rPr>
          <w:rFonts w:ascii="Arial" w:hAnsi="Arial" w:cs="Arial"/>
          <w:sz w:val="22"/>
          <w:szCs w:val="22"/>
        </w:rPr>
      </w:pPr>
    </w:p>
    <w:p w14:paraId="582E9AC0" w14:textId="77777777" w:rsidR="009438F5" w:rsidRDefault="009438F5" w:rsidP="009438F5">
      <w:pPr>
        <w:numPr>
          <w:ilvl w:val="0"/>
          <w:numId w:val="1"/>
        </w:numPr>
        <w:spacing w:after="0"/>
        <w:rPr>
          <w:rFonts w:ascii="Arial" w:hAnsi="Arial" w:cs="Arial"/>
          <w:sz w:val="22"/>
          <w:szCs w:val="22"/>
        </w:rPr>
      </w:pPr>
      <w:r w:rsidRPr="001A6C83">
        <w:rPr>
          <w:rFonts w:ascii="Arial" w:hAnsi="Arial" w:cs="Arial"/>
          <w:sz w:val="22"/>
          <w:szCs w:val="22"/>
        </w:rPr>
        <w:t xml:space="preserve">Complete and review Neurodiversity Referrals from children across the school. </w:t>
      </w:r>
    </w:p>
    <w:p w14:paraId="0EF3AE97" w14:textId="77777777" w:rsidR="009438F5" w:rsidRDefault="009438F5" w:rsidP="009438F5">
      <w:pPr>
        <w:pStyle w:val="ListParagraph"/>
        <w:rPr>
          <w:rFonts w:ascii="Arial" w:hAnsi="Arial" w:cs="Arial"/>
          <w:sz w:val="22"/>
          <w:szCs w:val="22"/>
        </w:rPr>
      </w:pPr>
    </w:p>
    <w:p w14:paraId="357D8D7B" w14:textId="60557E1A" w:rsidR="009438F5" w:rsidRDefault="009438F5"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Undertake pupil intimate care provision as required.</w:t>
      </w:r>
    </w:p>
    <w:p w14:paraId="4AD38AC1" w14:textId="77777777" w:rsidR="00AD569A" w:rsidRDefault="00AD569A" w:rsidP="00AD569A">
      <w:pPr>
        <w:autoSpaceDE w:val="0"/>
        <w:autoSpaceDN w:val="0"/>
        <w:adjustRightInd w:val="0"/>
        <w:spacing w:after="0"/>
        <w:ind w:left="780"/>
        <w:rPr>
          <w:rFonts w:ascii="Arial" w:hAnsi="Arial" w:cs="Arial"/>
          <w:sz w:val="22"/>
          <w:szCs w:val="22"/>
        </w:rPr>
      </w:pPr>
    </w:p>
    <w:p w14:paraId="48082D78" w14:textId="1C075506" w:rsidR="00AD569A" w:rsidRDefault="00AD569A" w:rsidP="009438F5">
      <w:pPr>
        <w:numPr>
          <w:ilvl w:val="0"/>
          <w:numId w:val="1"/>
        </w:numPr>
        <w:autoSpaceDE w:val="0"/>
        <w:autoSpaceDN w:val="0"/>
        <w:adjustRightInd w:val="0"/>
        <w:spacing w:after="0"/>
        <w:rPr>
          <w:rFonts w:ascii="Arial" w:hAnsi="Arial" w:cs="Arial"/>
          <w:sz w:val="22"/>
          <w:szCs w:val="22"/>
        </w:rPr>
      </w:pPr>
      <w:r>
        <w:rPr>
          <w:rFonts w:ascii="Arial" w:hAnsi="Arial" w:cs="Arial"/>
          <w:sz w:val="22"/>
          <w:szCs w:val="22"/>
        </w:rPr>
        <w:t>Undertake home visits when needed.</w:t>
      </w:r>
    </w:p>
    <w:p w14:paraId="2CA96B1F" w14:textId="77777777" w:rsidR="009438F5" w:rsidRDefault="009438F5" w:rsidP="009438F5">
      <w:pPr>
        <w:pStyle w:val="ListParagraph"/>
        <w:rPr>
          <w:rFonts w:ascii="Arial" w:hAnsi="Arial" w:cs="Arial"/>
          <w:sz w:val="22"/>
          <w:szCs w:val="22"/>
        </w:rPr>
      </w:pPr>
    </w:p>
    <w:p w14:paraId="7A7F4A04" w14:textId="77777777" w:rsidR="009438F5" w:rsidRDefault="009438F5" w:rsidP="009438F5">
      <w:pPr>
        <w:numPr>
          <w:ilvl w:val="0"/>
          <w:numId w:val="1"/>
        </w:numPr>
        <w:autoSpaceDE w:val="0"/>
        <w:autoSpaceDN w:val="0"/>
        <w:adjustRightInd w:val="0"/>
        <w:spacing w:after="0"/>
        <w:rPr>
          <w:rFonts w:ascii="Arial" w:hAnsi="Arial" w:cs="Arial"/>
          <w:sz w:val="22"/>
          <w:szCs w:val="22"/>
        </w:rPr>
      </w:pPr>
      <w:r w:rsidRPr="00A213F0">
        <w:rPr>
          <w:rFonts w:ascii="Arial" w:hAnsi="Arial" w:cs="Arial"/>
          <w:sz w:val="22"/>
          <w:szCs w:val="22"/>
        </w:rPr>
        <w:t>Attend meetings and training sessions as required e.g. Inclusion, outside agencies etc.</w:t>
      </w:r>
    </w:p>
    <w:p w14:paraId="00477FC8" w14:textId="77777777" w:rsidR="009438F5" w:rsidRDefault="009438F5" w:rsidP="009438F5">
      <w:pPr>
        <w:pStyle w:val="ListParagraph"/>
        <w:rPr>
          <w:rFonts w:ascii="Arial" w:hAnsi="Arial" w:cs="Arial"/>
          <w:sz w:val="22"/>
          <w:szCs w:val="22"/>
        </w:rPr>
      </w:pPr>
    </w:p>
    <w:p w14:paraId="51FDC6BD" w14:textId="77777777" w:rsidR="009438F5" w:rsidRDefault="009438F5" w:rsidP="009438F5">
      <w:pPr>
        <w:numPr>
          <w:ilvl w:val="0"/>
          <w:numId w:val="1"/>
        </w:numPr>
        <w:spacing w:after="0"/>
        <w:rPr>
          <w:rFonts w:ascii="Arial" w:hAnsi="Arial" w:cs="Arial"/>
          <w:sz w:val="22"/>
          <w:szCs w:val="22"/>
        </w:rPr>
      </w:pPr>
      <w:r>
        <w:rPr>
          <w:rFonts w:ascii="Arial" w:hAnsi="Arial" w:cs="Arial"/>
          <w:sz w:val="22"/>
          <w:szCs w:val="22"/>
        </w:rPr>
        <w:t>Take an active part in ex</w:t>
      </w:r>
      <w:r w:rsidRPr="00A213F0">
        <w:rPr>
          <w:rFonts w:ascii="Arial" w:hAnsi="Arial" w:cs="Arial"/>
          <w:sz w:val="22"/>
          <w:szCs w:val="22"/>
        </w:rPr>
        <w:t>tra</w:t>
      </w:r>
      <w:r>
        <w:rPr>
          <w:rFonts w:ascii="Arial" w:hAnsi="Arial" w:cs="Arial"/>
          <w:sz w:val="22"/>
          <w:szCs w:val="22"/>
        </w:rPr>
        <w:t>-</w:t>
      </w:r>
      <w:r w:rsidRPr="00A213F0">
        <w:rPr>
          <w:rFonts w:ascii="Arial" w:hAnsi="Arial" w:cs="Arial"/>
          <w:sz w:val="22"/>
          <w:szCs w:val="22"/>
        </w:rPr>
        <w:t>curricular activities before/after school, e.g. playtime &amp; lunch clubs, open days,</w:t>
      </w:r>
      <w:r>
        <w:rPr>
          <w:rFonts w:ascii="Arial" w:hAnsi="Arial" w:cs="Arial"/>
          <w:sz w:val="22"/>
          <w:szCs w:val="22"/>
        </w:rPr>
        <w:t xml:space="preserve"> and</w:t>
      </w:r>
      <w:r w:rsidRPr="00A213F0">
        <w:rPr>
          <w:rFonts w:ascii="Arial" w:hAnsi="Arial" w:cs="Arial"/>
          <w:sz w:val="22"/>
          <w:szCs w:val="22"/>
        </w:rPr>
        <w:t xml:space="preserve"> presentation evenings</w:t>
      </w:r>
      <w:r>
        <w:rPr>
          <w:rFonts w:ascii="Arial" w:hAnsi="Arial" w:cs="Arial"/>
          <w:sz w:val="22"/>
          <w:szCs w:val="22"/>
        </w:rPr>
        <w:t>, and be prepared to provide cover in classes when required.</w:t>
      </w:r>
    </w:p>
    <w:p w14:paraId="0FBE2B83" w14:textId="77777777" w:rsidR="009438F5" w:rsidRDefault="009438F5" w:rsidP="009438F5">
      <w:pPr>
        <w:spacing w:after="0"/>
        <w:ind w:right="560"/>
        <w:rPr>
          <w:rFonts w:ascii="Arial" w:eastAsia="Times New Roman" w:hAnsi="Arial" w:cs="Arial"/>
          <w:sz w:val="22"/>
          <w:szCs w:val="22"/>
        </w:rPr>
      </w:pPr>
    </w:p>
    <w:p w14:paraId="0D980334" w14:textId="77777777" w:rsidR="009438F5" w:rsidRDefault="009438F5" w:rsidP="009438F5">
      <w:pPr>
        <w:pStyle w:val="NoSpacing"/>
        <w:rPr>
          <w:rFonts w:ascii="Arial" w:hAnsi="Arial" w:cs="Arial"/>
          <w:b/>
        </w:rPr>
      </w:pPr>
      <w:r w:rsidRPr="007C0C93">
        <w:rPr>
          <w:rFonts w:ascii="Arial" w:hAnsi="Arial" w:cs="Arial"/>
          <w:b/>
        </w:rPr>
        <w:t>Other duties:</w:t>
      </w:r>
    </w:p>
    <w:p w14:paraId="1BBFA7BA" w14:textId="77777777" w:rsidR="009438F5" w:rsidRPr="00A25D15" w:rsidRDefault="009438F5" w:rsidP="009438F5">
      <w:pPr>
        <w:pStyle w:val="xmsonormal"/>
        <w:shd w:val="clear" w:color="auto" w:fill="FFFFFF"/>
        <w:spacing w:before="0" w:beforeAutospacing="0" w:after="0" w:afterAutospacing="0"/>
        <w:rPr>
          <w:rFonts w:ascii="Arial" w:hAnsi="Arial" w:cs="Arial"/>
          <w:sz w:val="22"/>
          <w:szCs w:val="22"/>
          <w:shd w:val="clear" w:color="auto" w:fill="FFFFFF"/>
        </w:rPr>
      </w:pPr>
      <w:r w:rsidRPr="00A25D15">
        <w:rPr>
          <w:rFonts w:ascii="Arial" w:hAnsi="Arial" w:cs="Arial"/>
          <w:color w:val="000000"/>
          <w:sz w:val="22"/>
          <w:szCs w:val="22"/>
          <w:shd w:val="clear" w:color="auto" w:fill="FFFFFF"/>
        </w:rPr>
        <w:t xml:space="preserve">You are required to undertake such other duties appropriate to the grade and content of the work as may reasonably be required of you </w:t>
      </w:r>
      <w:r w:rsidRPr="00A25D15">
        <w:rPr>
          <w:rFonts w:ascii="Arial" w:hAnsi="Arial" w:cs="Arial"/>
          <w:sz w:val="22"/>
          <w:szCs w:val="22"/>
          <w:shd w:val="clear" w:color="auto" w:fill="FFFFFF"/>
        </w:rPr>
        <w:t>including to u</w:t>
      </w:r>
      <w:r w:rsidRPr="00A25D15">
        <w:rPr>
          <w:rFonts w:ascii="Arial" w:hAnsi="Arial" w:cs="Arial"/>
          <w:sz w:val="22"/>
          <w:szCs w:val="22"/>
          <w:bdr w:val="none" w:sz="0" w:space="0" w:color="auto" w:frame="1"/>
        </w:rPr>
        <w:t>nderstand and actively embrace the University’s distinctive sensibility, the qualities, values and characteristics expected of everyone working for our University.</w:t>
      </w:r>
    </w:p>
    <w:p w14:paraId="22924923" w14:textId="77777777" w:rsidR="009438F5" w:rsidRDefault="009438F5" w:rsidP="009438F5">
      <w:pPr>
        <w:pStyle w:val="NoSpacing"/>
        <w:rPr>
          <w:rFonts w:ascii="Arial" w:hAnsi="Arial" w:cs="Arial"/>
          <w:i/>
          <w:iCs/>
          <w:color w:val="212121"/>
          <w:shd w:val="clear" w:color="auto" w:fill="FFFFFF"/>
        </w:rPr>
      </w:pPr>
      <w:r>
        <w:rPr>
          <w:rFonts w:ascii="Arial" w:hAnsi="Arial" w:cs="Arial"/>
          <w:color w:val="000000"/>
          <w:shd w:val="clear" w:color="auto" w:fill="FFFFFF"/>
        </w:rPr>
        <w:t>The list of duties in this job profile should not be regarded as exclusive or exhaustive and require </w:t>
      </w:r>
      <w:r>
        <w:rPr>
          <w:rFonts w:ascii="Arial" w:hAnsi="Arial" w:cs="Arial"/>
          <w:color w:val="212121"/>
          <w:shd w:val="clear" w:color="auto" w:fill="FFFFFF"/>
        </w:rPr>
        <w:t>a </w:t>
      </w:r>
      <w:r>
        <w:rPr>
          <w:rFonts w:ascii="Arial" w:hAnsi="Arial" w:cs="Arial"/>
          <w:color w:val="000000"/>
          <w:shd w:val="clear" w:color="auto" w:fill="FFFFFF"/>
        </w:rPr>
        <w:t>flexible approach to work</w:t>
      </w:r>
      <w:r>
        <w:rPr>
          <w:rFonts w:ascii="Arial" w:hAnsi="Arial" w:cs="Arial"/>
          <w:color w:val="1F497D"/>
          <w:shd w:val="clear" w:color="auto" w:fill="FFFFFF"/>
        </w:rPr>
        <w:t>.</w:t>
      </w:r>
      <w:r>
        <w:rPr>
          <w:rFonts w:ascii="Arial" w:hAnsi="Arial" w:cs="Arial"/>
          <w:color w:val="000000"/>
          <w:shd w:val="clear" w:color="auto" w:fill="FFFFFF"/>
        </w:rPr>
        <w:t>  Please note that, in consultation with you, the University reserves the right to update your job profile to reflect changes in, or to, your post. All staff have a role in supporting the University’s People Strategy 2018-2025 </w:t>
      </w:r>
      <w:r>
        <w:rPr>
          <w:rFonts w:ascii="Arial" w:hAnsi="Arial" w:cs="Arial"/>
          <w:color w:val="1F497D"/>
          <w:shd w:val="clear" w:color="auto" w:fill="FFFFFF"/>
        </w:rPr>
        <w:t>‘</w:t>
      </w:r>
      <w:r>
        <w:rPr>
          <w:rFonts w:ascii="Arial" w:hAnsi="Arial" w:cs="Arial"/>
          <w:i/>
          <w:iCs/>
          <w:color w:val="000000"/>
          <w:shd w:val="clear" w:color="auto" w:fill="FFFFFF"/>
        </w:rPr>
        <w:t>Working together - Supporting each other</w:t>
      </w:r>
      <w:r>
        <w:rPr>
          <w:rFonts w:ascii="Arial" w:hAnsi="Arial" w:cs="Arial"/>
          <w:i/>
          <w:iCs/>
          <w:color w:val="212121"/>
          <w:shd w:val="clear" w:color="auto" w:fill="FFFFFF"/>
        </w:rPr>
        <w:t>’.</w:t>
      </w:r>
    </w:p>
    <w:p w14:paraId="610C90E4" w14:textId="77777777" w:rsidR="009438F5" w:rsidRDefault="009438F5" w:rsidP="009438F5">
      <w:pPr>
        <w:pStyle w:val="NoSpacing"/>
        <w:rPr>
          <w:rFonts w:ascii="Arial" w:hAnsi="Arial" w:cs="Arial"/>
          <w:i/>
          <w:iCs/>
          <w:color w:val="212121"/>
          <w:shd w:val="clear" w:color="auto" w:fill="FFFFFF"/>
        </w:rPr>
      </w:pPr>
    </w:p>
    <w:p w14:paraId="3A1F581D" w14:textId="77777777" w:rsidR="009438F5" w:rsidRPr="007C0C93" w:rsidRDefault="009438F5" w:rsidP="009438F5">
      <w:pPr>
        <w:pStyle w:val="NoSpacing"/>
        <w:rPr>
          <w:rFonts w:ascii="Arial" w:hAnsi="Arial" w:cs="Arial"/>
          <w:b/>
        </w:rPr>
      </w:pPr>
      <w:r w:rsidRPr="007C0C93">
        <w:rPr>
          <w:rFonts w:ascii="Arial" w:hAnsi="Arial" w:cs="Arial"/>
          <w:b/>
        </w:rPr>
        <w:t>Inclusivity:</w:t>
      </w:r>
    </w:p>
    <w:p w14:paraId="5F842FD8" w14:textId="77777777" w:rsidR="009438F5" w:rsidRPr="007C0C93" w:rsidRDefault="009438F5" w:rsidP="009438F5">
      <w:pPr>
        <w:pStyle w:val="NoSpacing"/>
        <w:rPr>
          <w:rFonts w:ascii="Arial" w:hAnsi="Arial" w:cs="Arial"/>
        </w:rPr>
      </w:pPr>
      <w:r w:rsidRPr="007C0C93">
        <w:rPr>
          <w:rFonts w:ascii="Arial" w:hAnsi="Arial" w:cs="Arial"/>
        </w:rPr>
        <w:t>The University believes that everyone has the right to be treated equally and that the diversity of individuals and groups should be embraced, valued, and respected.  The University is committed to eliminating any form of discrimination be it direct, indirect, harassment or victimisation, and to support this the University has a number of policies that you should ensure you are familiar with and compliant to.  All policies are available on the University’s Intranet.  Any breaches may lead to termination of employment.</w:t>
      </w:r>
    </w:p>
    <w:p w14:paraId="6D2C4D1B" w14:textId="77777777" w:rsidR="009438F5" w:rsidRPr="007C0C93" w:rsidRDefault="009438F5" w:rsidP="009438F5">
      <w:pPr>
        <w:pStyle w:val="NoSpacing"/>
        <w:rPr>
          <w:rFonts w:ascii="Arial" w:hAnsi="Arial" w:cs="Arial"/>
        </w:rPr>
      </w:pPr>
    </w:p>
    <w:p w14:paraId="5796E444" w14:textId="77777777" w:rsidR="009438F5" w:rsidRPr="00E30D13" w:rsidRDefault="009438F5" w:rsidP="009438F5">
      <w:pPr>
        <w:spacing w:after="0"/>
        <w:jc w:val="both"/>
        <w:rPr>
          <w:rFonts w:ascii="Arial" w:eastAsia="Times New Roman" w:hAnsi="Arial" w:cs="Arial"/>
          <w:b/>
        </w:rPr>
      </w:pPr>
      <w:r>
        <w:rPr>
          <w:rFonts w:ascii="Arial" w:eastAsia="Times New Roman" w:hAnsi="Arial" w:cs="Arial"/>
          <w:b/>
        </w:rPr>
        <w:t>Health and</w:t>
      </w:r>
      <w:r w:rsidRPr="00E30D13">
        <w:rPr>
          <w:rFonts w:ascii="Arial" w:eastAsia="Times New Roman" w:hAnsi="Arial" w:cs="Arial"/>
          <w:b/>
        </w:rPr>
        <w:t xml:space="preserve"> Safety </w:t>
      </w:r>
    </w:p>
    <w:p w14:paraId="52BFEE6D" w14:textId="77777777" w:rsidR="009438F5" w:rsidRDefault="009438F5" w:rsidP="009438F5">
      <w:pPr>
        <w:pStyle w:val="NoSpacing"/>
        <w:rPr>
          <w:rFonts w:ascii="Arial" w:hAnsi="Arial" w:cs="Arial"/>
        </w:rPr>
      </w:pPr>
      <w:r w:rsidRPr="003C7604">
        <w:rPr>
          <w:rFonts w:ascii="Arial" w:hAnsi="Arial" w:cs="Arial"/>
        </w:rPr>
        <w:t>Take responsibility for ensuring that workplace responsibilities within the University are carried out with full regard to, and in support of, the University’s Health and Safety policies.  This will include ensuring Health and Safety priorities reflect a post-COVID-19 period. This might include acting as Health and Safety Co-ordinator, Fire Warden, Risk Assessor, First Aider or other Health and Safety Representative.</w:t>
      </w:r>
    </w:p>
    <w:p w14:paraId="282AB0C1" w14:textId="77777777" w:rsidR="009438F5" w:rsidRPr="007C0C93" w:rsidRDefault="009438F5" w:rsidP="009438F5">
      <w:pPr>
        <w:pStyle w:val="NoSpacing"/>
        <w:rPr>
          <w:rFonts w:ascii="Arial" w:hAnsi="Arial" w:cs="Arial"/>
        </w:rPr>
      </w:pPr>
    </w:p>
    <w:p w14:paraId="08CB97D6" w14:textId="77777777" w:rsidR="009438F5" w:rsidRDefault="009438F5" w:rsidP="009438F5">
      <w:pPr>
        <w:pStyle w:val="NoSpacing"/>
        <w:rPr>
          <w:rFonts w:ascii="Arial" w:hAnsi="Arial" w:cs="Arial"/>
          <w:b/>
          <w:lang w:eastAsia="en-GB"/>
        </w:rPr>
      </w:pPr>
      <w:r w:rsidRPr="007C0C93">
        <w:rPr>
          <w:rFonts w:ascii="Arial" w:hAnsi="Arial" w:cs="Arial"/>
          <w:b/>
          <w:bCs/>
          <w:lang w:eastAsia="en-GB"/>
        </w:rPr>
        <w:t>Sustainability and Environment</w:t>
      </w:r>
      <w:r w:rsidRPr="007C0C93">
        <w:rPr>
          <w:rFonts w:ascii="Arial" w:hAnsi="Arial" w:cs="Arial"/>
          <w:b/>
          <w:lang w:eastAsia="en-GB"/>
        </w:rPr>
        <w:t xml:space="preserve">: </w:t>
      </w:r>
    </w:p>
    <w:p w14:paraId="058C974E" w14:textId="77777777" w:rsidR="009438F5" w:rsidRPr="007C0C93" w:rsidRDefault="009438F5" w:rsidP="009438F5">
      <w:pPr>
        <w:pStyle w:val="NoSpacing"/>
        <w:rPr>
          <w:rFonts w:ascii="Arial" w:hAnsi="Arial" w:cs="Arial"/>
          <w:lang w:eastAsia="en-GB"/>
        </w:rPr>
      </w:pPr>
      <w:r w:rsidRPr="007C0C93">
        <w:rPr>
          <w:rFonts w:ascii="Arial" w:hAnsi="Arial" w:cs="Arial"/>
          <w:lang w:eastAsia="en-GB"/>
        </w:rPr>
        <w:t xml:space="preserve">The University is fully committed to sustainable development and environmental initiatives.  It accepts its environmental responsibilities and recognises the contributions it can make to the resolution of global, regional and local environmental issues.  The University will continuously seek to improve its environmental performance and will comply, as a minimum, with all relevant environmental legislation, </w:t>
      </w:r>
      <w:r w:rsidRPr="007C0C93">
        <w:rPr>
          <w:rFonts w:ascii="Arial" w:hAnsi="Arial" w:cs="Arial"/>
          <w:lang w:eastAsia="en-GB"/>
        </w:rPr>
        <w:lastRenderedPageBreak/>
        <w:t xml:space="preserve">regulations and codes of practice.  All staff are required to support the aims of the University's Environmental &amp; Sustainable Development Strategy.  </w:t>
      </w:r>
    </w:p>
    <w:p w14:paraId="7D954567" w14:textId="77777777" w:rsidR="009438F5" w:rsidRPr="007C0C93" w:rsidRDefault="009438F5" w:rsidP="009438F5">
      <w:pPr>
        <w:pStyle w:val="NoSpacing"/>
        <w:rPr>
          <w:rFonts w:ascii="Arial" w:hAnsi="Arial" w:cs="Arial"/>
        </w:rPr>
      </w:pPr>
    </w:p>
    <w:p w14:paraId="629477DA" w14:textId="77777777" w:rsidR="009438F5" w:rsidRPr="007C0C93" w:rsidRDefault="009438F5" w:rsidP="009438F5">
      <w:pPr>
        <w:pStyle w:val="NoSpacing"/>
        <w:rPr>
          <w:rFonts w:ascii="Arial" w:hAnsi="Arial" w:cs="Arial"/>
          <w:b/>
        </w:rPr>
      </w:pPr>
      <w:r w:rsidRPr="007C0C93">
        <w:rPr>
          <w:rFonts w:ascii="Arial" w:hAnsi="Arial" w:cs="Arial"/>
          <w:b/>
        </w:rPr>
        <w:t>Data Protection:</w:t>
      </w:r>
    </w:p>
    <w:p w14:paraId="74C6D4B6" w14:textId="77777777" w:rsidR="009438F5" w:rsidRPr="007C0C93" w:rsidRDefault="009438F5" w:rsidP="009438F5">
      <w:pPr>
        <w:pStyle w:val="NoSpacing"/>
        <w:rPr>
          <w:rFonts w:ascii="Arial" w:hAnsi="Arial" w:cs="Arial"/>
        </w:rPr>
      </w:pPr>
      <w:r w:rsidRPr="007C0C93">
        <w:rPr>
          <w:rFonts w:ascii="Arial" w:hAnsi="Arial" w:cs="Arial"/>
        </w:rPr>
        <w:t xml:space="preserve">You will be responsible for ensuring that workplace responsibilities, within the Section, are carried out in compliance with the requirements of the Data Protection </w:t>
      </w:r>
      <w:r>
        <w:rPr>
          <w:rFonts w:ascii="Arial" w:hAnsi="Arial" w:cs="Arial"/>
        </w:rPr>
        <w:t>legislation</w:t>
      </w:r>
      <w:r w:rsidRPr="007C0C93">
        <w:rPr>
          <w:rFonts w:ascii="Arial" w:hAnsi="Arial" w:cs="Arial"/>
        </w:rPr>
        <w:t xml:space="preserve"> and the Employment Practices Data Protection Code 2002, especially concerning confidentiality, treatment of personal information and records management.</w:t>
      </w:r>
    </w:p>
    <w:p w14:paraId="0ADB4740" w14:textId="77777777" w:rsidR="009438F5" w:rsidRDefault="009438F5" w:rsidP="009438F5">
      <w:pPr>
        <w:pStyle w:val="NoSpacing"/>
        <w:rPr>
          <w:rFonts w:ascii="Arial" w:hAnsi="Arial" w:cs="Arial"/>
        </w:rPr>
      </w:pPr>
    </w:p>
    <w:p w14:paraId="194922EA" w14:textId="77777777" w:rsidR="009438F5" w:rsidRPr="007C0C93" w:rsidRDefault="009438F5" w:rsidP="009438F5">
      <w:pPr>
        <w:pStyle w:val="NoSpacing"/>
        <w:rPr>
          <w:rFonts w:ascii="Arial" w:hAnsi="Arial" w:cs="Arial"/>
        </w:rPr>
      </w:pPr>
    </w:p>
    <w:p w14:paraId="25CD3B7C" w14:textId="77777777" w:rsidR="009438F5" w:rsidRPr="007C0C93" w:rsidRDefault="009438F5" w:rsidP="009438F5">
      <w:pPr>
        <w:pStyle w:val="NoSpacing"/>
        <w:rPr>
          <w:rFonts w:ascii="Arial" w:hAnsi="Arial" w:cs="Arial"/>
          <w:b/>
        </w:rPr>
      </w:pPr>
      <w:r w:rsidRPr="007C0C93">
        <w:rPr>
          <w:rFonts w:ascii="Arial" w:hAnsi="Arial" w:cs="Arial"/>
          <w:b/>
        </w:rPr>
        <w:t>Right to Work:</w:t>
      </w:r>
    </w:p>
    <w:p w14:paraId="4D6FBAAB" w14:textId="77777777" w:rsidR="009438F5" w:rsidRPr="007C0C93" w:rsidRDefault="009438F5" w:rsidP="009438F5">
      <w:pPr>
        <w:pStyle w:val="NoSpacing"/>
        <w:rPr>
          <w:rFonts w:ascii="Arial" w:hAnsi="Arial" w:cs="Arial"/>
        </w:rPr>
      </w:pPr>
      <w:r w:rsidRPr="007C0C93">
        <w:rPr>
          <w:rFonts w:ascii="Arial" w:hAnsi="Arial" w:cs="Arial"/>
        </w:rPr>
        <w:t>The current British and European Law states that the University cannot employ a person who does not have permission to live and work in the UK.  Immigration guidance information is available on the HR Website for further information.</w:t>
      </w:r>
    </w:p>
    <w:p w14:paraId="52591BEB" w14:textId="77777777" w:rsidR="009438F5" w:rsidRPr="0011104E" w:rsidRDefault="009438F5" w:rsidP="009438F5">
      <w:pPr>
        <w:spacing w:after="0"/>
        <w:rPr>
          <w:rFonts w:ascii="Arial" w:eastAsia="Calibri" w:hAnsi="Arial" w:cs="Arial"/>
          <w:sz w:val="22"/>
          <w:szCs w:val="22"/>
        </w:rPr>
      </w:pPr>
    </w:p>
    <w:p w14:paraId="3F90F27E" w14:textId="77777777" w:rsidR="009438F5" w:rsidRDefault="009438F5" w:rsidP="009438F5">
      <w:pPr>
        <w:tabs>
          <w:tab w:val="center" w:pos="4513"/>
          <w:tab w:val="right" w:pos="9026"/>
        </w:tabs>
        <w:spacing w:after="0"/>
        <w:contextualSpacing/>
        <w:rPr>
          <w:rFonts w:ascii="Arial" w:eastAsia="SimSun" w:hAnsi="Arial" w:cs="Arial"/>
          <w:b/>
          <w:sz w:val="22"/>
          <w:szCs w:val="22"/>
        </w:rPr>
      </w:pPr>
      <w:r>
        <w:rPr>
          <w:rFonts w:ascii="Arial" w:eastAsia="SimSun" w:hAnsi="Arial" w:cs="Arial"/>
          <w:b/>
          <w:sz w:val="22"/>
          <w:szCs w:val="22"/>
        </w:rPr>
        <w:t>Safer Recruitment:</w:t>
      </w:r>
    </w:p>
    <w:p w14:paraId="36B3A9BC" w14:textId="77777777" w:rsidR="009438F5" w:rsidRDefault="009438F5" w:rsidP="009438F5">
      <w:pPr>
        <w:tabs>
          <w:tab w:val="center" w:pos="4513"/>
          <w:tab w:val="right" w:pos="9026"/>
        </w:tabs>
        <w:spacing w:after="0"/>
        <w:contextualSpacing/>
        <w:rPr>
          <w:rFonts w:ascii="Arial" w:eastAsia="SimSun" w:hAnsi="Arial" w:cs="Arial"/>
          <w:sz w:val="22"/>
          <w:szCs w:val="22"/>
        </w:rPr>
      </w:pPr>
      <w:r>
        <w:rPr>
          <w:rFonts w:ascii="Arial" w:eastAsia="SimSun" w:hAnsi="Arial" w:cs="Arial"/>
          <w:sz w:val="22"/>
          <w:szCs w:val="22"/>
        </w:rPr>
        <w:t>We are committed to safeguarding and promoting the welfare of children and young people and expect all staff to share this commitment.  We will ensure that all our recruitment and selection practices reflect this commitment.</w:t>
      </w:r>
    </w:p>
    <w:p w14:paraId="25836299" w14:textId="77777777" w:rsidR="009438F5" w:rsidRPr="00EC508A" w:rsidRDefault="009438F5" w:rsidP="009438F5">
      <w:pPr>
        <w:tabs>
          <w:tab w:val="center" w:pos="4513"/>
          <w:tab w:val="right" w:pos="9026"/>
        </w:tabs>
        <w:spacing w:after="0"/>
        <w:contextualSpacing/>
        <w:jc w:val="both"/>
        <w:rPr>
          <w:rFonts w:ascii="Arial" w:eastAsia="SimSun" w:hAnsi="Arial" w:cs="Arial"/>
          <w:sz w:val="22"/>
          <w:szCs w:val="22"/>
        </w:rPr>
      </w:pPr>
    </w:p>
    <w:p w14:paraId="3C6A3E21" w14:textId="77777777" w:rsidR="009438F5" w:rsidRPr="007C0C93" w:rsidRDefault="009438F5" w:rsidP="009438F5">
      <w:pPr>
        <w:pStyle w:val="NoSpacing"/>
        <w:rPr>
          <w:rFonts w:ascii="Arial" w:eastAsia="SimSun" w:hAnsi="Arial" w:cs="Arial"/>
          <w:b/>
        </w:rPr>
      </w:pPr>
      <w:r w:rsidRPr="007C0C93">
        <w:rPr>
          <w:rFonts w:ascii="Arial" w:eastAsia="SimSun" w:hAnsi="Arial" w:cs="Arial"/>
          <w:b/>
        </w:rPr>
        <w:t xml:space="preserve">Disclosure Service Certification from the Disclosure and Barring Service: </w:t>
      </w:r>
    </w:p>
    <w:p w14:paraId="52DE5AD1" w14:textId="77777777" w:rsidR="009438F5" w:rsidRDefault="009438F5" w:rsidP="009438F5">
      <w:pPr>
        <w:spacing w:after="0"/>
        <w:rPr>
          <w:rFonts w:ascii="Arial" w:eastAsia="Calibri" w:hAnsi="Arial" w:cs="Arial"/>
          <w:sz w:val="22"/>
          <w:szCs w:val="22"/>
        </w:rPr>
      </w:pPr>
      <w:r>
        <w:rPr>
          <w:rFonts w:ascii="Arial" w:eastAsia="Calibri" w:hAnsi="Arial" w:cs="Arial"/>
          <w:sz w:val="22"/>
          <w:szCs w:val="22"/>
        </w:rPr>
        <w:t>This role does</w:t>
      </w:r>
      <w:r w:rsidRPr="0011104E">
        <w:rPr>
          <w:rFonts w:ascii="Arial" w:eastAsia="Calibri" w:hAnsi="Arial" w:cs="Arial"/>
          <w:sz w:val="22"/>
          <w:szCs w:val="22"/>
        </w:rPr>
        <w:t xml:space="preserve"> require</w:t>
      </w:r>
      <w:r>
        <w:rPr>
          <w:rFonts w:ascii="Arial" w:eastAsia="Calibri" w:hAnsi="Arial" w:cs="Arial"/>
          <w:sz w:val="22"/>
          <w:szCs w:val="22"/>
        </w:rPr>
        <w:t xml:space="preserve"> you</w:t>
      </w:r>
      <w:r w:rsidRPr="0011104E">
        <w:rPr>
          <w:rFonts w:ascii="Arial" w:eastAsia="Calibri" w:hAnsi="Arial" w:cs="Arial"/>
          <w:sz w:val="22"/>
          <w:szCs w:val="22"/>
        </w:rPr>
        <w:t xml:space="preserve"> to hold </w:t>
      </w:r>
      <w:r>
        <w:rPr>
          <w:rFonts w:ascii="Arial" w:eastAsia="Calibri" w:hAnsi="Arial" w:cs="Arial"/>
          <w:sz w:val="22"/>
          <w:szCs w:val="22"/>
        </w:rPr>
        <w:t xml:space="preserve">an enhanced </w:t>
      </w:r>
      <w:r w:rsidRPr="0011104E">
        <w:rPr>
          <w:rFonts w:ascii="Arial" w:eastAsia="Calibri" w:hAnsi="Arial" w:cs="Arial"/>
          <w:sz w:val="22"/>
          <w:szCs w:val="22"/>
        </w:rPr>
        <w:t xml:space="preserve">Disclosure Service certification from the Disclosure and Barring Service (DBS). </w:t>
      </w:r>
      <w:r w:rsidRPr="0011104E">
        <w:rPr>
          <w:rFonts w:ascii="Arial" w:eastAsia="SimSun" w:hAnsi="Arial" w:cs="Arial"/>
          <w:sz w:val="22"/>
          <w:szCs w:val="22"/>
        </w:rPr>
        <w:t xml:space="preserve">The University is a registered body with the Disclosure Service, reference number 20537300005. New members of staff will be required to apply for Disclosure Service certification as part of the University’s staff recruitment process. </w:t>
      </w:r>
      <w:r w:rsidRPr="0011104E">
        <w:rPr>
          <w:rFonts w:ascii="Arial" w:eastAsia="Calibri" w:hAnsi="Arial" w:cs="Arial"/>
          <w:sz w:val="22"/>
          <w:szCs w:val="22"/>
        </w:rPr>
        <w:t xml:space="preserve">Further information about the Disclosure and Barring Service is available from the DBS website at </w:t>
      </w:r>
      <w:hyperlink r:id="rId10" w:history="1">
        <w:r w:rsidRPr="0011104E">
          <w:rPr>
            <w:rFonts w:ascii="Arial" w:eastAsia="Calibri" w:hAnsi="Arial" w:cs="Arial"/>
            <w:sz w:val="22"/>
            <w:szCs w:val="22"/>
            <w:u w:val="single"/>
          </w:rPr>
          <w:t>www.homeoffice.gov.uk/dbs</w:t>
        </w:r>
      </w:hyperlink>
      <w:r w:rsidRPr="0011104E">
        <w:rPr>
          <w:rFonts w:ascii="Arial" w:eastAsia="Calibri" w:hAnsi="Arial" w:cs="Arial"/>
          <w:sz w:val="22"/>
          <w:szCs w:val="22"/>
        </w:rPr>
        <w:t xml:space="preserve"> or from the University’s Human Resources Department. </w:t>
      </w:r>
    </w:p>
    <w:p w14:paraId="374EF42B" w14:textId="77777777" w:rsidR="009438F5" w:rsidRDefault="009438F5" w:rsidP="009438F5">
      <w:pPr>
        <w:spacing w:after="0"/>
        <w:rPr>
          <w:rFonts w:ascii="Arial" w:eastAsia="Times New Roman" w:hAnsi="Arial" w:cs="Arial"/>
          <w:b/>
          <w:sz w:val="22"/>
          <w:szCs w:val="22"/>
        </w:rPr>
      </w:pPr>
    </w:p>
    <w:p w14:paraId="6AF9F334" w14:textId="77777777" w:rsidR="009438F5" w:rsidRDefault="009438F5" w:rsidP="009438F5">
      <w:pPr>
        <w:spacing w:after="0"/>
        <w:rPr>
          <w:rFonts w:ascii="Arial" w:eastAsia="Times New Roman" w:hAnsi="Arial" w:cs="Arial"/>
          <w:b/>
          <w:sz w:val="22"/>
          <w:szCs w:val="22"/>
        </w:rPr>
      </w:pPr>
    </w:p>
    <w:p w14:paraId="11F40D13" w14:textId="77777777" w:rsidR="009438F5" w:rsidRDefault="009438F5" w:rsidP="009438F5">
      <w:pPr>
        <w:spacing w:after="0"/>
        <w:rPr>
          <w:rFonts w:ascii="Arial" w:eastAsia="Times New Roman" w:hAnsi="Arial" w:cs="Arial"/>
          <w:b/>
          <w:sz w:val="22"/>
          <w:szCs w:val="22"/>
        </w:rPr>
      </w:pPr>
    </w:p>
    <w:p w14:paraId="5AA65D0E" w14:textId="77777777" w:rsidR="009438F5" w:rsidRDefault="009438F5" w:rsidP="009438F5">
      <w:pPr>
        <w:spacing w:after="0"/>
        <w:rPr>
          <w:rFonts w:ascii="Arial" w:eastAsia="Times New Roman" w:hAnsi="Arial" w:cs="Arial"/>
          <w:b/>
          <w:sz w:val="22"/>
          <w:szCs w:val="22"/>
        </w:rPr>
      </w:pPr>
    </w:p>
    <w:p w14:paraId="3B4CC30B" w14:textId="77777777" w:rsidR="009438F5" w:rsidRDefault="009438F5" w:rsidP="009438F5">
      <w:pPr>
        <w:spacing w:after="0"/>
        <w:rPr>
          <w:rFonts w:ascii="Arial" w:eastAsia="Times New Roman" w:hAnsi="Arial" w:cs="Arial"/>
          <w:b/>
          <w:sz w:val="22"/>
          <w:szCs w:val="22"/>
        </w:rPr>
      </w:pPr>
    </w:p>
    <w:p w14:paraId="0AE3587D" w14:textId="77777777" w:rsidR="009438F5" w:rsidRDefault="009438F5" w:rsidP="009438F5">
      <w:pPr>
        <w:spacing w:after="0"/>
        <w:rPr>
          <w:rFonts w:ascii="Arial" w:eastAsia="Times New Roman" w:hAnsi="Arial" w:cs="Arial"/>
          <w:b/>
          <w:sz w:val="20"/>
          <w:szCs w:val="20"/>
        </w:rPr>
      </w:pPr>
    </w:p>
    <w:p w14:paraId="4EC65E91" w14:textId="77777777" w:rsidR="009438F5" w:rsidRDefault="009438F5" w:rsidP="009438F5">
      <w:pPr>
        <w:spacing w:after="0"/>
        <w:rPr>
          <w:rFonts w:ascii="Arial" w:eastAsia="Times New Roman" w:hAnsi="Arial" w:cs="Arial"/>
          <w:b/>
          <w:sz w:val="20"/>
          <w:szCs w:val="20"/>
        </w:rPr>
      </w:pPr>
    </w:p>
    <w:p w14:paraId="2B26D27E" w14:textId="77777777" w:rsidR="009438F5" w:rsidRDefault="009438F5" w:rsidP="009438F5">
      <w:pPr>
        <w:spacing w:after="0"/>
        <w:rPr>
          <w:rFonts w:ascii="Arial" w:eastAsia="Times New Roman" w:hAnsi="Arial" w:cs="Arial"/>
          <w:b/>
          <w:sz w:val="20"/>
          <w:szCs w:val="20"/>
        </w:rPr>
      </w:pPr>
    </w:p>
    <w:p w14:paraId="0B66023F" w14:textId="77777777" w:rsidR="009438F5" w:rsidRPr="00A856EB" w:rsidRDefault="009438F5" w:rsidP="009438F5">
      <w:pPr>
        <w:spacing w:after="0"/>
        <w:rPr>
          <w:rFonts w:ascii="Arial" w:eastAsia="Times New Roman" w:hAnsi="Arial" w:cs="Arial"/>
          <w:b/>
          <w:sz w:val="22"/>
          <w:szCs w:val="22"/>
        </w:rPr>
      </w:pPr>
      <w:r>
        <w:rPr>
          <w:rFonts w:ascii="Arial" w:eastAsia="Times New Roman" w:hAnsi="Arial" w:cs="Arial"/>
          <w:b/>
          <w:sz w:val="20"/>
          <w:szCs w:val="20"/>
        </w:rPr>
        <w:br w:type="page"/>
      </w:r>
      <w:r w:rsidRPr="00A856EB">
        <w:rPr>
          <w:rFonts w:ascii="Arial" w:eastAsia="Times New Roman" w:hAnsi="Arial" w:cs="Arial"/>
          <w:b/>
          <w:sz w:val="22"/>
          <w:szCs w:val="22"/>
        </w:rPr>
        <w:lastRenderedPageBreak/>
        <w:t>Principal Attributes and Person Specification:</w:t>
      </w:r>
    </w:p>
    <w:p w14:paraId="6370CF86" w14:textId="77777777" w:rsidR="009438F5" w:rsidRPr="00A856EB" w:rsidRDefault="009438F5" w:rsidP="009438F5">
      <w:pPr>
        <w:spacing w:after="0"/>
        <w:rPr>
          <w:rFonts w:ascii="Arial" w:eastAsia="Times New Roman" w:hAnsi="Arial" w:cs="Arial"/>
          <w:b/>
          <w:sz w:val="22"/>
          <w:szCs w:val="22"/>
        </w:rPr>
      </w:pPr>
      <w:r w:rsidRPr="00A856EB">
        <w:rPr>
          <w:rFonts w:ascii="Arial" w:eastAsia="Times New Roman" w:hAnsi="Arial" w:cs="Arial"/>
          <w:sz w:val="22"/>
          <w:szCs w:val="22"/>
        </w:rPr>
        <w:t xml:space="preserve">Essential requirements are those, without which, the candidate would not be able to do the job.  It is expected that the post holder will have the knowledge and qualifications indicated, </w:t>
      </w:r>
      <w:r w:rsidRPr="00A856EB">
        <w:rPr>
          <w:rFonts w:ascii="Arial" w:eastAsia="Times New Roman" w:hAnsi="Arial" w:cs="Arial"/>
          <w:b/>
          <w:sz w:val="22"/>
          <w:szCs w:val="22"/>
        </w:rPr>
        <w:t>or equivalent</w:t>
      </w:r>
      <w:r w:rsidRPr="00A856EB">
        <w:rPr>
          <w:rFonts w:ascii="Arial" w:eastAsia="Times New Roman" w:hAnsi="Arial" w:cs="Arial"/>
          <w:sz w:val="22"/>
          <w:szCs w:val="22"/>
        </w:rPr>
        <w:t xml:space="preserve"> </w:t>
      </w:r>
      <w:r w:rsidRPr="00A856EB">
        <w:rPr>
          <w:rFonts w:ascii="Arial" w:eastAsia="Times New Roman" w:hAnsi="Arial" w:cs="Arial"/>
          <w:b/>
          <w:sz w:val="22"/>
          <w:szCs w:val="22"/>
        </w:rPr>
        <w:t>qualifications and/or experience.</w:t>
      </w:r>
    </w:p>
    <w:p w14:paraId="79D6410F" w14:textId="77777777" w:rsidR="009438F5" w:rsidRPr="00A856EB" w:rsidRDefault="009438F5" w:rsidP="009438F5">
      <w:pPr>
        <w:spacing w:after="0"/>
        <w:rPr>
          <w:rFonts w:ascii="Arial" w:eastAsia="Times New Roman" w:hAnsi="Arial" w:cs="Arial"/>
          <w:sz w:val="22"/>
          <w:szCs w:val="22"/>
        </w:rPr>
      </w:pPr>
    </w:p>
    <w:p w14:paraId="2B8AE68B" w14:textId="77777777" w:rsidR="009438F5" w:rsidRPr="00A856EB" w:rsidRDefault="009438F5" w:rsidP="009438F5">
      <w:pPr>
        <w:spacing w:after="0"/>
        <w:rPr>
          <w:rFonts w:ascii="Arial" w:eastAsia="Times New Roman" w:hAnsi="Arial" w:cs="Arial"/>
          <w:sz w:val="22"/>
          <w:szCs w:val="22"/>
        </w:rPr>
      </w:pPr>
      <w:r w:rsidRPr="00A856EB">
        <w:rPr>
          <w:rFonts w:ascii="Arial" w:eastAsia="Times New Roman" w:hAnsi="Arial" w:cs="Arial"/>
          <w:sz w:val="22"/>
          <w:szCs w:val="22"/>
        </w:rPr>
        <w:t>Desirable requirements are those which would be useful for the post holder to possess and will be considered when more than one applicant meets the essential requirements.</w:t>
      </w:r>
    </w:p>
    <w:p w14:paraId="0ABB3359" w14:textId="77777777" w:rsidR="009438F5" w:rsidRPr="00A856EB" w:rsidRDefault="009438F5" w:rsidP="009438F5">
      <w:pPr>
        <w:spacing w:after="0"/>
        <w:jc w:val="both"/>
        <w:rPr>
          <w:rFonts w:ascii="Arial" w:eastAsia="Times New Roman"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1183"/>
        <w:gridCol w:w="1207"/>
        <w:gridCol w:w="1414"/>
      </w:tblGrid>
      <w:tr w:rsidR="009438F5" w:rsidRPr="00A856EB" w14:paraId="35869BDA" w14:textId="77777777" w:rsidTr="00481A0F">
        <w:trPr>
          <w:trHeight w:val="483"/>
          <w:jc w:val="center"/>
        </w:trPr>
        <w:tc>
          <w:tcPr>
            <w:tcW w:w="6385" w:type="dxa"/>
            <w:tcBorders>
              <w:top w:val="single" w:sz="4" w:space="0" w:color="auto"/>
              <w:left w:val="single" w:sz="4" w:space="0" w:color="auto"/>
              <w:bottom w:val="single" w:sz="4" w:space="0" w:color="auto"/>
              <w:right w:val="single" w:sz="4" w:space="0" w:color="auto"/>
            </w:tcBorders>
          </w:tcPr>
          <w:p w14:paraId="4AAD906F" w14:textId="77777777" w:rsidR="009438F5" w:rsidRPr="00A856EB" w:rsidRDefault="009438F5" w:rsidP="00DB0816">
            <w:pPr>
              <w:spacing w:after="0"/>
              <w:jc w:val="both"/>
              <w:rPr>
                <w:rFonts w:ascii="Arial" w:eastAsia="Times New Roman" w:hAnsi="Arial" w:cs="Arial"/>
                <w:b/>
                <w:sz w:val="22"/>
                <w:szCs w:val="22"/>
              </w:rPr>
            </w:pPr>
          </w:p>
        </w:tc>
        <w:tc>
          <w:tcPr>
            <w:tcW w:w="1183" w:type="dxa"/>
            <w:tcBorders>
              <w:top w:val="single" w:sz="4" w:space="0" w:color="auto"/>
              <w:left w:val="single" w:sz="4" w:space="0" w:color="auto"/>
              <w:bottom w:val="single" w:sz="4" w:space="0" w:color="auto"/>
              <w:right w:val="single" w:sz="4" w:space="0" w:color="auto"/>
            </w:tcBorders>
            <w:hideMark/>
          </w:tcPr>
          <w:p w14:paraId="7F8AC784"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Essential</w:t>
            </w:r>
          </w:p>
        </w:tc>
        <w:tc>
          <w:tcPr>
            <w:tcW w:w="1207" w:type="dxa"/>
            <w:tcBorders>
              <w:top w:val="single" w:sz="4" w:space="0" w:color="auto"/>
              <w:left w:val="single" w:sz="4" w:space="0" w:color="auto"/>
              <w:bottom w:val="single" w:sz="4" w:space="0" w:color="auto"/>
              <w:right w:val="single" w:sz="4" w:space="0" w:color="auto"/>
            </w:tcBorders>
            <w:hideMark/>
          </w:tcPr>
          <w:p w14:paraId="0A1500F4"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Desirable</w:t>
            </w:r>
          </w:p>
        </w:tc>
        <w:tc>
          <w:tcPr>
            <w:tcW w:w="1414" w:type="dxa"/>
            <w:tcBorders>
              <w:top w:val="single" w:sz="4" w:space="0" w:color="auto"/>
              <w:left w:val="single" w:sz="4" w:space="0" w:color="auto"/>
              <w:bottom w:val="single" w:sz="4" w:space="0" w:color="auto"/>
              <w:right w:val="single" w:sz="4" w:space="0" w:color="auto"/>
            </w:tcBorders>
          </w:tcPr>
          <w:p w14:paraId="62D236A1"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 xml:space="preserve">Evidence </w:t>
            </w:r>
          </w:p>
        </w:tc>
      </w:tr>
      <w:tr w:rsidR="009438F5" w:rsidRPr="00A856EB" w14:paraId="2CDD57AF"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shd w:val="clear" w:color="auto" w:fill="A14F8C"/>
            <w:vAlign w:val="center"/>
          </w:tcPr>
          <w:p w14:paraId="0815BA1D" w14:textId="77777777" w:rsidR="009438F5" w:rsidRPr="00A856EB" w:rsidRDefault="009438F5" w:rsidP="00DB0816">
            <w:pPr>
              <w:spacing w:after="0"/>
              <w:rPr>
                <w:rFonts w:ascii="Arial" w:eastAsia="Times New Roman" w:hAnsi="Arial" w:cs="Arial"/>
                <w:b/>
                <w:sz w:val="22"/>
                <w:szCs w:val="22"/>
              </w:rPr>
            </w:pPr>
            <w:r w:rsidRPr="00A856EB">
              <w:rPr>
                <w:rFonts w:ascii="Arial" w:eastAsia="Times New Roman" w:hAnsi="Arial" w:cs="Arial"/>
                <w:b/>
                <w:sz w:val="22"/>
                <w:szCs w:val="22"/>
              </w:rPr>
              <w:t>Knowledge and Qualifications</w:t>
            </w:r>
          </w:p>
          <w:p w14:paraId="44919BB0" w14:textId="77777777" w:rsidR="009438F5" w:rsidRPr="00A856EB" w:rsidRDefault="009438F5" w:rsidP="00DB0816">
            <w:pPr>
              <w:spacing w:after="0"/>
              <w:rPr>
                <w:rFonts w:ascii="Arial" w:eastAsia="Times New Roman" w:hAnsi="Arial" w:cs="Arial"/>
                <w:b/>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A14F8C"/>
          </w:tcPr>
          <w:p w14:paraId="210E8EC6" w14:textId="77777777" w:rsidR="009438F5" w:rsidRPr="00A856EB" w:rsidRDefault="009438F5" w:rsidP="00DB0816">
            <w:pPr>
              <w:spacing w:after="0"/>
              <w:jc w:val="both"/>
              <w:rPr>
                <w:rFonts w:ascii="Arial" w:eastAsia="Times New Roman" w:hAnsi="Arial" w:cs="Arial"/>
                <w:b/>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A14F8C"/>
          </w:tcPr>
          <w:p w14:paraId="4688019E" w14:textId="77777777" w:rsidR="009438F5" w:rsidRPr="00A856EB" w:rsidRDefault="009438F5" w:rsidP="00DB0816">
            <w:pPr>
              <w:spacing w:after="0"/>
              <w:jc w:val="both"/>
              <w:rPr>
                <w:rFonts w:ascii="Arial" w:eastAsia="Times New Roman" w:hAnsi="Arial" w:cs="Arial"/>
                <w:b/>
                <w:sz w:val="22"/>
                <w:szCs w:val="22"/>
              </w:rPr>
            </w:pPr>
          </w:p>
        </w:tc>
        <w:tc>
          <w:tcPr>
            <w:tcW w:w="1414" w:type="dxa"/>
            <w:tcBorders>
              <w:top w:val="single" w:sz="4" w:space="0" w:color="auto"/>
              <w:left w:val="single" w:sz="4" w:space="0" w:color="auto"/>
              <w:right w:val="single" w:sz="4" w:space="0" w:color="auto"/>
            </w:tcBorders>
          </w:tcPr>
          <w:p w14:paraId="6AB2F35F"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Application</w:t>
            </w:r>
          </w:p>
          <w:p w14:paraId="6E2F6FB5"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Interview</w:t>
            </w:r>
          </w:p>
        </w:tc>
      </w:tr>
      <w:tr w:rsidR="009438F5" w:rsidRPr="00A856EB" w14:paraId="738B033E"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4279A1D3" w14:textId="0AE9C32C"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General education to GCSE Grade C or above </w:t>
            </w:r>
            <w:r w:rsidR="003B466B">
              <w:rPr>
                <w:rFonts w:ascii="Arial" w:eastAsia="SimSun" w:hAnsi="Arial" w:cs="Arial"/>
                <w:sz w:val="22"/>
                <w:szCs w:val="22"/>
                <w:lang w:eastAsia="zh-CN"/>
              </w:rPr>
              <w:t>with English Language and Maths</w:t>
            </w:r>
          </w:p>
        </w:tc>
        <w:tc>
          <w:tcPr>
            <w:tcW w:w="1183" w:type="dxa"/>
            <w:tcBorders>
              <w:top w:val="single" w:sz="4" w:space="0" w:color="auto"/>
              <w:left w:val="single" w:sz="4" w:space="0" w:color="auto"/>
              <w:bottom w:val="single" w:sz="4" w:space="0" w:color="auto"/>
              <w:right w:val="single" w:sz="4" w:space="0" w:color="auto"/>
            </w:tcBorders>
            <w:vAlign w:val="center"/>
          </w:tcPr>
          <w:p w14:paraId="4F41FFE8"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32034278"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val="restart"/>
            <w:tcBorders>
              <w:left w:val="single" w:sz="4" w:space="0" w:color="auto"/>
              <w:right w:val="single" w:sz="4" w:space="0" w:color="auto"/>
            </w:tcBorders>
          </w:tcPr>
          <w:p w14:paraId="4219D19B"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497FDEF8"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37085CDB" w14:textId="2B7F5BC6" w:rsidR="009438F5" w:rsidRPr="00A856EB" w:rsidRDefault="009438F5" w:rsidP="003B466B">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In-depth knowledge of the operations of a primary school </w:t>
            </w:r>
            <w:r w:rsidR="003B466B">
              <w:rPr>
                <w:rFonts w:ascii="Arial" w:eastAsia="SimSun" w:hAnsi="Arial" w:cs="Arial"/>
                <w:sz w:val="22"/>
                <w:szCs w:val="22"/>
                <w:lang w:eastAsia="zh-CN"/>
              </w:rPr>
              <w:t>and the developmental stages of children from 3 – 11 years.</w:t>
            </w:r>
          </w:p>
        </w:tc>
        <w:tc>
          <w:tcPr>
            <w:tcW w:w="1183" w:type="dxa"/>
            <w:tcBorders>
              <w:top w:val="single" w:sz="4" w:space="0" w:color="auto"/>
              <w:left w:val="single" w:sz="4" w:space="0" w:color="auto"/>
              <w:bottom w:val="single" w:sz="4" w:space="0" w:color="auto"/>
              <w:right w:val="single" w:sz="4" w:space="0" w:color="auto"/>
            </w:tcBorders>
            <w:vAlign w:val="center"/>
          </w:tcPr>
          <w:p w14:paraId="56DF16CC"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477A76C3"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402AEAD6"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05A55D32"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4999B805" w14:textId="4C393D9A" w:rsidR="009438F5" w:rsidRPr="00A856EB" w:rsidRDefault="009438F5" w:rsidP="00E50AB4">
            <w:pPr>
              <w:tabs>
                <w:tab w:val="center" w:pos="4513"/>
                <w:tab w:val="right" w:pos="9026"/>
              </w:tabs>
              <w:spacing w:after="0"/>
              <w:rPr>
                <w:rFonts w:ascii="Arial" w:eastAsia="SimSun" w:hAnsi="Arial" w:cs="Arial"/>
                <w:sz w:val="22"/>
                <w:szCs w:val="22"/>
                <w:lang w:eastAsia="zh-CN"/>
              </w:rPr>
            </w:pPr>
            <w:bookmarkStart w:id="0" w:name="_Hlk54793423"/>
            <w:r>
              <w:rPr>
                <w:rFonts w:ascii="Arial" w:eastAsia="SimSun" w:hAnsi="Arial" w:cs="Arial"/>
                <w:sz w:val="22"/>
                <w:szCs w:val="22"/>
                <w:lang w:eastAsia="zh-CN"/>
              </w:rPr>
              <w:t>Working knowledge of external agencies involved with pupils and their families</w:t>
            </w:r>
          </w:p>
        </w:tc>
        <w:tc>
          <w:tcPr>
            <w:tcW w:w="1183" w:type="dxa"/>
            <w:tcBorders>
              <w:top w:val="single" w:sz="4" w:space="0" w:color="auto"/>
              <w:left w:val="single" w:sz="4" w:space="0" w:color="auto"/>
              <w:bottom w:val="single" w:sz="4" w:space="0" w:color="auto"/>
              <w:right w:val="single" w:sz="4" w:space="0" w:color="auto"/>
            </w:tcBorders>
            <w:vAlign w:val="center"/>
          </w:tcPr>
          <w:p w14:paraId="29356F2F"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tcPr>
          <w:p w14:paraId="01F72FFA" w14:textId="77777777" w:rsidR="009438F5" w:rsidRPr="00A856EB" w:rsidRDefault="009438F5" w:rsidP="00DB0816">
            <w:pPr>
              <w:spacing w:after="0"/>
              <w:jc w:val="both"/>
              <w:rPr>
                <w:rFonts w:ascii="Arial" w:eastAsia="Times New Roman" w:hAnsi="Arial" w:cs="Arial"/>
                <w:b/>
                <w:sz w:val="22"/>
                <w:szCs w:val="22"/>
              </w:rPr>
            </w:pPr>
          </w:p>
        </w:tc>
        <w:tc>
          <w:tcPr>
            <w:tcW w:w="1414" w:type="dxa"/>
            <w:vMerge w:val="restart"/>
            <w:tcBorders>
              <w:left w:val="single" w:sz="4" w:space="0" w:color="auto"/>
              <w:right w:val="single" w:sz="4" w:space="0" w:color="auto"/>
            </w:tcBorders>
          </w:tcPr>
          <w:p w14:paraId="02F82B64"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71596F20"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33F504AD"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Recognised and relevant Safeguarding qualifications</w:t>
            </w:r>
          </w:p>
        </w:tc>
        <w:tc>
          <w:tcPr>
            <w:tcW w:w="1183" w:type="dxa"/>
            <w:tcBorders>
              <w:top w:val="single" w:sz="4" w:space="0" w:color="auto"/>
              <w:left w:val="single" w:sz="4" w:space="0" w:color="auto"/>
              <w:bottom w:val="single" w:sz="4" w:space="0" w:color="auto"/>
              <w:right w:val="single" w:sz="4" w:space="0" w:color="auto"/>
            </w:tcBorders>
            <w:vAlign w:val="center"/>
          </w:tcPr>
          <w:p w14:paraId="59C137ED" w14:textId="77777777" w:rsidR="009438F5" w:rsidRPr="00A856EB" w:rsidRDefault="009438F5" w:rsidP="00DB0816">
            <w:pPr>
              <w:spacing w:after="0"/>
              <w:jc w:val="center"/>
              <w:rPr>
                <w:rFonts w:ascii="Arial" w:eastAsia="Times New Roman" w:hAnsi="Arial" w:cs="Arial"/>
                <w:b/>
                <w:sz w:val="22"/>
                <w:szCs w:val="22"/>
              </w:rPr>
            </w:pPr>
          </w:p>
        </w:tc>
        <w:tc>
          <w:tcPr>
            <w:tcW w:w="1207" w:type="dxa"/>
            <w:tcBorders>
              <w:top w:val="single" w:sz="4" w:space="0" w:color="auto"/>
              <w:left w:val="single" w:sz="4" w:space="0" w:color="auto"/>
              <w:bottom w:val="single" w:sz="4" w:space="0" w:color="auto"/>
              <w:right w:val="single" w:sz="4" w:space="0" w:color="auto"/>
            </w:tcBorders>
            <w:vAlign w:val="center"/>
          </w:tcPr>
          <w:p w14:paraId="648B725F"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414" w:type="dxa"/>
            <w:vMerge/>
            <w:tcBorders>
              <w:left w:val="single" w:sz="4" w:space="0" w:color="auto"/>
              <w:right w:val="single" w:sz="4" w:space="0" w:color="auto"/>
            </w:tcBorders>
          </w:tcPr>
          <w:p w14:paraId="54AFA4FD" w14:textId="77777777" w:rsidR="009438F5" w:rsidRPr="00A856EB" w:rsidRDefault="009438F5" w:rsidP="00DB0816">
            <w:pPr>
              <w:spacing w:after="0"/>
              <w:jc w:val="both"/>
              <w:rPr>
                <w:rFonts w:ascii="Arial" w:eastAsia="Times New Roman" w:hAnsi="Arial" w:cs="Arial"/>
                <w:b/>
                <w:sz w:val="22"/>
                <w:szCs w:val="22"/>
              </w:rPr>
            </w:pPr>
          </w:p>
        </w:tc>
      </w:tr>
      <w:bookmarkEnd w:id="0"/>
      <w:tr w:rsidR="009438F5" w:rsidRPr="00A856EB" w14:paraId="113D5CF9"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0F090A13" w14:textId="3FE4A653" w:rsidR="009438F5" w:rsidRPr="00A856EB" w:rsidRDefault="009438F5" w:rsidP="003B466B">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Working knowledge of a range of procedures for supporting individual pupil needing additional assistance to overcome barriers to </w:t>
            </w:r>
            <w:r w:rsidR="003B466B">
              <w:rPr>
                <w:rFonts w:ascii="Arial" w:eastAsia="SimSun" w:hAnsi="Arial" w:cs="Arial"/>
                <w:sz w:val="22"/>
                <w:szCs w:val="22"/>
                <w:lang w:eastAsia="zh-CN"/>
              </w:rPr>
              <w:t>social communication</w:t>
            </w:r>
            <w:r>
              <w:rPr>
                <w:rFonts w:ascii="Arial" w:eastAsia="SimSun" w:hAnsi="Arial" w:cs="Arial"/>
                <w:sz w:val="22"/>
                <w:szCs w:val="22"/>
                <w:lang w:eastAsia="zh-CN"/>
              </w:rPr>
              <w:t>, acquired through formal training or experience</w:t>
            </w:r>
          </w:p>
        </w:tc>
        <w:tc>
          <w:tcPr>
            <w:tcW w:w="1183" w:type="dxa"/>
            <w:tcBorders>
              <w:top w:val="single" w:sz="4" w:space="0" w:color="auto"/>
              <w:left w:val="single" w:sz="4" w:space="0" w:color="auto"/>
              <w:bottom w:val="single" w:sz="4" w:space="0" w:color="auto"/>
              <w:right w:val="single" w:sz="4" w:space="0" w:color="auto"/>
            </w:tcBorders>
            <w:vAlign w:val="center"/>
          </w:tcPr>
          <w:p w14:paraId="68D440A9"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31C1715B"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6526815B"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5A8EAE2E"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shd w:val="clear" w:color="auto" w:fill="A14F8C"/>
            <w:vAlign w:val="center"/>
          </w:tcPr>
          <w:p w14:paraId="7A2478EC" w14:textId="77777777" w:rsidR="009438F5" w:rsidRPr="00A856EB" w:rsidRDefault="009438F5" w:rsidP="00DB0816">
            <w:pPr>
              <w:tabs>
                <w:tab w:val="center" w:pos="4513"/>
                <w:tab w:val="right" w:pos="9026"/>
              </w:tabs>
              <w:spacing w:after="0"/>
              <w:rPr>
                <w:rFonts w:ascii="Arial" w:eastAsia="SimSun" w:hAnsi="Arial" w:cs="Arial"/>
                <w:b/>
                <w:sz w:val="22"/>
                <w:szCs w:val="22"/>
                <w:lang w:eastAsia="zh-CN"/>
              </w:rPr>
            </w:pPr>
            <w:r w:rsidRPr="00A856EB">
              <w:rPr>
                <w:rFonts w:ascii="Arial" w:eastAsia="SimSun" w:hAnsi="Arial" w:cs="Arial"/>
                <w:b/>
                <w:sz w:val="22"/>
                <w:szCs w:val="22"/>
                <w:lang w:eastAsia="zh-CN"/>
              </w:rPr>
              <w:t>Skills</w:t>
            </w:r>
          </w:p>
          <w:p w14:paraId="643FE5FA" w14:textId="77777777" w:rsidR="009438F5" w:rsidRPr="00A856EB" w:rsidRDefault="009438F5" w:rsidP="00DB0816">
            <w:pPr>
              <w:tabs>
                <w:tab w:val="center" w:pos="4513"/>
                <w:tab w:val="right" w:pos="9026"/>
              </w:tabs>
              <w:spacing w:after="0"/>
              <w:rPr>
                <w:rFonts w:ascii="Arial" w:eastAsia="SimSun" w:hAnsi="Arial" w:cs="Arial"/>
                <w:b/>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shd w:val="clear" w:color="auto" w:fill="A14F8C"/>
            <w:vAlign w:val="center"/>
          </w:tcPr>
          <w:p w14:paraId="0266858F" w14:textId="77777777" w:rsidR="009438F5" w:rsidRPr="00A856EB" w:rsidRDefault="009438F5" w:rsidP="00DB0816">
            <w:pPr>
              <w:spacing w:after="0"/>
              <w:jc w:val="center"/>
              <w:rPr>
                <w:rFonts w:ascii="Arial" w:eastAsia="Times New Roman" w:hAnsi="Arial" w:cs="Arial"/>
                <w:b/>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A14F8C"/>
            <w:vAlign w:val="center"/>
          </w:tcPr>
          <w:p w14:paraId="321E7B58"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val="restart"/>
            <w:tcBorders>
              <w:top w:val="single" w:sz="4" w:space="0" w:color="auto"/>
              <w:left w:val="single" w:sz="4" w:space="0" w:color="auto"/>
              <w:right w:val="single" w:sz="4" w:space="0" w:color="auto"/>
            </w:tcBorders>
          </w:tcPr>
          <w:p w14:paraId="566EA1E2"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Application</w:t>
            </w:r>
          </w:p>
          <w:p w14:paraId="6D452D72"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Interview</w:t>
            </w:r>
          </w:p>
          <w:p w14:paraId="11ED6029"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References</w:t>
            </w:r>
          </w:p>
        </w:tc>
      </w:tr>
      <w:tr w:rsidR="009438F5" w:rsidRPr="00A856EB" w14:paraId="7C20DDAD"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2EBCF7C6"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Interpersonal and communication skills, both written and verbal that enable effective communication to a wide audience, including parents and external agencies.  Able to demonstrate the sensitivity to deal effectively with complex matters or emotionally demanding situations.</w:t>
            </w:r>
          </w:p>
        </w:tc>
        <w:tc>
          <w:tcPr>
            <w:tcW w:w="1183" w:type="dxa"/>
            <w:tcBorders>
              <w:top w:val="single" w:sz="4" w:space="0" w:color="auto"/>
              <w:left w:val="single" w:sz="4" w:space="0" w:color="auto"/>
              <w:bottom w:val="single" w:sz="4" w:space="0" w:color="auto"/>
              <w:right w:val="single" w:sz="4" w:space="0" w:color="auto"/>
            </w:tcBorders>
            <w:vAlign w:val="center"/>
          </w:tcPr>
          <w:p w14:paraId="227A3156"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44C371E1"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18F4A313"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0B9C1E3F"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13E52485" w14:textId="406937C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Relevant skills that support pupils to overcome </w:t>
            </w:r>
            <w:r w:rsidR="00E50AB4">
              <w:rPr>
                <w:rFonts w:ascii="Arial" w:eastAsia="SimSun" w:hAnsi="Arial" w:cs="Arial"/>
                <w:sz w:val="22"/>
                <w:szCs w:val="22"/>
                <w:lang w:eastAsia="zh-CN"/>
              </w:rPr>
              <w:t xml:space="preserve">social and emotional </w:t>
            </w:r>
            <w:r>
              <w:rPr>
                <w:rFonts w:ascii="Arial" w:eastAsia="SimSun" w:hAnsi="Arial" w:cs="Arial"/>
                <w:sz w:val="22"/>
                <w:szCs w:val="22"/>
                <w:lang w:eastAsia="zh-CN"/>
              </w:rPr>
              <w:t xml:space="preserve">barriers and promote appropriate </w:t>
            </w:r>
            <w:r w:rsidR="00E50AB4">
              <w:rPr>
                <w:rFonts w:ascii="Arial" w:eastAsia="SimSun" w:hAnsi="Arial" w:cs="Arial"/>
                <w:sz w:val="22"/>
                <w:szCs w:val="22"/>
                <w:lang w:eastAsia="zh-CN"/>
              </w:rPr>
              <w:t xml:space="preserve">social and </w:t>
            </w:r>
            <w:r>
              <w:rPr>
                <w:rFonts w:ascii="Arial" w:eastAsia="SimSun" w:hAnsi="Arial" w:cs="Arial"/>
                <w:sz w:val="22"/>
                <w:szCs w:val="22"/>
                <w:lang w:eastAsia="zh-CN"/>
              </w:rPr>
              <w:t>learning behaviours.</w:t>
            </w:r>
          </w:p>
        </w:tc>
        <w:tc>
          <w:tcPr>
            <w:tcW w:w="1183" w:type="dxa"/>
            <w:tcBorders>
              <w:top w:val="single" w:sz="4" w:space="0" w:color="auto"/>
              <w:left w:val="single" w:sz="4" w:space="0" w:color="auto"/>
              <w:bottom w:val="single" w:sz="4" w:space="0" w:color="auto"/>
              <w:right w:val="single" w:sz="4" w:space="0" w:color="auto"/>
            </w:tcBorders>
            <w:vAlign w:val="center"/>
          </w:tcPr>
          <w:p w14:paraId="58B6C0BB"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760CAB89"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5F1D8C4C"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4693FC3E"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7F411A2B"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Organisation and administrative skills that enable successful time management, accurate record keeping, and the ability to facilitate internal and external meetings.</w:t>
            </w:r>
          </w:p>
        </w:tc>
        <w:tc>
          <w:tcPr>
            <w:tcW w:w="1183" w:type="dxa"/>
            <w:tcBorders>
              <w:top w:val="single" w:sz="4" w:space="0" w:color="auto"/>
              <w:left w:val="single" w:sz="4" w:space="0" w:color="auto"/>
              <w:bottom w:val="single" w:sz="4" w:space="0" w:color="auto"/>
              <w:right w:val="single" w:sz="4" w:space="0" w:color="auto"/>
            </w:tcBorders>
            <w:vAlign w:val="center"/>
          </w:tcPr>
          <w:p w14:paraId="7F95E82A"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34F89FE6"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411B1225"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30177159"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3640B875"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Problem solving skills that enable a pro-active and effective approach to supporting individual pupils or groups.</w:t>
            </w:r>
          </w:p>
        </w:tc>
        <w:tc>
          <w:tcPr>
            <w:tcW w:w="1183" w:type="dxa"/>
            <w:tcBorders>
              <w:top w:val="single" w:sz="4" w:space="0" w:color="auto"/>
              <w:left w:val="single" w:sz="4" w:space="0" w:color="auto"/>
              <w:bottom w:val="single" w:sz="4" w:space="0" w:color="auto"/>
              <w:right w:val="single" w:sz="4" w:space="0" w:color="auto"/>
            </w:tcBorders>
            <w:vAlign w:val="center"/>
          </w:tcPr>
          <w:p w14:paraId="6BF1237D"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1CEB5B16"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bottom w:val="single" w:sz="4" w:space="0" w:color="auto"/>
              <w:right w:val="single" w:sz="4" w:space="0" w:color="auto"/>
            </w:tcBorders>
          </w:tcPr>
          <w:p w14:paraId="0C122B65"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0D659BDC" w14:textId="77777777" w:rsidTr="00481A0F">
        <w:trPr>
          <w:trHeight w:val="452"/>
          <w:jc w:val="center"/>
        </w:trPr>
        <w:tc>
          <w:tcPr>
            <w:tcW w:w="6385" w:type="dxa"/>
            <w:tcBorders>
              <w:top w:val="single" w:sz="4" w:space="0" w:color="auto"/>
              <w:left w:val="single" w:sz="4" w:space="0" w:color="auto"/>
              <w:bottom w:val="single" w:sz="4" w:space="0" w:color="auto"/>
              <w:right w:val="single" w:sz="4" w:space="0" w:color="auto"/>
            </w:tcBorders>
            <w:shd w:val="clear" w:color="auto" w:fill="A14F8C"/>
            <w:vAlign w:val="center"/>
          </w:tcPr>
          <w:p w14:paraId="0E642AE4" w14:textId="77777777" w:rsidR="009438F5" w:rsidRPr="00A856EB" w:rsidRDefault="009438F5" w:rsidP="00DB0816">
            <w:pPr>
              <w:tabs>
                <w:tab w:val="center" w:pos="4513"/>
                <w:tab w:val="right" w:pos="9026"/>
              </w:tabs>
              <w:spacing w:after="0"/>
              <w:rPr>
                <w:rFonts w:ascii="Arial" w:eastAsia="SimSun" w:hAnsi="Arial" w:cs="Arial"/>
                <w:b/>
                <w:sz w:val="22"/>
                <w:szCs w:val="22"/>
                <w:lang w:eastAsia="zh-CN"/>
              </w:rPr>
            </w:pPr>
            <w:r w:rsidRPr="00A856EB">
              <w:rPr>
                <w:rFonts w:ascii="Arial" w:eastAsia="SimSun" w:hAnsi="Arial" w:cs="Arial"/>
                <w:b/>
                <w:sz w:val="22"/>
                <w:szCs w:val="22"/>
                <w:lang w:eastAsia="zh-CN"/>
              </w:rPr>
              <w:t>Experience</w:t>
            </w:r>
          </w:p>
        </w:tc>
        <w:tc>
          <w:tcPr>
            <w:tcW w:w="1183" w:type="dxa"/>
            <w:tcBorders>
              <w:top w:val="single" w:sz="4" w:space="0" w:color="auto"/>
              <w:left w:val="single" w:sz="4" w:space="0" w:color="auto"/>
              <w:bottom w:val="single" w:sz="4" w:space="0" w:color="auto"/>
              <w:right w:val="single" w:sz="4" w:space="0" w:color="auto"/>
            </w:tcBorders>
            <w:shd w:val="clear" w:color="auto" w:fill="A14F8C"/>
            <w:vAlign w:val="center"/>
          </w:tcPr>
          <w:p w14:paraId="33CE3236" w14:textId="77777777" w:rsidR="009438F5" w:rsidRPr="00A856EB" w:rsidRDefault="009438F5" w:rsidP="00DB0816">
            <w:pPr>
              <w:spacing w:after="0"/>
              <w:jc w:val="center"/>
              <w:rPr>
                <w:rFonts w:ascii="Arial" w:eastAsia="Times New Roman" w:hAnsi="Arial" w:cs="Arial"/>
                <w:b/>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A14F8C"/>
            <w:vAlign w:val="center"/>
          </w:tcPr>
          <w:p w14:paraId="0869231A"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val="restart"/>
            <w:tcBorders>
              <w:top w:val="single" w:sz="4" w:space="0" w:color="auto"/>
              <w:left w:val="single" w:sz="4" w:space="0" w:color="auto"/>
              <w:right w:val="single" w:sz="4" w:space="0" w:color="auto"/>
            </w:tcBorders>
          </w:tcPr>
          <w:p w14:paraId="44745BFC"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Application</w:t>
            </w:r>
          </w:p>
          <w:p w14:paraId="3EF9AD96"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Interview</w:t>
            </w:r>
          </w:p>
          <w:p w14:paraId="0B852192"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References</w:t>
            </w:r>
          </w:p>
        </w:tc>
      </w:tr>
      <w:tr w:rsidR="009438F5" w:rsidRPr="00A856EB" w14:paraId="4E1E6D0A"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0E18F4C8" w14:textId="50318328" w:rsidR="009438F5" w:rsidRPr="00A856EB" w:rsidRDefault="009438F5" w:rsidP="0065663C">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Experience of working with, and making referrals to external agencies such </w:t>
            </w:r>
            <w:r w:rsidRPr="00550546">
              <w:rPr>
                <w:rFonts w:ascii="Arial" w:eastAsia="SimSun" w:hAnsi="Arial" w:cs="Arial"/>
                <w:sz w:val="22"/>
                <w:szCs w:val="22"/>
                <w:lang w:eastAsia="zh-CN"/>
              </w:rPr>
              <w:t xml:space="preserve">as </w:t>
            </w:r>
            <w:r w:rsidR="0065663C" w:rsidRPr="00550546">
              <w:rPr>
                <w:rFonts w:ascii="Arial" w:eastAsia="SimSun" w:hAnsi="Arial" w:cs="Arial"/>
                <w:sz w:val="22"/>
                <w:szCs w:val="22"/>
                <w:lang w:eastAsia="zh-CN"/>
              </w:rPr>
              <w:t xml:space="preserve">the </w:t>
            </w:r>
            <w:r w:rsidRPr="00550546">
              <w:rPr>
                <w:rFonts w:ascii="Arial" w:eastAsia="SimSun" w:hAnsi="Arial" w:cs="Arial"/>
                <w:sz w:val="22"/>
                <w:szCs w:val="22"/>
                <w:lang w:eastAsia="zh-CN"/>
              </w:rPr>
              <w:t>MASH</w:t>
            </w:r>
            <w:r w:rsidR="0065663C" w:rsidRPr="00550546">
              <w:rPr>
                <w:rFonts w:ascii="Arial" w:eastAsia="SimSun" w:hAnsi="Arial" w:cs="Arial"/>
                <w:sz w:val="22"/>
                <w:szCs w:val="22"/>
                <w:lang w:eastAsia="zh-CN"/>
              </w:rPr>
              <w:t xml:space="preserve"> team</w:t>
            </w:r>
            <w:r w:rsidRPr="00550546">
              <w:rPr>
                <w:rFonts w:ascii="Arial" w:eastAsia="SimSun" w:hAnsi="Arial" w:cs="Arial"/>
                <w:sz w:val="22"/>
                <w:szCs w:val="22"/>
                <w:lang w:eastAsia="zh-CN"/>
              </w:rPr>
              <w:t xml:space="preserve">.  Experienced and training making </w:t>
            </w:r>
            <w:r w:rsidR="0065663C" w:rsidRPr="00550546">
              <w:rPr>
                <w:rFonts w:ascii="Arial" w:eastAsia="SimSun" w:hAnsi="Arial" w:cs="Arial"/>
                <w:sz w:val="22"/>
                <w:szCs w:val="22"/>
                <w:lang w:eastAsia="zh-CN"/>
              </w:rPr>
              <w:t>referrals to the Neurodiversity team</w:t>
            </w:r>
            <w:r w:rsidRPr="00550546">
              <w:rPr>
                <w:rFonts w:ascii="Arial" w:eastAsia="SimSun" w:hAnsi="Arial" w:cs="Arial"/>
                <w:sz w:val="22"/>
                <w:szCs w:val="22"/>
                <w:lang w:eastAsia="zh-CN"/>
              </w:rPr>
              <w:t>.</w:t>
            </w:r>
          </w:p>
        </w:tc>
        <w:tc>
          <w:tcPr>
            <w:tcW w:w="1183" w:type="dxa"/>
            <w:tcBorders>
              <w:top w:val="single" w:sz="4" w:space="0" w:color="auto"/>
              <w:left w:val="single" w:sz="4" w:space="0" w:color="auto"/>
              <w:bottom w:val="single" w:sz="4" w:space="0" w:color="auto"/>
              <w:right w:val="single" w:sz="4" w:space="0" w:color="auto"/>
            </w:tcBorders>
            <w:vAlign w:val="center"/>
          </w:tcPr>
          <w:p w14:paraId="6E73566C"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59C76F29"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53005089" w14:textId="77777777" w:rsidR="009438F5" w:rsidRPr="00A856EB" w:rsidRDefault="009438F5" w:rsidP="00DB0816">
            <w:pPr>
              <w:spacing w:after="0"/>
              <w:jc w:val="both"/>
              <w:rPr>
                <w:rFonts w:ascii="Arial" w:eastAsia="Times New Roman" w:hAnsi="Arial" w:cs="Arial"/>
                <w:b/>
                <w:sz w:val="22"/>
                <w:szCs w:val="22"/>
              </w:rPr>
            </w:pPr>
          </w:p>
        </w:tc>
      </w:tr>
      <w:tr w:rsidR="00F23F44" w:rsidRPr="00A856EB" w14:paraId="46DE3AAE"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52DE4590" w14:textId="567FD148" w:rsidR="00F23F44" w:rsidRDefault="00F23F44" w:rsidP="0065663C">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Experience of reporting to, and attending, safeguarding reviews. </w:t>
            </w:r>
          </w:p>
        </w:tc>
        <w:tc>
          <w:tcPr>
            <w:tcW w:w="1183" w:type="dxa"/>
            <w:tcBorders>
              <w:top w:val="single" w:sz="4" w:space="0" w:color="auto"/>
              <w:left w:val="single" w:sz="4" w:space="0" w:color="auto"/>
              <w:bottom w:val="single" w:sz="4" w:space="0" w:color="auto"/>
              <w:right w:val="single" w:sz="4" w:space="0" w:color="auto"/>
            </w:tcBorders>
            <w:vAlign w:val="center"/>
          </w:tcPr>
          <w:p w14:paraId="341F7783" w14:textId="2E4E8779" w:rsidR="00F23F44" w:rsidRDefault="00F23F44"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36389A08" w14:textId="77777777" w:rsidR="00F23F44" w:rsidRPr="00A856EB" w:rsidRDefault="00F23F44"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3479FCA6" w14:textId="77777777" w:rsidR="00F23F44" w:rsidRPr="00A856EB" w:rsidRDefault="00F23F44" w:rsidP="00DB0816">
            <w:pPr>
              <w:spacing w:after="0"/>
              <w:jc w:val="both"/>
              <w:rPr>
                <w:rFonts w:ascii="Arial" w:eastAsia="Times New Roman" w:hAnsi="Arial" w:cs="Arial"/>
                <w:b/>
                <w:sz w:val="22"/>
                <w:szCs w:val="22"/>
              </w:rPr>
            </w:pPr>
          </w:p>
        </w:tc>
      </w:tr>
      <w:tr w:rsidR="009438F5" w:rsidRPr="00A856EB" w14:paraId="20CBA84E"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0049E73D" w14:textId="1F8D9EAB" w:rsidR="009438F5" w:rsidRPr="00A856EB" w:rsidRDefault="009438F5" w:rsidP="00E50AB4">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Experience of working with pupils in a primary setting and supporting children with challenging behaviour or in demanding situations.</w:t>
            </w:r>
          </w:p>
        </w:tc>
        <w:tc>
          <w:tcPr>
            <w:tcW w:w="1183" w:type="dxa"/>
            <w:tcBorders>
              <w:top w:val="single" w:sz="4" w:space="0" w:color="auto"/>
              <w:left w:val="single" w:sz="4" w:space="0" w:color="auto"/>
              <w:bottom w:val="single" w:sz="4" w:space="0" w:color="auto"/>
              <w:right w:val="single" w:sz="4" w:space="0" w:color="auto"/>
            </w:tcBorders>
            <w:vAlign w:val="center"/>
          </w:tcPr>
          <w:p w14:paraId="2E38B107"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4FEC3747"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34118FF0"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76A423C7"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40048211" w14:textId="77777777" w:rsidR="009438F5" w:rsidRDefault="009438F5" w:rsidP="00DB0816">
            <w:pPr>
              <w:tabs>
                <w:tab w:val="center" w:pos="4513"/>
                <w:tab w:val="right" w:pos="9026"/>
              </w:tabs>
              <w:spacing w:after="0"/>
              <w:rPr>
                <w:rFonts w:ascii="Arial" w:hAnsi="Arial" w:cs="Arial"/>
                <w:sz w:val="22"/>
                <w:szCs w:val="22"/>
              </w:rPr>
            </w:pPr>
            <w:r>
              <w:rPr>
                <w:rFonts w:ascii="Arial" w:eastAsia="SimSun" w:hAnsi="Arial" w:cs="Arial"/>
                <w:sz w:val="22"/>
                <w:szCs w:val="22"/>
                <w:lang w:eastAsia="zh-CN"/>
              </w:rPr>
              <w:t>Able to demonstrate experience in working</w:t>
            </w:r>
            <w:r>
              <w:rPr>
                <w:rFonts w:ascii="Arial" w:eastAsia="Times New Roman" w:hAnsi="Arial" w:cs="Arial"/>
                <w:sz w:val="22"/>
                <w:szCs w:val="22"/>
              </w:rPr>
              <w:t xml:space="preserve"> in </w:t>
            </w:r>
            <w:r w:rsidRPr="00A213F0">
              <w:rPr>
                <w:rFonts w:ascii="Arial" w:hAnsi="Arial" w:cs="Arial"/>
                <w:sz w:val="22"/>
                <w:szCs w:val="22"/>
              </w:rPr>
              <w:t xml:space="preserve">partnership with </w:t>
            </w:r>
          </w:p>
          <w:p w14:paraId="07FE95D4"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sidRPr="00A213F0">
              <w:rPr>
                <w:rFonts w:ascii="Arial" w:hAnsi="Arial" w:cs="Arial"/>
                <w:sz w:val="22"/>
                <w:szCs w:val="22"/>
              </w:rPr>
              <w:t xml:space="preserve">teaching staff to identify and address the individual needs of the </w:t>
            </w:r>
            <w:r>
              <w:rPr>
                <w:rFonts w:ascii="Arial" w:hAnsi="Arial" w:cs="Arial"/>
                <w:sz w:val="22"/>
                <w:szCs w:val="22"/>
              </w:rPr>
              <w:t>pupils.</w:t>
            </w:r>
          </w:p>
        </w:tc>
        <w:tc>
          <w:tcPr>
            <w:tcW w:w="1183" w:type="dxa"/>
            <w:tcBorders>
              <w:top w:val="single" w:sz="4" w:space="0" w:color="auto"/>
              <w:left w:val="single" w:sz="4" w:space="0" w:color="auto"/>
              <w:bottom w:val="single" w:sz="4" w:space="0" w:color="auto"/>
              <w:right w:val="single" w:sz="4" w:space="0" w:color="auto"/>
            </w:tcBorders>
            <w:vAlign w:val="center"/>
          </w:tcPr>
          <w:p w14:paraId="4CC69CB6"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7A76E2E2"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3DEAE01A"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0574D662"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11FD7D6F"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Maintaining and monitoring accurate and comprehensive records relevant to the duties of the post.</w:t>
            </w:r>
          </w:p>
        </w:tc>
        <w:tc>
          <w:tcPr>
            <w:tcW w:w="1183" w:type="dxa"/>
            <w:tcBorders>
              <w:top w:val="single" w:sz="4" w:space="0" w:color="auto"/>
              <w:left w:val="single" w:sz="4" w:space="0" w:color="auto"/>
              <w:bottom w:val="single" w:sz="4" w:space="0" w:color="auto"/>
              <w:right w:val="single" w:sz="4" w:space="0" w:color="auto"/>
            </w:tcBorders>
            <w:vAlign w:val="center"/>
          </w:tcPr>
          <w:p w14:paraId="44C1D3C8"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5AE66BEF"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bottom w:val="single" w:sz="4" w:space="0" w:color="auto"/>
              <w:right w:val="single" w:sz="4" w:space="0" w:color="auto"/>
            </w:tcBorders>
          </w:tcPr>
          <w:p w14:paraId="54C78637"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3A5A2C60"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shd w:val="clear" w:color="auto" w:fill="A14F8C"/>
            <w:vAlign w:val="center"/>
          </w:tcPr>
          <w:p w14:paraId="6E511E61" w14:textId="77777777" w:rsidR="009438F5" w:rsidRPr="00A856EB" w:rsidRDefault="009438F5" w:rsidP="00DB0816">
            <w:pPr>
              <w:tabs>
                <w:tab w:val="center" w:pos="4513"/>
                <w:tab w:val="right" w:pos="9026"/>
              </w:tabs>
              <w:spacing w:after="0"/>
              <w:rPr>
                <w:rFonts w:ascii="Arial" w:eastAsia="SimSun" w:hAnsi="Arial" w:cs="Arial"/>
                <w:b/>
                <w:sz w:val="22"/>
                <w:szCs w:val="22"/>
                <w:lang w:eastAsia="zh-CN"/>
              </w:rPr>
            </w:pPr>
            <w:r w:rsidRPr="00A856EB">
              <w:rPr>
                <w:rFonts w:ascii="Arial" w:eastAsia="SimSun" w:hAnsi="Arial" w:cs="Arial"/>
                <w:b/>
                <w:sz w:val="22"/>
                <w:szCs w:val="22"/>
                <w:lang w:eastAsia="zh-CN"/>
              </w:rPr>
              <w:t>Personal Attributes</w:t>
            </w:r>
          </w:p>
          <w:p w14:paraId="39075298" w14:textId="77777777" w:rsidR="009438F5" w:rsidRPr="00A856EB" w:rsidRDefault="009438F5" w:rsidP="00DB0816">
            <w:pPr>
              <w:tabs>
                <w:tab w:val="center" w:pos="4513"/>
                <w:tab w:val="right" w:pos="9026"/>
              </w:tabs>
              <w:spacing w:after="0"/>
              <w:rPr>
                <w:rFonts w:ascii="Arial" w:eastAsia="SimSun" w:hAnsi="Arial" w:cs="Arial"/>
                <w:b/>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shd w:val="clear" w:color="auto" w:fill="A14F8C"/>
            <w:vAlign w:val="center"/>
          </w:tcPr>
          <w:p w14:paraId="68F865A9" w14:textId="77777777" w:rsidR="009438F5" w:rsidRPr="00A856EB" w:rsidRDefault="009438F5" w:rsidP="00DB0816">
            <w:pPr>
              <w:spacing w:after="0"/>
              <w:rPr>
                <w:rFonts w:ascii="Arial" w:eastAsia="Times New Roman" w:hAnsi="Arial" w:cs="Arial"/>
                <w:b/>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A14F8C"/>
            <w:vAlign w:val="center"/>
          </w:tcPr>
          <w:p w14:paraId="1C60F96F" w14:textId="77777777" w:rsidR="009438F5" w:rsidRPr="00A856EB" w:rsidRDefault="009438F5" w:rsidP="00DB0816">
            <w:pPr>
              <w:spacing w:after="0"/>
              <w:rPr>
                <w:rFonts w:ascii="Arial" w:eastAsia="Times New Roman" w:hAnsi="Arial" w:cs="Arial"/>
                <w:b/>
                <w:sz w:val="22"/>
                <w:szCs w:val="22"/>
              </w:rPr>
            </w:pPr>
          </w:p>
        </w:tc>
        <w:tc>
          <w:tcPr>
            <w:tcW w:w="1414" w:type="dxa"/>
            <w:vMerge w:val="restart"/>
            <w:tcBorders>
              <w:top w:val="single" w:sz="4" w:space="0" w:color="auto"/>
              <w:left w:val="single" w:sz="4" w:space="0" w:color="auto"/>
              <w:right w:val="single" w:sz="4" w:space="0" w:color="auto"/>
            </w:tcBorders>
          </w:tcPr>
          <w:p w14:paraId="4F4DE686"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Interview</w:t>
            </w:r>
          </w:p>
          <w:p w14:paraId="7A917C4A" w14:textId="77777777" w:rsidR="009438F5" w:rsidRPr="00A856EB" w:rsidRDefault="009438F5" w:rsidP="00DB0816">
            <w:pPr>
              <w:spacing w:after="0"/>
              <w:jc w:val="both"/>
              <w:rPr>
                <w:rFonts w:ascii="Arial" w:eastAsia="Times New Roman" w:hAnsi="Arial" w:cs="Arial"/>
                <w:b/>
                <w:sz w:val="22"/>
                <w:szCs w:val="22"/>
              </w:rPr>
            </w:pPr>
            <w:r w:rsidRPr="00A856EB">
              <w:rPr>
                <w:rFonts w:ascii="Arial" w:eastAsia="Times New Roman" w:hAnsi="Arial" w:cs="Arial"/>
                <w:b/>
                <w:sz w:val="22"/>
                <w:szCs w:val="22"/>
              </w:rPr>
              <w:t>References</w:t>
            </w:r>
          </w:p>
        </w:tc>
      </w:tr>
      <w:tr w:rsidR="009438F5" w:rsidRPr="00A856EB" w14:paraId="1BAFD824"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306544B4"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lastRenderedPageBreak/>
              <w:t>Positive and approachable with the ability to work on initiative whilst recognising the importance of work as part of a cohesive team to achieve aims and objectives</w:t>
            </w:r>
          </w:p>
        </w:tc>
        <w:tc>
          <w:tcPr>
            <w:tcW w:w="1183" w:type="dxa"/>
            <w:tcBorders>
              <w:top w:val="single" w:sz="4" w:space="0" w:color="auto"/>
              <w:left w:val="single" w:sz="4" w:space="0" w:color="auto"/>
              <w:bottom w:val="single" w:sz="4" w:space="0" w:color="auto"/>
              <w:right w:val="single" w:sz="4" w:space="0" w:color="auto"/>
            </w:tcBorders>
            <w:vAlign w:val="center"/>
          </w:tcPr>
          <w:p w14:paraId="38098176"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5FB85E10"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3EFD6F9E"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0AB47A1A"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4403AB74"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The ability to maintain confidentiality, with the presence to inspire trust and motivation, adapting and acting sensitively to challenging or emotional situations.</w:t>
            </w:r>
          </w:p>
        </w:tc>
        <w:tc>
          <w:tcPr>
            <w:tcW w:w="1183" w:type="dxa"/>
            <w:tcBorders>
              <w:top w:val="single" w:sz="4" w:space="0" w:color="auto"/>
              <w:left w:val="single" w:sz="4" w:space="0" w:color="auto"/>
              <w:bottom w:val="single" w:sz="4" w:space="0" w:color="auto"/>
              <w:right w:val="single" w:sz="4" w:space="0" w:color="auto"/>
            </w:tcBorders>
            <w:vAlign w:val="center"/>
          </w:tcPr>
          <w:p w14:paraId="5BD55AD4"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230A611E"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603C772A" w14:textId="77777777" w:rsidR="009438F5" w:rsidRPr="00A856EB" w:rsidRDefault="009438F5" w:rsidP="00DB0816">
            <w:pPr>
              <w:spacing w:after="0"/>
              <w:jc w:val="both"/>
              <w:rPr>
                <w:rFonts w:ascii="Arial" w:eastAsia="Times New Roman" w:hAnsi="Arial" w:cs="Arial"/>
                <w:b/>
                <w:sz w:val="22"/>
                <w:szCs w:val="22"/>
              </w:rPr>
            </w:pPr>
          </w:p>
        </w:tc>
      </w:tr>
      <w:tr w:rsidR="009438F5" w:rsidRPr="00A856EB" w14:paraId="0985F8B0"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48BCE3E1" w14:textId="77777777" w:rsidR="009438F5" w:rsidRPr="00A856EB" w:rsidRDefault="009438F5"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Ability to work and form positive relationships inspiring confidence and trust with pupils, parents, carers and wider community.</w:t>
            </w:r>
          </w:p>
        </w:tc>
        <w:tc>
          <w:tcPr>
            <w:tcW w:w="1183" w:type="dxa"/>
            <w:tcBorders>
              <w:top w:val="single" w:sz="4" w:space="0" w:color="auto"/>
              <w:left w:val="single" w:sz="4" w:space="0" w:color="auto"/>
              <w:bottom w:val="single" w:sz="4" w:space="0" w:color="auto"/>
              <w:right w:val="single" w:sz="4" w:space="0" w:color="auto"/>
            </w:tcBorders>
            <w:vAlign w:val="center"/>
          </w:tcPr>
          <w:p w14:paraId="117EFD91"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4FD25A73"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53E4BF26" w14:textId="77777777" w:rsidR="009438F5" w:rsidRPr="00A856EB" w:rsidRDefault="009438F5" w:rsidP="00DB0816">
            <w:pPr>
              <w:spacing w:after="0"/>
              <w:jc w:val="both"/>
              <w:rPr>
                <w:rFonts w:ascii="Arial" w:eastAsia="Times New Roman" w:hAnsi="Arial" w:cs="Arial"/>
                <w:b/>
                <w:sz w:val="22"/>
                <w:szCs w:val="22"/>
              </w:rPr>
            </w:pPr>
          </w:p>
        </w:tc>
      </w:tr>
      <w:tr w:rsidR="00E50AB4" w:rsidRPr="00A856EB" w14:paraId="6BFFCC8B"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60351F0E" w14:textId="47F10F26" w:rsidR="00E50AB4" w:rsidRDefault="00E50AB4"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 xml:space="preserve">Ability to work in a fast-paced environment with the ability to prioritise your own workload. </w:t>
            </w:r>
          </w:p>
        </w:tc>
        <w:tc>
          <w:tcPr>
            <w:tcW w:w="1183" w:type="dxa"/>
            <w:tcBorders>
              <w:top w:val="single" w:sz="4" w:space="0" w:color="auto"/>
              <w:left w:val="single" w:sz="4" w:space="0" w:color="auto"/>
              <w:bottom w:val="single" w:sz="4" w:space="0" w:color="auto"/>
              <w:right w:val="single" w:sz="4" w:space="0" w:color="auto"/>
            </w:tcBorders>
            <w:vAlign w:val="center"/>
          </w:tcPr>
          <w:p w14:paraId="70F5401D" w14:textId="6AF43D41" w:rsidR="00E50AB4" w:rsidRDefault="00E50AB4"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0BA9852F" w14:textId="77777777" w:rsidR="00E50AB4" w:rsidRPr="00A856EB" w:rsidRDefault="00E50AB4" w:rsidP="00DB0816">
            <w:pPr>
              <w:spacing w:after="0"/>
              <w:jc w:val="center"/>
              <w:rPr>
                <w:rFonts w:ascii="Arial" w:eastAsia="Times New Roman" w:hAnsi="Arial" w:cs="Arial"/>
                <w:b/>
                <w:sz w:val="22"/>
                <w:szCs w:val="22"/>
              </w:rPr>
            </w:pPr>
          </w:p>
        </w:tc>
        <w:tc>
          <w:tcPr>
            <w:tcW w:w="1414" w:type="dxa"/>
            <w:vMerge/>
            <w:tcBorders>
              <w:left w:val="single" w:sz="4" w:space="0" w:color="auto"/>
              <w:right w:val="single" w:sz="4" w:space="0" w:color="auto"/>
            </w:tcBorders>
          </w:tcPr>
          <w:p w14:paraId="01671E3D" w14:textId="77777777" w:rsidR="00E50AB4" w:rsidRPr="00A856EB" w:rsidRDefault="00E50AB4" w:rsidP="00DB0816">
            <w:pPr>
              <w:spacing w:after="0"/>
              <w:jc w:val="both"/>
              <w:rPr>
                <w:rFonts w:ascii="Arial" w:eastAsia="Times New Roman" w:hAnsi="Arial" w:cs="Arial"/>
                <w:b/>
                <w:sz w:val="22"/>
                <w:szCs w:val="22"/>
              </w:rPr>
            </w:pPr>
          </w:p>
        </w:tc>
      </w:tr>
      <w:tr w:rsidR="009438F5" w:rsidRPr="00A856EB" w14:paraId="768E7F1C"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73A23048" w14:textId="6026991B" w:rsidR="009438F5" w:rsidRPr="00A856EB" w:rsidRDefault="00481A0F" w:rsidP="00DB0816">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Able to work on own initiative to resolve academic and emotional</w:t>
            </w:r>
            <w:r w:rsidR="00B10B35">
              <w:rPr>
                <w:rFonts w:ascii="Arial" w:eastAsia="SimSun" w:hAnsi="Arial" w:cs="Arial"/>
                <w:sz w:val="22"/>
                <w:szCs w:val="22"/>
                <w:lang w:eastAsia="zh-CN"/>
              </w:rPr>
              <w:t xml:space="preserve"> pupil related</w:t>
            </w:r>
            <w:r>
              <w:rPr>
                <w:rFonts w:ascii="Arial" w:eastAsia="SimSun" w:hAnsi="Arial" w:cs="Arial"/>
                <w:sz w:val="22"/>
                <w:szCs w:val="22"/>
                <w:lang w:eastAsia="zh-CN"/>
              </w:rPr>
              <w:t xml:space="preserve"> issues to a successful conclusion.</w:t>
            </w:r>
          </w:p>
        </w:tc>
        <w:tc>
          <w:tcPr>
            <w:tcW w:w="1183" w:type="dxa"/>
            <w:tcBorders>
              <w:top w:val="single" w:sz="4" w:space="0" w:color="auto"/>
              <w:left w:val="single" w:sz="4" w:space="0" w:color="auto"/>
              <w:bottom w:val="single" w:sz="4" w:space="0" w:color="auto"/>
              <w:right w:val="single" w:sz="4" w:space="0" w:color="auto"/>
            </w:tcBorders>
            <w:vAlign w:val="center"/>
          </w:tcPr>
          <w:p w14:paraId="30232AC6" w14:textId="77777777" w:rsidR="009438F5" w:rsidRPr="00A856EB" w:rsidRDefault="009438F5" w:rsidP="00DB0816">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502CC811" w14:textId="77777777" w:rsidR="009438F5" w:rsidRPr="00A856EB" w:rsidRDefault="009438F5" w:rsidP="00DB0816">
            <w:pPr>
              <w:spacing w:after="0"/>
              <w:jc w:val="center"/>
              <w:rPr>
                <w:rFonts w:ascii="Arial" w:eastAsia="Times New Roman" w:hAnsi="Arial" w:cs="Arial"/>
                <w:b/>
                <w:sz w:val="22"/>
                <w:szCs w:val="22"/>
              </w:rPr>
            </w:pPr>
          </w:p>
        </w:tc>
        <w:tc>
          <w:tcPr>
            <w:tcW w:w="1414" w:type="dxa"/>
            <w:vMerge/>
            <w:tcBorders>
              <w:left w:val="single" w:sz="4" w:space="0" w:color="auto"/>
              <w:bottom w:val="single" w:sz="4" w:space="0" w:color="auto"/>
              <w:right w:val="single" w:sz="4" w:space="0" w:color="auto"/>
            </w:tcBorders>
          </w:tcPr>
          <w:p w14:paraId="610421B8" w14:textId="77777777" w:rsidR="009438F5" w:rsidRPr="00A856EB" w:rsidRDefault="009438F5" w:rsidP="00DB0816">
            <w:pPr>
              <w:spacing w:after="0"/>
              <w:jc w:val="both"/>
              <w:rPr>
                <w:rFonts w:ascii="Arial" w:eastAsia="Times New Roman" w:hAnsi="Arial" w:cs="Arial"/>
                <w:b/>
                <w:sz w:val="22"/>
                <w:szCs w:val="22"/>
              </w:rPr>
            </w:pPr>
          </w:p>
        </w:tc>
      </w:tr>
      <w:tr w:rsidR="00481A0F" w:rsidRPr="00A856EB" w14:paraId="64D2CA49" w14:textId="77777777" w:rsidTr="00481A0F">
        <w:trPr>
          <w:jc w:val="center"/>
        </w:trPr>
        <w:tc>
          <w:tcPr>
            <w:tcW w:w="6385" w:type="dxa"/>
            <w:tcBorders>
              <w:top w:val="single" w:sz="4" w:space="0" w:color="auto"/>
              <w:left w:val="single" w:sz="4" w:space="0" w:color="auto"/>
              <w:bottom w:val="single" w:sz="4" w:space="0" w:color="auto"/>
              <w:right w:val="single" w:sz="4" w:space="0" w:color="auto"/>
            </w:tcBorders>
          </w:tcPr>
          <w:p w14:paraId="6560645E" w14:textId="77777777" w:rsidR="00481A0F" w:rsidRPr="00A856EB" w:rsidRDefault="00481A0F" w:rsidP="00E5313C">
            <w:pPr>
              <w:tabs>
                <w:tab w:val="center" w:pos="4513"/>
                <w:tab w:val="right" w:pos="9026"/>
              </w:tabs>
              <w:spacing w:after="0"/>
              <w:rPr>
                <w:rFonts w:ascii="Arial" w:eastAsia="SimSun" w:hAnsi="Arial" w:cs="Arial"/>
                <w:sz w:val="22"/>
                <w:szCs w:val="22"/>
                <w:lang w:eastAsia="zh-CN"/>
              </w:rPr>
            </w:pPr>
            <w:r>
              <w:rPr>
                <w:rFonts w:ascii="Arial" w:eastAsia="SimSun" w:hAnsi="Arial" w:cs="Arial"/>
                <w:sz w:val="22"/>
                <w:szCs w:val="22"/>
                <w:lang w:eastAsia="zh-CN"/>
              </w:rPr>
              <w:t>A continued interest for learning and developing skills relevant to the post,</w:t>
            </w:r>
          </w:p>
        </w:tc>
        <w:tc>
          <w:tcPr>
            <w:tcW w:w="1183" w:type="dxa"/>
            <w:tcBorders>
              <w:top w:val="single" w:sz="4" w:space="0" w:color="auto"/>
              <w:left w:val="single" w:sz="4" w:space="0" w:color="auto"/>
              <w:bottom w:val="single" w:sz="4" w:space="0" w:color="auto"/>
              <w:right w:val="single" w:sz="4" w:space="0" w:color="auto"/>
            </w:tcBorders>
            <w:vAlign w:val="center"/>
          </w:tcPr>
          <w:p w14:paraId="3DF7687A" w14:textId="77777777" w:rsidR="00481A0F" w:rsidRPr="00A856EB" w:rsidRDefault="00481A0F" w:rsidP="00E5313C">
            <w:pPr>
              <w:spacing w:after="0"/>
              <w:jc w:val="center"/>
              <w:rPr>
                <w:rFonts w:ascii="Arial" w:eastAsia="Times New Roman" w:hAnsi="Arial" w:cs="Arial"/>
                <w:b/>
                <w:sz w:val="22"/>
                <w:szCs w:val="22"/>
              </w:rPr>
            </w:pPr>
            <w:r>
              <w:rPr>
                <w:rFonts w:ascii="Arial" w:eastAsia="Times New Roman" w:hAnsi="Arial" w:cs="Arial"/>
                <w:b/>
                <w:sz w:val="22"/>
                <w:szCs w:val="22"/>
              </w:rPr>
              <w:t>√</w:t>
            </w:r>
          </w:p>
        </w:tc>
        <w:tc>
          <w:tcPr>
            <w:tcW w:w="1207" w:type="dxa"/>
            <w:tcBorders>
              <w:top w:val="single" w:sz="4" w:space="0" w:color="auto"/>
              <w:left w:val="single" w:sz="4" w:space="0" w:color="auto"/>
              <w:bottom w:val="single" w:sz="4" w:space="0" w:color="auto"/>
              <w:right w:val="single" w:sz="4" w:space="0" w:color="auto"/>
            </w:tcBorders>
            <w:vAlign w:val="center"/>
          </w:tcPr>
          <w:p w14:paraId="576FF399" w14:textId="77777777" w:rsidR="00481A0F" w:rsidRPr="00A856EB" w:rsidRDefault="00481A0F" w:rsidP="00E5313C">
            <w:pPr>
              <w:spacing w:after="0"/>
              <w:jc w:val="center"/>
              <w:rPr>
                <w:rFonts w:ascii="Arial" w:eastAsia="Times New Roman" w:hAnsi="Arial" w:cs="Arial"/>
                <w:b/>
                <w:sz w:val="22"/>
                <w:szCs w:val="22"/>
              </w:rPr>
            </w:pPr>
          </w:p>
        </w:tc>
        <w:tc>
          <w:tcPr>
            <w:tcW w:w="1414" w:type="dxa"/>
            <w:vMerge/>
            <w:tcBorders>
              <w:left w:val="single" w:sz="4" w:space="0" w:color="auto"/>
              <w:bottom w:val="single" w:sz="4" w:space="0" w:color="auto"/>
              <w:right w:val="single" w:sz="4" w:space="0" w:color="auto"/>
            </w:tcBorders>
          </w:tcPr>
          <w:p w14:paraId="7CE12845" w14:textId="77777777" w:rsidR="00481A0F" w:rsidRPr="00A856EB" w:rsidRDefault="00481A0F" w:rsidP="00E5313C">
            <w:pPr>
              <w:spacing w:after="0"/>
              <w:jc w:val="both"/>
              <w:rPr>
                <w:rFonts w:ascii="Arial" w:eastAsia="Times New Roman" w:hAnsi="Arial" w:cs="Arial"/>
                <w:b/>
                <w:sz w:val="22"/>
                <w:szCs w:val="22"/>
              </w:rPr>
            </w:pPr>
          </w:p>
        </w:tc>
      </w:tr>
    </w:tbl>
    <w:p w14:paraId="53AF4B42" w14:textId="47809B4B" w:rsidR="009438F5" w:rsidRDefault="009438F5" w:rsidP="009438F5">
      <w:pPr>
        <w:spacing w:after="0"/>
        <w:jc w:val="both"/>
        <w:rPr>
          <w:rFonts w:ascii="Arial" w:eastAsia="Times New Roman" w:hAnsi="Arial" w:cs="Arial"/>
          <w:sz w:val="22"/>
          <w:szCs w:val="22"/>
        </w:rPr>
      </w:pPr>
    </w:p>
    <w:p w14:paraId="2BD269E8" w14:textId="4235C512" w:rsidR="00481A0F" w:rsidRDefault="00481A0F" w:rsidP="009438F5">
      <w:pPr>
        <w:spacing w:after="0"/>
        <w:jc w:val="both"/>
        <w:rPr>
          <w:rFonts w:ascii="Arial" w:eastAsia="Times New Roman" w:hAnsi="Arial" w:cs="Arial"/>
          <w:sz w:val="22"/>
          <w:szCs w:val="22"/>
        </w:rPr>
      </w:pPr>
    </w:p>
    <w:p w14:paraId="23D60A93" w14:textId="77777777" w:rsidR="00481A0F" w:rsidRPr="00A856EB" w:rsidRDefault="00481A0F" w:rsidP="009438F5">
      <w:pPr>
        <w:spacing w:after="0"/>
        <w:jc w:val="both"/>
        <w:rPr>
          <w:rFonts w:ascii="Arial" w:eastAsia="Times New Roman" w:hAnsi="Arial" w:cs="Arial"/>
          <w:sz w:val="22"/>
          <w:szCs w:val="22"/>
        </w:rPr>
      </w:pPr>
    </w:p>
    <w:p w14:paraId="06E70702" w14:textId="6F6EC97F" w:rsidR="009438F5" w:rsidRPr="00550546" w:rsidRDefault="00E50AB4" w:rsidP="009438F5">
      <w:pPr>
        <w:spacing w:after="0"/>
        <w:jc w:val="both"/>
        <w:rPr>
          <w:rFonts w:ascii="Arial" w:eastAsia="Times New Roman" w:hAnsi="Arial" w:cs="Arial"/>
          <w:b/>
          <w:sz w:val="22"/>
          <w:szCs w:val="22"/>
        </w:rPr>
      </w:pPr>
      <w:r>
        <w:rPr>
          <w:rFonts w:ascii="Arial" w:eastAsia="Times New Roman" w:hAnsi="Arial" w:cs="Arial"/>
          <w:b/>
          <w:sz w:val="22"/>
          <w:szCs w:val="22"/>
        </w:rPr>
        <w:t>January 2026</w:t>
      </w:r>
    </w:p>
    <w:p w14:paraId="68049E02" w14:textId="77777777" w:rsidR="009438F5" w:rsidRPr="00A856EB" w:rsidRDefault="009438F5" w:rsidP="009438F5">
      <w:pPr>
        <w:spacing w:after="0"/>
        <w:jc w:val="both"/>
        <w:rPr>
          <w:rFonts w:ascii="Arial" w:eastAsia="Times New Roman" w:hAnsi="Arial" w:cs="Arial"/>
          <w:sz w:val="22"/>
          <w:szCs w:val="22"/>
        </w:rPr>
      </w:pPr>
    </w:p>
    <w:p w14:paraId="142E9B1B" w14:textId="77777777" w:rsidR="009756FD" w:rsidRDefault="009756FD"/>
    <w:sectPr w:rsidR="009756FD" w:rsidSect="00C9161E">
      <w:pgSz w:w="12240" w:h="15840"/>
      <w:pgMar w:top="851" w:right="1077" w:bottom="794" w:left="96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E7E57"/>
    <w:multiLevelType w:val="hybridMultilevel"/>
    <w:tmpl w:val="6DA825AC"/>
    <w:lvl w:ilvl="0" w:tplc="08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76508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F5"/>
    <w:rsid w:val="002D2E8E"/>
    <w:rsid w:val="003B466B"/>
    <w:rsid w:val="00481A0F"/>
    <w:rsid w:val="004A4FA9"/>
    <w:rsid w:val="0051459A"/>
    <w:rsid w:val="00550546"/>
    <w:rsid w:val="00555C53"/>
    <w:rsid w:val="005D5B21"/>
    <w:rsid w:val="0065663C"/>
    <w:rsid w:val="0086111A"/>
    <w:rsid w:val="009438F5"/>
    <w:rsid w:val="009756FD"/>
    <w:rsid w:val="00AD569A"/>
    <w:rsid w:val="00B10B35"/>
    <w:rsid w:val="00E50AB4"/>
    <w:rsid w:val="00F2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5D64"/>
  <w15:chartTrackingRefBased/>
  <w15:docId w15:val="{91A214CD-247D-4489-AEB9-48E4FA10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F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8F5"/>
    <w:pPr>
      <w:ind w:left="720"/>
    </w:pPr>
  </w:style>
  <w:style w:type="paragraph" w:styleId="NoSpacing">
    <w:name w:val="No Spacing"/>
    <w:uiPriority w:val="1"/>
    <w:qFormat/>
    <w:rsid w:val="009438F5"/>
    <w:pPr>
      <w:spacing w:after="0" w:line="240" w:lineRule="auto"/>
    </w:pPr>
    <w:rPr>
      <w:rFonts w:ascii="Calibri" w:eastAsia="Calibri" w:hAnsi="Calibri" w:cs="Times New Roman"/>
    </w:rPr>
  </w:style>
  <w:style w:type="paragraph" w:customStyle="1" w:styleId="xmsonormal">
    <w:name w:val="x_msonormal"/>
    <w:basedOn w:val="Normal"/>
    <w:rsid w:val="009438F5"/>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omeoffice.gov.uk/db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8" ma:contentTypeDescription="Create a new document." ma:contentTypeScope="" ma:versionID="bcbb7db9a9d241fd0171f390bc835d49">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a0f4507118385d426156dd34ea7ace7f"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037FA-F1BB-4D6B-A881-32696155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BD5EA-A78E-44F4-9542-F741E907D041}">
  <ds:schemaRefs>
    <ds:schemaRef ds:uri="http://schemas.openxmlformats.org/officeDocument/2006/bibliography"/>
  </ds:schemaRefs>
</ds:datastoreItem>
</file>

<file path=customXml/itemProps3.xml><?xml version="1.0" encoding="utf-8"?>
<ds:datastoreItem xmlns:ds="http://schemas.openxmlformats.org/officeDocument/2006/customXml" ds:itemID="{571456AD-DEAF-4834-BBDF-D5310326E2CE}">
  <ds:schemaRefs>
    <ds:schemaRef ds:uri="http://schemas.microsoft.com/office/2006/metadata/properties"/>
    <ds:schemaRef ds:uri="http://schemas.microsoft.com/office/infopath/2007/PartnerControls"/>
    <ds:schemaRef ds:uri="51fd461d-f058-433d-a438-a250c9d13b46"/>
    <ds:schemaRef ds:uri="723991af-ddf7-42f8-b51f-e6ef013f7e7a"/>
  </ds:schemaRefs>
</ds:datastoreItem>
</file>

<file path=customXml/itemProps4.xml><?xml version="1.0" encoding="utf-8"?>
<ds:datastoreItem xmlns:ds="http://schemas.openxmlformats.org/officeDocument/2006/customXml" ds:itemID="{415B41E5-315A-43AA-8082-3D0576EB6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8773</Characters>
  <Application>Microsoft Office Word</Application>
  <DocSecurity>4</DocSecurity>
  <Lines>302</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Slade</dc:creator>
  <cp:keywords/>
  <dc:description/>
  <cp:lastModifiedBy>Emily Akmenkalns</cp:lastModifiedBy>
  <cp:revision>2</cp:revision>
  <dcterms:created xsi:type="dcterms:W3CDTF">2026-01-20T13:44:00Z</dcterms:created>
  <dcterms:modified xsi:type="dcterms:W3CDTF">2026-01-20T13:44:00Z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0x010100061CA8B685BD7B4FB781AEECD1E70E9D</vt:lpwstr>
  </property>
</Properties>
</file>