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360" w:type="dxa"/>
        <w:tblLayout w:type="fixed"/>
        <w:tblLook w:val="04A0" w:firstRow="1" w:lastRow="0" w:firstColumn="1" w:lastColumn="0" w:noHBand="0" w:noVBand="1"/>
      </w:tblPr>
      <w:tblGrid>
        <w:gridCol w:w="1870"/>
        <w:gridCol w:w="7490"/>
      </w:tblGrid>
      <w:tr w:rsidR="17E65116" w:rsidRPr="00C661BE" w14:paraId="50AA4FF6" w14:textId="77777777" w:rsidTr="13C3ED9E">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132D532E" w14:textId="67C049A7" w:rsidR="17E65116" w:rsidRPr="000367E6" w:rsidRDefault="17E65116" w:rsidP="17E65116">
            <w:pPr>
              <w:jc w:val="center"/>
              <w:rPr>
                <w:rFonts w:ascii="Arial" w:hAnsi="Arial" w:cs="Arial"/>
                <w:sz w:val="22"/>
                <w:szCs w:val="22"/>
              </w:rPr>
            </w:pPr>
            <w:r w:rsidRPr="000367E6">
              <w:rPr>
                <w:rFonts w:ascii="Arial" w:eastAsia="Arial" w:hAnsi="Arial" w:cs="Arial"/>
                <w:b/>
                <w:bCs/>
                <w:color w:val="FFFFFF" w:themeColor="background1"/>
                <w:sz w:val="22"/>
                <w:szCs w:val="22"/>
              </w:rPr>
              <w:t>Job Description</w:t>
            </w:r>
          </w:p>
          <w:p w14:paraId="6BDD4D0F" w14:textId="73D392AC" w:rsidR="17E65116" w:rsidRPr="000367E6" w:rsidRDefault="17E65116" w:rsidP="17E65116">
            <w:pPr>
              <w:rPr>
                <w:rFonts w:ascii="Arial" w:hAnsi="Arial" w:cs="Arial"/>
                <w:sz w:val="22"/>
                <w:szCs w:val="22"/>
              </w:rPr>
            </w:pPr>
            <w:r w:rsidRPr="000367E6">
              <w:rPr>
                <w:rFonts w:ascii="Arial" w:eastAsia="Arial" w:hAnsi="Arial" w:cs="Arial"/>
                <w:sz w:val="22"/>
                <w:szCs w:val="22"/>
              </w:rPr>
              <w:t xml:space="preserve"> </w:t>
            </w:r>
          </w:p>
        </w:tc>
      </w:tr>
      <w:tr w:rsidR="17E65116" w:rsidRPr="00C661BE" w14:paraId="593A7119" w14:textId="77777777" w:rsidTr="13C3ED9E">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25F41F35" w14:textId="673E6945" w:rsidR="17E65116" w:rsidRPr="000367E6" w:rsidRDefault="17E65116" w:rsidP="17E65116">
            <w:pPr>
              <w:rPr>
                <w:rFonts w:ascii="Arial" w:hAnsi="Arial" w:cs="Arial"/>
                <w:sz w:val="22"/>
                <w:szCs w:val="22"/>
              </w:rPr>
            </w:pPr>
            <w:r w:rsidRPr="000367E6">
              <w:rPr>
                <w:rFonts w:ascii="Arial" w:eastAsia="Arial" w:hAnsi="Arial" w:cs="Arial"/>
                <w:b/>
                <w:bCs/>
                <w:sz w:val="22"/>
                <w:szCs w:val="22"/>
              </w:rPr>
              <w:t>Post:</w:t>
            </w:r>
          </w:p>
        </w:tc>
        <w:tc>
          <w:tcPr>
            <w:tcW w:w="7490" w:type="dxa"/>
            <w:tcBorders>
              <w:top w:val="nil"/>
              <w:left w:val="single" w:sz="8" w:space="0" w:color="auto"/>
              <w:bottom w:val="single" w:sz="8" w:space="0" w:color="auto"/>
              <w:right w:val="single" w:sz="8" w:space="0" w:color="auto"/>
            </w:tcBorders>
            <w:tcMar>
              <w:left w:w="108" w:type="dxa"/>
              <w:right w:w="108" w:type="dxa"/>
            </w:tcMar>
          </w:tcPr>
          <w:p w14:paraId="5F95F17A" w14:textId="2FE54413" w:rsidR="17E65116" w:rsidRPr="000367E6" w:rsidRDefault="00152413" w:rsidP="5CF785E3">
            <w:pPr>
              <w:rPr>
                <w:rFonts w:ascii="Arial" w:eastAsia="Arial" w:hAnsi="Arial" w:cs="Arial"/>
                <w:b/>
                <w:bCs/>
                <w:color w:val="000000" w:themeColor="text1"/>
                <w:sz w:val="22"/>
                <w:szCs w:val="22"/>
                <w:lang w:val="en-GB"/>
              </w:rPr>
            </w:pPr>
            <w:r>
              <w:rPr>
                <w:rFonts w:ascii="Arial" w:eastAsia="Arial" w:hAnsi="Arial" w:cs="Arial"/>
                <w:b/>
                <w:bCs/>
                <w:color w:val="000000" w:themeColor="text1"/>
                <w:sz w:val="22"/>
                <w:szCs w:val="22"/>
                <w:lang w:val="en-GB"/>
              </w:rPr>
              <w:t>Payroll Officer</w:t>
            </w:r>
          </w:p>
        </w:tc>
      </w:tr>
      <w:tr w:rsidR="17E65116" w:rsidRPr="00C661BE" w14:paraId="519A96B0" w14:textId="77777777" w:rsidTr="13C3ED9E">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0348CA02" w14:textId="0A8C6809" w:rsidR="17E65116" w:rsidRPr="000367E6" w:rsidRDefault="17E65116" w:rsidP="17E65116">
            <w:pPr>
              <w:rPr>
                <w:rFonts w:ascii="Arial" w:hAnsi="Arial" w:cs="Arial"/>
                <w:sz w:val="22"/>
                <w:szCs w:val="22"/>
              </w:rPr>
            </w:pPr>
            <w:r w:rsidRPr="000367E6">
              <w:rPr>
                <w:rFonts w:ascii="Arial" w:eastAsia="Arial" w:hAnsi="Arial" w:cs="Arial"/>
                <w:b/>
                <w:bCs/>
                <w:sz w:val="22"/>
                <w:szCs w:val="22"/>
              </w:rPr>
              <w:t>Pay Scale:</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67ED63F3" w14:textId="6741D480" w:rsidR="17E65116" w:rsidRPr="00BE646B" w:rsidRDefault="00152413" w:rsidP="1F41EC6A">
            <w:pPr>
              <w:rPr>
                <w:rFonts w:ascii="Arial" w:eastAsia="Arial" w:hAnsi="Arial" w:cs="Arial"/>
                <w:b/>
                <w:bCs/>
                <w:color w:val="000000" w:themeColor="text1"/>
                <w:sz w:val="22"/>
                <w:szCs w:val="22"/>
              </w:rPr>
            </w:pPr>
            <w:r>
              <w:rPr>
                <w:rFonts w:ascii="Arial" w:eastAsia="Arial" w:hAnsi="Arial" w:cs="Arial"/>
                <w:b/>
                <w:bCs/>
                <w:color w:val="000000" w:themeColor="text1"/>
                <w:sz w:val="22"/>
                <w:szCs w:val="22"/>
              </w:rPr>
              <w:t xml:space="preserve">Grade 5 </w:t>
            </w:r>
            <w:proofErr w:type="spellStart"/>
            <w:r>
              <w:rPr>
                <w:rFonts w:ascii="Arial" w:eastAsia="Arial" w:hAnsi="Arial" w:cs="Arial"/>
                <w:b/>
                <w:bCs/>
                <w:color w:val="000000" w:themeColor="text1"/>
                <w:sz w:val="22"/>
                <w:szCs w:val="22"/>
              </w:rPr>
              <w:t>Scp</w:t>
            </w:r>
            <w:proofErr w:type="spellEnd"/>
            <w:r>
              <w:rPr>
                <w:rFonts w:ascii="Arial" w:eastAsia="Arial" w:hAnsi="Arial" w:cs="Arial"/>
                <w:b/>
                <w:bCs/>
                <w:color w:val="000000" w:themeColor="text1"/>
                <w:sz w:val="22"/>
                <w:szCs w:val="22"/>
              </w:rPr>
              <w:t xml:space="preserve"> 12-17</w:t>
            </w:r>
          </w:p>
        </w:tc>
      </w:tr>
      <w:tr w:rsidR="17E65116" w:rsidRPr="00C661BE" w14:paraId="293B5E43" w14:textId="77777777" w:rsidTr="13C3ED9E">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6A715215" w14:textId="1599CD84" w:rsidR="17E65116" w:rsidRPr="000367E6" w:rsidRDefault="17E65116" w:rsidP="17E65116">
            <w:pPr>
              <w:rPr>
                <w:rFonts w:ascii="Arial" w:hAnsi="Arial" w:cs="Arial"/>
                <w:sz w:val="22"/>
                <w:szCs w:val="22"/>
              </w:rPr>
            </w:pPr>
            <w:r w:rsidRPr="000367E6">
              <w:rPr>
                <w:rFonts w:ascii="Arial" w:eastAsia="Arial" w:hAnsi="Arial" w:cs="Arial"/>
                <w:b/>
                <w:bCs/>
                <w:sz w:val="22"/>
                <w:szCs w:val="22"/>
              </w:rPr>
              <w:t>Responsible to:</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0B3BB67C" w14:textId="0B791D59" w:rsidR="17E65116" w:rsidRPr="000367E6" w:rsidRDefault="00152413" w:rsidP="1F41EC6A">
            <w:pPr>
              <w:rPr>
                <w:rFonts w:ascii="Arial" w:eastAsia="Arial" w:hAnsi="Arial" w:cs="Arial"/>
                <w:sz w:val="22"/>
                <w:szCs w:val="22"/>
              </w:rPr>
            </w:pPr>
            <w:r>
              <w:rPr>
                <w:rFonts w:ascii="Arial" w:eastAsia="Arial" w:hAnsi="Arial" w:cs="Arial"/>
                <w:sz w:val="22"/>
                <w:szCs w:val="22"/>
              </w:rPr>
              <w:t>Head of Payroll</w:t>
            </w:r>
          </w:p>
        </w:tc>
      </w:tr>
      <w:tr w:rsidR="17E65116" w:rsidRPr="00C661BE" w14:paraId="6D1CC42B" w14:textId="77777777" w:rsidTr="13C3ED9E">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0016090D" w14:textId="47190649" w:rsidR="17E65116" w:rsidRPr="000367E6" w:rsidRDefault="17E65116" w:rsidP="17E65116">
            <w:pPr>
              <w:rPr>
                <w:rFonts w:ascii="Arial" w:hAnsi="Arial" w:cs="Arial"/>
                <w:sz w:val="22"/>
                <w:szCs w:val="22"/>
              </w:rPr>
            </w:pPr>
            <w:r w:rsidRPr="000367E6">
              <w:rPr>
                <w:rFonts w:ascii="Arial" w:eastAsia="Arial" w:hAnsi="Arial" w:cs="Arial"/>
                <w:b/>
                <w:bCs/>
                <w:sz w:val="22"/>
                <w:szCs w:val="22"/>
              </w:rPr>
              <w:t>Main Location:</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6DEC51A0" w14:textId="7FE07E85" w:rsidR="17E65116" w:rsidRPr="000367E6" w:rsidRDefault="00152413" w:rsidP="17E65116">
            <w:pPr>
              <w:rPr>
                <w:rFonts w:ascii="Arial" w:hAnsi="Arial" w:cs="Arial"/>
                <w:sz w:val="22"/>
                <w:szCs w:val="22"/>
              </w:rPr>
            </w:pPr>
            <w:r>
              <w:rPr>
                <w:rFonts w:ascii="Arial" w:eastAsia="Arial" w:hAnsi="Arial" w:cs="Arial"/>
                <w:sz w:val="22"/>
                <w:szCs w:val="22"/>
              </w:rPr>
              <w:t>Head Office, Bury</w:t>
            </w:r>
          </w:p>
        </w:tc>
      </w:tr>
      <w:tr w:rsidR="17E65116" w:rsidRPr="00C661BE" w14:paraId="3A6BB5FD" w14:textId="77777777" w:rsidTr="13C3ED9E">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0C6CDEA8" w14:textId="7E56CB19" w:rsidR="17E65116" w:rsidRPr="000367E6" w:rsidRDefault="17E65116" w:rsidP="17E65116">
            <w:pPr>
              <w:jc w:val="center"/>
              <w:rPr>
                <w:rFonts w:ascii="Arial" w:hAnsi="Arial" w:cs="Arial"/>
                <w:b/>
                <w:bCs/>
                <w:sz w:val="22"/>
                <w:szCs w:val="22"/>
              </w:rPr>
            </w:pPr>
            <w:r w:rsidRPr="000367E6">
              <w:rPr>
                <w:rFonts w:ascii="Arial" w:eastAsia="Arial" w:hAnsi="Arial" w:cs="Arial"/>
                <w:b/>
                <w:bCs/>
                <w:color w:val="FFFFFF" w:themeColor="background1"/>
                <w:sz w:val="22"/>
                <w:szCs w:val="22"/>
              </w:rPr>
              <w:t>Main Duties</w:t>
            </w:r>
          </w:p>
        </w:tc>
      </w:tr>
      <w:tr w:rsidR="00C661BE" w:rsidRPr="00C661BE" w14:paraId="62A99160" w14:textId="77777777" w:rsidTr="13C3ED9E">
        <w:trPr>
          <w:trHeight w:val="607"/>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207B032" w14:textId="3B57B7B9" w:rsidR="006D5CA3" w:rsidRPr="006D5CA3" w:rsidRDefault="006D5CA3" w:rsidP="00472FC8">
            <w:pPr>
              <w:pStyle w:val="ListParagraph"/>
              <w:numPr>
                <w:ilvl w:val="0"/>
                <w:numId w:val="1"/>
              </w:numPr>
              <w:rPr>
                <w:rFonts w:ascii="Arial" w:hAnsi="Arial" w:cs="Arial"/>
                <w:sz w:val="22"/>
                <w:szCs w:val="22"/>
              </w:rPr>
            </w:pPr>
            <w:r w:rsidRPr="006D5CA3">
              <w:rPr>
                <w:rFonts w:ascii="Arial" w:hAnsi="Arial" w:cs="Arial"/>
                <w:sz w:val="22"/>
                <w:szCs w:val="22"/>
              </w:rPr>
              <w:t xml:space="preserve">Responsible for processing the monthly payroll for the Trust, producing and </w:t>
            </w:r>
            <w:proofErr w:type="spellStart"/>
            <w:r w:rsidRPr="006D5CA3">
              <w:rPr>
                <w:rFonts w:ascii="Arial" w:hAnsi="Arial" w:cs="Arial"/>
                <w:sz w:val="22"/>
                <w:szCs w:val="22"/>
              </w:rPr>
              <w:t>analysing</w:t>
            </w:r>
            <w:proofErr w:type="spellEnd"/>
            <w:r w:rsidRPr="006D5CA3">
              <w:rPr>
                <w:rFonts w:ascii="Arial" w:hAnsi="Arial" w:cs="Arial"/>
                <w:sz w:val="22"/>
                <w:szCs w:val="22"/>
              </w:rPr>
              <w:t xml:space="preserve"> reports to verify and ensure integrity of data.</w:t>
            </w:r>
          </w:p>
          <w:p w14:paraId="171BF259" w14:textId="68E80675" w:rsidR="006D5CA3" w:rsidRPr="006D5CA3" w:rsidRDefault="006D5CA3" w:rsidP="00D16FC8">
            <w:pPr>
              <w:pStyle w:val="ListParagraph"/>
              <w:numPr>
                <w:ilvl w:val="0"/>
                <w:numId w:val="1"/>
              </w:numPr>
              <w:rPr>
                <w:rFonts w:ascii="Arial" w:hAnsi="Arial" w:cs="Arial"/>
                <w:sz w:val="22"/>
                <w:szCs w:val="22"/>
              </w:rPr>
            </w:pPr>
            <w:r w:rsidRPr="006D5CA3">
              <w:rPr>
                <w:rFonts w:ascii="Arial" w:hAnsi="Arial" w:cs="Arial"/>
                <w:sz w:val="22"/>
                <w:szCs w:val="22"/>
              </w:rPr>
              <w:t>Responsible for resolving employee pay queries, escalating issues to the Payroll Manager when required.</w:t>
            </w:r>
          </w:p>
          <w:p w14:paraId="66AD5D48" w14:textId="77777777" w:rsidR="00C661BE" w:rsidRDefault="006D5CA3" w:rsidP="006D5CA3">
            <w:pPr>
              <w:pStyle w:val="ListParagraph"/>
              <w:numPr>
                <w:ilvl w:val="0"/>
                <w:numId w:val="1"/>
              </w:numPr>
              <w:rPr>
                <w:rFonts w:ascii="Arial" w:hAnsi="Arial" w:cs="Arial"/>
                <w:sz w:val="22"/>
                <w:szCs w:val="22"/>
              </w:rPr>
            </w:pPr>
            <w:r w:rsidRPr="006D5CA3">
              <w:rPr>
                <w:rFonts w:ascii="Arial" w:hAnsi="Arial" w:cs="Arial"/>
                <w:sz w:val="22"/>
                <w:szCs w:val="22"/>
              </w:rPr>
              <w:t>Responsible for managing the payroll function in the absence of the Payroll Manager.</w:t>
            </w:r>
          </w:p>
          <w:p w14:paraId="23E07640" w14:textId="77777777" w:rsidR="005F50E4" w:rsidRPr="00CC409D" w:rsidRDefault="005F50E4" w:rsidP="005F50E4">
            <w:pPr>
              <w:pStyle w:val="ListParagraph"/>
              <w:numPr>
                <w:ilvl w:val="0"/>
                <w:numId w:val="6"/>
              </w:numPr>
              <w:spacing w:after="160" w:line="259" w:lineRule="auto"/>
              <w:rPr>
                <w:rFonts w:cstheme="minorHAnsi"/>
              </w:rPr>
            </w:pPr>
            <w:r w:rsidRPr="00CC409D">
              <w:rPr>
                <w:rFonts w:cstheme="minorHAnsi"/>
              </w:rPr>
              <w:t xml:space="preserve">Collate the input from schools and head office records and enter these claims and HR changes onto the system after verifying validity and </w:t>
            </w:r>
            <w:proofErr w:type="spellStart"/>
            <w:r w:rsidRPr="00CC409D">
              <w:rPr>
                <w:rFonts w:cstheme="minorHAnsi"/>
              </w:rPr>
              <w:t>authorisation</w:t>
            </w:r>
            <w:proofErr w:type="spellEnd"/>
            <w:r w:rsidRPr="00CC409D">
              <w:rPr>
                <w:rFonts w:cstheme="minorHAnsi"/>
              </w:rPr>
              <w:t xml:space="preserve">. </w:t>
            </w:r>
          </w:p>
          <w:p w14:paraId="7525445F" w14:textId="77777777" w:rsidR="005F50E4" w:rsidRPr="00CC409D" w:rsidRDefault="005F50E4" w:rsidP="005F50E4">
            <w:pPr>
              <w:pStyle w:val="ListParagraph"/>
              <w:numPr>
                <w:ilvl w:val="0"/>
                <w:numId w:val="6"/>
              </w:numPr>
              <w:spacing w:after="160" w:line="259" w:lineRule="auto"/>
              <w:rPr>
                <w:rFonts w:cstheme="minorHAnsi"/>
              </w:rPr>
            </w:pPr>
            <w:r w:rsidRPr="00CC409D">
              <w:rPr>
                <w:rFonts w:cstheme="minorHAnsi"/>
              </w:rPr>
              <w:t>Process monthly starters, leavers and contractual amendments.</w:t>
            </w:r>
          </w:p>
          <w:p w14:paraId="31BCE986" w14:textId="77777777" w:rsidR="005F50E4" w:rsidRPr="00CC409D" w:rsidRDefault="005F50E4" w:rsidP="005F50E4">
            <w:pPr>
              <w:pStyle w:val="ListParagraph"/>
              <w:numPr>
                <w:ilvl w:val="0"/>
                <w:numId w:val="6"/>
              </w:numPr>
              <w:spacing w:after="160" w:line="259" w:lineRule="auto"/>
              <w:rPr>
                <w:rFonts w:cstheme="minorHAnsi"/>
              </w:rPr>
            </w:pPr>
            <w:r w:rsidRPr="00CC409D">
              <w:rPr>
                <w:rFonts w:cstheme="minorHAnsi"/>
              </w:rPr>
              <w:t xml:space="preserve">Administer all pension related processes including notifying TPS and LGPS of starters, leavers and changes, collating information for </w:t>
            </w:r>
            <w:proofErr w:type="spellStart"/>
            <w:r w:rsidRPr="00CC409D">
              <w:rPr>
                <w:rFonts w:cstheme="minorHAnsi"/>
              </w:rPr>
              <w:t>year end</w:t>
            </w:r>
            <w:proofErr w:type="spellEnd"/>
            <w:r w:rsidRPr="00CC409D">
              <w:rPr>
                <w:rFonts w:cstheme="minorHAnsi"/>
              </w:rPr>
              <w:t xml:space="preserve"> returns and auto enrolling all eligible employees on the appropriate pension scheme within the required timeframe.</w:t>
            </w:r>
          </w:p>
          <w:p w14:paraId="37577AA5" w14:textId="77777777" w:rsidR="005F50E4" w:rsidRPr="00CC409D" w:rsidRDefault="005F50E4" w:rsidP="005F50E4">
            <w:pPr>
              <w:pStyle w:val="ListParagraph"/>
              <w:numPr>
                <w:ilvl w:val="0"/>
                <w:numId w:val="6"/>
              </w:numPr>
              <w:spacing w:after="160" w:line="259" w:lineRule="auto"/>
              <w:rPr>
                <w:rFonts w:cstheme="minorHAnsi"/>
              </w:rPr>
            </w:pPr>
            <w:r w:rsidRPr="00CC409D">
              <w:rPr>
                <w:rFonts w:cstheme="minorHAnsi"/>
              </w:rPr>
              <w:t>Submit pension returns within the required timeframe.</w:t>
            </w:r>
          </w:p>
          <w:p w14:paraId="3208D1ED" w14:textId="77777777" w:rsidR="005F50E4" w:rsidRPr="00CC409D" w:rsidRDefault="005F50E4" w:rsidP="005F50E4">
            <w:pPr>
              <w:pStyle w:val="ListParagraph"/>
              <w:numPr>
                <w:ilvl w:val="0"/>
                <w:numId w:val="5"/>
              </w:numPr>
              <w:spacing w:after="160" w:line="259" w:lineRule="auto"/>
              <w:rPr>
                <w:rFonts w:cstheme="minorHAnsi"/>
              </w:rPr>
            </w:pPr>
            <w:r w:rsidRPr="00CC409D">
              <w:rPr>
                <w:rFonts w:cstheme="minorHAnsi"/>
              </w:rPr>
              <w:t xml:space="preserve">Monitor the HMRC Gateway notices to upload NI Numbers, tax code changes, student loans etc., checking the effect the changes will have on pay. </w:t>
            </w:r>
          </w:p>
          <w:p w14:paraId="176A3D9A" w14:textId="77777777" w:rsidR="005F50E4" w:rsidRPr="00CC409D" w:rsidRDefault="005F50E4" w:rsidP="005F50E4">
            <w:pPr>
              <w:pStyle w:val="ListParagraph"/>
              <w:numPr>
                <w:ilvl w:val="0"/>
                <w:numId w:val="5"/>
              </w:numPr>
              <w:spacing w:after="160" w:line="259" w:lineRule="auto"/>
              <w:rPr>
                <w:rFonts w:cstheme="minorHAnsi"/>
              </w:rPr>
            </w:pPr>
            <w:r w:rsidRPr="00CC409D">
              <w:rPr>
                <w:rFonts w:cstheme="minorHAnsi"/>
              </w:rPr>
              <w:t>Check payroll runs and correct details as required. Report system errors to the Payroll Manager for escalation.</w:t>
            </w:r>
          </w:p>
          <w:p w14:paraId="61CA01E1" w14:textId="77777777" w:rsidR="005F50E4" w:rsidRPr="00CC409D" w:rsidRDefault="005F50E4" w:rsidP="005F50E4">
            <w:pPr>
              <w:pStyle w:val="ListParagraph"/>
              <w:numPr>
                <w:ilvl w:val="0"/>
                <w:numId w:val="5"/>
              </w:numPr>
              <w:spacing w:after="160" w:line="259" w:lineRule="auto"/>
              <w:rPr>
                <w:rFonts w:cstheme="minorHAnsi"/>
              </w:rPr>
            </w:pPr>
            <w:r w:rsidRPr="00CC409D">
              <w:rPr>
                <w:rFonts w:cstheme="minorHAnsi"/>
              </w:rPr>
              <w:t>Issue P45s for leavers</w:t>
            </w:r>
          </w:p>
          <w:p w14:paraId="1DB6F2C7" w14:textId="77777777" w:rsidR="005F50E4" w:rsidRPr="00CC409D" w:rsidRDefault="005F50E4" w:rsidP="005F50E4">
            <w:pPr>
              <w:pStyle w:val="ListParagraph"/>
              <w:numPr>
                <w:ilvl w:val="0"/>
                <w:numId w:val="5"/>
              </w:numPr>
              <w:spacing w:after="160" w:line="259" w:lineRule="auto"/>
              <w:rPr>
                <w:rFonts w:cstheme="minorHAnsi"/>
              </w:rPr>
            </w:pPr>
            <w:r w:rsidRPr="00CC409D">
              <w:rPr>
                <w:rFonts w:cstheme="minorHAnsi"/>
              </w:rPr>
              <w:t xml:space="preserve">Run weekly, monthly and ad hoc reports to ensure the integrity of data input on </w:t>
            </w:r>
            <w:proofErr w:type="spellStart"/>
            <w:r w:rsidRPr="00CC409D">
              <w:rPr>
                <w:rFonts w:cstheme="minorHAnsi"/>
              </w:rPr>
              <w:t>iTrent</w:t>
            </w:r>
            <w:proofErr w:type="spellEnd"/>
            <w:r w:rsidRPr="00CC409D">
              <w:rPr>
                <w:rFonts w:cstheme="minorHAnsi"/>
              </w:rPr>
              <w:t>.</w:t>
            </w:r>
          </w:p>
          <w:p w14:paraId="0E8C6E33" w14:textId="77777777" w:rsidR="005F50E4" w:rsidRPr="00CC409D" w:rsidRDefault="005F50E4" w:rsidP="005F50E4">
            <w:pPr>
              <w:pStyle w:val="ListParagraph"/>
              <w:numPr>
                <w:ilvl w:val="0"/>
                <w:numId w:val="5"/>
              </w:numPr>
              <w:spacing w:after="160" w:line="259" w:lineRule="auto"/>
              <w:rPr>
                <w:rFonts w:cstheme="minorHAnsi"/>
              </w:rPr>
            </w:pPr>
            <w:r w:rsidRPr="00CC409D">
              <w:rPr>
                <w:rFonts w:cstheme="minorHAnsi"/>
              </w:rPr>
              <w:t>Manage statutory and company absence payments such as SSP, SMP and contractual holiday or sickness schemes.</w:t>
            </w:r>
          </w:p>
          <w:p w14:paraId="3C6C4CF4" w14:textId="77777777" w:rsidR="005F50E4" w:rsidRPr="00CC409D" w:rsidRDefault="005F50E4" w:rsidP="005F50E4">
            <w:pPr>
              <w:pStyle w:val="ListParagraph"/>
              <w:numPr>
                <w:ilvl w:val="0"/>
                <w:numId w:val="5"/>
              </w:numPr>
              <w:spacing w:after="160" w:line="259" w:lineRule="auto"/>
              <w:rPr>
                <w:rFonts w:cstheme="minorHAnsi"/>
              </w:rPr>
            </w:pPr>
            <w:r w:rsidRPr="00CC409D">
              <w:rPr>
                <w:rFonts w:cstheme="minorHAnsi"/>
              </w:rPr>
              <w:t xml:space="preserve">Distribute payments and breakdown reports to third party </w:t>
            </w:r>
            <w:proofErr w:type="spellStart"/>
            <w:r w:rsidRPr="00CC409D">
              <w:rPr>
                <w:rFonts w:cstheme="minorHAnsi"/>
              </w:rPr>
              <w:t>organisations</w:t>
            </w:r>
            <w:proofErr w:type="spellEnd"/>
            <w:r w:rsidRPr="00CC409D">
              <w:rPr>
                <w:rFonts w:cstheme="minorHAnsi"/>
              </w:rPr>
              <w:t>, such as unions and health care businesses.</w:t>
            </w:r>
          </w:p>
          <w:p w14:paraId="21D10FD9" w14:textId="77777777" w:rsidR="005F50E4" w:rsidRPr="00CC409D" w:rsidRDefault="005F50E4" w:rsidP="005F50E4">
            <w:pPr>
              <w:pStyle w:val="ListParagraph"/>
              <w:numPr>
                <w:ilvl w:val="0"/>
                <w:numId w:val="5"/>
              </w:numPr>
              <w:spacing w:after="160" w:line="259" w:lineRule="auto"/>
              <w:rPr>
                <w:rFonts w:cstheme="minorHAnsi"/>
              </w:rPr>
            </w:pPr>
            <w:r w:rsidRPr="00CC409D">
              <w:rPr>
                <w:rFonts w:cstheme="minorHAnsi"/>
              </w:rPr>
              <w:t>Prepare the FPS and EPS submissions to HMRC. Submit in absence of Payroll Manager.</w:t>
            </w:r>
          </w:p>
          <w:p w14:paraId="6C59BE30" w14:textId="77777777" w:rsidR="005F50E4" w:rsidRPr="00CC409D" w:rsidRDefault="005F50E4" w:rsidP="005F50E4">
            <w:pPr>
              <w:pStyle w:val="ListParagraph"/>
              <w:numPr>
                <w:ilvl w:val="0"/>
                <w:numId w:val="5"/>
              </w:numPr>
              <w:spacing w:after="160" w:line="259" w:lineRule="auto"/>
              <w:rPr>
                <w:rFonts w:cstheme="minorHAnsi"/>
              </w:rPr>
            </w:pPr>
            <w:r w:rsidRPr="00CC409D">
              <w:rPr>
                <w:rFonts w:cstheme="minorHAnsi"/>
              </w:rPr>
              <w:t xml:space="preserve">Provide a customer focused, professional service to all internal clients and log and respond to employee pay queries or general legislation queries, taking ownership </w:t>
            </w:r>
            <w:proofErr w:type="gramStart"/>
            <w:r w:rsidRPr="00CC409D">
              <w:rPr>
                <w:rFonts w:cstheme="minorHAnsi"/>
              </w:rPr>
              <w:t>for</w:t>
            </w:r>
            <w:proofErr w:type="gramEnd"/>
            <w:r w:rsidRPr="00CC409D">
              <w:rPr>
                <w:rFonts w:cstheme="minorHAnsi"/>
              </w:rPr>
              <w:t xml:space="preserve"> their resolution and escalating to the Payroll Manager where appropriate.</w:t>
            </w:r>
          </w:p>
          <w:p w14:paraId="49E226C8" w14:textId="77777777" w:rsidR="005F50E4" w:rsidRPr="00CC409D" w:rsidRDefault="005F50E4" w:rsidP="005F50E4">
            <w:pPr>
              <w:pStyle w:val="ListParagraph"/>
              <w:numPr>
                <w:ilvl w:val="0"/>
                <w:numId w:val="5"/>
              </w:numPr>
              <w:spacing w:after="160" w:line="259" w:lineRule="auto"/>
              <w:rPr>
                <w:rFonts w:cstheme="minorHAnsi"/>
              </w:rPr>
            </w:pPr>
            <w:r w:rsidRPr="00CC409D">
              <w:rPr>
                <w:rFonts w:cstheme="minorHAnsi"/>
              </w:rPr>
              <w:t>Perform pre-written test scripts on HR/Payroll system updates based on the Update Release Notes.</w:t>
            </w:r>
          </w:p>
          <w:p w14:paraId="61E16010" w14:textId="262CEB31" w:rsidR="005F50E4" w:rsidRPr="00150023" w:rsidRDefault="005F50E4" w:rsidP="005F50E4">
            <w:pPr>
              <w:pStyle w:val="ListParagraph"/>
              <w:rPr>
                <w:rFonts w:ascii="Arial" w:hAnsi="Arial" w:cs="Arial"/>
                <w:sz w:val="22"/>
                <w:szCs w:val="22"/>
              </w:rPr>
            </w:pPr>
          </w:p>
        </w:tc>
      </w:tr>
      <w:tr w:rsidR="00B96DB9" w:rsidRPr="00C661BE" w14:paraId="0B1089D5" w14:textId="77777777" w:rsidTr="13C3ED9E">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5BB35D56" w14:textId="40B1D000" w:rsidR="00B96DB9" w:rsidRPr="00150023" w:rsidRDefault="008A46CB" w:rsidP="00B96DB9">
            <w:pPr>
              <w:jc w:val="center"/>
              <w:rPr>
                <w:rFonts w:ascii="Arial" w:eastAsia="Arial" w:hAnsi="Arial" w:cs="Arial"/>
                <w:sz w:val="22"/>
                <w:szCs w:val="22"/>
              </w:rPr>
            </w:pPr>
            <w:r w:rsidRPr="00150023">
              <w:rPr>
                <w:rFonts w:ascii="Arial" w:eastAsia="Arial" w:hAnsi="Arial" w:cs="Arial"/>
                <w:b/>
                <w:bCs/>
                <w:color w:val="FFFFFF" w:themeColor="background1"/>
                <w:sz w:val="22"/>
                <w:szCs w:val="22"/>
              </w:rPr>
              <w:lastRenderedPageBreak/>
              <w:t xml:space="preserve">Professional standards and </w:t>
            </w:r>
            <w:r w:rsidR="009620BA" w:rsidRPr="00150023">
              <w:rPr>
                <w:rFonts w:ascii="Arial" w:eastAsia="Arial" w:hAnsi="Arial" w:cs="Arial"/>
                <w:b/>
                <w:bCs/>
                <w:color w:val="FFFFFF" w:themeColor="background1"/>
                <w:sz w:val="22"/>
                <w:szCs w:val="22"/>
              </w:rPr>
              <w:t>development</w:t>
            </w:r>
          </w:p>
        </w:tc>
      </w:tr>
      <w:tr w:rsidR="00C661BE" w:rsidRPr="00C661BE" w14:paraId="16FF62A6" w14:textId="77777777" w:rsidTr="13C3ED9E">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D9D8DFB" w14:textId="20AE0D92" w:rsidR="00C661BE" w:rsidRPr="00150023" w:rsidRDefault="1F7C375A" w:rsidP="00592A79">
            <w:pPr>
              <w:pStyle w:val="ListParagraph"/>
              <w:numPr>
                <w:ilvl w:val="0"/>
                <w:numId w:val="4"/>
              </w:numPr>
              <w:rPr>
                <w:rFonts w:ascii="Arial" w:eastAsia="Arial" w:hAnsi="Arial" w:cs="Arial"/>
                <w:color w:val="000000" w:themeColor="text1"/>
                <w:sz w:val="22"/>
                <w:szCs w:val="22"/>
              </w:rPr>
            </w:pPr>
            <w:r w:rsidRPr="13C3ED9E">
              <w:rPr>
                <w:rStyle w:val="normaltextrun"/>
                <w:rFonts w:ascii="Arial" w:eastAsia="Arial" w:hAnsi="Arial" w:cs="Arial"/>
                <w:color w:val="000000" w:themeColor="text1"/>
                <w:sz w:val="22"/>
                <w:szCs w:val="22"/>
              </w:rPr>
              <w:t>Take responsibility for and participating in continuing professional development. </w:t>
            </w:r>
            <w:r w:rsidRPr="13C3ED9E">
              <w:rPr>
                <w:rStyle w:val="eop"/>
                <w:rFonts w:ascii="Arial" w:eastAsia="Arial" w:hAnsi="Arial" w:cs="Arial"/>
                <w:color w:val="000000" w:themeColor="text1"/>
                <w:sz w:val="22"/>
                <w:szCs w:val="22"/>
                <w:lang w:val="en-GB"/>
              </w:rPr>
              <w:t> </w:t>
            </w:r>
          </w:p>
          <w:p w14:paraId="43A7CB62" w14:textId="4039C155" w:rsidR="00C661BE" w:rsidRPr="00150023" w:rsidRDefault="1F7C375A" w:rsidP="00592A79">
            <w:pPr>
              <w:pStyle w:val="ListParagraph"/>
              <w:numPr>
                <w:ilvl w:val="0"/>
                <w:numId w:val="4"/>
              </w:numPr>
              <w:rPr>
                <w:rFonts w:ascii="Arial" w:eastAsia="Arial" w:hAnsi="Arial" w:cs="Arial"/>
                <w:color w:val="000000" w:themeColor="text1"/>
                <w:sz w:val="22"/>
                <w:szCs w:val="22"/>
              </w:rPr>
            </w:pPr>
            <w:r w:rsidRPr="13C3ED9E">
              <w:rPr>
                <w:rStyle w:val="normaltextrun"/>
                <w:rFonts w:ascii="Arial" w:eastAsia="Arial" w:hAnsi="Arial" w:cs="Arial"/>
                <w:color w:val="000000" w:themeColor="text1"/>
                <w:sz w:val="22"/>
                <w:szCs w:val="22"/>
              </w:rPr>
              <w:t xml:space="preserve">Support all the </w:t>
            </w:r>
            <w:r w:rsidR="006F3FC1">
              <w:rPr>
                <w:rStyle w:val="normaltextrun"/>
                <w:rFonts w:ascii="Arial" w:eastAsia="Arial" w:hAnsi="Arial" w:cs="Arial"/>
                <w:color w:val="000000" w:themeColor="text1"/>
                <w:sz w:val="22"/>
                <w:szCs w:val="22"/>
              </w:rPr>
              <w:t>Trust’s</w:t>
            </w:r>
            <w:r w:rsidRPr="13C3ED9E">
              <w:rPr>
                <w:rStyle w:val="normaltextrun"/>
                <w:rFonts w:ascii="Arial" w:eastAsia="Arial" w:hAnsi="Arial" w:cs="Arial"/>
                <w:color w:val="000000" w:themeColor="text1"/>
                <w:sz w:val="22"/>
                <w:szCs w:val="22"/>
              </w:rPr>
              <w:t xml:space="preserve"> policies and ethos.  </w:t>
            </w:r>
            <w:r w:rsidRPr="13C3ED9E">
              <w:rPr>
                <w:rStyle w:val="eop"/>
                <w:rFonts w:ascii="Arial" w:eastAsia="Arial" w:hAnsi="Arial" w:cs="Arial"/>
                <w:color w:val="000000" w:themeColor="text1"/>
                <w:sz w:val="22"/>
                <w:szCs w:val="22"/>
                <w:lang w:val="en-GB"/>
              </w:rPr>
              <w:t> </w:t>
            </w:r>
          </w:p>
          <w:p w14:paraId="63ED1CDD" w14:textId="45014D2F" w:rsidR="00C661BE" w:rsidRPr="00150023" w:rsidRDefault="1F7C375A" w:rsidP="00592A79">
            <w:pPr>
              <w:pStyle w:val="ListParagraph"/>
              <w:numPr>
                <w:ilvl w:val="0"/>
                <w:numId w:val="4"/>
              </w:numPr>
              <w:rPr>
                <w:rFonts w:ascii="Arial" w:eastAsia="Arial" w:hAnsi="Arial" w:cs="Arial"/>
                <w:color w:val="000000" w:themeColor="text1"/>
                <w:sz w:val="22"/>
                <w:szCs w:val="22"/>
              </w:rPr>
            </w:pPr>
            <w:r w:rsidRPr="13C3ED9E">
              <w:rPr>
                <w:rStyle w:val="normaltextrun"/>
                <w:rFonts w:ascii="Arial" w:eastAsia="Arial" w:hAnsi="Arial" w:cs="Arial"/>
                <w:color w:val="000000" w:themeColor="text1"/>
                <w:sz w:val="22"/>
                <w:szCs w:val="22"/>
              </w:rPr>
              <w:t xml:space="preserve">Establish effective working relationships with professional colleagues </w:t>
            </w:r>
            <w:r w:rsidR="006F3FC1">
              <w:rPr>
                <w:rStyle w:val="normaltextrun"/>
                <w:rFonts w:ascii="Arial" w:eastAsia="Arial" w:hAnsi="Arial" w:cs="Arial"/>
                <w:color w:val="000000" w:themeColor="text1"/>
                <w:sz w:val="22"/>
                <w:szCs w:val="22"/>
              </w:rPr>
              <w:t>within the Trust</w:t>
            </w:r>
            <w:r w:rsidRPr="13C3ED9E">
              <w:rPr>
                <w:rStyle w:val="normaltextrun"/>
                <w:rFonts w:ascii="Arial" w:eastAsia="Arial" w:hAnsi="Arial" w:cs="Arial"/>
                <w:color w:val="000000" w:themeColor="text1"/>
                <w:sz w:val="22"/>
                <w:szCs w:val="22"/>
              </w:rPr>
              <w:t>. </w:t>
            </w:r>
            <w:r w:rsidRPr="13C3ED9E">
              <w:rPr>
                <w:rStyle w:val="eop"/>
                <w:rFonts w:ascii="Arial" w:eastAsia="Arial" w:hAnsi="Arial" w:cs="Arial"/>
                <w:color w:val="000000" w:themeColor="text1"/>
                <w:sz w:val="22"/>
                <w:szCs w:val="22"/>
                <w:lang w:val="en-GB"/>
              </w:rPr>
              <w:t> </w:t>
            </w:r>
          </w:p>
          <w:p w14:paraId="460E795A" w14:textId="3A3A68A4" w:rsidR="00C661BE" w:rsidRPr="00150023" w:rsidRDefault="1F7C375A" w:rsidP="00592A79">
            <w:pPr>
              <w:pStyle w:val="ListParagraph"/>
              <w:numPr>
                <w:ilvl w:val="0"/>
                <w:numId w:val="4"/>
              </w:numPr>
              <w:rPr>
                <w:rFonts w:ascii="Arial" w:eastAsia="Arial" w:hAnsi="Arial" w:cs="Arial"/>
                <w:color w:val="000000" w:themeColor="text1"/>
                <w:sz w:val="22"/>
                <w:szCs w:val="22"/>
              </w:rPr>
            </w:pPr>
            <w:r w:rsidRPr="13C3ED9E">
              <w:rPr>
                <w:rStyle w:val="normaltextrun"/>
                <w:rFonts w:ascii="Arial" w:eastAsia="Arial" w:hAnsi="Arial" w:cs="Arial"/>
                <w:color w:val="000000" w:themeColor="text1"/>
                <w:sz w:val="22"/>
                <w:szCs w:val="22"/>
              </w:rPr>
              <w:t>Responsible for the health, safety and welfare of self and colleagues in accordance. with the School’s Health and Safety policies and procedures and current legislation.  </w:t>
            </w:r>
            <w:r w:rsidRPr="13C3ED9E">
              <w:rPr>
                <w:rStyle w:val="eop"/>
                <w:rFonts w:ascii="Arial" w:eastAsia="Arial" w:hAnsi="Arial" w:cs="Arial"/>
                <w:color w:val="000000" w:themeColor="text1"/>
                <w:sz w:val="22"/>
                <w:szCs w:val="22"/>
                <w:lang w:val="en-GB"/>
              </w:rPr>
              <w:t> </w:t>
            </w:r>
          </w:p>
          <w:p w14:paraId="6CE72B6D" w14:textId="0C982A99" w:rsidR="00C661BE" w:rsidRPr="00DD2434" w:rsidRDefault="1F7C375A" w:rsidP="00DD2434">
            <w:pPr>
              <w:pStyle w:val="ListParagraph"/>
              <w:numPr>
                <w:ilvl w:val="0"/>
                <w:numId w:val="4"/>
              </w:numPr>
              <w:rPr>
                <w:rFonts w:ascii="Arial" w:eastAsia="Arial" w:hAnsi="Arial" w:cs="Arial"/>
                <w:color w:val="000000" w:themeColor="text1"/>
                <w:sz w:val="22"/>
                <w:szCs w:val="22"/>
              </w:rPr>
            </w:pPr>
            <w:r w:rsidRPr="13C3ED9E">
              <w:rPr>
                <w:rStyle w:val="normaltextrun"/>
                <w:rFonts w:ascii="Arial" w:eastAsia="Arial" w:hAnsi="Arial" w:cs="Arial"/>
                <w:color w:val="000000" w:themeColor="text1"/>
                <w:sz w:val="22"/>
                <w:szCs w:val="22"/>
              </w:rPr>
              <w:t>Reflect on own professional practice.  </w:t>
            </w:r>
            <w:r w:rsidRPr="13C3ED9E">
              <w:rPr>
                <w:rStyle w:val="eop"/>
                <w:rFonts w:ascii="Arial" w:eastAsia="Arial" w:hAnsi="Arial" w:cs="Arial"/>
                <w:color w:val="000000" w:themeColor="text1"/>
                <w:sz w:val="22"/>
                <w:szCs w:val="22"/>
                <w:lang w:val="en-GB"/>
              </w:rPr>
              <w:t> </w:t>
            </w:r>
            <w:r w:rsidRPr="00DD2434">
              <w:rPr>
                <w:rStyle w:val="normaltextrun"/>
                <w:rFonts w:ascii="Arial" w:eastAsia="Arial" w:hAnsi="Arial" w:cs="Arial"/>
                <w:color w:val="000000" w:themeColor="text1"/>
                <w:sz w:val="22"/>
                <w:szCs w:val="22"/>
              </w:rPr>
              <w:t> </w:t>
            </w:r>
            <w:r w:rsidRPr="00DD2434">
              <w:rPr>
                <w:rStyle w:val="eop"/>
                <w:rFonts w:ascii="Arial" w:eastAsia="Arial" w:hAnsi="Arial" w:cs="Arial"/>
                <w:color w:val="000000" w:themeColor="text1"/>
                <w:sz w:val="22"/>
                <w:szCs w:val="22"/>
                <w:lang w:val="en-GB"/>
              </w:rPr>
              <w:t> </w:t>
            </w:r>
          </w:p>
          <w:p w14:paraId="4B235426" w14:textId="27460AB6" w:rsidR="00C661BE" w:rsidRPr="00150023" w:rsidRDefault="00C661BE" w:rsidP="13C3ED9E">
            <w:pPr>
              <w:rPr>
                <w:rStyle w:val="eop"/>
                <w:rFonts w:ascii="Arial" w:hAnsi="Arial" w:cs="Arial"/>
                <w:color w:val="000000" w:themeColor="text1"/>
                <w:sz w:val="22"/>
                <w:szCs w:val="22"/>
              </w:rPr>
            </w:pPr>
          </w:p>
        </w:tc>
      </w:tr>
      <w:tr w:rsidR="00B96DB9" w:rsidRPr="00C661BE" w14:paraId="3DC2EBD6" w14:textId="77777777" w:rsidTr="13C3ED9E">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6B232157" w14:textId="5776074B" w:rsidR="00B96DB9" w:rsidRPr="00150023" w:rsidRDefault="00150023" w:rsidP="00B96DB9">
            <w:pPr>
              <w:jc w:val="center"/>
              <w:rPr>
                <w:rFonts w:ascii="Arial" w:eastAsia="Arial" w:hAnsi="Arial" w:cs="Arial"/>
                <w:color w:val="FFFFFF" w:themeColor="background1"/>
                <w:sz w:val="22"/>
                <w:szCs w:val="22"/>
              </w:rPr>
            </w:pPr>
            <w:r w:rsidRPr="00150023">
              <w:rPr>
                <w:rFonts w:ascii="Arial" w:eastAsia="Arial" w:hAnsi="Arial" w:cs="Arial"/>
                <w:b/>
                <w:bCs/>
                <w:color w:val="FFFFFF" w:themeColor="background1"/>
                <w:sz w:val="22"/>
                <w:szCs w:val="22"/>
              </w:rPr>
              <w:t>Continuing professional development and formation</w:t>
            </w:r>
          </w:p>
        </w:tc>
      </w:tr>
      <w:tr w:rsidR="00C661BE" w:rsidRPr="00C661BE" w14:paraId="7C78AC10" w14:textId="77777777" w:rsidTr="13C3ED9E">
        <w:trPr>
          <w:trHeight w:val="903"/>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E8BAEB8" w14:textId="7A29A841" w:rsidR="00C661BE" w:rsidRPr="00150023" w:rsidRDefault="7285AF4C" w:rsidP="00592A79">
            <w:pPr>
              <w:pStyle w:val="ListParagraph"/>
              <w:numPr>
                <w:ilvl w:val="0"/>
                <w:numId w:val="3"/>
              </w:numPr>
              <w:rPr>
                <w:rFonts w:ascii="Arial" w:eastAsia="Arial" w:hAnsi="Arial" w:cs="Arial"/>
                <w:color w:val="000000" w:themeColor="text1"/>
                <w:sz w:val="22"/>
                <w:szCs w:val="22"/>
              </w:rPr>
            </w:pPr>
            <w:r w:rsidRPr="13C3ED9E">
              <w:rPr>
                <w:rStyle w:val="normaltextrun"/>
                <w:rFonts w:ascii="Arial" w:eastAsia="Arial" w:hAnsi="Arial" w:cs="Arial"/>
                <w:color w:val="000000" w:themeColor="text1"/>
                <w:sz w:val="22"/>
                <w:szCs w:val="22"/>
              </w:rPr>
              <w:t>Undertake any necessary professional development as identified, taking full advantage of any relevant training and development available.</w:t>
            </w:r>
            <w:r w:rsidRPr="13C3ED9E">
              <w:rPr>
                <w:rStyle w:val="normaltextrun"/>
                <w:rFonts w:ascii="Arial" w:eastAsia="Arial" w:hAnsi="Arial" w:cs="Arial"/>
                <w:color w:val="000000" w:themeColor="text1"/>
                <w:sz w:val="22"/>
                <w:szCs w:val="22"/>
                <w:lang w:val="en-GB"/>
              </w:rPr>
              <w:t>  </w:t>
            </w:r>
          </w:p>
          <w:p w14:paraId="6113214E" w14:textId="1A5415D3" w:rsidR="00C661BE" w:rsidRPr="00150023" w:rsidRDefault="7285AF4C" w:rsidP="00592A79">
            <w:pPr>
              <w:pStyle w:val="ListParagraph"/>
              <w:numPr>
                <w:ilvl w:val="0"/>
                <w:numId w:val="3"/>
              </w:numPr>
              <w:shd w:val="clear" w:color="auto" w:fill="FFFFFF" w:themeFill="background1"/>
              <w:spacing w:before="220" w:after="220"/>
              <w:rPr>
                <w:rStyle w:val="normaltextrun"/>
                <w:rFonts w:ascii="Arial" w:eastAsia="Arial" w:hAnsi="Arial" w:cs="Arial"/>
                <w:color w:val="000000" w:themeColor="text1"/>
                <w:sz w:val="22"/>
                <w:szCs w:val="22"/>
              </w:rPr>
            </w:pPr>
            <w:r w:rsidRPr="13C3ED9E">
              <w:rPr>
                <w:rStyle w:val="normaltextrun"/>
                <w:rFonts w:ascii="Arial" w:eastAsia="Arial" w:hAnsi="Arial" w:cs="Arial"/>
                <w:color w:val="000000" w:themeColor="text1"/>
                <w:sz w:val="22"/>
                <w:szCs w:val="22"/>
              </w:rPr>
              <w:t>Maintain a professional portfolio of evidence to support the Performance. Management/Appraisal process – evaluating and improving your own practice.</w:t>
            </w:r>
          </w:p>
        </w:tc>
      </w:tr>
      <w:tr w:rsidR="00B96DB9" w:rsidRPr="00C661BE" w14:paraId="31D1B745" w14:textId="77777777" w:rsidTr="13C3ED9E">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45F70D9A" w14:textId="7B9F4EE4" w:rsidR="00B96DB9" w:rsidRPr="00C661BE" w:rsidRDefault="00B96DB9" w:rsidP="00B96DB9">
            <w:pPr>
              <w:jc w:val="center"/>
              <w:rPr>
                <w:rFonts w:ascii="Arial" w:hAnsi="Arial" w:cs="Arial"/>
                <w:color w:val="FFFFFF" w:themeColor="background1"/>
                <w:sz w:val="22"/>
                <w:szCs w:val="22"/>
              </w:rPr>
            </w:pPr>
            <w:r w:rsidRPr="00C661BE">
              <w:rPr>
                <w:rFonts w:ascii="Arial" w:eastAsia="Arial" w:hAnsi="Arial" w:cs="Arial"/>
                <w:b/>
                <w:bCs/>
                <w:color w:val="FFFFFF" w:themeColor="background1"/>
                <w:sz w:val="22"/>
                <w:szCs w:val="22"/>
              </w:rPr>
              <w:t>General Responsibilities</w:t>
            </w:r>
          </w:p>
        </w:tc>
      </w:tr>
      <w:tr w:rsidR="17E65116" w:rsidRPr="00C661BE" w14:paraId="1E5AEF20" w14:textId="77777777" w:rsidTr="13C3ED9E">
        <w:trPr>
          <w:trHeight w:val="2805"/>
        </w:trPr>
        <w:tc>
          <w:tcPr>
            <w:tcW w:w="9360" w:type="dxa"/>
            <w:gridSpan w:val="2"/>
            <w:tcBorders>
              <w:top w:val="single" w:sz="8" w:space="0" w:color="auto"/>
              <w:left w:val="single" w:sz="8" w:space="0" w:color="auto"/>
              <w:bottom w:val="single" w:sz="4" w:space="0" w:color="auto"/>
              <w:right w:val="single" w:sz="8" w:space="0" w:color="auto"/>
            </w:tcBorders>
            <w:tcMar>
              <w:left w:w="108" w:type="dxa"/>
              <w:right w:w="108" w:type="dxa"/>
            </w:tcMar>
          </w:tcPr>
          <w:p w14:paraId="4DEDB94C" w14:textId="2EB28670" w:rsidR="17E65116" w:rsidRPr="00D02896" w:rsidRDefault="0FB15844" w:rsidP="00592A79">
            <w:pPr>
              <w:pStyle w:val="ListParagraph"/>
              <w:numPr>
                <w:ilvl w:val="0"/>
                <w:numId w:val="2"/>
              </w:numPr>
              <w:spacing w:line="279" w:lineRule="auto"/>
              <w:rPr>
                <w:rFonts w:ascii="Arial" w:eastAsia="Arial" w:hAnsi="Arial" w:cs="Arial"/>
                <w:color w:val="000000" w:themeColor="text1"/>
                <w:sz w:val="22"/>
                <w:szCs w:val="22"/>
              </w:rPr>
            </w:pPr>
            <w:r w:rsidRPr="13C3ED9E">
              <w:rPr>
                <w:rFonts w:ascii="Arial" w:eastAsia="Arial" w:hAnsi="Arial" w:cs="Arial"/>
                <w:color w:val="000000" w:themeColor="text1"/>
                <w:sz w:val="22"/>
                <w:szCs w:val="22"/>
              </w:rPr>
              <w:t>Attend and participate in staff meetings, training, and briefings as appropriate. </w:t>
            </w:r>
          </w:p>
          <w:p w14:paraId="35343144" w14:textId="0B261826" w:rsidR="17E65116" w:rsidRPr="00D02896" w:rsidRDefault="0FB15844" w:rsidP="00592A79">
            <w:pPr>
              <w:pStyle w:val="ListParagraph"/>
              <w:numPr>
                <w:ilvl w:val="0"/>
                <w:numId w:val="2"/>
              </w:numPr>
              <w:spacing w:line="279" w:lineRule="auto"/>
              <w:rPr>
                <w:rFonts w:ascii="Arial" w:eastAsia="Arial" w:hAnsi="Arial" w:cs="Arial"/>
                <w:color w:val="000000" w:themeColor="text1"/>
                <w:sz w:val="22"/>
                <w:szCs w:val="22"/>
              </w:rPr>
            </w:pPr>
            <w:r w:rsidRPr="13C3ED9E">
              <w:rPr>
                <w:rFonts w:ascii="Arial" w:eastAsia="Arial" w:hAnsi="Arial" w:cs="Arial"/>
                <w:color w:val="000000" w:themeColor="text1"/>
                <w:sz w:val="22"/>
                <w:szCs w:val="22"/>
              </w:rPr>
              <w:t>Be aware of, and comply with all Trust policies and procedures, particularly those relating to child protection, health, safety and security, financial management, confidentiality, and data protection. </w:t>
            </w:r>
          </w:p>
          <w:p w14:paraId="73FB60A3" w14:textId="1F4E40D6" w:rsidR="17E65116" w:rsidRPr="00D02896" w:rsidRDefault="0FB15844" w:rsidP="00592A79">
            <w:pPr>
              <w:pStyle w:val="ListParagraph"/>
              <w:numPr>
                <w:ilvl w:val="0"/>
                <w:numId w:val="2"/>
              </w:numPr>
              <w:spacing w:line="279" w:lineRule="auto"/>
              <w:rPr>
                <w:rFonts w:ascii="Arial" w:eastAsia="Arial" w:hAnsi="Arial" w:cs="Arial"/>
                <w:color w:val="000000" w:themeColor="text1"/>
                <w:sz w:val="22"/>
                <w:szCs w:val="22"/>
              </w:rPr>
            </w:pPr>
            <w:r w:rsidRPr="13C3ED9E">
              <w:rPr>
                <w:rFonts w:ascii="Arial" w:eastAsia="Arial" w:hAnsi="Arial" w:cs="Arial"/>
                <w:color w:val="000000" w:themeColor="text1"/>
                <w:sz w:val="22"/>
                <w:szCs w:val="22"/>
              </w:rPr>
              <w:t>Contribute to the overall ethos, work, and aims of the Trust. </w:t>
            </w:r>
          </w:p>
          <w:p w14:paraId="1EE366D3" w14:textId="77BD409F" w:rsidR="17E65116" w:rsidRPr="00D02896" w:rsidRDefault="0FB15844" w:rsidP="00592A79">
            <w:pPr>
              <w:pStyle w:val="ListParagraph"/>
              <w:numPr>
                <w:ilvl w:val="0"/>
                <w:numId w:val="2"/>
              </w:numPr>
              <w:spacing w:line="279" w:lineRule="auto"/>
              <w:rPr>
                <w:rFonts w:ascii="Aptos" w:eastAsia="Aptos" w:hAnsi="Aptos" w:cs="Aptos"/>
                <w:color w:val="000000" w:themeColor="text1"/>
              </w:rPr>
            </w:pPr>
            <w:r w:rsidRPr="13C3ED9E">
              <w:rPr>
                <w:rFonts w:ascii="Arial" w:eastAsia="Arial" w:hAnsi="Arial" w:cs="Arial"/>
                <w:color w:val="000000" w:themeColor="text1"/>
                <w:sz w:val="22"/>
                <w:szCs w:val="22"/>
              </w:rPr>
              <w:t>Commitment to the principle of working collaboratively with other schools within the St Teresa of Calcutta Catholic Academy Trust. </w:t>
            </w:r>
            <w:r w:rsidRPr="13C3ED9E">
              <w:rPr>
                <w:rFonts w:ascii="Aptos" w:eastAsia="Aptos" w:hAnsi="Aptos" w:cs="Aptos"/>
                <w:color w:val="000000" w:themeColor="text1"/>
              </w:rPr>
              <w:t> </w:t>
            </w:r>
          </w:p>
          <w:p w14:paraId="4E48128F" w14:textId="7B605971" w:rsidR="17E65116" w:rsidRPr="00D02896" w:rsidRDefault="17E65116" w:rsidP="13C3ED9E">
            <w:pPr>
              <w:rPr>
                <w:rFonts w:ascii="Arial" w:hAnsi="Arial" w:cs="Arial"/>
                <w:sz w:val="22"/>
                <w:szCs w:val="22"/>
              </w:rPr>
            </w:pPr>
          </w:p>
        </w:tc>
      </w:tr>
      <w:tr w:rsidR="006C7D17" w:rsidRPr="00C661BE" w14:paraId="03E079EE" w14:textId="77777777" w:rsidTr="13C3ED9E">
        <w:trPr>
          <w:trHeight w:val="4359"/>
        </w:trPr>
        <w:tc>
          <w:tcPr>
            <w:tcW w:w="9360" w:type="dxa"/>
            <w:gridSpan w:val="2"/>
            <w:tcBorders>
              <w:top w:val="single" w:sz="4" w:space="0" w:color="auto"/>
              <w:left w:val="single" w:sz="8" w:space="0" w:color="auto"/>
              <w:bottom w:val="single" w:sz="8" w:space="0" w:color="auto"/>
              <w:right w:val="single" w:sz="8" w:space="0" w:color="auto"/>
            </w:tcBorders>
            <w:tcMar>
              <w:left w:w="108" w:type="dxa"/>
              <w:right w:w="108" w:type="dxa"/>
            </w:tcMar>
          </w:tcPr>
          <w:p w14:paraId="32A646D3" w14:textId="77777777" w:rsidR="006C7D17" w:rsidRPr="00D02896" w:rsidRDefault="006C7D17" w:rsidP="006C7D17">
            <w:pPr>
              <w:rPr>
                <w:rFonts w:ascii="Arial" w:eastAsia="Arial" w:hAnsi="Arial" w:cs="Arial"/>
                <w:i/>
                <w:iCs/>
                <w:color w:val="000000" w:themeColor="text1"/>
                <w:sz w:val="22"/>
                <w:szCs w:val="22"/>
              </w:rPr>
            </w:pPr>
            <w:r w:rsidRPr="108FD83B">
              <w:rPr>
                <w:rFonts w:ascii="Arial" w:eastAsia="Arial" w:hAnsi="Arial" w:cs="Arial"/>
                <w:i/>
                <w:iCs/>
                <w:color w:val="000000" w:themeColor="text1"/>
                <w:sz w:val="22"/>
                <w:szCs w:val="22"/>
              </w:rPr>
              <w:t xml:space="preserve">These duties are neither exclusive nor exhaustive, and the postholder will be required to undertake other duties and responsibilities, which the Trust may determine. Please note that the successful applicant will be required to comply with all Trust Policies. </w:t>
            </w:r>
          </w:p>
          <w:p w14:paraId="2FF7D137" w14:textId="77777777" w:rsidR="006C7D17" w:rsidRPr="00D02896" w:rsidRDefault="006C7D17" w:rsidP="006C7D17">
            <w:pPr>
              <w:rPr>
                <w:rFonts w:ascii="Arial" w:eastAsia="Arial" w:hAnsi="Arial" w:cs="Arial"/>
                <w:i/>
                <w:iCs/>
                <w:color w:val="000000" w:themeColor="text1"/>
                <w:sz w:val="22"/>
                <w:szCs w:val="22"/>
              </w:rPr>
            </w:pPr>
            <w:r w:rsidRPr="23FD6AA5">
              <w:rPr>
                <w:rFonts w:ascii="Arial" w:eastAsia="Arial" w:hAnsi="Arial" w:cs="Arial"/>
                <w:i/>
                <w:iCs/>
                <w:color w:val="000000" w:themeColor="text1"/>
                <w:sz w:val="22"/>
                <w:szCs w:val="22"/>
              </w:rPr>
              <w:t xml:space="preserve"> </w:t>
            </w:r>
          </w:p>
          <w:p w14:paraId="5121E62C" w14:textId="77777777" w:rsidR="006C7D17" w:rsidRPr="00D02896" w:rsidRDefault="006C7D17" w:rsidP="006C7D17">
            <w:pPr>
              <w:rPr>
                <w:rFonts w:ascii="Arial" w:eastAsia="Arial" w:hAnsi="Arial" w:cs="Arial"/>
                <w:i/>
                <w:iCs/>
                <w:color w:val="000000" w:themeColor="text1"/>
                <w:sz w:val="22"/>
                <w:szCs w:val="22"/>
              </w:rPr>
            </w:pPr>
            <w:r w:rsidRPr="23FD6AA5">
              <w:rPr>
                <w:rFonts w:ascii="Arial" w:eastAsia="Arial" w:hAnsi="Arial" w:cs="Arial"/>
                <w:i/>
                <w:iCs/>
                <w:color w:val="000000" w:themeColor="text1"/>
                <w:sz w:val="22"/>
                <w:szCs w:val="22"/>
              </w:rPr>
              <w:t>The Trust is committed to the safeguarding and promotion of the welfare of all children and young people in our care. Applicants must be willing to undergo an enhanced Disclosure and Barring Service check and overseas police checks (where applicable). Please see STOC’s Safeguarding and Recruitment Policies for further details. All staff have a key role and responsibility in this area and will be subject to an Enhanced Disclosure check. An online search will be performed on all shortlisted applicants in accordance with the Trust’s safeguarding procedures and Keeping Children Safe in Education statutory guidance.</w:t>
            </w:r>
          </w:p>
          <w:p w14:paraId="1C8812DC" w14:textId="77777777" w:rsidR="006C7D17" w:rsidRPr="00D02896" w:rsidRDefault="006C7D17" w:rsidP="006C7D17">
            <w:pPr>
              <w:rPr>
                <w:rFonts w:ascii="Arial" w:eastAsia="Arial" w:hAnsi="Arial" w:cs="Arial"/>
                <w:i/>
                <w:iCs/>
                <w:color w:val="000000" w:themeColor="text1"/>
                <w:sz w:val="22"/>
                <w:szCs w:val="22"/>
              </w:rPr>
            </w:pPr>
            <w:r w:rsidRPr="23FD6AA5">
              <w:rPr>
                <w:rFonts w:ascii="Arial" w:eastAsia="Arial" w:hAnsi="Arial" w:cs="Arial"/>
                <w:i/>
                <w:iCs/>
                <w:color w:val="000000" w:themeColor="text1"/>
                <w:sz w:val="22"/>
                <w:szCs w:val="22"/>
              </w:rPr>
              <w:t xml:space="preserve"> </w:t>
            </w:r>
          </w:p>
          <w:p w14:paraId="2B48327A" w14:textId="77777777" w:rsidR="006C7D17" w:rsidRPr="00D02896" w:rsidRDefault="006C7D17" w:rsidP="006C7D17">
            <w:pPr>
              <w:rPr>
                <w:rFonts w:ascii="Arial" w:eastAsia="Arial" w:hAnsi="Arial" w:cs="Arial"/>
                <w:i/>
                <w:iCs/>
                <w:color w:val="000000" w:themeColor="text1"/>
                <w:sz w:val="22"/>
                <w:szCs w:val="22"/>
              </w:rPr>
            </w:pPr>
            <w:r w:rsidRPr="23FD6AA5">
              <w:rPr>
                <w:rFonts w:ascii="Arial" w:eastAsia="Arial" w:hAnsi="Arial" w:cs="Arial"/>
                <w:i/>
                <w:iCs/>
                <w:color w:val="000000" w:themeColor="text1"/>
                <w:sz w:val="22"/>
                <w:szCs w:val="22"/>
              </w:rPr>
              <w:t>It is the practice of this Trust to periodically examine employees’ job descriptions and to update them to ensure that they relate to jobs as they are being performed, or to incorporate whatever changes are being proposed. It is the Trust’s aim to reach agreement on any alterations.</w:t>
            </w:r>
          </w:p>
          <w:p w14:paraId="22326F31" w14:textId="77777777" w:rsidR="006C7D17" w:rsidRPr="17E7AD09" w:rsidRDefault="006C7D17" w:rsidP="006C7D17">
            <w:pPr>
              <w:rPr>
                <w:rFonts w:ascii="Arial" w:eastAsia="Arial" w:hAnsi="Arial" w:cs="Arial"/>
                <w:color w:val="000000" w:themeColor="text1"/>
                <w:sz w:val="22"/>
                <w:szCs w:val="22"/>
                <w:lang w:val="en-GB"/>
              </w:rPr>
            </w:pPr>
            <w:r w:rsidRPr="23FD6AA5">
              <w:rPr>
                <w:rFonts w:ascii="Arial" w:eastAsia="Arial" w:hAnsi="Arial" w:cs="Arial"/>
                <w:i/>
                <w:iCs/>
                <w:sz w:val="22"/>
                <w:szCs w:val="22"/>
              </w:rPr>
              <w:t xml:space="preserve">  </w:t>
            </w:r>
            <w:r w:rsidRPr="23FD6AA5">
              <w:rPr>
                <w:rFonts w:ascii="Arial" w:eastAsia="Arial" w:hAnsi="Arial" w:cs="Arial"/>
                <w:i/>
                <w:iCs/>
                <w:color w:val="000000" w:themeColor="text1"/>
                <w:sz w:val="22"/>
                <w:szCs w:val="22"/>
              </w:rPr>
              <w:t xml:space="preserve"> </w:t>
            </w:r>
          </w:p>
        </w:tc>
      </w:tr>
    </w:tbl>
    <w:p w14:paraId="49F6AB09" w14:textId="5B1EB230" w:rsidR="17E65116" w:rsidRDefault="17E65116" w:rsidP="76D119F3"/>
    <w:p w14:paraId="122C73DD" w14:textId="77777777" w:rsidR="00D921BA" w:rsidRDefault="00D921BA" w:rsidP="76D119F3"/>
    <w:tbl>
      <w:tblPr>
        <w:tblW w:w="921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944"/>
        <w:gridCol w:w="1559"/>
        <w:gridCol w:w="1715"/>
      </w:tblGrid>
      <w:tr w:rsidR="00DC43A5" w:rsidRPr="00765C4A" w14:paraId="28A8E942" w14:textId="77777777" w:rsidTr="001B1EF9">
        <w:trPr>
          <w:trHeight w:val="128"/>
        </w:trPr>
        <w:tc>
          <w:tcPr>
            <w:tcW w:w="9218" w:type="dxa"/>
            <w:gridSpan w:val="3"/>
            <w:tcBorders>
              <w:top w:val="single" w:sz="8" w:space="0" w:color="auto"/>
              <w:left w:val="single" w:sz="8" w:space="0" w:color="auto"/>
              <w:bottom w:val="single" w:sz="8" w:space="0" w:color="auto"/>
              <w:right w:val="single" w:sz="8" w:space="0" w:color="auto"/>
            </w:tcBorders>
            <w:shd w:val="clear" w:color="auto" w:fill="002060"/>
          </w:tcPr>
          <w:p w14:paraId="1E6F2346" w14:textId="692382C3" w:rsidR="00DC43A5" w:rsidRPr="00765C4A" w:rsidRDefault="00DC43A5" w:rsidP="00796146">
            <w:pPr>
              <w:spacing w:after="0"/>
              <w:ind w:left="60"/>
              <w:jc w:val="center"/>
              <w:rPr>
                <w:rFonts w:ascii="Arial" w:eastAsia="Arial" w:hAnsi="Arial" w:cs="Arial"/>
                <w:b/>
                <w:bCs/>
                <w:sz w:val="22"/>
                <w:szCs w:val="22"/>
              </w:rPr>
            </w:pPr>
            <w:r w:rsidRPr="00765C4A">
              <w:rPr>
                <w:rFonts w:ascii="Arial" w:eastAsia="Times New Roman" w:hAnsi="Arial" w:cs="Arial"/>
                <w:b/>
                <w:bCs/>
                <w:sz w:val="22"/>
                <w:szCs w:val="22"/>
              </w:rPr>
              <w:lastRenderedPageBreak/>
              <w:t>Person Specification</w:t>
            </w:r>
          </w:p>
        </w:tc>
      </w:tr>
      <w:tr w:rsidR="00D90F57" w:rsidRPr="00765C4A" w14:paraId="2F966452" w14:textId="77777777" w:rsidTr="001B1EF9">
        <w:trPr>
          <w:trHeight w:val="245"/>
        </w:trPr>
        <w:tc>
          <w:tcPr>
            <w:tcW w:w="9218" w:type="dxa"/>
            <w:gridSpan w:val="3"/>
            <w:tcBorders>
              <w:top w:val="single" w:sz="8" w:space="0" w:color="auto"/>
              <w:left w:val="single" w:sz="8" w:space="0" w:color="auto"/>
              <w:bottom w:val="single" w:sz="8" w:space="0" w:color="auto"/>
              <w:right w:val="single" w:sz="8" w:space="0" w:color="auto"/>
            </w:tcBorders>
            <w:shd w:val="clear" w:color="auto" w:fill="002060"/>
          </w:tcPr>
          <w:p w14:paraId="719D0359" w14:textId="2E5FB503" w:rsidR="00D90F57" w:rsidRPr="00765C4A" w:rsidRDefault="00D90F57" w:rsidP="00765C4A">
            <w:pPr>
              <w:pStyle w:val="paragraph"/>
              <w:spacing w:before="0" w:beforeAutospacing="0" w:after="0" w:afterAutospacing="0"/>
              <w:textAlignment w:val="baseline"/>
              <w:rPr>
                <w:rFonts w:ascii="Arial" w:hAnsi="Arial" w:cs="Arial"/>
                <w:sz w:val="22"/>
                <w:szCs w:val="22"/>
              </w:rPr>
            </w:pPr>
            <w:r w:rsidRPr="00765C4A">
              <w:rPr>
                <w:rStyle w:val="normaltextrun"/>
                <w:rFonts w:ascii="Arial" w:eastAsiaTheme="majorEastAsia" w:hAnsi="Arial" w:cs="Arial"/>
                <w:b/>
                <w:bCs/>
                <w:sz w:val="22"/>
                <w:szCs w:val="22"/>
              </w:rPr>
              <w:t>Key</w:t>
            </w:r>
            <w:r w:rsidRPr="00765C4A">
              <w:rPr>
                <w:rStyle w:val="eop"/>
                <w:rFonts w:ascii="Arial" w:eastAsiaTheme="majorEastAsia" w:hAnsi="Arial" w:cs="Arial"/>
                <w:sz w:val="22"/>
                <w:szCs w:val="22"/>
              </w:rPr>
              <w:t> </w:t>
            </w:r>
            <w:r w:rsidRPr="00765C4A">
              <w:rPr>
                <w:rStyle w:val="normaltextrun"/>
                <w:rFonts w:ascii="Arial" w:eastAsiaTheme="majorEastAsia" w:hAnsi="Arial" w:cs="Arial"/>
                <w:b/>
                <w:bCs/>
                <w:sz w:val="22"/>
                <w:szCs w:val="22"/>
              </w:rPr>
              <w:t>E</w:t>
            </w:r>
            <w:r w:rsidRPr="00765C4A">
              <w:rPr>
                <w:rStyle w:val="normaltextrun"/>
                <w:rFonts w:ascii="Arial" w:eastAsiaTheme="majorEastAsia" w:hAnsi="Arial" w:cs="Arial"/>
                <w:sz w:val="22"/>
                <w:szCs w:val="22"/>
              </w:rPr>
              <w:t xml:space="preserve"> Essenti</w:t>
            </w:r>
            <w:r w:rsidR="00765C4A">
              <w:rPr>
                <w:rStyle w:val="normaltextrun"/>
                <w:rFonts w:ascii="Arial" w:eastAsiaTheme="majorEastAsia" w:hAnsi="Arial" w:cs="Arial"/>
                <w:sz w:val="22"/>
                <w:szCs w:val="22"/>
              </w:rPr>
              <w:t xml:space="preserve">al, </w:t>
            </w:r>
            <w:r w:rsidRPr="00765C4A">
              <w:rPr>
                <w:rStyle w:val="normaltextrun"/>
                <w:rFonts w:ascii="Arial" w:eastAsiaTheme="majorEastAsia" w:hAnsi="Arial" w:cs="Arial"/>
                <w:b/>
                <w:bCs/>
                <w:sz w:val="22"/>
                <w:szCs w:val="22"/>
              </w:rPr>
              <w:t>R</w:t>
            </w:r>
            <w:r w:rsidRPr="00765C4A">
              <w:rPr>
                <w:rStyle w:val="normaltextrun"/>
                <w:rFonts w:ascii="Arial" w:eastAsiaTheme="majorEastAsia" w:hAnsi="Arial" w:cs="Arial"/>
                <w:sz w:val="22"/>
                <w:szCs w:val="22"/>
              </w:rPr>
              <w:t xml:space="preserve"> References</w:t>
            </w:r>
            <w:r w:rsidR="00765C4A">
              <w:rPr>
                <w:rStyle w:val="eop"/>
                <w:rFonts w:eastAsiaTheme="majorEastAsia"/>
              </w:rPr>
              <w:t xml:space="preserve">, </w:t>
            </w:r>
            <w:r w:rsidRPr="00765C4A">
              <w:rPr>
                <w:rStyle w:val="normaltextrun"/>
                <w:rFonts w:ascii="Arial" w:eastAsiaTheme="majorEastAsia" w:hAnsi="Arial" w:cs="Arial"/>
                <w:b/>
                <w:bCs/>
                <w:sz w:val="22"/>
                <w:szCs w:val="22"/>
              </w:rPr>
              <w:t>I</w:t>
            </w:r>
            <w:r w:rsidRPr="00765C4A">
              <w:rPr>
                <w:rStyle w:val="normaltextrun"/>
                <w:rFonts w:ascii="Arial" w:eastAsiaTheme="majorEastAsia" w:hAnsi="Arial" w:cs="Arial"/>
                <w:sz w:val="22"/>
                <w:szCs w:val="22"/>
              </w:rPr>
              <w:t xml:space="preserve"> Interview</w:t>
            </w:r>
            <w:r w:rsidR="00765C4A">
              <w:rPr>
                <w:rStyle w:val="normaltextrun"/>
                <w:rFonts w:ascii="Arial" w:eastAsiaTheme="majorEastAsia" w:hAnsi="Arial" w:cs="Arial"/>
                <w:sz w:val="22"/>
                <w:szCs w:val="22"/>
              </w:rPr>
              <w:t xml:space="preserve">, </w:t>
            </w:r>
            <w:r w:rsidRPr="00765C4A">
              <w:rPr>
                <w:rStyle w:val="normaltextrun"/>
                <w:rFonts w:ascii="Arial" w:eastAsiaTheme="majorEastAsia" w:hAnsi="Arial" w:cs="Arial"/>
                <w:b/>
                <w:bCs/>
                <w:sz w:val="22"/>
                <w:szCs w:val="22"/>
              </w:rPr>
              <w:t>C</w:t>
            </w:r>
            <w:r w:rsidRPr="00765C4A">
              <w:rPr>
                <w:rStyle w:val="normaltextrun"/>
                <w:rFonts w:ascii="Arial" w:eastAsiaTheme="majorEastAsia" w:hAnsi="Arial" w:cs="Arial"/>
                <w:sz w:val="22"/>
                <w:szCs w:val="22"/>
              </w:rPr>
              <w:t xml:space="preserve"> Certificate</w:t>
            </w:r>
            <w:r w:rsidR="00765C4A">
              <w:rPr>
                <w:rStyle w:val="eop"/>
                <w:rFonts w:eastAsiaTheme="majorEastAsia"/>
              </w:rPr>
              <w:t xml:space="preserve">, </w:t>
            </w:r>
            <w:r w:rsidRPr="00765C4A">
              <w:rPr>
                <w:rStyle w:val="normaltextrun"/>
                <w:rFonts w:ascii="Arial" w:eastAsiaTheme="majorEastAsia" w:hAnsi="Arial" w:cs="Arial"/>
                <w:b/>
                <w:bCs/>
                <w:sz w:val="22"/>
                <w:szCs w:val="22"/>
              </w:rPr>
              <w:t>D</w:t>
            </w:r>
            <w:r w:rsidRPr="00765C4A">
              <w:rPr>
                <w:rStyle w:val="normaltextrun"/>
                <w:rFonts w:ascii="Arial" w:eastAsiaTheme="majorEastAsia" w:hAnsi="Arial" w:cs="Arial"/>
                <w:sz w:val="22"/>
                <w:szCs w:val="22"/>
              </w:rPr>
              <w:t xml:space="preserve"> Desirable</w:t>
            </w:r>
            <w:r w:rsidR="00765C4A">
              <w:rPr>
                <w:rStyle w:val="eop"/>
                <w:rFonts w:ascii="Arial" w:eastAsiaTheme="majorEastAsia" w:hAnsi="Arial" w:cs="Arial"/>
                <w:sz w:val="22"/>
                <w:szCs w:val="22"/>
              </w:rPr>
              <w:t xml:space="preserve">, </w:t>
            </w:r>
            <w:proofErr w:type="spellStart"/>
            <w:proofErr w:type="gramStart"/>
            <w:r w:rsidRPr="00765C4A">
              <w:rPr>
                <w:rStyle w:val="normaltextrun"/>
                <w:rFonts w:ascii="Arial" w:eastAsiaTheme="majorEastAsia" w:hAnsi="Arial" w:cs="Arial"/>
                <w:b/>
                <w:bCs/>
                <w:sz w:val="22"/>
                <w:szCs w:val="22"/>
              </w:rPr>
              <w:t>A</w:t>
            </w:r>
            <w:proofErr w:type="spellEnd"/>
            <w:proofErr w:type="gramEnd"/>
            <w:r w:rsidRPr="00765C4A">
              <w:rPr>
                <w:rStyle w:val="normaltextrun"/>
                <w:rFonts w:ascii="Arial" w:eastAsiaTheme="majorEastAsia" w:hAnsi="Arial" w:cs="Arial"/>
                <w:sz w:val="22"/>
                <w:szCs w:val="22"/>
              </w:rPr>
              <w:t xml:space="preserve"> Application</w:t>
            </w:r>
            <w:r w:rsidRPr="00765C4A">
              <w:rPr>
                <w:rStyle w:val="eop"/>
                <w:rFonts w:ascii="Arial" w:eastAsiaTheme="majorEastAsia" w:hAnsi="Arial" w:cs="Arial"/>
                <w:sz w:val="22"/>
                <w:szCs w:val="22"/>
              </w:rPr>
              <w:t> </w:t>
            </w:r>
          </w:p>
        </w:tc>
      </w:tr>
      <w:tr w:rsidR="00765C4A" w:rsidRPr="00765C4A" w14:paraId="2716387D" w14:textId="77777777" w:rsidTr="001B1EF9">
        <w:trPr>
          <w:trHeight w:val="556"/>
        </w:trPr>
        <w:tc>
          <w:tcPr>
            <w:tcW w:w="5944" w:type="dxa"/>
            <w:tcBorders>
              <w:top w:val="single" w:sz="8" w:space="0" w:color="auto"/>
              <w:left w:val="single" w:sz="8" w:space="0" w:color="auto"/>
              <w:bottom w:val="single" w:sz="8" w:space="0" w:color="auto"/>
              <w:right w:val="single" w:sz="8" w:space="0" w:color="auto"/>
            </w:tcBorders>
            <w:shd w:val="clear" w:color="auto" w:fill="002060"/>
          </w:tcPr>
          <w:p w14:paraId="7CC1D4A6" w14:textId="04405A8E" w:rsidR="00765C4A" w:rsidRPr="00765C4A" w:rsidRDefault="00765C4A" w:rsidP="17E65116">
            <w:pPr>
              <w:spacing w:after="0"/>
              <w:rPr>
                <w:rFonts w:ascii="Arial" w:hAnsi="Arial" w:cs="Arial"/>
                <w:sz w:val="22"/>
                <w:szCs w:val="22"/>
              </w:rPr>
            </w:pPr>
            <w:r w:rsidRPr="00765C4A">
              <w:rPr>
                <w:rFonts w:ascii="Arial" w:eastAsia="Times New Roman" w:hAnsi="Arial" w:cs="Arial"/>
                <w:sz w:val="22"/>
                <w:szCs w:val="22"/>
              </w:rPr>
              <w:t xml:space="preserve"> </w:t>
            </w:r>
          </w:p>
        </w:tc>
        <w:tc>
          <w:tcPr>
            <w:tcW w:w="1559" w:type="dxa"/>
            <w:tcBorders>
              <w:top w:val="single" w:sz="8" w:space="0" w:color="auto"/>
              <w:left w:val="single" w:sz="8" w:space="0" w:color="auto"/>
              <w:bottom w:val="single" w:sz="8" w:space="0" w:color="auto"/>
              <w:right w:val="single" w:sz="8" w:space="0" w:color="auto"/>
            </w:tcBorders>
            <w:shd w:val="clear" w:color="auto" w:fill="002060"/>
          </w:tcPr>
          <w:p w14:paraId="7BD361EC" w14:textId="191819E1" w:rsidR="00765C4A" w:rsidRPr="00765C4A" w:rsidRDefault="00765C4A" w:rsidP="17E65116">
            <w:pPr>
              <w:spacing w:after="0"/>
              <w:ind w:left="60" w:right="195"/>
              <w:rPr>
                <w:rFonts w:ascii="Arial" w:hAnsi="Arial" w:cs="Arial"/>
                <w:sz w:val="22"/>
                <w:szCs w:val="22"/>
              </w:rPr>
            </w:pPr>
            <w:r w:rsidRPr="00765C4A">
              <w:rPr>
                <w:rFonts w:ascii="Arial" w:eastAsia="Arial" w:hAnsi="Arial" w:cs="Arial"/>
                <w:b/>
                <w:bCs/>
                <w:sz w:val="22"/>
                <w:szCs w:val="22"/>
              </w:rPr>
              <w:t>Essential / desirable</w:t>
            </w:r>
            <w:r w:rsidRPr="00765C4A">
              <w:rPr>
                <w:rFonts w:ascii="Arial" w:eastAsia="Arial" w:hAnsi="Arial" w:cs="Arial"/>
                <w:sz w:val="22"/>
                <w:szCs w:val="22"/>
              </w:rPr>
              <w:t xml:space="preserve"> </w:t>
            </w:r>
          </w:p>
        </w:tc>
        <w:tc>
          <w:tcPr>
            <w:tcW w:w="1715" w:type="dxa"/>
            <w:tcBorders>
              <w:top w:val="single" w:sz="8" w:space="0" w:color="auto"/>
              <w:left w:val="single" w:sz="8" w:space="0" w:color="auto"/>
              <w:bottom w:val="single" w:sz="8" w:space="0" w:color="auto"/>
              <w:right w:val="single" w:sz="8" w:space="0" w:color="auto"/>
            </w:tcBorders>
            <w:shd w:val="clear" w:color="auto" w:fill="002060"/>
          </w:tcPr>
          <w:p w14:paraId="7489B770" w14:textId="05E2A0FA" w:rsidR="00765C4A" w:rsidRPr="00765C4A" w:rsidRDefault="00765C4A" w:rsidP="17E65116">
            <w:pPr>
              <w:spacing w:after="0"/>
              <w:ind w:left="60"/>
              <w:rPr>
                <w:rFonts w:ascii="Arial" w:hAnsi="Arial" w:cs="Arial"/>
                <w:sz w:val="22"/>
                <w:szCs w:val="22"/>
              </w:rPr>
            </w:pPr>
            <w:r w:rsidRPr="00765C4A">
              <w:rPr>
                <w:rFonts w:ascii="Arial" w:eastAsia="Arial" w:hAnsi="Arial" w:cs="Arial"/>
                <w:b/>
                <w:bCs/>
                <w:sz w:val="22"/>
                <w:szCs w:val="22"/>
              </w:rPr>
              <w:t>Evidence</w:t>
            </w:r>
            <w:r w:rsidRPr="00765C4A">
              <w:rPr>
                <w:rFonts w:ascii="Arial" w:eastAsia="Arial" w:hAnsi="Arial" w:cs="Arial"/>
                <w:sz w:val="22"/>
                <w:szCs w:val="22"/>
              </w:rPr>
              <w:t xml:space="preserve"> </w:t>
            </w:r>
          </w:p>
        </w:tc>
      </w:tr>
      <w:tr w:rsidR="00765C4A" w:rsidRPr="00765C4A" w14:paraId="06EA6AA9" w14:textId="77777777" w:rsidTr="001B1EF9">
        <w:trPr>
          <w:trHeight w:val="480"/>
        </w:trPr>
        <w:tc>
          <w:tcPr>
            <w:tcW w:w="9218" w:type="dxa"/>
            <w:gridSpan w:val="3"/>
            <w:tcBorders>
              <w:top w:val="single" w:sz="8" w:space="0" w:color="auto"/>
              <w:left w:val="single" w:sz="8" w:space="0" w:color="auto"/>
              <w:bottom w:val="single" w:sz="8" w:space="0" w:color="auto"/>
              <w:right w:val="single" w:sz="8" w:space="0" w:color="auto"/>
            </w:tcBorders>
            <w:shd w:val="clear" w:color="auto" w:fill="002060"/>
          </w:tcPr>
          <w:p w14:paraId="65C9B9D1" w14:textId="33DE9B3B" w:rsidR="00765C4A" w:rsidRPr="00765C4A" w:rsidRDefault="00765C4A" w:rsidP="00BB237B">
            <w:pPr>
              <w:spacing w:after="0"/>
              <w:ind w:left="60"/>
              <w:jc w:val="center"/>
              <w:rPr>
                <w:rFonts w:ascii="Arial" w:eastAsia="Arial" w:hAnsi="Arial" w:cs="Arial"/>
                <w:sz w:val="22"/>
                <w:szCs w:val="22"/>
              </w:rPr>
            </w:pPr>
            <w:r w:rsidRPr="00765C4A">
              <w:rPr>
                <w:rFonts w:ascii="Arial" w:eastAsia="Arial" w:hAnsi="Arial" w:cs="Arial"/>
                <w:b/>
                <w:bCs/>
                <w:sz w:val="22"/>
                <w:szCs w:val="22"/>
              </w:rPr>
              <w:t>Qualifications</w:t>
            </w:r>
          </w:p>
        </w:tc>
      </w:tr>
      <w:tr w:rsidR="00764997" w:rsidRPr="00765C4A" w14:paraId="4EC4C58F" w14:textId="77777777" w:rsidTr="001B1EF9">
        <w:trPr>
          <w:trHeight w:val="250"/>
        </w:trPr>
        <w:tc>
          <w:tcPr>
            <w:tcW w:w="5944" w:type="dxa"/>
            <w:tcBorders>
              <w:top w:val="single" w:sz="8" w:space="0" w:color="auto"/>
              <w:left w:val="single" w:sz="8" w:space="0" w:color="auto"/>
              <w:bottom w:val="single" w:sz="8" w:space="0" w:color="auto"/>
              <w:right w:val="single" w:sz="8" w:space="0" w:color="auto"/>
            </w:tcBorders>
          </w:tcPr>
          <w:p w14:paraId="0899CA50" w14:textId="7B063825" w:rsidR="00764997" w:rsidRPr="00765C4A" w:rsidRDefault="00927592" w:rsidP="5CF785E3">
            <w:pPr>
              <w:spacing w:after="0"/>
              <w:rPr>
                <w:rFonts w:ascii="Arial" w:eastAsia="Times New Roman" w:hAnsi="Arial" w:cs="Arial"/>
                <w:sz w:val="22"/>
                <w:szCs w:val="22"/>
                <w:lang w:val="en-GB" w:eastAsia="en-GB"/>
              </w:rPr>
            </w:pPr>
            <w:r w:rsidRPr="00CC409D">
              <w:rPr>
                <w:rFonts w:cstheme="minorHAnsi"/>
                <w:spacing w:val="-4"/>
              </w:rPr>
              <w:t>CIP</w:t>
            </w:r>
            <w:r>
              <w:rPr>
                <w:rFonts w:cstheme="minorHAnsi"/>
                <w:spacing w:val="-4"/>
              </w:rPr>
              <w:t>P qualified at level 3 or above or equivalent experience</w:t>
            </w:r>
          </w:p>
        </w:tc>
        <w:tc>
          <w:tcPr>
            <w:tcW w:w="1559" w:type="dxa"/>
            <w:tcBorders>
              <w:top w:val="single" w:sz="8" w:space="0" w:color="auto"/>
              <w:left w:val="single" w:sz="8" w:space="0" w:color="auto"/>
              <w:bottom w:val="single" w:sz="8" w:space="0" w:color="auto"/>
              <w:right w:val="single" w:sz="8" w:space="0" w:color="auto"/>
            </w:tcBorders>
          </w:tcPr>
          <w:p w14:paraId="364A08E3" w14:textId="20B81111" w:rsidR="00764997" w:rsidRPr="007D1ADB" w:rsidRDefault="007D1ADB" w:rsidP="007D1ADB">
            <w:pPr>
              <w:pStyle w:val="ListParagraph"/>
              <w:spacing w:after="0"/>
              <w:ind w:left="780"/>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2CD5CA77" w14:textId="295FAD15" w:rsidR="00764997" w:rsidRPr="00765C4A" w:rsidRDefault="001B1EF9" w:rsidP="5CF785E3">
            <w:pPr>
              <w:spacing w:after="0"/>
              <w:ind w:left="60"/>
              <w:jc w:val="center"/>
              <w:rPr>
                <w:rStyle w:val="normaltextrun"/>
                <w:rFonts w:ascii="Arial" w:hAnsi="Arial" w:cs="Arial"/>
                <w:color w:val="000000" w:themeColor="text1"/>
                <w:sz w:val="22"/>
                <w:szCs w:val="22"/>
              </w:rPr>
            </w:pPr>
            <w:r w:rsidRPr="00CC409D">
              <w:rPr>
                <w:rFonts w:cstheme="minorHAnsi"/>
                <w:spacing w:val="-2"/>
              </w:rPr>
              <w:t>Application Form</w:t>
            </w:r>
            <w:r>
              <w:rPr>
                <w:rFonts w:cstheme="minorHAnsi"/>
                <w:spacing w:val="-2"/>
              </w:rPr>
              <w:t xml:space="preserve"> </w:t>
            </w:r>
            <w:r w:rsidRPr="00CC409D">
              <w:rPr>
                <w:rFonts w:cstheme="minorHAnsi"/>
                <w:spacing w:val="-2"/>
              </w:rPr>
              <w:t>/</w:t>
            </w:r>
            <w:r>
              <w:rPr>
                <w:rFonts w:cstheme="minorHAnsi"/>
                <w:spacing w:val="-2"/>
              </w:rPr>
              <w:t xml:space="preserve"> </w:t>
            </w:r>
            <w:r w:rsidRPr="00CC409D">
              <w:rPr>
                <w:rFonts w:cstheme="minorHAnsi"/>
                <w:spacing w:val="-2"/>
              </w:rPr>
              <w:t>Qualifications</w:t>
            </w:r>
          </w:p>
        </w:tc>
      </w:tr>
      <w:tr w:rsidR="00765C4A" w:rsidRPr="00765C4A" w14:paraId="2C15162E" w14:textId="77777777" w:rsidTr="001B1EF9">
        <w:trPr>
          <w:trHeight w:val="145"/>
        </w:trPr>
        <w:tc>
          <w:tcPr>
            <w:tcW w:w="9218" w:type="dxa"/>
            <w:gridSpan w:val="3"/>
            <w:tcBorders>
              <w:top w:val="single" w:sz="8" w:space="0" w:color="auto"/>
              <w:left w:val="single" w:sz="8" w:space="0" w:color="auto"/>
              <w:bottom w:val="single" w:sz="8" w:space="0" w:color="auto"/>
              <w:right w:val="single" w:sz="8" w:space="0" w:color="auto"/>
            </w:tcBorders>
            <w:shd w:val="clear" w:color="auto" w:fill="002060"/>
          </w:tcPr>
          <w:p w14:paraId="4177CD8B" w14:textId="443BFB46" w:rsidR="00765C4A" w:rsidRPr="00765C4A" w:rsidRDefault="001F67DD" w:rsidP="00BB237B">
            <w:pPr>
              <w:spacing w:after="0"/>
              <w:ind w:left="60"/>
              <w:jc w:val="center"/>
              <w:rPr>
                <w:rFonts w:ascii="Arial" w:eastAsia="Arial" w:hAnsi="Arial" w:cs="Arial"/>
                <w:sz w:val="22"/>
                <w:szCs w:val="22"/>
              </w:rPr>
            </w:pPr>
            <w:r>
              <w:rPr>
                <w:rFonts w:ascii="Arial" w:eastAsia="Arial" w:hAnsi="Arial" w:cs="Arial"/>
                <w:b/>
                <w:bCs/>
                <w:sz w:val="22"/>
                <w:szCs w:val="22"/>
              </w:rPr>
              <w:t>Knowledge &amp; Experience</w:t>
            </w:r>
          </w:p>
        </w:tc>
      </w:tr>
      <w:tr w:rsidR="00764997" w:rsidRPr="00765C4A" w14:paraId="3346AB42" w14:textId="77777777" w:rsidTr="001B1EF9">
        <w:trPr>
          <w:trHeight w:val="630"/>
        </w:trPr>
        <w:tc>
          <w:tcPr>
            <w:tcW w:w="5944" w:type="dxa"/>
            <w:tcBorders>
              <w:top w:val="single" w:sz="8" w:space="0" w:color="auto"/>
              <w:left w:val="single" w:sz="8" w:space="0" w:color="auto"/>
              <w:bottom w:val="single" w:sz="8" w:space="0" w:color="auto"/>
              <w:right w:val="single" w:sz="8" w:space="0" w:color="auto"/>
            </w:tcBorders>
          </w:tcPr>
          <w:p w14:paraId="2813853F" w14:textId="77777777" w:rsidR="006C28FD" w:rsidRPr="004F5FAE" w:rsidRDefault="006C28FD" w:rsidP="006C28FD">
            <w:pPr>
              <w:spacing w:line="259" w:lineRule="auto"/>
              <w:ind w:left="154"/>
              <w:contextualSpacing/>
              <w:rPr>
                <w:rFonts w:cstheme="minorHAnsi"/>
              </w:rPr>
            </w:pPr>
            <w:r w:rsidRPr="004F5FAE">
              <w:rPr>
                <w:rFonts w:cstheme="minorHAnsi"/>
              </w:rPr>
              <w:t>Minimum of 2 years’ experience of processing payroll.</w:t>
            </w:r>
          </w:p>
          <w:p w14:paraId="1F239ACD" w14:textId="2E3A7275" w:rsidR="00764997" w:rsidRPr="006C28FD" w:rsidRDefault="00764997" w:rsidP="5CF785E3">
            <w:pPr>
              <w:spacing w:after="0"/>
              <w:rPr>
                <w:rFonts w:ascii="Arial" w:eastAsia="Times New Roman" w:hAnsi="Arial" w:cs="Arial"/>
                <w:sz w:val="22"/>
                <w:szCs w:val="22"/>
                <w:lang w:eastAsia="en-GB"/>
              </w:rPr>
            </w:pPr>
          </w:p>
        </w:tc>
        <w:tc>
          <w:tcPr>
            <w:tcW w:w="1559" w:type="dxa"/>
            <w:tcBorders>
              <w:top w:val="single" w:sz="8" w:space="0" w:color="auto"/>
              <w:left w:val="single" w:sz="8" w:space="0" w:color="auto"/>
              <w:bottom w:val="single" w:sz="8" w:space="0" w:color="auto"/>
              <w:right w:val="single" w:sz="8" w:space="0" w:color="auto"/>
            </w:tcBorders>
          </w:tcPr>
          <w:p w14:paraId="299F54AD" w14:textId="127D3474" w:rsidR="00764997" w:rsidRPr="00765C4A" w:rsidRDefault="006C28FD" w:rsidP="000B11DA">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0E582DDD" w14:textId="5C434EB7" w:rsidR="00764997" w:rsidRPr="00765C4A" w:rsidRDefault="006C28FD" w:rsidP="5CF785E3">
            <w:pPr>
              <w:spacing w:after="0"/>
              <w:ind w:left="60"/>
              <w:jc w:val="center"/>
              <w:rPr>
                <w:rStyle w:val="normaltextrun"/>
                <w:rFonts w:ascii="Arial" w:hAnsi="Arial" w:cs="Arial"/>
                <w:color w:val="000000" w:themeColor="text1"/>
                <w:sz w:val="22"/>
                <w:szCs w:val="22"/>
              </w:rPr>
            </w:pPr>
            <w:r>
              <w:rPr>
                <w:rStyle w:val="normaltextrun"/>
                <w:rFonts w:ascii="Arial" w:hAnsi="Arial" w:cs="Arial"/>
                <w:color w:val="000000" w:themeColor="text1"/>
                <w:sz w:val="22"/>
                <w:szCs w:val="22"/>
              </w:rPr>
              <w:t>Application Form / Interview</w:t>
            </w:r>
          </w:p>
        </w:tc>
      </w:tr>
      <w:tr w:rsidR="00764997" w:rsidRPr="00765C4A" w14:paraId="1297215E" w14:textId="77777777" w:rsidTr="001B1EF9">
        <w:trPr>
          <w:trHeight w:val="630"/>
        </w:trPr>
        <w:tc>
          <w:tcPr>
            <w:tcW w:w="5944" w:type="dxa"/>
            <w:tcBorders>
              <w:top w:val="single" w:sz="8" w:space="0" w:color="auto"/>
              <w:left w:val="single" w:sz="8" w:space="0" w:color="auto"/>
              <w:bottom w:val="single" w:sz="8" w:space="0" w:color="auto"/>
              <w:right w:val="single" w:sz="8" w:space="0" w:color="auto"/>
            </w:tcBorders>
          </w:tcPr>
          <w:p w14:paraId="61DF9B19" w14:textId="302C5139" w:rsidR="00764997" w:rsidRPr="00765C4A" w:rsidRDefault="0019745D" w:rsidP="5CF785E3">
            <w:pPr>
              <w:spacing w:after="0"/>
              <w:rPr>
                <w:rFonts w:ascii="Arial" w:eastAsia="Times New Roman" w:hAnsi="Arial" w:cs="Arial"/>
                <w:sz w:val="22"/>
                <w:szCs w:val="22"/>
                <w:lang w:val="en-GB" w:eastAsia="en-GB"/>
              </w:rPr>
            </w:pPr>
            <w:r w:rsidRPr="00CC409D">
              <w:rPr>
                <w:rFonts w:cstheme="minorHAnsi"/>
              </w:rPr>
              <w:t>Experience</w:t>
            </w:r>
            <w:r w:rsidRPr="00CC409D">
              <w:rPr>
                <w:rFonts w:cstheme="minorHAnsi"/>
                <w:spacing w:val="-7"/>
              </w:rPr>
              <w:t xml:space="preserve"> </w:t>
            </w:r>
            <w:r w:rsidRPr="00CC409D">
              <w:rPr>
                <w:rFonts w:cstheme="minorHAnsi"/>
              </w:rPr>
              <w:t>of</w:t>
            </w:r>
            <w:r w:rsidRPr="00CC409D">
              <w:rPr>
                <w:rFonts w:cstheme="minorHAnsi"/>
                <w:spacing w:val="-7"/>
              </w:rPr>
              <w:t xml:space="preserve"> </w:t>
            </w:r>
            <w:r w:rsidRPr="00CC409D">
              <w:rPr>
                <w:rFonts w:cstheme="minorHAnsi"/>
              </w:rPr>
              <w:t>working</w:t>
            </w:r>
            <w:r w:rsidRPr="00CC409D">
              <w:rPr>
                <w:rFonts w:cstheme="minorHAnsi"/>
                <w:spacing w:val="-7"/>
              </w:rPr>
              <w:t xml:space="preserve"> </w:t>
            </w:r>
            <w:r w:rsidRPr="00CC409D">
              <w:rPr>
                <w:rFonts w:cstheme="minorHAnsi"/>
              </w:rPr>
              <w:t>in</w:t>
            </w:r>
            <w:r w:rsidRPr="00CC409D">
              <w:rPr>
                <w:rFonts w:cstheme="minorHAnsi"/>
                <w:spacing w:val="-7"/>
              </w:rPr>
              <w:t xml:space="preserve"> </w:t>
            </w:r>
            <w:r>
              <w:rPr>
                <w:rFonts w:cstheme="minorHAnsi"/>
                <w:spacing w:val="-7"/>
              </w:rPr>
              <w:t>payroll</w:t>
            </w:r>
            <w:r w:rsidRPr="00CC409D">
              <w:rPr>
                <w:rFonts w:cstheme="minorHAnsi"/>
              </w:rPr>
              <w:t xml:space="preserve"> in the education sector</w:t>
            </w:r>
          </w:p>
        </w:tc>
        <w:tc>
          <w:tcPr>
            <w:tcW w:w="1559" w:type="dxa"/>
            <w:tcBorders>
              <w:top w:val="single" w:sz="8" w:space="0" w:color="auto"/>
              <w:left w:val="single" w:sz="8" w:space="0" w:color="auto"/>
              <w:bottom w:val="single" w:sz="8" w:space="0" w:color="auto"/>
              <w:right w:val="single" w:sz="8" w:space="0" w:color="auto"/>
            </w:tcBorders>
          </w:tcPr>
          <w:p w14:paraId="73CA8EC0" w14:textId="1EFDFDC7" w:rsidR="00764997" w:rsidRPr="00765C4A" w:rsidRDefault="0019745D" w:rsidP="000B11DA">
            <w:pPr>
              <w:spacing w:after="0"/>
              <w:ind w:left="60"/>
              <w:jc w:val="center"/>
              <w:rPr>
                <w:rFonts w:ascii="Arial" w:eastAsia="Arial" w:hAnsi="Arial" w:cs="Arial"/>
                <w:sz w:val="22"/>
                <w:szCs w:val="22"/>
              </w:rPr>
            </w:pPr>
            <w:r>
              <w:rPr>
                <w:rFonts w:ascii="Arial" w:eastAsia="Arial" w:hAnsi="Arial" w:cs="Arial"/>
                <w:sz w:val="22"/>
                <w:szCs w:val="22"/>
              </w:rPr>
              <w:t>D</w:t>
            </w:r>
          </w:p>
        </w:tc>
        <w:tc>
          <w:tcPr>
            <w:tcW w:w="1715" w:type="dxa"/>
            <w:tcBorders>
              <w:top w:val="single" w:sz="8" w:space="0" w:color="auto"/>
              <w:left w:val="single" w:sz="8" w:space="0" w:color="auto"/>
              <w:bottom w:val="single" w:sz="8" w:space="0" w:color="auto"/>
              <w:right w:val="single" w:sz="8" w:space="0" w:color="auto"/>
            </w:tcBorders>
          </w:tcPr>
          <w:p w14:paraId="5E2E6BD7" w14:textId="55E8F033" w:rsidR="00764997" w:rsidRPr="00765C4A" w:rsidRDefault="00AB287C" w:rsidP="5CF785E3">
            <w:pPr>
              <w:spacing w:after="0"/>
              <w:ind w:left="60"/>
              <w:jc w:val="center"/>
              <w:rPr>
                <w:rStyle w:val="normaltextrun"/>
                <w:rFonts w:ascii="Arial" w:hAnsi="Arial" w:cs="Arial"/>
                <w:color w:val="000000" w:themeColor="text1"/>
                <w:sz w:val="22"/>
                <w:szCs w:val="22"/>
              </w:rPr>
            </w:pPr>
            <w:r>
              <w:rPr>
                <w:rStyle w:val="normaltextrun"/>
                <w:rFonts w:ascii="Arial" w:hAnsi="Arial" w:cs="Arial"/>
                <w:color w:val="000000" w:themeColor="text1"/>
                <w:sz w:val="22"/>
                <w:szCs w:val="22"/>
              </w:rPr>
              <w:t>Application Form / Interview</w:t>
            </w:r>
          </w:p>
        </w:tc>
      </w:tr>
      <w:tr w:rsidR="00CD5856" w:rsidRPr="00765C4A" w14:paraId="1DE69ECF" w14:textId="77777777" w:rsidTr="001B1EF9">
        <w:trPr>
          <w:trHeight w:val="630"/>
        </w:trPr>
        <w:tc>
          <w:tcPr>
            <w:tcW w:w="5944" w:type="dxa"/>
            <w:tcBorders>
              <w:top w:val="single" w:sz="8" w:space="0" w:color="auto"/>
              <w:left w:val="single" w:sz="8" w:space="0" w:color="auto"/>
              <w:bottom w:val="single" w:sz="8" w:space="0" w:color="auto"/>
              <w:right w:val="single" w:sz="8" w:space="0" w:color="auto"/>
            </w:tcBorders>
          </w:tcPr>
          <w:p w14:paraId="433194A3" w14:textId="691AA355" w:rsidR="00CD5856" w:rsidRPr="00765C4A" w:rsidRDefault="003832B2" w:rsidP="5CF785E3">
            <w:pPr>
              <w:spacing w:after="0"/>
              <w:rPr>
                <w:rFonts w:ascii="Arial" w:eastAsia="Times New Roman" w:hAnsi="Arial" w:cs="Arial"/>
                <w:sz w:val="22"/>
                <w:szCs w:val="22"/>
                <w:lang w:val="en-GB" w:eastAsia="en-GB"/>
              </w:rPr>
            </w:pPr>
            <w:r w:rsidRPr="00CC409D">
              <w:rPr>
                <w:rFonts w:cstheme="minorHAnsi"/>
              </w:rPr>
              <w:t xml:space="preserve">Experience of working with </w:t>
            </w:r>
            <w:proofErr w:type="spellStart"/>
            <w:r>
              <w:rPr>
                <w:rFonts w:cstheme="minorHAnsi"/>
              </w:rPr>
              <w:t>iTrent</w:t>
            </w:r>
            <w:proofErr w:type="spellEnd"/>
            <w:r>
              <w:rPr>
                <w:rFonts w:cstheme="minorHAnsi"/>
              </w:rPr>
              <w:t xml:space="preserve"> payroll software</w:t>
            </w:r>
          </w:p>
        </w:tc>
        <w:tc>
          <w:tcPr>
            <w:tcW w:w="1559" w:type="dxa"/>
            <w:tcBorders>
              <w:top w:val="single" w:sz="8" w:space="0" w:color="auto"/>
              <w:left w:val="single" w:sz="8" w:space="0" w:color="auto"/>
              <w:bottom w:val="single" w:sz="8" w:space="0" w:color="auto"/>
              <w:right w:val="single" w:sz="8" w:space="0" w:color="auto"/>
            </w:tcBorders>
          </w:tcPr>
          <w:p w14:paraId="602011F2" w14:textId="3EF81FEC" w:rsidR="00CD5856" w:rsidRPr="00765C4A" w:rsidRDefault="004169FC" w:rsidP="000B11DA">
            <w:pPr>
              <w:spacing w:after="0"/>
              <w:ind w:left="60"/>
              <w:jc w:val="center"/>
              <w:rPr>
                <w:rFonts w:ascii="Arial" w:eastAsia="Arial" w:hAnsi="Arial" w:cs="Arial"/>
                <w:sz w:val="22"/>
                <w:szCs w:val="22"/>
              </w:rPr>
            </w:pPr>
            <w:r>
              <w:rPr>
                <w:rFonts w:ascii="Arial" w:eastAsia="Arial" w:hAnsi="Arial" w:cs="Arial"/>
                <w:sz w:val="22"/>
                <w:szCs w:val="22"/>
              </w:rPr>
              <w:t>D</w:t>
            </w:r>
          </w:p>
        </w:tc>
        <w:tc>
          <w:tcPr>
            <w:tcW w:w="1715" w:type="dxa"/>
            <w:tcBorders>
              <w:top w:val="single" w:sz="8" w:space="0" w:color="auto"/>
              <w:left w:val="single" w:sz="8" w:space="0" w:color="auto"/>
              <w:bottom w:val="single" w:sz="8" w:space="0" w:color="auto"/>
              <w:right w:val="single" w:sz="8" w:space="0" w:color="auto"/>
            </w:tcBorders>
          </w:tcPr>
          <w:p w14:paraId="495D5DDC" w14:textId="6453AF1D" w:rsidR="00CD5856" w:rsidRPr="00765C4A" w:rsidRDefault="00AB287C" w:rsidP="5CF785E3">
            <w:pPr>
              <w:spacing w:after="0"/>
              <w:ind w:left="60"/>
              <w:jc w:val="center"/>
              <w:rPr>
                <w:rStyle w:val="normaltextrun"/>
                <w:rFonts w:ascii="Arial" w:hAnsi="Arial" w:cs="Arial"/>
                <w:color w:val="000000" w:themeColor="text1"/>
                <w:sz w:val="22"/>
                <w:szCs w:val="22"/>
              </w:rPr>
            </w:pPr>
            <w:r>
              <w:rPr>
                <w:rStyle w:val="normaltextrun"/>
                <w:rFonts w:ascii="Arial" w:hAnsi="Arial" w:cs="Arial"/>
                <w:color w:val="000000" w:themeColor="text1"/>
                <w:sz w:val="22"/>
                <w:szCs w:val="22"/>
              </w:rPr>
              <w:t>Application Form / Interview</w:t>
            </w:r>
          </w:p>
        </w:tc>
      </w:tr>
      <w:tr w:rsidR="00CD5856" w:rsidRPr="00765C4A" w14:paraId="39AA8AD3" w14:textId="77777777" w:rsidTr="001B1EF9">
        <w:trPr>
          <w:trHeight w:val="630"/>
        </w:trPr>
        <w:tc>
          <w:tcPr>
            <w:tcW w:w="5944" w:type="dxa"/>
            <w:tcBorders>
              <w:top w:val="single" w:sz="8" w:space="0" w:color="auto"/>
              <w:left w:val="single" w:sz="8" w:space="0" w:color="auto"/>
              <w:bottom w:val="single" w:sz="8" w:space="0" w:color="auto"/>
              <w:right w:val="single" w:sz="8" w:space="0" w:color="auto"/>
            </w:tcBorders>
          </w:tcPr>
          <w:p w14:paraId="33673587" w14:textId="0E017F85" w:rsidR="00CD5856" w:rsidRPr="003832B2" w:rsidRDefault="00622108" w:rsidP="5CF785E3">
            <w:pPr>
              <w:spacing w:after="0"/>
              <w:rPr>
                <w:rFonts w:ascii="Arial" w:eastAsia="Times New Roman" w:hAnsi="Arial" w:cs="Arial"/>
                <w:sz w:val="22"/>
                <w:szCs w:val="22"/>
                <w:lang w:eastAsia="en-GB"/>
              </w:rPr>
            </w:pPr>
            <w:r w:rsidRPr="0003005F">
              <w:rPr>
                <w:rFonts w:cstheme="minorHAnsi"/>
              </w:rPr>
              <w:t>Knowledge of HMRC regulations, including statutory payments, PAYE and RTI.</w:t>
            </w:r>
          </w:p>
        </w:tc>
        <w:tc>
          <w:tcPr>
            <w:tcW w:w="1559" w:type="dxa"/>
            <w:tcBorders>
              <w:top w:val="single" w:sz="8" w:space="0" w:color="auto"/>
              <w:left w:val="single" w:sz="8" w:space="0" w:color="auto"/>
              <w:bottom w:val="single" w:sz="8" w:space="0" w:color="auto"/>
              <w:right w:val="single" w:sz="8" w:space="0" w:color="auto"/>
            </w:tcBorders>
          </w:tcPr>
          <w:p w14:paraId="197D5D14" w14:textId="4FED7EB2" w:rsidR="00CD5856" w:rsidRPr="00765C4A" w:rsidRDefault="004169FC" w:rsidP="000B11DA">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7968845B" w14:textId="7971DC86" w:rsidR="00CD5856" w:rsidRPr="00765C4A" w:rsidRDefault="00AB287C" w:rsidP="5CF785E3">
            <w:pPr>
              <w:spacing w:after="0"/>
              <w:ind w:left="60"/>
              <w:jc w:val="center"/>
              <w:rPr>
                <w:rStyle w:val="normaltextrun"/>
                <w:rFonts w:ascii="Arial" w:hAnsi="Arial" w:cs="Arial"/>
                <w:color w:val="000000" w:themeColor="text1"/>
                <w:sz w:val="22"/>
                <w:szCs w:val="22"/>
              </w:rPr>
            </w:pPr>
            <w:r>
              <w:rPr>
                <w:rStyle w:val="normaltextrun"/>
                <w:rFonts w:ascii="Arial" w:hAnsi="Arial" w:cs="Arial"/>
                <w:color w:val="000000" w:themeColor="text1"/>
                <w:sz w:val="22"/>
                <w:szCs w:val="22"/>
              </w:rPr>
              <w:t>Application Form / Interview</w:t>
            </w:r>
          </w:p>
        </w:tc>
      </w:tr>
      <w:tr w:rsidR="007B31D8" w:rsidRPr="00765C4A" w14:paraId="55ABCC5E" w14:textId="77777777" w:rsidTr="001B1EF9">
        <w:trPr>
          <w:trHeight w:val="630"/>
        </w:trPr>
        <w:tc>
          <w:tcPr>
            <w:tcW w:w="5944" w:type="dxa"/>
            <w:tcBorders>
              <w:top w:val="single" w:sz="8" w:space="0" w:color="auto"/>
              <w:left w:val="single" w:sz="8" w:space="0" w:color="auto"/>
              <w:bottom w:val="single" w:sz="8" w:space="0" w:color="auto"/>
              <w:right w:val="single" w:sz="8" w:space="0" w:color="auto"/>
            </w:tcBorders>
          </w:tcPr>
          <w:p w14:paraId="00361D47" w14:textId="101630FF" w:rsidR="007B31D8" w:rsidRPr="0003005F" w:rsidRDefault="00A11827" w:rsidP="5CF785E3">
            <w:pPr>
              <w:spacing w:after="0"/>
              <w:rPr>
                <w:rFonts w:cstheme="minorHAnsi"/>
              </w:rPr>
            </w:pPr>
            <w:r w:rsidRPr="0003005F">
              <w:rPr>
                <w:rFonts w:cstheme="minorHAnsi"/>
              </w:rPr>
              <w:t>Knowledge of Teachers’ Pension Scheme and Local Government Pension Scheme</w:t>
            </w:r>
          </w:p>
        </w:tc>
        <w:tc>
          <w:tcPr>
            <w:tcW w:w="1559" w:type="dxa"/>
            <w:tcBorders>
              <w:top w:val="single" w:sz="8" w:space="0" w:color="auto"/>
              <w:left w:val="single" w:sz="8" w:space="0" w:color="auto"/>
              <w:bottom w:val="single" w:sz="8" w:space="0" w:color="auto"/>
              <w:right w:val="single" w:sz="8" w:space="0" w:color="auto"/>
            </w:tcBorders>
          </w:tcPr>
          <w:p w14:paraId="370DD3FB" w14:textId="24C7B4E2" w:rsidR="007B31D8" w:rsidRPr="00765C4A" w:rsidRDefault="00A11827" w:rsidP="000B11DA">
            <w:pPr>
              <w:spacing w:after="0"/>
              <w:ind w:left="60"/>
              <w:jc w:val="center"/>
              <w:rPr>
                <w:rFonts w:ascii="Arial" w:eastAsia="Arial" w:hAnsi="Arial" w:cs="Arial"/>
                <w:sz w:val="22"/>
                <w:szCs w:val="22"/>
              </w:rPr>
            </w:pPr>
            <w:r>
              <w:rPr>
                <w:rFonts w:ascii="Arial" w:eastAsia="Arial" w:hAnsi="Arial" w:cs="Arial"/>
                <w:sz w:val="22"/>
                <w:szCs w:val="22"/>
              </w:rPr>
              <w:t>D</w:t>
            </w:r>
          </w:p>
        </w:tc>
        <w:tc>
          <w:tcPr>
            <w:tcW w:w="1715" w:type="dxa"/>
            <w:tcBorders>
              <w:top w:val="single" w:sz="8" w:space="0" w:color="auto"/>
              <w:left w:val="single" w:sz="8" w:space="0" w:color="auto"/>
              <w:bottom w:val="single" w:sz="8" w:space="0" w:color="auto"/>
              <w:right w:val="single" w:sz="8" w:space="0" w:color="auto"/>
            </w:tcBorders>
          </w:tcPr>
          <w:p w14:paraId="288A1DF3" w14:textId="2025FD96" w:rsidR="007B31D8" w:rsidRPr="00765C4A" w:rsidRDefault="00AB287C" w:rsidP="5CF785E3">
            <w:pPr>
              <w:spacing w:after="0"/>
              <w:ind w:left="60"/>
              <w:jc w:val="center"/>
              <w:rPr>
                <w:rStyle w:val="normaltextrun"/>
                <w:rFonts w:ascii="Arial" w:hAnsi="Arial" w:cs="Arial"/>
                <w:color w:val="000000" w:themeColor="text1"/>
                <w:sz w:val="22"/>
                <w:szCs w:val="22"/>
              </w:rPr>
            </w:pPr>
            <w:r>
              <w:rPr>
                <w:rStyle w:val="normaltextrun"/>
                <w:rFonts w:ascii="Arial" w:hAnsi="Arial" w:cs="Arial"/>
                <w:color w:val="000000" w:themeColor="text1"/>
                <w:sz w:val="22"/>
                <w:szCs w:val="22"/>
              </w:rPr>
              <w:t>Application Form / Interview</w:t>
            </w:r>
          </w:p>
        </w:tc>
      </w:tr>
      <w:tr w:rsidR="00765C4A" w:rsidRPr="00765C4A" w14:paraId="70D53B9F" w14:textId="77777777" w:rsidTr="001B1EF9">
        <w:trPr>
          <w:trHeight w:val="315"/>
        </w:trPr>
        <w:tc>
          <w:tcPr>
            <w:tcW w:w="9218" w:type="dxa"/>
            <w:gridSpan w:val="3"/>
            <w:tcBorders>
              <w:top w:val="single" w:sz="8" w:space="0" w:color="auto"/>
              <w:left w:val="single" w:sz="8" w:space="0" w:color="auto"/>
              <w:bottom w:val="single" w:sz="8" w:space="0" w:color="auto"/>
              <w:right w:val="single" w:sz="8" w:space="0" w:color="auto"/>
            </w:tcBorders>
            <w:shd w:val="clear" w:color="auto" w:fill="002060"/>
          </w:tcPr>
          <w:p w14:paraId="1F96A218" w14:textId="0A8B9D3B" w:rsidR="00765C4A" w:rsidRPr="00765C4A" w:rsidRDefault="0007028B" w:rsidP="00BB237B">
            <w:pPr>
              <w:spacing w:after="0"/>
              <w:ind w:left="45"/>
              <w:jc w:val="center"/>
              <w:rPr>
                <w:rFonts w:ascii="Arial" w:hAnsi="Arial" w:cs="Arial"/>
                <w:sz w:val="22"/>
                <w:szCs w:val="22"/>
              </w:rPr>
            </w:pPr>
            <w:r>
              <w:rPr>
                <w:rFonts w:ascii="Arial" w:eastAsia="Arial" w:hAnsi="Arial" w:cs="Arial"/>
                <w:b/>
                <w:bCs/>
                <w:sz w:val="22"/>
                <w:szCs w:val="22"/>
              </w:rPr>
              <w:t xml:space="preserve">Technical Skills &amp; Ability </w:t>
            </w:r>
          </w:p>
        </w:tc>
      </w:tr>
      <w:tr w:rsidR="00764997" w:rsidRPr="00765C4A" w14:paraId="72AAF6B8" w14:textId="77777777" w:rsidTr="001B1EF9">
        <w:trPr>
          <w:trHeight w:val="239"/>
        </w:trPr>
        <w:tc>
          <w:tcPr>
            <w:tcW w:w="5944" w:type="dxa"/>
            <w:tcBorders>
              <w:top w:val="single" w:sz="8" w:space="0" w:color="auto"/>
              <w:left w:val="single" w:sz="8" w:space="0" w:color="auto"/>
              <w:bottom w:val="single" w:sz="8" w:space="0" w:color="auto"/>
              <w:right w:val="single" w:sz="8" w:space="0" w:color="auto"/>
            </w:tcBorders>
          </w:tcPr>
          <w:p w14:paraId="330CAAE4" w14:textId="7F4ECE44" w:rsidR="00764997" w:rsidRPr="00765C4A" w:rsidRDefault="00AB287C" w:rsidP="5CF785E3">
            <w:pPr>
              <w:spacing w:after="0"/>
              <w:rPr>
                <w:rFonts w:ascii="Arial" w:eastAsia="Times New Roman" w:hAnsi="Arial" w:cs="Arial"/>
                <w:sz w:val="22"/>
                <w:szCs w:val="22"/>
                <w:lang w:val="en-GB" w:eastAsia="en-GB"/>
              </w:rPr>
            </w:pPr>
            <w:r w:rsidRPr="00CC409D">
              <w:rPr>
                <w:rFonts w:cstheme="minorHAnsi"/>
                <w:spacing w:val="-2"/>
              </w:rPr>
              <w:t xml:space="preserve">Excellent </w:t>
            </w:r>
            <w:r w:rsidRPr="00CC409D">
              <w:rPr>
                <w:rFonts w:cstheme="minorHAnsi"/>
                <w:spacing w:val="-6"/>
              </w:rPr>
              <w:t>IT s</w:t>
            </w:r>
            <w:r w:rsidRPr="00CC409D">
              <w:rPr>
                <w:rFonts w:cstheme="minorHAnsi"/>
                <w:spacing w:val="-2"/>
              </w:rPr>
              <w:t xml:space="preserve">kills </w:t>
            </w:r>
            <w:r w:rsidRPr="00CC409D">
              <w:rPr>
                <w:rFonts w:cstheme="minorHAnsi"/>
                <w:spacing w:val="-6"/>
              </w:rPr>
              <w:t xml:space="preserve">to </w:t>
            </w:r>
            <w:r w:rsidRPr="00CC409D">
              <w:rPr>
                <w:rFonts w:cstheme="minorHAnsi"/>
                <w:spacing w:val="-2"/>
              </w:rPr>
              <w:t xml:space="preserve">include </w:t>
            </w:r>
            <w:r w:rsidRPr="00CC409D">
              <w:rPr>
                <w:rFonts w:cstheme="minorHAnsi"/>
              </w:rPr>
              <w:t>Microsoft Office packages</w:t>
            </w:r>
          </w:p>
        </w:tc>
        <w:tc>
          <w:tcPr>
            <w:tcW w:w="1559" w:type="dxa"/>
            <w:tcBorders>
              <w:top w:val="single" w:sz="8" w:space="0" w:color="auto"/>
              <w:left w:val="single" w:sz="8" w:space="0" w:color="auto"/>
              <w:bottom w:val="single" w:sz="8" w:space="0" w:color="auto"/>
              <w:right w:val="single" w:sz="8" w:space="0" w:color="auto"/>
            </w:tcBorders>
          </w:tcPr>
          <w:p w14:paraId="4ADCAD41" w14:textId="76474FC1" w:rsidR="00764997" w:rsidRPr="00765C4A" w:rsidRDefault="00AB287C" w:rsidP="0025602B">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45B01C26" w14:textId="7C3ED709" w:rsidR="00764997" w:rsidRPr="00765C4A" w:rsidRDefault="007B5F6C" w:rsidP="5CF785E3">
            <w:pPr>
              <w:spacing w:after="0"/>
              <w:ind w:left="60"/>
              <w:jc w:val="center"/>
              <w:rPr>
                <w:rStyle w:val="normaltextrun"/>
                <w:rFonts w:ascii="Arial" w:hAnsi="Arial" w:cs="Arial"/>
                <w:color w:val="000000" w:themeColor="text1"/>
                <w:sz w:val="22"/>
                <w:szCs w:val="22"/>
              </w:rPr>
            </w:pPr>
            <w:r>
              <w:rPr>
                <w:rStyle w:val="normaltextrun"/>
                <w:rFonts w:ascii="Arial" w:hAnsi="Arial" w:cs="Arial"/>
                <w:color w:val="000000" w:themeColor="text1"/>
                <w:sz w:val="22"/>
                <w:szCs w:val="22"/>
              </w:rPr>
              <w:t>Application Form / Interview</w:t>
            </w:r>
          </w:p>
        </w:tc>
      </w:tr>
      <w:tr w:rsidR="00A24E45" w:rsidRPr="00765C4A" w14:paraId="15C45718" w14:textId="77777777" w:rsidTr="001B1EF9">
        <w:trPr>
          <w:trHeight w:val="239"/>
        </w:trPr>
        <w:tc>
          <w:tcPr>
            <w:tcW w:w="5944" w:type="dxa"/>
            <w:tcBorders>
              <w:top w:val="single" w:sz="8" w:space="0" w:color="auto"/>
              <w:left w:val="single" w:sz="8" w:space="0" w:color="auto"/>
              <w:bottom w:val="single" w:sz="8" w:space="0" w:color="auto"/>
              <w:right w:val="single" w:sz="8" w:space="0" w:color="auto"/>
            </w:tcBorders>
          </w:tcPr>
          <w:p w14:paraId="16D8406A" w14:textId="0A3B6CDB" w:rsidR="00A24E45" w:rsidRPr="00CC409D" w:rsidRDefault="002E52A9" w:rsidP="5CF785E3">
            <w:pPr>
              <w:spacing w:after="0"/>
              <w:rPr>
                <w:rFonts w:cstheme="minorHAnsi"/>
                <w:spacing w:val="-2"/>
              </w:rPr>
            </w:pPr>
            <w:r>
              <w:rPr>
                <w:rFonts w:cstheme="minorHAnsi"/>
                <w:spacing w:val="-2"/>
              </w:rPr>
              <w:t>Good numeracy skills</w:t>
            </w:r>
          </w:p>
        </w:tc>
        <w:tc>
          <w:tcPr>
            <w:tcW w:w="1559" w:type="dxa"/>
            <w:tcBorders>
              <w:top w:val="single" w:sz="8" w:space="0" w:color="auto"/>
              <w:left w:val="single" w:sz="8" w:space="0" w:color="auto"/>
              <w:bottom w:val="single" w:sz="8" w:space="0" w:color="auto"/>
              <w:right w:val="single" w:sz="8" w:space="0" w:color="auto"/>
            </w:tcBorders>
          </w:tcPr>
          <w:p w14:paraId="012BD251" w14:textId="4C6C6099" w:rsidR="00A24E45" w:rsidRDefault="00A24E45" w:rsidP="0025602B">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09301C8F" w14:textId="74C29CEE" w:rsidR="00A24E45" w:rsidRDefault="00A24E45" w:rsidP="5CF785E3">
            <w:pPr>
              <w:spacing w:after="0"/>
              <w:ind w:left="60"/>
              <w:jc w:val="center"/>
              <w:rPr>
                <w:rStyle w:val="normaltextrun"/>
                <w:rFonts w:ascii="Arial" w:hAnsi="Arial" w:cs="Arial"/>
                <w:color w:val="000000" w:themeColor="text1"/>
                <w:sz w:val="22"/>
                <w:szCs w:val="22"/>
              </w:rPr>
            </w:pPr>
            <w:r>
              <w:rPr>
                <w:rStyle w:val="normaltextrun"/>
                <w:rFonts w:ascii="Arial" w:hAnsi="Arial" w:cs="Arial"/>
                <w:color w:val="000000" w:themeColor="text1"/>
                <w:sz w:val="22"/>
                <w:szCs w:val="22"/>
              </w:rPr>
              <w:t>Application Form / Interview</w:t>
            </w:r>
          </w:p>
        </w:tc>
      </w:tr>
      <w:tr w:rsidR="00765C4A" w:rsidRPr="00765C4A" w14:paraId="49337E88" w14:textId="77777777" w:rsidTr="001B1EF9">
        <w:trPr>
          <w:trHeight w:val="269"/>
        </w:trPr>
        <w:tc>
          <w:tcPr>
            <w:tcW w:w="9218" w:type="dxa"/>
            <w:gridSpan w:val="3"/>
            <w:tcBorders>
              <w:top w:val="single" w:sz="8" w:space="0" w:color="auto"/>
              <w:left w:val="single" w:sz="8" w:space="0" w:color="auto"/>
              <w:bottom w:val="single" w:sz="8" w:space="0" w:color="auto"/>
              <w:right w:val="single" w:sz="8" w:space="0" w:color="auto"/>
            </w:tcBorders>
            <w:shd w:val="clear" w:color="auto" w:fill="002060"/>
          </w:tcPr>
          <w:p w14:paraId="444C966C" w14:textId="780705FC" w:rsidR="00765C4A" w:rsidRPr="00765C4A" w:rsidRDefault="0007028B" w:rsidP="00BB237B">
            <w:pPr>
              <w:spacing w:after="0"/>
              <w:ind w:left="60"/>
              <w:jc w:val="center"/>
              <w:rPr>
                <w:rFonts w:ascii="Arial" w:eastAsia="Arial" w:hAnsi="Arial" w:cs="Arial"/>
                <w:sz w:val="22"/>
                <w:szCs w:val="22"/>
              </w:rPr>
            </w:pPr>
            <w:r>
              <w:rPr>
                <w:rFonts w:ascii="Arial" w:eastAsia="Arial" w:hAnsi="Arial" w:cs="Arial"/>
                <w:b/>
                <w:bCs/>
                <w:sz w:val="22"/>
                <w:szCs w:val="22"/>
              </w:rPr>
              <w:t xml:space="preserve">Special working conditions </w:t>
            </w:r>
          </w:p>
        </w:tc>
      </w:tr>
      <w:tr w:rsidR="00764997" w:rsidRPr="00765C4A" w14:paraId="3B9F6A8C" w14:textId="77777777" w:rsidTr="001B1EF9">
        <w:trPr>
          <w:trHeight w:val="60"/>
        </w:trPr>
        <w:tc>
          <w:tcPr>
            <w:tcW w:w="5944" w:type="dxa"/>
            <w:tcBorders>
              <w:top w:val="single" w:sz="8" w:space="0" w:color="auto"/>
              <w:left w:val="single" w:sz="8" w:space="0" w:color="auto"/>
              <w:bottom w:val="single" w:sz="8" w:space="0" w:color="auto"/>
              <w:right w:val="single" w:sz="8" w:space="0" w:color="auto"/>
            </w:tcBorders>
          </w:tcPr>
          <w:p w14:paraId="6461EBE4" w14:textId="6519F649" w:rsidR="00764997" w:rsidRPr="00765C4A" w:rsidRDefault="009B5E1D" w:rsidP="5CF785E3">
            <w:pPr>
              <w:spacing w:after="0"/>
              <w:rPr>
                <w:rFonts w:ascii="Arial" w:eastAsia="Times New Roman" w:hAnsi="Arial" w:cs="Arial"/>
                <w:sz w:val="22"/>
                <w:szCs w:val="22"/>
                <w:lang w:val="en-GB" w:eastAsia="en-GB"/>
              </w:rPr>
            </w:pPr>
            <w:r>
              <w:rPr>
                <w:rFonts w:ascii="Arial" w:eastAsia="Times New Roman" w:hAnsi="Arial" w:cs="Arial"/>
                <w:sz w:val="22"/>
                <w:szCs w:val="22"/>
                <w:lang w:val="en-GB" w:eastAsia="en-GB"/>
              </w:rPr>
              <w:t>None</w:t>
            </w:r>
          </w:p>
        </w:tc>
        <w:tc>
          <w:tcPr>
            <w:tcW w:w="1559" w:type="dxa"/>
            <w:tcBorders>
              <w:top w:val="single" w:sz="8" w:space="0" w:color="auto"/>
              <w:left w:val="single" w:sz="8" w:space="0" w:color="auto"/>
              <w:bottom w:val="single" w:sz="8" w:space="0" w:color="auto"/>
              <w:right w:val="single" w:sz="8" w:space="0" w:color="auto"/>
            </w:tcBorders>
          </w:tcPr>
          <w:p w14:paraId="346C534A" w14:textId="575F04AA" w:rsidR="00764997" w:rsidRPr="00765C4A" w:rsidRDefault="00764997" w:rsidP="0025602B">
            <w:pPr>
              <w:spacing w:after="0"/>
              <w:ind w:left="60"/>
              <w:jc w:val="center"/>
              <w:rPr>
                <w:rFonts w:ascii="Arial" w:eastAsia="Arial" w:hAnsi="Arial" w:cs="Arial"/>
                <w:sz w:val="22"/>
                <w:szCs w:val="22"/>
              </w:rPr>
            </w:pPr>
          </w:p>
        </w:tc>
        <w:tc>
          <w:tcPr>
            <w:tcW w:w="1715" w:type="dxa"/>
            <w:tcBorders>
              <w:top w:val="single" w:sz="8" w:space="0" w:color="auto"/>
              <w:left w:val="single" w:sz="8" w:space="0" w:color="auto"/>
              <w:bottom w:val="single" w:sz="8" w:space="0" w:color="auto"/>
              <w:right w:val="single" w:sz="8" w:space="0" w:color="auto"/>
            </w:tcBorders>
          </w:tcPr>
          <w:p w14:paraId="6DCBF3F4" w14:textId="034C3C03" w:rsidR="00764997" w:rsidRPr="00765C4A" w:rsidRDefault="00764997" w:rsidP="5CF785E3">
            <w:pPr>
              <w:spacing w:after="0"/>
              <w:ind w:left="60"/>
              <w:jc w:val="center"/>
              <w:rPr>
                <w:rStyle w:val="normaltextrun"/>
                <w:rFonts w:ascii="Arial" w:hAnsi="Arial" w:cs="Arial"/>
                <w:color w:val="000000" w:themeColor="text1"/>
                <w:sz w:val="22"/>
                <w:szCs w:val="22"/>
              </w:rPr>
            </w:pPr>
          </w:p>
        </w:tc>
      </w:tr>
      <w:tr w:rsidR="00A07B2E" w:rsidRPr="00765C4A" w14:paraId="7DA6A15E" w14:textId="77777777" w:rsidTr="001B1EF9">
        <w:trPr>
          <w:trHeight w:val="381"/>
        </w:trPr>
        <w:tc>
          <w:tcPr>
            <w:tcW w:w="9218" w:type="dxa"/>
            <w:gridSpan w:val="3"/>
            <w:tcBorders>
              <w:top w:val="single" w:sz="8" w:space="0" w:color="auto"/>
              <w:left w:val="single" w:sz="8" w:space="0" w:color="auto"/>
              <w:bottom w:val="single" w:sz="8" w:space="0" w:color="auto"/>
              <w:right w:val="single" w:sz="8" w:space="0" w:color="auto"/>
            </w:tcBorders>
            <w:shd w:val="clear" w:color="auto" w:fill="002060"/>
          </w:tcPr>
          <w:p w14:paraId="1EB76B93" w14:textId="7C28F282" w:rsidR="00A07B2E" w:rsidRPr="00765C4A" w:rsidRDefault="00A07B2E" w:rsidP="00A07B2E">
            <w:pPr>
              <w:spacing w:after="0"/>
              <w:ind w:left="60"/>
              <w:jc w:val="center"/>
              <w:rPr>
                <w:rFonts w:ascii="Arial" w:eastAsia="Arial" w:hAnsi="Arial" w:cs="Arial"/>
                <w:sz w:val="22"/>
                <w:szCs w:val="22"/>
              </w:rPr>
            </w:pPr>
            <w:r w:rsidRPr="00765C4A">
              <w:rPr>
                <w:rFonts w:ascii="Arial" w:eastAsia="Arial" w:hAnsi="Arial" w:cs="Arial"/>
                <w:b/>
                <w:bCs/>
                <w:sz w:val="22"/>
                <w:szCs w:val="22"/>
              </w:rPr>
              <w:t>Personal characteristics</w:t>
            </w:r>
          </w:p>
        </w:tc>
      </w:tr>
      <w:tr w:rsidR="0015361A" w:rsidRPr="00765C4A" w14:paraId="5AA2A6A5" w14:textId="77777777" w:rsidTr="00B63C79">
        <w:trPr>
          <w:trHeight w:val="183"/>
        </w:trPr>
        <w:tc>
          <w:tcPr>
            <w:tcW w:w="5944" w:type="dxa"/>
            <w:tcBorders>
              <w:top w:val="single" w:sz="8" w:space="0" w:color="auto"/>
              <w:left w:val="single" w:sz="8" w:space="0" w:color="auto"/>
              <w:bottom w:val="single" w:sz="8" w:space="0" w:color="auto"/>
              <w:right w:val="single" w:sz="8" w:space="0" w:color="auto"/>
            </w:tcBorders>
          </w:tcPr>
          <w:p w14:paraId="3FC98E55" w14:textId="77777777" w:rsidR="0015361A" w:rsidRPr="00765C4A" w:rsidRDefault="0015361A" w:rsidP="00B63C79">
            <w:pPr>
              <w:spacing w:after="0"/>
              <w:rPr>
                <w:rFonts w:ascii="Arial" w:eastAsia="Times New Roman" w:hAnsi="Arial" w:cs="Arial"/>
                <w:sz w:val="22"/>
                <w:szCs w:val="22"/>
                <w:lang w:val="en-GB" w:eastAsia="en-GB"/>
              </w:rPr>
            </w:pPr>
            <w:r w:rsidRPr="0003005F">
              <w:rPr>
                <w:rFonts w:cstheme="minorHAnsi"/>
              </w:rPr>
              <w:t>Meticulous attention to detail and excellent accuracy skills.</w:t>
            </w:r>
          </w:p>
        </w:tc>
        <w:tc>
          <w:tcPr>
            <w:tcW w:w="1559" w:type="dxa"/>
            <w:tcBorders>
              <w:top w:val="single" w:sz="8" w:space="0" w:color="auto"/>
              <w:left w:val="single" w:sz="8" w:space="0" w:color="auto"/>
              <w:bottom w:val="single" w:sz="8" w:space="0" w:color="auto"/>
              <w:right w:val="single" w:sz="8" w:space="0" w:color="auto"/>
            </w:tcBorders>
          </w:tcPr>
          <w:p w14:paraId="326618A3" w14:textId="77777777" w:rsidR="0015361A" w:rsidRPr="00765C4A" w:rsidRDefault="0015361A" w:rsidP="00B63C79">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11CC032E" w14:textId="77777777" w:rsidR="0015361A" w:rsidRPr="00765C4A" w:rsidRDefault="0015361A" w:rsidP="00B63C79">
            <w:pPr>
              <w:spacing w:after="0"/>
              <w:ind w:left="60"/>
              <w:jc w:val="center"/>
              <w:rPr>
                <w:rStyle w:val="normaltextrun"/>
                <w:rFonts w:ascii="Arial" w:hAnsi="Arial" w:cs="Arial"/>
                <w:color w:val="000000" w:themeColor="text1"/>
                <w:sz w:val="22"/>
                <w:szCs w:val="22"/>
              </w:rPr>
            </w:pPr>
            <w:r>
              <w:rPr>
                <w:rStyle w:val="normaltextrun"/>
                <w:rFonts w:ascii="Arial" w:hAnsi="Arial" w:cs="Arial"/>
                <w:color w:val="000000" w:themeColor="text1"/>
                <w:sz w:val="22"/>
                <w:szCs w:val="22"/>
              </w:rPr>
              <w:t>Application Form / Interview</w:t>
            </w:r>
          </w:p>
        </w:tc>
      </w:tr>
      <w:tr w:rsidR="0015361A" w:rsidRPr="00765C4A" w14:paraId="1E01BCD2" w14:textId="77777777" w:rsidTr="00B63C79">
        <w:trPr>
          <w:trHeight w:val="159"/>
        </w:trPr>
        <w:tc>
          <w:tcPr>
            <w:tcW w:w="5944" w:type="dxa"/>
            <w:tcBorders>
              <w:top w:val="single" w:sz="8" w:space="0" w:color="auto"/>
              <w:left w:val="single" w:sz="8" w:space="0" w:color="auto"/>
              <w:bottom w:val="single" w:sz="8" w:space="0" w:color="auto"/>
              <w:right w:val="single" w:sz="8" w:space="0" w:color="auto"/>
            </w:tcBorders>
          </w:tcPr>
          <w:p w14:paraId="2CDFE4DB" w14:textId="77777777" w:rsidR="0015361A" w:rsidRPr="00765C4A" w:rsidRDefault="0015361A" w:rsidP="00B63C79">
            <w:pPr>
              <w:spacing w:after="0"/>
              <w:rPr>
                <w:rFonts w:ascii="Arial" w:eastAsia="Times New Roman" w:hAnsi="Arial" w:cs="Arial"/>
                <w:sz w:val="22"/>
                <w:szCs w:val="22"/>
                <w:lang w:val="en-GB" w:eastAsia="en-GB"/>
              </w:rPr>
            </w:pPr>
            <w:r>
              <w:rPr>
                <w:rFonts w:cstheme="minorHAnsi"/>
              </w:rPr>
              <w:lastRenderedPageBreak/>
              <w:t>Ability to work independently and use</w:t>
            </w:r>
            <w:r w:rsidRPr="00CC409D">
              <w:rPr>
                <w:rFonts w:cstheme="minorHAnsi"/>
              </w:rPr>
              <w:t xml:space="preserve"> own initiative</w:t>
            </w:r>
          </w:p>
        </w:tc>
        <w:tc>
          <w:tcPr>
            <w:tcW w:w="1559" w:type="dxa"/>
            <w:tcBorders>
              <w:top w:val="single" w:sz="8" w:space="0" w:color="auto"/>
              <w:left w:val="single" w:sz="8" w:space="0" w:color="auto"/>
              <w:bottom w:val="single" w:sz="8" w:space="0" w:color="auto"/>
              <w:right w:val="single" w:sz="8" w:space="0" w:color="auto"/>
            </w:tcBorders>
          </w:tcPr>
          <w:p w14:paraId="245B6207" w14:textId="77777777" w:rsidR="0015361A" w:rsidRPr="00765C4A" w:rsidRDefault="0015361A" w:rsidP="00B63C79">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60CC706C" w14:textId="77777777" w:rsidR="0015361A" w:rsidRPr="00765C4A" w:rsidRDefault="0015361A" w:rsidP="00B63C79">
            <w:pPr>
              <w:spacing w:after="0"/>
              <w:ind w:left="60"/>
              <w:jc w:val="center"/>
              <w:rPr>
                <w:rStyle w:val="normaltextrun"/>
                <w:rFonts w:ascii="Arial" w:hAnsi="Arial" w:cs="Arial"/>
                <w:color w:val="000000" w:themeColor="text1"/>
                <w:sz w:val="22"/>
                <w:szCs w:val="22"/>
              </w:rPr>
            </w:pPr>
            <w:r>
              <w:rPr>
                <w:rStyle w:val="normaltextrun"/>
                <w:rFonts w:ascii="Arial" w:hAnsi="Arial" w:cs="Arial"/>
                <w:color w:val="000000" w:themeColor="text1"/>
                <w:sz w:val="22"/>
                <w:szCs w:val="22"/>
              </w:rPr>
              <w:t>Application Form / Interview</w:t>
            </w:r>
          </w:p>
        </w:tc>
      </w:tr>
      <w:tr w:rsidR="0015361A" w:rsidRPr="00765C4A" w14:paraId="43928876" w14:textId="77777777" w:rsidTr="00B63C79">
        <w:trPr>
          <w:trHeight w:val="121"/>
        </w:trPr>
        <w:tc>
          <w:tcPr>
            <w:tcW w:w="5944" w:type="dxa"/>
            <w:tcBorders>
              <w:top w:val="single" w:sz="8" w:space="0" w:color="auto"/>
              <w:left w:val="single" w:sz="8" w:space="0" w:color="auto"/>
              <w:bottom w:val="single" w:sz="8" w:space="0" w:color="auto"/>
              <w:right w:val="single" w:sz="8" w:space="0" w:color="auto"/>
            </w:tcBorders>
          </w:tcPr>
          <w:p w14:paraId="435CA2B0" w14:textId="77777777" w:rsidR="0015361A" w:rsidRPr="00765C4A" w:rsidRDefault="0015361A" w:rsidP="00B63C79">
            <w:pPr>
              <w:spacing w:after="0"/>
              <w:rPr>
                <w:rFonts w:ascii="Arial" w:eastAsia="Times New Roman" w:hAnsi="Arial" w:cs="Arial"/>
                <w:sz w:val="22"/>
                <w:szCs w:val="22"/>
                <w:lang w:val="en-GB" w:eastAsia="en-GB"/>
              </w:rPr>
            </w:pPr>
            <w:r w:rsidRPr="006706CD">
              <w:rPr>
                <w:rFonts w:cstheme="minorHAnsi"/>
              </w:rPr>
              <w:t xml:space="preserve">Excellent </w:t>
            </w:r>
            <w:proofErr w:type="spellStart"/>
            <w:r w:rsidRPr="006706CD">
              <w:rPr>
                <w:rFonts w:cstheme="minorHAnsi"/>
              </w:rPr>
              <w:t>organisational</w:t>
            </w:r>
            <w:proofErr w:type="spellEnd"/>
            <w:r w:rsidRPr="006706CD">
              <w:rPr>
                <w:rFonts w:cstheme="minorHAnsi"/>
              </w:rPr>
              <w:t xml:space="preserve"> and time management skills to meet deadlines and business needs.</w:t>
            </w:r>
          </w:p>
        </w:tc>
        <w:tc>
          <w:tcPr>
            <w:tcW w:w="1559" w:type="dxa"/>
            <w:tcBorders>
              <w:top w:val="single" w:sz="8" w:space="0" w:color="auto"/>
              <w:left w:val="single" w:sz="8" w:space="0" w:color="auto"/>
              <w:bottom w:val="single" w:sz="8" w:space="0" w:color="auto"/>
              <w:right w:val="single" w:sz="8" w:space="0" w:color="auto"/>
            </w:tcBorders>
          </w:tcPr>
          <w:p w14:paraId="53DA0AA2" w14:textId="77777777" w:rsidR="0015361A" w:rsidRPr="00765C4A" w:rsidRDefault="0015361A" w:rsidP="00B63C79">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6ED6DABD" w14:textId="77777777" w:rsidR="0015361A" w:rsidRPr="00765C4A" w:rsidRDefault="0015361A" w:rsidP="00B63C79">
            <w:pPr>
              <w:spacing w:after="0"/>
              <w:ind w:left="60"/>
              <w:jc w:val="center"/>
              <w:rPr>
                <w:rStyle w:val="normaltextrun"/>
                <w:rFonts w:ascii="Arial" w:hAnsi="Arial" w:cs="Arial"/>
                <w:color w:val="000000" w:themeColor="text1"/>
                <w:sz w:val="22"/>
                <w:szCs w:val="22"/>
              </w:rPr>
            </w:pPr>
            <w:r>
              <w:rPr>
                <w:rStyle w:val="normaltextrun"/>
                <w:rFonts w:ascii="Arial" w:hAnsi="Arial" w:cs="Arial"/>
                <w:color w:val="000000" w:themeColor="text1"/>
                <w:sz w:val="22"/>
                <w:szCs w:val="22"/>
              </w:rPr>
              <w:t>Application Form / Interview</w:t>
            </w:r>
          </w:p>
        </w:tc>
      </w:tr>
      <w:tr w:rsidR="0015361A" w14:paraId="41FC640A" w14:textId="77777777" w:rsidTr="00B63C79">
        <w:trPr>
          <w:trHeight w:val="239"/>
        </w:trPr>
        <w:tc>
          <w:tcPr>
            <w:tcW w:w="5944" w:type="dxa"/>
            <w:tcBorders>
              <w:top w:val="single" w:sz="8" w:space="0" w:color="auto"/>
              <w:left w:val="single" w:sz="8" w:space="0" w:color="auto"/>
              <w:bottom w:val="single" w:sz="8" w:space="0" w:color="auto"/>
              <w:right w:val="single" w:sz="8" w:space="0" w:color="auto"/>
            </w:tcBorders>
          </w:tcPr>
          <w:p w14:paraId="6789DDD2" w14:textId="77777777" w:rsidR="0015361A" w:rsidRDefault="0015361A" w:rsidP="00B63C79">
            <w:pPr>
              <w:rPr>
                <w:rFonts w:ascii="Arial" w:eastAsia="Times New Roman" w:hAnsi="Arial" w:cs="Arial"/>
                <w:sz w:val="22"/>
                <w:szCs w:val="22"/>
                <w:lang w:val="en-GB" w:eastAsia="en-GB"/>
              </w:rPr>
            </w:pPr>
            <w:r w:rsidRPr="00CC409D">
              <w:rPr>
                <w:rFonts w:cstheme="minorHAnsi"/>
                <w:spacing w:val="-2"/>
              </w:rPr>
              <w:t xml:space="preserve">Experience </w:t>
            </w:r>
            <w:r w:rsidRPr="00CC409D">
              <w:rPr>
                <w:rFonts w:cstheme="minorHAnsi"/>
                <w:spacing w:val="-6"/>
              </w:rPr>
              <w:t xml:space="preserve">of </w:t>
            </w:r>
            <w:r w:rsidRPr="00CC409D">
              <w:rPr>
                <w:rFonts w:cstheme="minorHAnsi"/>
                <w:spacing w:val="-2"/>
              </w:rPr>
              <w:t xml:space="preserve">working </w:t>
            </w:r>
            <w:r w:rsidRPr="00CC409D">
              <w:rPr>
                <w:rFonts w:cstheme="minorHAnsi"/>
                <w:spacing w:val="-6"/>
              </w:rPr>
              <w:t xml:space="preserve">to </w:t>
            </w:r>
            <w:r w:rsidRPr="00CC409D">
              <w:rPr>
                <w:rFonts w:cstheme="minorHAnsi"/>
              </w:rPr>
              <w:t>pressure and tight deadlines</w:t>
            </w:r>
          </w:p>
        </w:tc>
        <w:tc>
          <w:tcPr>
            <w:tcW w:w="1559" w:type="dxa"/>
            <w:tcBorders>
              <w:top w:val="single" w:sz="8" w:space="0" w:color="auto"/>
              <w:left w:val="single" w:sz="8" w:space="0" w:color="auto"/>
              <w:bottom w:val="single" w:sz="8" w:space="0" w:color="auto"/>
              <w:right w:val="single" w:sz="8" w:space="0" w:color="auto"/>
            </w:tcBorders>
          </w:tcPr>
          <w:p w14:paraId="2F0FC204" w14:textId="77777777" w:rsidR="0015361A" w:rsidRDefault="0015361A" w:rsidP="00B63C79">
            <w:pPr>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0A92EF8B" w14:textId="77777777" w:rsidR="0015361A" w:rsidRDefault="0015361A" w:rsidP="00B63C79">
            <w:pPr>
              <w:jc w:val="center"/>
              <w:rPr>
                <w:rStyle w:val="normaltextrun"/>
                <w:rFonts w:ascii="Arial" w:hAnsi="Arial" w:cs="Arial"/>
                <w:color w:val="000000" w:themeColor="text1"/>
                <w:sz w:val="22"/>
                <w:szCs w:val="22"/>
              </w:rPr>
            </w:pPr>
            <w:r>
              <w:rPr>
                <w:rStyle w:val="normaltextrun"/>
                <w:rFonts w:ascii="Arial" w:hAnsi="Arial" w:cs="Arial"/>
                <w:color w:val="000000" w:themeColor="text1"/>
                <w:sz w:val="22"/>
                <w:szCs w:val="22"/>
              </w:rPr>
              <w:t>Application Form / Interview</w:t>
            </w:r>
          </w:p>
        </w:tc>
      </w:tr>
      <w:tr w:rsidR="00A07B2E" w:rsidRPr="00765C4A" w14:paraId="3E0D988A" w14:textId="77777777" w:rsidTr="001B1EF9">
        <w:trPr>
          <w:trHeight w:val="630"/>
        </w:trPr>
        <w:tc>
          <w:tcPr>
            <w:tcW w:w="5944" w:type="dxa"/>
            <w:tcBorders>
              <w:top w:val="single" w:sz="8" w:space="0" w:color="auto"/>
              <w:left w:val="single" w:sz="8" w:space="0" w:color="auto"/>
              <w:bottom w:val="single" w:sz="8" w:space="0" w:color="auto"/>
              <w:right w:val="single" w:sz="8" w:space="0" w:color="auto"/>
            </w:tcBorders>
          </w:tcPr>
          <w:p w14:paraId="2FF96D8C" w14:textId="6B525EB5" w:rsidR="00A07B2E" w:rsidRPr="00236B4E" w:rsidRDefault="00494512" w:rsidP="00236B4E">
            <w:pPr>
              <w:rPr>
                <w:rFonts w:ascii="Arial" w:hAnsi="Arial" w:cs="Arial"/>
                <w:sz w:val="22"/>
                <w:szCs w:val="22"/>
              </w:rPr>
            </w:pPr>
            <w:r>
              <w:rPr>
                <w:rFonts w:ascii="Arial" w:hAnsi="Arial" w:cs="Arial"/>
                <w:sz w:val="22"/>
                <w:szCs w:val="22"/>
              </w:rPr>
              <w:t>Good written and verbal communication skills</w:t>
            </w:r>
          </w:p>
        </w:tc>
        <w:tc>
          <w:tcPr>
            <w:tcW w:w="1559" w:type="dxa"/>
            <w:tcBorders>
              <w:top w:val="single" w:sz="8" w:space="0" w:color="auto"/>
              <w:left w:val="single" w:sz="8" w:space="0" w:color="auto"/>
              <w:bottom w:val="single" w:sz="8" w:space="0" w:color="auto"/>
              <w:right w:val="single" w:sz="8" w:space="0" w:color="auto"/>
            </w:tcBorders>
          </w:tcPr>
          <w:p w14:paraId="37B521C5" w14:textId="782313D4" w:rsidR="00A07B2E" w:rsidRPr="00765C4A" w:rsidRDefault="00A24E45" w:rsidP="0025602B">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22474F17" w14:textId="7AF8CA77" w:rsidR="00A07B2E" w:rsidRPr="00765C4A" w:rsidRDefault="00A24E45" w:rsidP="5CF785E3">
            <w:pPr>
              <w:spacing w:after="0"/>
              <w:ind w:left="60"/>
              <w:jc w:val="center"/>
              <w:rPr>
                <w:rStyle w:val="normaltextrun"/>
                <w:rFonts w:ascii="Arial" w:hAnsi="Arial" w:cs="Arial"/>
                <w:color w:val="000000" w:themeColor="text1"/>
                <w:sz w:val="22"/>
                <w:szCs w:val="22"/>
              </w:rPr>
            </w:pPr>
            <w:r>
              <w:rPr>
                <w:rStyle w:val="normaltextrun"/>
                <w:rFonts w:ascii="Arial" w:hAnsi="Arial" w:cs="Arial"/>
                <w:color w:val="000000" w:themeColor="text1"/>
                <w:sz w:val="22"/>
                <w:szCs w:val="22"/>
              </w:rPr>
              <w:t>Application Form / Interview</w:t>
            </w:r>
          </w:p>
        </w:tc>
      </w:tr>
    </w:tbl>
    <w:p w14:paraId="58FC49E3" w14:textId="1AA5DDCA" w:rsidR="00023EC4" w:rsidRDefault="00023EC4" w:rsidP="17E65116">
      <w:pPr>
        <w:rPr>
          <w:rFonts w:ascii="Arial" w:hAnsi="Arial" w:cs="Arial"/>
          <w:sz w:val="22"/>
          <w:szCs w:val="22"/>
        </w:rPr>
      </w:pPr>
    </w:p>
    <w:p w14:paraId="00BF8FAB" w14:textId="77777777" w:rsidR="00283AC5" w:rsidRDefault="00283AC5" w:rsidP="17E65116">
      <w:pPr>
        <w:rPr>
          <w:rFonts w:ascii="Arial" w:hAnsi="Arial" w:cs="Arial"/>
          <w:sz w:val="22"/>
          <w:szCs w:val="22"/>
        </w:rPr>
      </w:pPr>
    </w:p>
    <w:p w14:paraId="5E72D533" w14:textId="77777777" w:rsidR="00283AC5" w:rsidRPr="00765C4A" w:rsidRDefault="00283AC5" w:rsidP="17E65116">
      <w:pPr>
        <w:rPr>
          <w:rFonts w:ascii="Arial" w:hAnsi="Arial" w:cs="Arial"/>
          <w:sz w:val="22"/>
          <w:szCs w:val="22"/>
        </w:rPr>
      </w:pPr>
    </w:p>
    <w:sectPr w:rsidR="00283AC5" w:rsidRPr="00765C4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826C1A" w14:textId="77777777" w:rsidR="00FD0DEA" w:rsidRDefault="00FD0DEA">
      <w:pPr>
        <w:spacing w:after="0" w:line="240" w:lineRule="auto"/>
      </w:pPr>
      <w:r>
        <w:separator/>
      </w:r>
    </w:p>
  </w:endnote>
  <w:endnote w:type="continuationSeparator" w:id="0">
    <w:p w14:paraId="10763386" w14:textId="77777777" w:rsidR="00FD0DEA" w:rsidRDefault="00FD0DEA">
      <w:pPr>
        <w:spacing w:after="0" w:line="240" w:lineRule="auto"/>
      </w:pPr>
      <w:r>
        <w:continuationSeparator/>
      </w:r>
    </w:p>
  </w:endnote>
  <w:endnote w:type="continuationNotice" w:id="1">
    <w:p w14:paraId="10AD8861" w14:textId="77777777" w:rsidR="00FD0DEA" w:rsidRDefault="00FD0D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823B4" w14:textId="77777777" w:rsidR="00722618" w:rsidRDefault="007226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17E65116" w14:paraId="61C9E796" w14:textId="77777777" w:rsidTr="17E65116">
      <w:trPr>
        <w:trHeight w:val="300"/>
      </w:trPr>
      <w:tc>
        <w:tcPr>
          <w:tcW w:w="3120" w:type="dxa"/>
        </w:tcPr>
        <w:p w14:paraId="67ADEBD0" w14:textId="5C65DFB4" w:rsidR="17E65116" w:rsidRDefault="17E65116" w:rsidP="17E65116">
          <w:pPr>
            <w:pStyle w:val="Header"/>
            <w:ind w:left="-115"/>
          </w:pPr>
        </w:p>
      </w:tc>
      <w:tc>
        <w:tcPr>
          <w:tcW w:w="3120" w:type="dxa"/>
        </w:tcPr>
        <w:p w14:paraId="40F6F6A9" w14:textId="211AF987" w:rsidR="17E65116" w:rsidRDefault="17E65116" w:rsidP="17E65116">
          <w:pPr>
            <w:pStyle w:val="Header"/>
            <w:jc w:val="center"/>
          </w:pPr>
        </w:p>
      </w:tc>
      <w:tc>
        <w:tcPr>
          <w:tcW w:w="3120" w:type="dxa"/>
        </w:tcPr>
        <w:p w14:paraId="02BA0FED" w14:textId="5DA34583" w:rsidR="17E65116" w:rsidRDefault="17E65116" w:rsidP="17E65116">
          <w:pPr>
            <w:pStyle w:val="Header"/>
            <w:ind w:right="-115"/>
            <w:jc w:val="right"/>
          </w:pPr>
        </w:p>
      </w:tc>
    </w:tr>
  </w:tbl>
  <w:p w14:paraId="21455939" w14:textId="6A975F59" w:rsidR="17E65116" w:rsidRDefault="17E65116" w:rsidP="17E651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4CED9" w14:textId="77777777" w:rsidR="00722618" w:rsidRDefault="00722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631256" w14:textId="77777777" w:rsidR="00FD0DEA" w:rsidRDefault="00FD0DEA">
      <w:pPr>
        <w:spacing w:after="0" w:line="240" w:lineRule="auto"/>
      </w:pPr>
      <w:r>
        <w:separator/>
      </w:r>
    </w:p>
  </w:footnote>
  <w:footnote w:type="continuationSeparator" w:id="0">
    <w:p w14:paraId="6319CDDE" w14:textId="77777777" w:rsidR="00FD0DEA" w:rsidRDefault="00FD0DEA">
      <w:pPr>
        <w:spacing w:after="0" w:line="240" w:lineRule="auto"/>
      </w:pPr>
      <w:r>
        <w:continuationSeparator/>
      </w:r>
    </w:p>
  </w:footnote>
  <w:footnote w:type="continuationNotice" w:id="1">
    <w:p w14:paraId="2522AEB1" w14:textId="77777777" w:rsidR="00FD0DEA" w:rsidRDefault="00FD0D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7E2D8" w14:textId="0127B4F3" w:rsidR="00722618" w:rsidRDefault="009B5E1D">
    <w:pPr>
      <w:pStyle w:val="Header"/>
    </w:pPr>
    <w:r>
      <w:rPr>
        <w:noProof/>
      </w:rPr>
      <w:pict w14:anchorId="6B556E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91766" o:spid="_x0000_s1026" type="#_x0000_t75" style="position:absolute;margin-left:0;margin-top:0;width:467.5pt;height:467.5pt;z-index:-251656192;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9360"/>
    </w:tblGrid>
    <w:tr w:rsidR="17E65116" w14:paraId="794F59BA" w14:textId="77777777" w:rsidTr="17E65116">
      <w:trPr>
        <w:trHeight w:val="300"/>
      </w:trPr>
      <w:tc>
        <w:tcPr>
          <w:tcW w:w="9360" w:type="dxa"/>
        </w:tcPr>
        <w:p w14:paraId="7C17074E" w14:textId="197AE129" w:rsidR="17E65116" w:rsidRDefault="17E65116" w:rsidP="00F36B58">
          <w:pPr>
            <w:pStyle w:val="Header"/>
            <w:ind w:left="-115"/>
            <w:jc w:val="right"/>
          </w:pPr>
        </w:p>
      </w:tc>
    </w:tr>
  </w:tbl>
  <w:p w14:paraId="2FDCFCDA" w14:textId="478B3B60" w:rsidR="17E65116" w:rsidRDefault="009B5E1D" w:rsidP="17E65116">
    <w:pPr>
      <w:pStyle w:val="Header"/>
    </w:pPr>
    <w:r>
      <w:rPr>
        <w:noProof/>
      </w:rPr>
      <w:pict w14:anchorId="4371B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91767" o:spid="_x0000_s1027" type="#_x0000_t75" style="position:absolute;margin-left:0;margin-top:0;width:467.5pt;height:467.5pt;z-index:-251655168;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r w:rsidR="00F36B58">
      <w:rPr>
        <w:noProof/>
      </w:rPr>
      <w:drawing>
        <wp:anchor distT="0" distB="0" distL="114300" distR="114300" simplePos="0" relativeHeight="251658240" behindDoc="1" locked="0" layoutInCell="1" allowOverlap="1" wp14:anchorId="1CA65004" wp14:editId="3BDE6886">
          <wp:simplePos x="0" y="0"/>
          <wp:positionH relativeFrom="column">
            <wp:posOffset>5486400</wp:posOffset>
          </wp:positionH>
          <wp:positionV relativeFrom="paragraph">
            <wp:posOffset>-466725</wp:posOffset>
          </wp:positionV>
          <wp:extent cx="1162050" cy="569779"/>
          <wp:effectExtent l="0" t="0" r="0" b="0"/>
          <wp:wrapTight wrapText="bothSides">
            <wp:wrapPolygon edited="0">
              <wp:start x="3541" y="2167"/>
              <wp:lineTo x="1416" y="6502"/>
              <wp:lineTo x="1062" y="10114"/>
              <wp:lineTo x="1416" y="15171"/>
              <wp:lineTo x="2833" y="18783"/>
              <wp:lineTo x="6728" y="18783"/>
              <wp:lineTo x="18413" y="15171"/>
              <wp:lineTo x="18413" y="6502"/>
              <wp:lineTo x="6374" y="2167"/>
              <wp:lineTo x="3541" y="2167"/>
            </wp:wrapPolygon>
          </wp:wrapTight>
          <wp:docPr id="1159568954"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text on i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2050" cy="569779"/>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9B027" w14:textId="5CF6613E" w:rsidR="00722618" w:rsidRDefault="009B5E1D">
    <w:pPr>
      <w:pStyle w:val="Header"/>
    </w:pPr>
    <w:r>
      <w:rPr>
        <w:noProof/>
      </w:rPr>
      <w:pict w14:anchorId="72FD79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91765" o:spid="_x0000_s1025" type="#_x0000_t75" style="position:absolute;margin-left:0;margin-top:0;width:467.5pt;height:467.5pt;z-index:-251657216;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A44187"/>
    <w:multiLevelType w:val="hybridMultilevel"/>
    <w:tmpl w:val="50927FAA"/>
    <w:lvl w:ilvl="0" w:tplc="04E40D46">
      <w:start w:val="1"/>
      <w:numFmt w:val="bullet"/>
      <w:lvlText w:val=""/>
      <w:lvlJc w:val="left"/>
      <w:pPr>
        <w:ind w:left="720" w:hanging="360"/>
      </w:pPr>
      <w:rPr>
        <w:rFonts w:ascii="Symbol" w:hAnsi="Symbol" w:hint="default"/>
      </w:rPr>
    </w:lvl>
    <w:lvl w:ilvl="1" w:tplc="7B98DDDA">
      <w:start w:val="1"/>
      <w:numFmt w:val="bullet"/>
      <w:lvlText w:val="o"/>
      <w:lvlJc w:val="left"/>
      <w:pPr>
        <w:ind w:left="1440" w:hanging="360"/>
      </w:pPr>
      <w:rPr>
        <w:rFonts w:ascii="Courier New" w:hAnsi="Courier New" w:hint="default"/>
      </w:rPr>
    </w:lvl>
    <w:lvl w:ilvl="2" w:tplc="B01EF622">
      <w:start w:val="1"/>
      <w:numFmt w:val="bullet"/>
      <w:lvlText w:val=""/>
      <w:lvlJc w:val="left"/>
      <w:pPr>
        <w:ind w:left="2160" w:hanging="360"/>
      </w:pPr>
      <w:rPr>
        <w:rFonts w:ascii="Wingdings" w:hAnsi="Wingdings" w:hint="default"/>
      </w:rPr>
    </w:lvl>
    <w:lvl w:ilvl="3" w:tplc="1CC8777E">
      <w:start w:val="1"/>
      <w:numFmt w:val="bullet"/>
      <w:lvlText w:val=""/>
      <w:lvlJc w:val="left"/>
      <w:pPr>
        <w:ind w:left="2880" w:hanging="360"/>
      </w:pPr>
      <w:rPr>
        <w:rFonts w:ascii="Symbol" w:hAnsi="Symbol" w:hint="default"/>
      </w:rPr>
    </w:lvl>
    <w:lvl w:ilvl="4" w:tplc="9E1C2B12">
      <w:start w:val="1"/>
      <w:numFmt w:val="bullet"/>
      <w:lvlText w:val="o"/>
      <w:lvlJc w:val="left"/>
      <w:pPr>
        <w:ind w:left="3600" w:hanging="360"/>
      </w:pPr>
      <w:rPr>
        <w:rFonts w:ascii="Courier New" w:hAnsi="Courier New" w:hint="default"/>
      </w:rPr>
    </w:lvl>
    <w:lvl w:ilvl="5" w:tplc="9FD6536E">
      <w:start w:val="1"/>
      <w:numFmt w:val="bullet"/>
      <w:lvlText w:val=""/>
      <w:lvlJc w:val="left"/>
      <w:pPr>
        <w:ind w:left="4320" w:hanging="360"/>
      </w:pPr>
      <w:rPr>
        <w:rFonts w:ascii="Wingdings" w:hAnsi="Wingdings" w:hint="default"/>
      </w:rPr>
    </w:lvl>
    <w:lvl w:ilvl="6" w:tplc="FB6290D8">
      <w:start w:val="1"/>
      <w:numFmt w:val="bullet"/>
      <w:lvlText w:val=""/>
      <w:lvlJc w:val="left"/>
      <w:pPr>
        <w:ind w:left="5040" w:hanging="360"/>
      </w:pPr>
      <w:rPr>
        <w:rFonts w:ascii="Symbol" w:hAnsi="Symbol" w:hint="default"/>
      </w:rPr>
    </w:lvl>
    <w:lvl w:ilvl="7" w:tplc="3CA01486">
      <w:start w:val="1"/>
      <w:numFmt w:val="bullet"/>
      <w:lvlText w:val="o"/>
      <w:lvlJc w:val="left"/>
      <w:pPr>
        <w:ind w:left="5760" w:hanging="360"/>
      </w:pPr>
      <w:rPr>
        <w:rFonts w:ascii="Courier New" w:hAnsi="Courier New" w:hint="default"/>
      </w:rPr>
    </w:lvl>
    <w:lvl w:ilvl="8" w:tplc="BE929560">
      <w:start w:val="1"/>
      <w:numFmt w:val="bullet"/>
      <w:lvlText w:val=""/>
      <w:lvlJc w:val="left"/>
      <w:pPr>
        <w:ind w:left="6480" w:hanging="360"/>
      </w:pPr>
      <w:rPr>
        <w:rFonts w:ascii="Wingdings" w:hAnsi="Wingdings" w:hint="default"/>
      </w:rPr>
    </w:lvl>
  </w:abstractNum>
  <w:abstractNum w:abstractNumId="1" w15:restartNumberingAfterBreak="0">
    <w:nsid w:val="17BD7008"/>
    <w:multiLevelType w:val="hybridMultilevel"/>
    <w:tmpl w:val="4378C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1C1F2"/>
    <w:multiLevelType w:val="hybridMultilevel"/>
    <w:tmpl w:val="2842B3AE"/>
    <w:lvl w:ilvl="0" w:tplc="B660F262">
      <w:start w:val="1"/>
      <w:numFmt w:val="bullet"/>
      <w:lvlText w:val=""/>
      <w:lvlJc w:val="left"/>
      <w:pPr>
        <w:ind w:left="720" w:hanging="360"/>
      </w:pPr>
      <w:rPr>
        <w:rFonts w:ascii="Symbol" w:hAnsi="Symbol" w:hint="default"/>
      </w:rPr>
    </w:lvl>
    <w:lvl w:ilvl="1" w:tplc="25E6718A">
      <w:start w:val="1"/>
      <w:numFmt w:val="bullet"/>
      <w:lvlText w:val="o"/>
      <w:lvlJc w:val="left"/>
      <w:pPr>
        <w:ind w:left="1440" w:hanging="360"/>
      </w:pPr>
      <w:rPr>
        <w:rFonts w:ascii="Courier New" w:hAnsi="Courier New" w:hint="default"/>
      </w:rPr>
    </w:lvl>
    <w:lvl w:ilvl="2" w:tplc="31DADA66">
      <w:start w:val="1"/>
      <w:numFmt w:val="bullet"/>
      <w:lvlText w:val=""/>
      <w:lvlJc w:val="left"/>
      <w:pPr>
        <w:ind w:left="2160" w:hanging="360"/>
      </w:pPr>
      <w:rPr>
        <w:rFonts w:ascii="Wingdings" w:hAnsi="Wingdings" w:hint="default"/>
      </w:rPr>
    </w:lvl>
    <w:lvl w:ilvl="3" w:tplc="00D2EDD8">
      <w:start w:val="1"/>
      <w:numFmt w:val="bullet"/>
      <w:lvlText w:val=""/>
      <w:lvlJc w:val="left"/>
      <w:pPr>
        <w:ind w:left="2880" w:hanging="360"/>
      </w:pPr>
      <w:rPr>
        <w:rFonts w:ascii="Symbol" w:hAnsi="Symbol" w:hint="default"/>
      </w:rPr>
    </w:lvl>
    <w:lvl w:ilvl="4" w:tplc="00E6BD54">
      <w:start w:val="1"/>
      <w:numFmt w:val="bullet"/>
      <w:lvlText w:val="o"/>
      <w:lvlJc w:val="left"/>
      <w:pPr>
        <w:ind w:left="3600" w:hanging="360"/>
      </w:pPr>
      <w:rPr>
        <w:rFonts w:ascii="Courier New" w:hAnsi="Courier New" w:hint="default"/>
      </w:rPr>
    </w:lvl>
    <w:lvl w:ilvl="5" w:tplc="E6CCC6FE">
      <w:start w:val="1"/>
      <w:numFmt w:val="bullet"/>
      <w:lvlText w:val=""/>
      <w:lvlJc w:val="left"/>
      <w:pPr>
        <w:ind w:left="4320" w:hanging="360"/>
      </w:pPr>
      <w:rPr>
        <w:rFonts w:ascii="Wingdings" w:hAnsi="Wingdings" w:hint="default"/>
      </w:rPr>
    </w:lvl>
    <w:lvl w:ilvl="6" w:tplc="8132CDF8">
      <w:start w:val="1"/>
      <w:numFmt w:val="bullet"/>
      <w:lvlText w:val=""/>
      <w:lvlJc w:val="left"/>
      <w:pPr>
        <w:ind w:left="5040" w:hanging="360"/>
      </w:pPr>
      <w:rPr>
        <w:rFonts w:ascii="Symbol" w:hAnsi="Symbol" w:hint="default"/>
      </w:rPr>
    </w:lvl>
    <w:lvl w:ilvl="7" w:tplc="289EB5BA">
      <w:start w:val="1"/>
      <w:numFmt w:val="bullet"/>
      <w:lvlText w:val="o"/>
      <w:lvlJc w:val="left"/>
      <w:pPr>
        <w:ind w:left="5760" w:hanging="360"/>
      </w:pPr>
      <w:rPr>
        <w:rFonts w:ascii="Courier New" w:hAnsi="Courier New" w:hint="default"/>
      </w:rPr>
    </w:lvl>
    <w:lvl w:ilvl="8" w:tplc="0E44A76E">
      <w:start w:val="1"/>
      <w:numFmt w:val="bullet"/>
      <w:lvlText w:val=""/>
      <w:lvlJc w:val="left"/>
      <w:pPr>
        <w:ind w:left="6480" w:hanging="360"/>
      </w:pPr>
      <w:rPr>
        <w:rFonts w:ascii="Wingdings" w:hAnsi="Wingdings" w:hint="default"/>
      </w:rPr>
    </w:lvl>
  </w:abstractNum>
  <w:abstractNum w:abstractNumId="3" w15:restartNumberingAfterBreak="0">
    <w:nsid w:val="4473710E"/>
    <w:multiLevelType w:val="hybridMultilevel"/>
    <w:tmpl w:val="C4CEBE0E"/>
    <w:lvl w:ilvl="0" w:tplc="8FE60BC6">
      <w:start w:val="1"/>
      <w:numFmt w:val="bullet"/>
      <w:lvlText w:val=""/>
      <w:lvlJc w:val="left"/>
      <w:pPr>
        <w:ind w:left="720" w:hanging="360"/>
      </w:pPr>
      <w:rPr>
        <w:rFonts w:ascii="Symbol" w:hAnsi="Symbol" w:hint="default"/>
      </w:rPr>
    </w:lvl>
    <w:lvl w:ilvl="1" w:tplc="05587DF6">
      <w:start w:val="1"/>
      <w:numFmt w:val="bullet"/>
      <w:lvlText w:val="o"/>
      <w:lvlJc w:val="left"/>
      <w:pPr>
        <w:ind w:left="1440" w:hanging="360"/>
      </w:pPr>
      <w:rPr>
        <w:rFonts w:ascii="Courier New" w:hAnsi="Courier New" w:hint="default"/>
      </w:rPr>
    </w:lvl>
    <w:lvl w:ilvl="2" w:tplc="ECFE6DC6">
      <w:start w:val="1"/>
      <w:numFmt w:val="bullet"/>
      <w:lvlText w:val=""/>
      <w:lvlJc w:val="left"/>
      <w:pPr>
        <w:ind w:left="2160" w:hanging="360"/>
      </w:pPr>
      <w:rPr>
        <w:rFonts w:ascii="Wingdings" w:hAnsi="Wingdings" w:hint="default"/>
      </w:rPr>
    </w:lvl>
    <w:lvl w:ilvl="3" w:tplc="E684F0B8">
      <w:start w:val="1"/>
      <w:numFmt w:val="bullet"/>
      <w:lvlText w:val=""/>
      <w:lvlJc w:val="left"/>
      <w:pPr>
        <w:ind w:left="2880" w:hanging="360"/>
      </w:pPr>
      <w:rPr>
        <w:rFonts w:ascii="Symbol" w:hAnsi="Symbol" w:hint="default"/>
      </w:rPr>
    </w:lvl>
    <w:lvl w:ilvl="4" w:tplc="740E9B06">
      <w:start w:val="1"/>
      <w:numFmt w:val="bullet"/>
      <w:lvlText w:val="o"/>
      <w:lvlJc w:val="left"/>
      <w:pPr>
        <w:ind w:left="3600" w:hanging="360"/>
      </w:pPr>
      <w:rPr>
        <w:rFonts w:ascii="Courier New" w:hAnsi="Courier New" w:hint="default"/>
      </w:rPr>
    </w:lvl>
    <w:lvl w:ilvl="5" w:tplc="DD06E800">
      <w:start w:val="1"/>
      <w:numFmt w:val="bullet"/>
      <w:lvlText w:val=""/>
      <w:lvlJc w:val="left"/>
      <w:pPr>
        <w:ind w:left="4320" w:hanging="360"/>
      </w:pPr>
      <w:rPr>
        <w:rFonts w:ascii="Wingdings" w:hAnsi="Wingdings" w:hint="default"/>
      </w:rPr>
    </w:lvl>
    <w:lvl w:ilvl="6" w:tplc="CD389822">
      <w:start w:val="1"/>
      <w:numFmt w:val="bullet"/>
      <w:lvlText w:val=""/>
      <w:lvlJc w:val="left"/>
      <w:pPr>
        <w:ind w:left="5040" w:hanging="360"/>
      </w:pPr>
      <w:rPr>
        <w:rFonts w:ascii="Symbol" w:hAnsi="Symbol" w:hint="default"/>
      </w:rPr>
    </w:lvl>
    <w:lvl w:ilvl="7" w:tplc="E452C2E0">
      <w:start w:val="1"/>
      <w:numFmt w:val="bullet"/>
      <w:lvlText w:val="o"/>
      <w:lvlJc w:val="left"/>
      <w:pPr>
        <w:ind w:left="5760" w:hanging="360"/>
      </w:pPr>
      <w:rPr>
        <w:rFonts w:ascii="Courier New" w:hAnsi="Courier New" w:hint="default"/>
      </w:rPr>
    </w:lvl>
    <w:lvl w:ilvl="8" w:tplc="9A44AF34">
      <w:start w:val="1"/>
      <w:numFmt w:val="bullet"/>
      <w:lvlText w:val=""/>
      <w:lvlJc w:val="left"/>
      <w:pPr>
        <w:ind w:left="6480" w:hanging="360"/>
      </w:pPr>
      <w:rPr>
        <w:rFonts w:ascii="Wingdings" w:hAnsi="Wingdings" w:hint="default"/>
      </w:rPr>
    </w:lvl>
  </w:abstractNum>
  <w:abstractNum w:abstractNumId="4" w15:restartNumberingAfterBreak="0">
    <w:nsid w:val="51C00A03"/>
    <w:multiLevelType w:val="hybridMultilevel"/>
    <w:tmpl w:val="A85C4A9E"/>
    <w:lvl w:ilvl="0" w:tplc="0809000D">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79A69458"/>
    <w:multiLevelType w:val="hybridMultilevel"/>
    <w:tmpl w:val="97064C42"/>
    <w:lvl w:ilvl="0" w:tplc="0B7E49EA">
      <w:start w:val="1"/>
      <w:numFmt w:val="bullet"/>
      <w:lvlText w:val=""/>
      <w:lvlJc w:val="left"/>
      <w:pPr>
        <w:ind w:left="720" w:hanging="360"/>
      </w:pPr>
      <w:rPr>
        <w:rFonts w:ascii="Symbol" w:hAnsi="Symbol" w:hint="default"/>
      </w:rPr>
    </w:lvl>
    <w:lvl w:ilvl="1" w:tplc="11C29B72">
      <w:start w:val="1"/>
      <w:numFmt w:val="bullet"/>
      <w:lvlText w:val="o"/>
      <w:lvlJc w:val="left"/>
      <w:pPr>
        <w:ind w:left="1440" w:hanging="360"/>
      </w:pPr>
      <w:rPr>
        <w:rFonts w:ascii="Courier New" w:hAnsi="Courier New" w:hint="default"/>
      </w:rPr>
    </w:lvl>
    <w:lvl w:ilvl="2" w:tplc="E8349CAE">
      <w:start w:val="1"/>
      <w:numFmt w:val="bullet"/>
      <w:lvlText w:val=""/>
      <w:lvlJc w:val="left"/>
      <w:pPr>
        <w:ind w:left="2160" w:hanging="360"/>
      </w:pPr>
      <w:rPr>
        <w:rFonts w:ascii="Wingdings" w:hAnsi="Wingdings" w:hint="default"/>
      </w:rPr>
    </w:lvl>
    <w:lvl w:ilvl="3" w:tplc="29B2EA1A">
      <w:start w:val="1"/>
      <w:numFmt w:val="bullet"/>
      <w:lvlText w:val=""/>
      <w:lvlJc w:val="left"/>
      <w:pPr>
        <w:ind w:left="2880" w:hanging="360"/>
      </w:pPr>
      <w:rPr>
        <w:rFonts w:ascii="Symbol" w:hAnsi="Symbol" w:hint="default"/>
      </w:rPr>
    </w:lvl>
    <w:lvl w:ilvl="4" w:tplc="6D78FFAA">
      <w:start w:val="1"/>
      <w:numFmt w:val="bullet"/>
      <w:lvlText w:val="o"/>
      <w:lvlJc w:val="left"/>
      <w:pPr>
        <w:ind w:left="3600" w:hanging="360"/>
      </w:pPr>
      <w:rPr>
        <w:rFonts w:ascii="Courier New" w:hAnsi="Courier New" w:hint="default"/>
      </w:rPr>
    </w:lvl>
    <w:lvl w:ilvl="5" w:tplc="B1F0EB7E">
      <w:start w:val="1"/>
      <w:numFmt w:val="bullet"/>
      <w:lvlText w:val=""/>
      <w:lvlJc w:val="left"/>
      <w:pPr>
        <w:ind w:left="4320" w:hanging="360"/>
      </w:pPr>
      <w:rPr>
        <w:rFonts w:ascii="Wingdings" w:hAnsi="Wingdings" w:hint="default"/>
      </w:rPr>
    </w:lvl>
    <w:lvl w:ilvl="6" w:tplc="EFF2AA62">
      <w:start w:val="1"/>
      <w:numFmt w:val="bullet"/>
      <w:lvlText w:val=""/>
      <w:lvlJc w:val="left"/>
      <w:pPr>
        <w:ind w:left="5040" w:hanging="360"/>
      </w:pPr>
      <w:rPr>
        <w:rFonts w:ascii="Symbol" w:hAnsi="Symbol" w:hint="default"/>
      </w:rPr>
    </w:lvl>
    <w:lvl w:ilvl="7" w:tplc="123CD87C">
      <w:start w:val="1"/>
      <w:numFmt w:val="bullet"/>
      <w:lvlText w:val="o"/>
      <w:lvlJc w:val="left"/>
      <w:pPr>
        <w:ind w:left="5760" w:hanging="360"/>
      </w:pPr>
      <w:rPr>
        <w:rFonts w:ascii="Courier New" w:hAnsi="Courier New" w:hint="default"/>
      </w:rPr>
    </w:lvl>
    <w:lvl w:ilvl="8" w:tplc="AA24C56C">
      <w:start w:val="1"/>
      <w:numFmt w:val="bullet"/>
      <w:lvlText w:val=""/>
      <w:lvlJc w:val="left"/>
      <w:pPr>
        <w:ind w:left="6480" w:hanging="360"/>
      </w:pPr>
      <w:rPr>
        <w:rFonts w:ascii="Wingdings" w:hAnsi="Wingdings" w:hint="default"/>
      </w:rPr>
    </w:lvl>
  </w:abstractNum>
  <w:abstractNum w:abstractNumId="6" w15:restartNumberingAfterBreak="0">
    <w:nsid w:val="7FB9411F"/>
    <w:multiLevelType w:val="hybridMultilevel"/>
    <w:tmpl w:val="E5243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9880652">
    <w:abstractNumId w:val="3"/>
  </w:num>
  <w:num w:numId="2" w16cid:durableId="128133068">
    <w:abstractNumId w:val="5"/>
  </w:num>
  <w:num w:numId="3" w16cid:durableId="1675841076">
    <w:abstractNumId w:val="2"/>
  </w:num>
  <w:num w:numId="4" w16cid:durableId="1165975377">
    <w:abstractNumId w:val="0"/>
  </w:num>
  <w:num w:numId="5" w16cid:durableId="1688285891">
    <w:abstractNumId w:val="1"/>
  </w:num>
  <w:num w:numId="6" w16cid:durableId="1077365007">
    <w:abstractNumId w:val="6"/>
  </w:num>
  <w:num w:numId="7" w16cid:durableId="1654334027">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190164"/>
    <w:rsid w:val="00005848"/>
    <w:rsid w:val="00023EC4"/>
    <w:rsid w:val="00024923"/>
    <w:rsid w:val="000331F7"/>
    <w:rsid w:val="000367E6"/>
    <w:rsid w:val="0007028B"/>
    <w:rsid w:val="000A45E6"/>
    <w:rsid w:val="000B11DA"/>
    <w:rsid w:val="001054C8"/>
    <w:rsid w:val="00150023"/>
    <w:rsid w:val="00152413"/>
    <w:rsid w:val="0015361A"/>
    <w:rsid w:val="0019745D"/>
    <w:rsid w:val="001B1EF9"/>
    <w:rsid w:val="001C7330"/>
    <w:rsid w:val="001F67DD"/>
    <w:rsid w:val="00236B4E"/>
    <w:rsid w:val="00253739"/>
    <w:rsid w:val="0025602B"/>
    <w:rsid w:val="00283AC5"/>
    <w:rsid w:val="002E52A9"/>
    <w:rsid w:val="00310DAE"/>
    <w:rsid w:val="00336EB4"/>
    <w:rsid w:val="003549E4"/>
    <w:rsid w:val="00357FD4"/>
    <w:rsid w:val="003832B2"/>
    <w:rsid w:val="00397FB6"/>
    <w:rsid w:val="003D5391"/>
    <w:rsid w:val="00404D6A"/>
    <w:rsid w:val="004169FC"/>
    <w:rsid w:val="00423267"/>
    <w:rsid w:val="00457ACD"/>
    <w:rsid w:val="00494512"/>
    <w:rsid w:val="004D65A3"/>
    <w:rsid w:val="005263BF"/>
    <w:rsid w:val="0055080E"/>
    <w:rsid w:val="00592A79"/>
    <w:rsid w:val="005E5AF0"/>
    <w:rsid w:val="005F50E4"/>
    <w:rsid w:val="00622108"/>
    <w:rsid w:val="00670B7D"/>
    <w:rsid w:val="006C28FD"/>
    <w:rsid w:val="006C7D17"/>
    <w:rsid w:val="006D5CA3"/>
    <w:rsid w:val="006F3FC1"/>
    <w:rsid w:val="00722618"/>
    <w:rsid w:val="007333A1"/>
    <w:rsid w:val="00764997"/>
    <w:rsid w:val="00765C4A"/>
    <w:rsid w:val="00775799"/>
    <w:rsid w:val="00796146"/>
    <w:rsid w:val="007B31D8"/>
    <w:rsid w:val="007B5F6C"/>
    <w:rsid w:val="007D1ADB"/>
    <w:rsid w:val="007D4586"/>
    <w:rsid w:val="007D7856"/>
    <w:rsid w:val="007E2244"/>
    <w:rsid w:val="007F0C6D"/>
    <w:rsid w:val="00844BA7"/>
    <w:rsid w:val="00897B89"/>
    <w:rsid w:val="008A2148"/>
    <w:rsid w:val="008A2C86"/>
    <w:rsid w:val="008A46CB"/>
    <w:rsid w:val="008C19D0"/>
    <w:rsid w:val="008D0BCA"/>
    <w:rsid w:val="00915CBE"/>
    <w:rsid w:val="00927592"/>
    <w:rsid w:val="009620BA"/>
    <w:rsid w:val="009B5E1D"/>
    <w:rsid w:val="009D1FD5"/>
    <w:rsid w:val="00A07B2E"/>
    <w:rsid w:val="00A11827"/>
    <w:rsid w:val="00A16293"/>
    <w:rsid w:val="00A24E45"/>
    <w:rsid w:val="00A50380"/>
    <w:rsid w:val="00A965E1"/>
    <w:rsid w:val="00AB287C"/>
    <w:rsid w:val="00AE1189"/>
    <w:rsid w:val="00AE4D34"/>
    <w:rsid w:val="00B2357C"/>
    <w:rsid w:val="00B632A0"/>
    <w:rsid w:val="00B96DB9"/>
    <w:rsid w:val="00BA02A9"/>
    <w:rsid w:val="00BB237B"/>
    <w:rsid w:val="00BC5F12"/>
    <w:rsid w:val="00BE646B"/>
    <w:rsid w:val="00BF6AB9"/>
    <w:rsid w:val="00C44382"/>
    <w:rsid w:val="00C522FC"/>
    <w:rsid w:val="00C661BE"/>
    <w:rsid w:val="00CD5856"/>
    <w:rsid w:val="00D019BB"/>
    <w:rsid w:val="00D02896"/>
    <w:rsid w:val="00D524CC"/>
    <w:rsid w:val="00D53ADD"/>
    <w:rsid w:val="00D90F57"/>
    <w:rsid w:val="00D921BA"/>
    <w:rsid w:val="00DC186F"/>
    <w:rsid w:val="00DC43A5"/>
    <w:rsid w:val="00DD2434"/>
    <w:rsid w:val="00DE2ABA"/>
    <w:rsid w:val="00E3064F"/>
    <w:rsid w:val="00EC6749"/>
    <w:rsid w:val="00F01EC2"/>
    <w:rsid w:val="00F21783"/>
    <w:rsid w:val="00F36B58"/>
    <w:rsid w:val="00F502D5"/>
    <w:rsid w:val="00F5067F"/>
    <w:rsid w:val="00FD0DEA"/>
    <w:rsid w:val="0178D88E"/>
    <w:rsid w:val="03BB8BC8"/>
    <w:rsid w:val="07A3546C"/>
    <w:rsid w:val="0FB15844"/>
    <w:rsid w:val="108FD83B"/>
    <w:rsid w:val="1093A491"/>
    <w:rsid w:val="13C3ED9E"/>
    <w:rsid w:val="13F0B5B3"/>
    <w:rsid w:val="1579EB85"/>
    <w:rsid w:val="174C0237"/>
    <w:rsid w:val="17E65116"/>
    <w:rsid w:val="17E7AD09"/>
    <w:rsid w:val="1A1F4CA8"/>
    <w:rsid w:val="1F41EC6A"/>
    <w:rsid w:val="1F7C375A"/>
    <w:rsid w:val="20C17C1B"/>
    <w:rsid w:val="212A3415"/>
    <w:rsid w:val="23FD6AA5"/>
    <w:rsid w:val="2B23ED82"/>
    <w:rsid w:val="2C0041D1"/>
    <w:rsid w:val="2C0812DA"/>
    <w:rsid w:val="2C5FF8C4"/>
    <w:rsid w:val="2E3B5EE3"/>
    <w:rsid w:val="2EBCEE30"/>
    <w:rsid w:val="2FA9EBDC"/>
    <w:rsid w:val="30A75999"/>
    <w:rsid w:val="314B7DB6"/>
    <w:rsid w:val="32190164"/>
    <w:rsid w:val="326B141A"/>
    <w:rsid w:val="36001E2F"/>
    <w:rsid w:val="37C0FBBC"/>
    <w:rsid w:val="39787DC1"/>
    <w:rsid w:val="3C315A83"/>
    <w:rsid w:val="4184B460"/>
    <w:rsid w:val="44C8B1B7"/>
    <w:rsid w:val="4816DB9A"/>
    <w:rsid w:val="50419115"/>
    <w:rsid w:val="51528B82"/>
    <w:rsid w:val="542C31E5"/>
    <w:rsid w:val="5830CF3F"/>
    <w:rsid w:val="5AA6E0B1"/>
    <w:rsid w:val="5B14F6B4"/>
    <w:rsid w:val="5B69B69D"/>
    <w:rsid w:val="5C715CBD"/>
    <w:rsid w:val="5CF785E3"/>
    <w:rsid w:val="60FDFE7B"/>
    <w:rsid w:val="6353A736"/>
    <w:rsid w:val="6365538F"/>
    <w:rsid w:val="655471A8"/>
    <w:rsid w:val="66A4FEA5"/>
    <w:rsid w:val="6A1423C1"/>
    <w:rsid w:val="6E0FAE2C"/>
    <w:rsid w:val="7270B4D5"/>
    <w:rsid w:val="7285AF4C"/>
    <w:rsid w:val="74B15994"/>
    <w:rsid w:val="75FE89E5"/>
    <w:rsid w:val="76D119F3"/>
    <w:rsid w:val="78F5D50D"/>
    <w:rsid w:val="7A0AD063"/>
    <w:rsid w:val="7C8B7C08"/>
    <w:rsid w:val="7D7FE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0164"/>
  <w15:chartTrackingRefBased/>
  <w15:docId w15:val="{0592FE6D-9E1F-47D9-8C27-60327B3E1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paragraph">
    <w:name w:val="paragraph"/>
    <w:basedOn w:val="Normal"/>
    <w:rsid w:val="00D90F57"/>
    <w:pPr>
      <w:spacing w:before="100" w:beforeAutospacing="1" w:after="100" w:afterAutospacing="1" w:line="240" w:lineRule="auto"/>
    </w:pPr>
    <w:rPr>
      <w:rFonts w:ascii="Times New Roman" w:eastAsia="Times New Roman" w:hAnsi="Times New Roman" w:cs="Times New Roman"/>
      <w:lang w:val="en-GB" w:eastAsia="en-GB"/>
    </w:rPr>
  </w:style>
  <w:style w:type="character" w:customStyle="1" w:styleId="normaltextrun">
    <w:name w:val="normaltextrun"/>
    <w:basedOn w:val="DefaultParagraphFont"/>
    <w:rsid w:val="00D90F57"/>
  </w:style>
  <w:style w:type="character" w:customStyle="1" w:styleId="eop">
    <w:name w:val="eop"/>
    <w:basedOn w:val="DefaultParagraphFont"/>
    <w:rsid w:val="00D90F57"/>
  </w:style>
  <w:style w:type="character" w:customStyle="1" w:styleId="tabchar">
    <w:name w:val="tabchar"/>
    <w:basedOn w:val="DefaultParagraphFont"/>
    <w:rsid w:val="00D90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54593">
      <w:bodyDiv w:val="1"/>
      <w:marLeft w:val="0"/>
      <w:marRight w:val="0"/>
      <w:marTop w:val="0"/>
      <w:marBottom w:val="0"/>
      <w:divBdr>
        <w:top w:val="none" w:sz="0" w:space="0" w:color="auto"/>
        <w:left w:val="none" w:sz="0" w:space="0" w:color="auto"/>
        <w:bottom w:val="none" w:sz="0" w:space="0" w:color="auto"/>
        <w:right w:val="none" w:sz="0" w:space="0" w:color="auto"/>
      </w:divBdr>
      <w:divsChild>
        <w:div w:id="1768574335">
          <w:marLeft w:val="0"/>
          <w:marRight w:val="0"/>
          <w:marTop w:val="0"/>
          <w:marBottom w:val="0"/>
          <w:divBdr>
            <w:top w:val="none" w:sz="0" w:space="0" w:color="auto"/>
            <w:left w:val="none" w:sz="0" w:space="0" w:color="auto"/>
            <w:bottom w:val="none" w:sz="0" w:space="0" w:color="auto"/>
            <w:right w:val="none" w:sz="0" w:space="0" w:color="auto"/>
          </w:divBdr>
        </w:div>
        <w:div w:id="749350106">
          <w:marLeft w:val="0"/>
          <w:marRight w:val="0"/>
          <w:marTop w:val="0"/>
          <w:marBottom w:val="0"/>
          <w:divBdr>
            <w:top w:val="none" w:sz="0" w:space="0" w:color="auto"/>
            <w:left w:val="none" w:sz="0" w:space="0" w:color="auto"/>
            <w:bottom w:val="none" w:sz="0" w:space="0" w:color="auto"/>
            <w:right w:val="none" w:sz="0" w:space="0" w:color="auto"/>
          </w:divBdr>
        </w:div>
        <w:div w:id="936328764">
          <w:marLeft w:val="0"/>
          <w:marRight w:val="0"/>
          <w:marTop w:val="0"/>
          <w:marBottom w:val="0"/>
          <w:divBdr>
            <w:top w:val="none" w:sz="0" w:space="0" w:color="auto"/>
            <w:left w:val="none" w:sz="0" w:space="0" w:color="auto"/>
            <w:bottom w:val="none" w:sz="0" w:space="0" w:color="auto"/>
            <w:right w:val="none" w:sz="0" w:space="0" w:color="auto"/>
          </w:divBdr>
        </w:div>
        <w:div w:id="693458172">
          <w:marLeft w:val="0"/>
          <w:marRight w:val="0"/>
          <w:marTop w:val="0"/>
          <w:marBottom w:val="0"/>
          <w:divBdr>
            <w:top w:val="none" w:sz="0" w:space="0" w:color="auto"/>
            <w:left w:val="none" w:sz="0" w:space="0" w:color="auto"/>
            <w:bottom w:val="none" w:sz="0" w:space="0" w:color="auto"/>
            <w:right w:val="none" w:sz="0" w:space="0" w:color="auto"/>
          </w:divBdr>
        </w:div>
        <w:div w:id="1708331658">
          <w:marLeft w:val="0"/>
          <w:marRight w:val="0"/>
          <w:marTop w:val="0"/>
          <w:marBottom w:val="0"/>
          <w:divBdr>
            <w:top w:val="none" w:sz="0" w:space="0" w:color="auto"/>
            <w:left w:val="none" w:sz="0" w:space="0" w:color="auto"/>
            <w:bottom w:val="none" w:sz="0" w:space="0" w:color="auto"/>
            <w:right w:val="none" w:sz="0" w:space="0" w:color="auto"/>
          </w:divBdr>
        </w:div>
        <w:div w:id="1410688546">
          <w:marLeft w:val="0"/>
          <w:marRight w:val="0"/>
          <w:marTop w:val="0"/>
          <w:marBottom w:val="0"/>
          <w:divBdr>
            <w:top w:val="none" w:sz="0" w:space="0" w:color="auto"/>
            <w:left w:val="none" w:sz="0" w:space="0" w:color="auto"/>
            <w:bottom w:val="none" w:sz="0" w:space="0" w:color="auto"/>
            <w:right w:val="none" w:sz="0" w:space="0" w:color="auto"/>
          </w:divBdr>
        </w:div>
        <w:div w:id="1582333172">
          <w:marLeft w:val="0"/>
          <w:marRight w:val="0"/>
          <w:marTop w:val="0"/>
          <w:marBottom w:val="0"/>
          <w:divBdr>
            <w:top w:val="none" w:sz="0" w:space="0" w:color="auto"/>
            <w:left w:val="none" w:sz="0" w:space="0" w:color="auto"/>
            <w:bottom w:val="none" w:sz="0" w:space="0" w:color="auto"/>
            <w:right w:val="none" w:sz="0" w:space="0" w:color="auto"/>
          </w:divBdr>
        </w:div>
        <w:div w:id="978921002">
          <w:marLeft w:val="0"/>
          <w:marRight w:val="0"/>
          <w:marTop w:val="0"/>
          <w:marBottom w:val="0"/>
          <w:divBdr>
            <w:top w:val="none" w:sz="0" w:space="0" w:color="auto"/>
            <w:left w:val="none" w:sz="0" w:space="0" w:color="auto"/>
            <w:bottom w:val="none" w:sz="0" w:space="0" w:color="auto"/>
            <w:right w:val="none" w:sz="0" w:space="0" w:color="auto"/>
          </w:divBdr>
        </w:div>
        <w:div w:id="553741613">
          <w:marLeft w:val="0"/>
          <w:marRight w:val="0"/>
          <w:marTop w:val="0"/>
          <w:marBottom w:val="0"/>
          <w:divBdr>
            <w:top w:val="none" w:sz="0" w:space="0" w:color="auto"/>
            <w:left w:val="none" w:sz="0" w:space="0" w:color="auto"/>
            <w:bottom w:val="none" w:sz="0" w:space="0" w:color="auto"/>
            <w:right w:val="none" w:sz="0" w:space="0" w:color="auto"/>
          </w:divBdr>
        </w:div>
        <w:div w:id="1921061435">
          <w:marLeft w:val="0"/>
          <w:marRight w:val="0"/>
          <w:marTop w:val="0"/>
          <w:marBottom w:val="0"/>
          <w:divBdr>
            <w:top w:val="none" w:sz="0" w:space="0" w:color="auto"/>
            <w:left w:val="none" w:sz="0" w:space="0" w:color="auto"/>
            <w:bottom w:val="none" w:sz="0" w:space="0" w:color="auto"/>
            <w:right w:val="none" w:sz="0" w:space="0" w:color="auto"/>
          </w:divBdr>
        </w:div>
        <w:div w:id="1993368982">
          <w:marLeft w:val="0"/>
          <w:marRight w:val="0"/>
          <w:marTop w:val="0"/>
          <w:marBottom w:val="0"/>
          <w:divBdr>
            <w:top w:val="none" w:sz="0" w:space="0" w:color="auto"/>
            <w:left w:val="none" w:sz="0" w:space="0" w:color="auto"/>
            <w:bottom w:val="none" w:sz="0" w:space="0" w:color="auto"/>
            <w:right w:val="none" w:sz="0" w:space="0" w:color="auto"/>
          </w:divBdr>
        </w:div>
        <w:div w:id="1077245011">
          <w:marLeft w:val="0"/>
          <w:marRight w:val="0"/>
          <w:marTop w:val="0"/>
          <w:marBottom w:val="0"/>
          <w:divBdr>
            <w:top w:val="none" w:sz="0" w:space="0" w:color="auto"/>
            <w:left w:val="none" w:sz="0" w:space="0" w:color="auto"/>
            <w:bottom w:val="none" w:sz="0" w:space="0" w:color="auto"/>
            <w:right w:val="none" w:sz="0" w:space="0" w:color="auto"/>
          </w:divBdr>
        </w:div>
        <w:div w:id="1356080610">
          <w:marLeft w:val="0"/>
          <w:marRight w:val="0"/>
          <w:marTop w:val="0"/>
          <w:marBottom w:val="0"/>
          <w:divBdr>
            <w:top w:val="none" w:sz="0" w:space="0" w:color="auto"/>
            <w:left w:val="none" w:sz="0" w:space="0" w:color="auto"/>
            <w:bottom w:val="none" w:sz="0" w:space="0" w:color="auto"/>
            <w:right w:val="none" w:sz="0" w:space="0" w:color="auto"/>
          </w:divBdr>
        </w:div>
        <w:div w:id="1828666270">
          <w:marLeft w:val="0"/>
          <w:marRight w:val="0"/>
          <w:marTop w:val="0"/>
          <w:marBottom w:val="0"/>
          <w:divBdr>
            <w:top w:val="none" w:sz="0" w:space="0" w:color="auto"/>
            <w:left w:val="none" w:sz="0" w:space="0" w:color="auto"/>
            <w:bottom w:val="none" w:sz="0" w:space="0" w:color="auto"/>
            <w:right w:val="none" w:sz="0" w:space="0" w:color="auto"/>
          </w:divBdr>
        </w:div>
        <w:div w:id="1185633859">
          <w:marLeft w:val="0"/>
          <w:marRight w:val="0"/>
          <w:marTop w:val="0"/>
          <w:marBottom w:val="0"/>
          <w:divBdr>
            <w:top w:val="none" w:sz="0" w:space="0" w:color="auto"/>
            <w:left w:val="none" w:sz="0" w:space="0" w:color="auto"/>
            <w:bottom w:val="none" w:sz="0" w:space="0" w:color="auto"/>
            <w:right w:val="none" w:sz="0" w:space="0" w:color="auto"/>
          </w:divBdr>
        </w:div>
        <w:div w:id="1736002088">
          <w:marLeft w:val="0"/>
          <w:marRight w:val="0"/>
          <w:marTop w:val="0"/>
          <w:marBottom w:val="0"/>
          <w:divBdr>
            <w:top w:val="none" w:sz="0" w:space="0" w:color="auto"/>
            <w:left w:val="none" w:sz="0" w:space="0" w:color="auto"/>
            <w:bottom w:val="none" w:sz="0" w:space="0" w:color="auto"/>
            <w:right w:val="none" w:sz="0" w:space="0" w:color="auto"/>
          </w:divBdr>
        </w:div>
        <w:div w:id="29763128">
          <w:marLeft w:val="0"/>
          <w:marRight w:val="0"/>
          <w:marTop w:val="0"/>
          <w:marBottom w:val="0"/>
          <w:divBdr>
            <w:top w:val="none" w:sz="0" w:space="0" w:color="auto"/>
            <w:left w:val="none" w:sz="0" w:space="0" w:color="auto"/>
            <w:bottom w:val="none" w:sz="0" w:space="0" w:color="auto"/>
            <w:right w:val="none" w:sz="0" w:space="0" w:color="auto"/>
          </w:divBdr>
        </w:div>
        <w:div w:id="854152070">
          <w:marLeft w:val="0"/>
          <w:marRight w:val="0"/>
          <w:marTop w:val="0"/>
          <w:marBottom w:val="0"/>
          <w:divBdr>
            <w:top w:val="none" w:sz="0" w:space="0" w:color="auto"/>
            <w:left w:val="none" w:sz="0" w:space="0" w:color="auto"/>
            <w:bottom w:val="none" w:sz="0" w:space="0" w:color="auto"/>
            <w:right w:val="none" w:sz="0" w:space="0" w:color="auto"/>
          </w:divBdr>
        </w:div>
        <w:div w:id="1834102389">
          <w:marLeft w:val="0"/>
          <w:marRight w:val="0"/>
          <w:marTop w:val="0"/>
          <w:marBottom w:val="0"/>
          <w:divBdr>
            <w:top w:val="none" w:sz="0" w:space="0" w:color="auto"/>
            <w:left w:val="none" w:sz="0" w:space="0" w:color="auto"/>
            <w:bottom w:val="none" w:sz="0" w:space="0" w:color="auto"/>
            <w:right w:val="none" w:sz="0" w:space="0" w:color="auto"/>
          </w:divBdr>
        </w:div>
        <w:div w:id="1579436386">
          <w:marLeft w:val="0"/>
          <w:marRight w:val="0"/>
          <w:marTop w:val="0"/>
          <w:marBottom w:val="0"/>
          <w:divBdr>
            <w:top w:val="none" w:sz="0" w:space="0" w:color="auto"/>
            <w:left w:val="none" w:sz="0" w:space="0" w:color="auto"/>
            <w:bottom w:val="none" w:sz="0" w:space="0" w:color="auto"/>
            <w:right w:val="none" w:sz="0" w:space="0" w:color="auto"/>
          </w:divBdr>
        </w:div>
        <w:div w:id="1631204073">
          <w:marLeft w:val="0"/>
          <w:marRight w:val="0"/>
          <w:marTop w:val="0"/>
          <w:marBottom w:val="0"/>
          <w:divBdr>
            <w:top w:val="none" w:sz="0" w:space="0" w:color="auto"/>
            <w:left w:val="none" w:sz="0" w:space="0" w:color="auto"/>
            <w:bottom w:val="none" w:sz="0" w:space="0" w:color="auto"/>
            <w:right w:val="none" w:sz="0" w:space="0" w:color="auto"/>
          </w:divBdr>
        </w:div>
        <w:div w:id="787165608">
          <w:marLeft w:val="0"/>
          <w:marRight w:val="0"/>
          <w:marTop w:val="0"/>
          <w:marBottom w:val="0"/>
          <w:divBdr>
            <w:top w:val="none" w:sz="0" w:space="0" w:color="auto"/>
            <w:left w:val="none" w:sz="0" w:space="0" w:color="auto"/>
            <w:bottom w:val="none" w:sz="0" w:space="0" w:color="auto"/>
            <w:right w:val="none" w:sz="0" w:space="0" w:color="auto"/>
          </w:divBdr>
        </w:div>
      </w:divsChild>
    </w:div>
    <w:div w:id="182982797">
      <w:bodyDiv w:val="1"/>
      <w:marLeft w:val="0"/>
      <w:marRight w:val="0"/>
      <w:marTop w:val="0"/>
      <w:marBottom w:val="0"/>
      <w:divBdr>
        <w:top w:val="none" w:sz="0" w:space="0" w:color="auto"/>
        <w:left w:val="none" w:sz="0" w:space="0" w:color="auto"/>
        <w:bottom w:val="none" w:sz="0" w:space="0" w:color="auto"/>
        <w:right w:val="none" w:sz="0" w:space="0" w:color="auto"/>
      </w:divBdr>
      <w:divsChild>
        <w:div w:id="1907183769">
          <w:marLeft w:val="0"/>
          <w:marRight w:val="0"/>
          <w:marTop w:val="0"/>
          <w:marBottom w:val="0"/>
          <w:divBdr>
            <w:top w:val="none" w:sz="0" w:space="0" w:color="auto"/>
            <w:left w:val="none" w:sz="0" w:space="0" w:color="auto"/>
            <w:bottom w:val="none" w:sz="0" w:space="0" w:color="auto"/>
            <w:right w:val="none" w:sz="0" w:space="0" w:color="auto"/>
          </w:divBdr>
          <w:divsChild>
            <w:div w:id="2061050472">
              <w:marLeft w:val="0"/>
              <w:marRight w:val="0"/>
              <w:marTop w:val="0"/>
              <w:marBottom w:val="0"/>
              <w:divBdr>
                <w:top w:val="none" w:sz="0" w:space="0" w:color="auto"/>
                <w:left w:val="none" w:sz="0" w:space="0" w:color="auto"/>
                <w:bottom w:val="none" w:sz="0" w:space="0" w:color="auto"/>
                <w:right w:val="none" w:sz="0" w:space="0" w:color="auto"/>
              </w:divBdr>
            </w:div>
          </w:divsChild>
        </w:div>
        <w:div w:id="122895229">
          <w:marLeft w:val="0"/>
          <w:marRight w:val="0"/>
          <w:marTop w:val="0"/>
          <w:marBottom w:val="0"/>
          <w:divBdr>
            <w:top w:val="none" w:sz="0" w:space="0" w:color="auto"/>
            <w:left w:val="none" w:sz="0" w:space="0" w:color="auto"/>
            <w:bottom w:val="none" w:sz="0" w:space="0" w:color="auto"/>
            <w:right w:val="none" w:sz="0" w:space="0" w:color="auto"/>
          </w:divBdr>
          <w:divsChild>
            <w:div w:id="629946282">
              <w:marLeft w:val="0"/>
              <w:marRight w:val="0"/>
              <w:marTop w:val="0"/>
              <w:marBottom w:val="0"/>
              <w:divBdr>
                <w:top w:val="none" w:sz="0" w:space="0" w:color="auto"/>
                <w:left w:val="none" w:sz="0" w:space="0" w:color="auto"/>
                <w:bottom w:val="none" w:sz="0" w:space="0" w:color="auto"/>
                <w:right w:val="none" w:sz="0" w:space="0" w:color="auto"/>
              </w:divBdr>
            </w:div>
          </w:divsChild>
        </w:div>
        <w:div w:id="1419711884">
          <w:marLeft w:val="0"/>
          <w:marRight w:val="0"/>
          <w:marTop w:val="0"/>
          <w:marBottom w:val="0"/>
          <w:divBdr>
            <w:top w:val="none" w:sz="0" w:space="0" w:color="auto"/>
            <w:left w:val="none" w:sz="0" w:space="0" w:color="auto"/>
            <w:bottom w:val="none" w:sz="0" w:space="0" w:color="auto"/>
            <w:right w:val="none" w:sz="0" w:space="0" w:color="auto"/>
          </w:divBdr>
          <w:divsChild>
            <w:div w:id="1195727637">
              <w:marLeft w:val="0"/>
              <w:marRight w:val="0"/>
              <w:marTop w:val="0"/>
              <w:marBottom w:val="0"/>
              <w:divBdr>
                <w:top w:val="none" w:sz="0" w:space="0" w:color="auto"/>
                <w:left w:val="none" w:sz="0" w:space="0" w:color="auto"/>
                <w:bottom w:val="none" w:sz="0" w:space="0" w:color="auto"/>
                <w:right w:val="none" w:sz="0" w:space="0" w:color="auto"/>
              </w:divBdr>
            </w:div>
          </w:divsChild>
        </w:div>
        <w:div w:id="1319116421">
          <w:marLeft w:val="0"/>
          <w:marRight w:val="0"/>
          <w:marTop w:val="0"/>
          <w:marBottom w:val="0"/>
          <w:divBdr>
            <w:top w:val="none" w:sz="0" w:space="0" w:color="auto"/>
            <w:left w:val="none" w:sz="0" w:space="0" w:color="auto"/>
            <w:bottom w:val="none" w:sz="0" w:space="0" w:color="auto"/>
            <w:right w:val="none" w:sz="0" w:space="0" w:color="auto"/>
          </w:divBdr>
          <w:divsChild>
            <w:div w:id="545484216">
              <w:marLeft w:val="0"/>
              <w:marRight w:val="0"/>
              <w:marTop w:val="0"/>
              <w:marBottom w:val="0"/>
              <w:divBdr>
                <w:top w:val="none" w:sz="0" w:space="0" w:color="auto"/>
                <w:left w:val="none" w:sz="0" w:space="0" w:color="auto"/>
                <w:bottom w:val="none" w:sz="0" w:space="0" w:color="auto"/>
                <w:right w:val="none" w:sz="0" w:space="0" w:color="auto"/>
              </w:divBdr>
            </w:div>
          </w:divsChild>
        </w:div>
        <w:div w:id="1122193890">
          <w:marLeft w:val="0"/>
          <w:marRight w:val="0"/>
          <w:marTop w:val="0"/>
          <w:marBottom w:val="0"/>
          <w:divBdr>
            <w:top w:val="none" w:sz="0" w:space="0" w:color="auto"/>
            <w:left w:val="none" w:sz="0" w:space="0" w:color="auto"/>
            <w:bottom w:val="none" w:sz="0" w:space="0" w:color="auto"/>
            <w:right w:val="none" w:sz="0" w:space="0" w:color="auto"/>
          </w:divBdr>
          <w:divsChild>
            <w:div w:id="174510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828517">
      <w:bodyDiv w:val="1"/>
      <w:marLeft w:val="0"/>
      <w:marRight w:val="0"/>
      <w:marTop w:val="0"/>
      <w:marBottom w:val="0"/>
      <w:divBdr>
        <w:top w:val="none" w:sz="0" w:space="0" w:color="auto"/>
        <w:left w:val="none" w:sz="0" w:space="0" w:color="auto"/>
        <w:bottom w:val="none" w:sz="0" w:space="0" w:color="auto"/>
        <w:right w:val="none" w:sz="0" w:space="0" w:color="auto"/>
      </w:divBdr>
      <w:divsChild>
        <w:div w:id="1849252643">
          <w:marLeft w:val="0"/>
          <w:marRight w:val="0"/>
          <w:marTop w:val="0"/>
          <w:marBottom w:val="0"/>
          <w:divBdr>
            <w:top w:val="none" w:sz="0" w:space="0" w:color="auto"/>
            <w:left w:val="none" w:sz="0" w:space="0" w:color="auto"/>
            <w:bottom w:val="none" w:sz="0" w:space="0" w:color="auto"/>
            <w:right w:val="none" w:sz="0" w:space="0" w:color="auto"/>
          </w:divBdr>
          <w:divsChild>
            <w:div w:id="1471242326">
              <w:marLeft w:val="0"/>
              <w:marRight w:val="0"/>
              <w:marTop w:val="0"/>
              <w:marBottom w:val="0"/>
              <w:divBdr>
                <w:top w:val="none" w:sz="0" w:space="0" w:color="auto"/>
                <w:left w:val="none" w:sz="0" w:space="0" w:color="auto"/>
                <w:bottom w:val="none" w:sz="0" w:space="0" w:color="auto"/>
                <w:right w:val="none" w:sz="0" w:space="0" w:color="auto"/>
              </w:divBdr>
            </w:div>
          </w:divsChild>
        </w:div>
        <w:div w:id="1429233288">
          <w:marLeft w:val="0"/>
          <w:marRight w:val="0"/>
          <w:marTop w:val="0"/>
          <w:marBottom w:val="0"/>
          <w:divBdr>
            <w:top w:val="none" w:sz="0" w:space="0" w:color="auto"/>
            <w:left w:val="none" w:sz="0" w:space="0" w:color="auto"/>
            <w:bottom w:val="none" w:sz="0" w:space="0" w:color="auto"/>
            <w:right w:val="none" w:sz="0" w:space="0" w:color="auto"/>
          </w:divBdr>
          <w:divsChild>
            <w:div w:id="1694913554">
              <w:marLeft w:val="0"/>
              <w:marRight w:val="0"/>
              <w:marTop w:val="0"/>
              <w:marBottom w:val="0"/>
              <w:divBdr>
                <w:top w:val="none" w:sz="0" w:space="0" w:color="auto"/>
                <w:left w:val="none" w:sz="0" w:space="0" w:color="auto"/>
                <w:bottom w:val="none" w:sz="0" w:space="0" w:color="auto"/>
                <w:right w:val="none" w:sz="0" w:space="0" w:color="auto"/>
              </w:divBdr>
            </w:div>
          </w:divsChild>
        </w:div>
        <w:div w:id="1176923307">
          <w:marLeft w:val="0"/>
          <w:marRight w:val="0"/>
          <w:marTop w:val="0"/>
          <w:marBottom w:val="0"/>
          <w:divBdr>
            <w:top w:val="none" w:sz="0" w:space="0" w:color="auto"/>
            <w:left w:val="none" w:sz="0" w:space="0" w:color="auto"/>
            <w:bottom w:val="none" w:sz="0" w:space="0" w:color="auto"/>
            <w:right w:val="none" w:sz="0" w:space="0" w:color="auto"/>
          </w:divBdr>
          <w:divsChild>
            <w:div w:id="587540621">
              <w:marLeft w:val="0"/>
              <w:marRight w:val="0"/>
              <w:marTop w:val="0"/>
              <w:marBottom w:val="0"/>
              <w:divBdr>
                <w:top w:val="none" w:sz="0" w:space="0" w:color="auto"/>
                <w:left w:val="none" w:sz="0" w:space="0" w:color="auto"/>
                <w:bottom w:val="none" w:sz="0" w:space="0" w:color="auto"/>
                <w:right w:val="none" w:sz="0" w:space="0" w:color="auto"/>
              </w:divBdr>
            </w:div>
          </w:divsChild>
        </w:div>
        <w:div w:id="897596154">
          <w:marLeft w:val="0"/>
          <w:marRight w:val="0"/>
          <w:marTop w:val="0"/>
          <w:marBottom w:val="0"/>
          <w:divBdr>
            <w:top w:val="none" w:sz="0" w:space="0" w:color="auto"/>
            <w:left w:val="none" w:sz="0" w:space="0" w:color="auto"/>
            <w:bottom w:val="none" w:sz="0" w:space="0" w:color="auto"/>
            <w:right w:val="none" w:sz="0" w:space="0" w:color="auto"/>
          </w:divBdr>
          <w:divsChild>
            <w:div w:id="266280658">
              <w:marLeft w:val="0"/>
              <w:marRight w:val="0"/>
              <w:marTop w:val="0"/>
              <w:marBottom w:val="0"/>
              <w:divBdr>
                <w:top w:val="none" w:sz="0" w:space="0" w:color="auto"/>
                <w:left w:val="none" w:sz="0" w:space="0" w:color="auto"/>
                <w:bottom w:val="none" w:sz="0" w:space="0" w:color="auto"/>
                <w:right w:val="none" w:sz="0" w:space="0" w:color="auto"/>
              </w:divBdr>
            </w:div>
            <w:div w:id="200095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47975">
      <w:bodyDiv w:val="1"/>
      <w:marLeft w:val="0"/>
      <w:marRight w:val="0"/>
      <w:marTop w:val="0"/>
      <w:marBottom w:val="0"/>
      <w:divBdr>
        <w:top w:val="none" w:sz="0" w:space="0" w:color="auto"/>
        <w:left w:val="none" w:sz="0" w:space="0" w:color="auto"/>
        <w:bottom w:val="none" w:sz="0" w:space="0" w:color="auto"/>
        <w:right w:val="none" w:sz="0" w:space="0" w:color="auto"/>
      </w:divBdr>
      <w:divsChild>
        <w:div w:id="313484508">
          <w:marLeft w:val="0"/>
          <w:marRight w:val="0"/>
          <w:marTop w:val="0"/>
          <w:marBottom w:val="0"/>
          <w:divBdr>
            <w:top w:val="none" w:sz="0" w:space="0" w:color="auto"/>
            <w:left w:val="none" w:sz="0" w:space="0" w:color="auto"/>
            <w:bottom w:val="none" w:sz="0" w:space="0" w:color="auto"/>
            <w:right w:val="none" w:sz="0" w:space="0" w:color="auto"/>
          </w:divBdr>
          <w:divsChild>
            <w:div w:id="395399868">
              <w:marLeft w:val="0"/>
              <w:marRight w:val="0"/>
              <w:marTop w:val="0"/>
              <w:marBottom w:val="0"/>
              <w:divBdr>
                <w:top w:val="none" w:sz="0" w:space="0" w:color="auto"/>
                <w:left w:val="none" w:sz="0" w:space="0" w:color="auto"/>
                <w:bottom w:val="none" w:sz="0" w:space="0" w:color="auto"/>
                <w:right w:val="none" w:sz="0" w:space="0" w:color="auto"/>
              </w:divBdr>
            </w:div>
          </w:divsChild>
        </w:div>
        <w:div w:id="1393652515">
          <w:marLeft w:val="0"/>
          <w:marRight w:val="0"/>
          <w:marTop w:val="0"/>
          <w:marBottom w:val="0"/>
          <w:divBdr>
            <w:top w:val="none" w:sz="0" w:space="0" w:color="auto"/>
            <w:left w:val="none" w:sz="0" w:space="0" w:color="auto"/>
            <w:bottom w:val="none" w:sz="0" w:space="0" w:color="auto"/>
            <w:right w:val="none" w:sz="0" w:space="0" w:color="auto"/>
          </w:divBdr>
          <w:divsChild>
            <w:div w:id="1915431007">
              <w:marLeft w:val="0"/>
              <w:marRight w:val="0"/>
              <w:marTop w:val="0"/>
              <w:marBottom w:val="0"/>
              <w:divBdr>
                <w:top w:val="none" w:sz="0" w:space="0" w:color="auto"/>
                <w:left w:val="none" w:sz="0" w:space="0" w:color="auto"/>
                <w:bottom w:val="none" w:sz="0" w:space="0" w:color="auto"/>
                <w:right w:val="none" w:sz="0" w:space="0" w:color="auto"/>
              </w:divBdr>
            </w:div>
          </w:divsChild>
        </w:div>
        <w:div w:id="97603857">
          <w:marLeft w:val="0"/>
          <w:marRight w:val="0"/>
          <w:marTop w:val="0"/>
          <w:marBottom w:val="0"/>
          <w:divBdr>
            <w:top w:val="none" w:sz="0" w:space="0" w:color="auto"/>
            <w:left w:val="none" w:sz="0" w:space="0" w:color="auto"/>
            <w:bottom w:val="none" w:sz="0" w:space="0" w:color="auto"/>
            <w:right w:val="none" w:sz="0" w:space="0" w:color="auto"/>
          </w:divBdr>
          <w:divsChild>
            <w:div w:id="492573274">
              <w:marLeft w:val="0"/>
              <w:marRight w:val="0"/>
              <w:marTop w:val="0"/>
              <w:marBottom w:val="0"/>
              <w:divBdr>
                <w:top w:val="none" w:sz="0" w:space="0" w:color="auto"/>
                <w:left w:val="none" w:sz="0" w:space="0" w:color="auto"/>
                <w:bottom w:val="none" w:sz="0" w:space="0" w:color="auto"/>
                <w:right w:val="none" w:sz="0" w:space="0" w:color="auto"/>
              </w:divBdr>
            </w:div>
          </w:divsChild>
        </w:div>
        <w:div w:id="189029904">
          <w:marLeft w:val="0"/>
          <w:marRight w:val="0"/>
          <w:marTop w:val="0"/>
          <w:marBottom w:val="0"/>
          <w:divBdr>
            <w:top w:val="none" w:sz="0" w:space="0" w:color="auto"/>
            <w:left w:val="none" w:sz="0" w:space="0" w:color="auto"/>
            <w:bottom w:val="none" w:sz="0" w:space="0" w:color="auto"/>
            <w:right w:val="none" w:sz="0" w:space="0" w:color="auto"/>
          </w:divBdr>
          <w:divsChild>
            <w:div w:id="33649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880304">
      <w:bodyDiv w:val="1"/>
      <w:marLeft w:val="0"/>
      <w:marRight w:val="0"/>
      <w:marTop w:val="0"/>
      <w:marBottom w:val="0"/>
      <w:divBdr>
        <w:top w:val="none" w:sz="0" w:space="0" w:color="auto"/>
        <w:left w:val="none" w:sz="0" w:space="0" w:color="auto"/>
        <w:bottom w:val="none" w:sz="0" w:space="0" w:color="auto"/>
        <w:right w:val="none" w:sz="0" w:space="0" w:color="auto"/>
      </w:divBdr>
      <w:divsChild>
        <w:div w:id="39676886">
          <w:marLeft w:val="0"/>
          <w:marRight w:val="0"/>
          <w:marTop w:val="0"/>
          <w:marBottom w:val="0"/>
          <w:divBdr>
            <w:top w:val="none" w:sz="0" w:space="0" w:color="auto"/>
            <w:left w:val="none" w:sz="0" w:space="0" w:color="auto"/>
            <w:bottom w:val="none" w:sz="0" w:space="0" w:color="auto"/>
            <w:right w:val="none" w:sz="0" w:space="0" w:color="auto"/>
          </w:divBdr>
        </w:div>
        <w:div w:id="595669945">
          <w:marLeft w:val="0"/>
          <w:marRight w:val="0"/>
          <w:marTop w:val="0"/>
          <w:marBottom w:val="0"/>
          <w:divBdr>
            <w:top w:val="none" w:sz="0" w:space="0" w:color="auto"/>
            <w:left w:val="none" w:sz="0" w:space="0" w:color="auto"/>
            <w:bottom w:val="none" w:sz="0" w:space="0" w:color="auto"/>
            <w:right w:val="none" w:sz="0" w:space="0" w:color="auto"/>
          </w:divBdr>
        </w:div>
        <w:div w:id="1029187182">
          <w:marLeft w:val="0"/>
          <w:marRight w:val="0"/>
          <w:marTop w:val="0"/>
          <w:marBottom w:val="0"/>
          <w:divBdr>
            <w:top w:val="none" w:sz="0" w:space="0" w:color="auto"/>
            <w:left w:val="none" w:sz="0" w:space="0" w:color="auto"/>
            <w:bottom w:val="none" w:sz="0" w:space="0" w:color="auto"/>
            <w:right w:val="none" w:sz="0" w:space="0" w:color="auto"/>
          </w:divBdr>
        </w:div>
        <w:div w:id="1839343172">
          <w:marLeft w:val="0"/>
          <w:marRight w:val="0"/>
          <w:marTop w:val="0"/>
          <w:marBottom w:val="0"/>
          <w:divBdr>
            <w:top w:val="none" w:sz="0" w:space="0" w:color="auto"/>
            <w:left w:val="none" w:sz="0" w:space="0" w:color="auto"/>
            <w:bottom w:val="none" w:sz="0" w:space="0" w:color="auto"/>
            <w:right w:val="none" w:sz="0" w:space="0" w:color="auto"/>
          </w:divBdr>
        </w:div>
        <w:div w:id="1934825639">
          <w:marLeft w:val="0"/>
          <w:marRight w:val="0"/>
          <w:marTop w:val="0"/>
          <w:marBottom w:val="0"/>
          <w:divBdr>
            <w:top w:val="none" w:sz="0" w:space="0" w:color="auto"/>
            <w:left w:val="none" w:sz="0" w:space="0" w:color="auto"/>
            <w:bottom w:val="none" w:sz="0" w:space="0" w:color="auto"/>
            <w:right w:val="none" w:sz="0" w:space="0" w:color="auto"/>
          </w:divBdr>
        </w:div>
      </w:divsChild>
    </w:div>
    <w:div w:id="1636987521">
      <w:bodyDiv w:val="1"/>
      <w:marLeft w:val="0"/>
      <w:marRight w:val="0"/>
      <w:marTop w:val="0"/>
      <w:marBottom w:val="0"/>
      <w:divBdr>
        <w:top w:val="none" w:sz="0" w:space="0" w:color="auto"/>
        <w:left w:val="none" w:sz="0" w:space="0" w:color="auto"/>
        <w:bottom w:val="none" w:sz="0" w:space="0" w:color="auto"/>
        <w:right w:val="none" w:sz="0" w:space="0" w:color="auto"/>
      </w:divBdr>
    </w:div>
    <w:div w:id="1737623600">
      <w:bodyDiv w:val="1"/>
      <w:marLeft w:val="0"/>
      <w:marRight w:val="0"/>
      <w:marTop w:val="0"/>
      <w:marBottom w:val="0"/>
      <w:divBdr>
        <w:top w:val="none" w:sz="0" w:space="0" w:color="auto"/>
        <w:left w:val="none" w:sz="0" w:space="0" w:color="auto"/>
        <w:bottom w:val="none" w:sz="0" w:space="0" w:color="auto"/>
        <w:right w:val="none" w:sz="0" w:space="0" w:color="auto"/>
      </w:divBdr>
      <w:divsChild>
        <w:div w:id="1330403152">
          <w:marLeft w:val="0"/>
          <w:marRight w:val="0"/>
          <w:marTop w:val="0"/>
          <w:marBottom w:val="0"/>
          <w:divBdr>
            <w:top w:val="none" w:sz="0" w:space="0" w:color="auto"/>
            <w:left w:val="none" w:sz="0" w:space="0" w:color="auto"/>
            <w:bottom w:val="none" w:sz="0" w:space="0" w:color="auto"/>
            <w:right w:val="none" w:sz="0" w:space="0" w:color="auto"/>
          </w:divBdr>
          <w:divsChild>
            <w:div w:id="388916490">
              <w:marLeft w:val="0"/>
              <w:marRight w:val="0"/>
              <w:marTop w:val="0"/>
              <w:marBottom w:val="0"/>
              <w:divBdr>
                <w:top w:val="none" w:sz="0" w:space="0" w:color="auto"/>
                <w:left w:val="none" w:sz="0" w:space="0" w:color="auto"/>
                <w:bottom w:val="none" w:sz="0" w:space="0" w:color="auto"/>
                <w:right w:val="none" w:sz="0" w:space="0" w:color="auto"/>
              </w:divBdr>
            </w:div>
          </w:divsChild>
        </w:div>
        <w:div w:id="819081942">
          <w:marLeft w:val="0"/>
          <w:marRight w:val="0"/>
          <w:marTop w:val="0"/>
          <w:marBottom w:val="0"/>
          <w:divBdr>
            <w:top w:val="none" w:sz="0" w:space="0" w:color="auto"/>
            <w:left w:val="none" w:sz="0" w:space="0" w:color="auto"/>
            <w:bottom w:val="none" w:sz="0" w:space="0" w:color="auto"/>
            <w:right w:val="none" w:sz="0" w:space="0" w:color="auto"/>
          </w:divBdr>
          <w:divsChild>
            <w:div w:id="936790673">
              <w:marLeft w:val="0"/>
              <w:marRight w:val="0"/>
              <w:marTop w:val="0"/>
              <w:marBottom w:val="0"/>
              <w:divBdr>
                <w:top w:val="none" w:sz="0" w:space="0" w:color="auto"/>
                <w:left w:val="none" w:sz="0" w:space="0" w:color="auto"/>
                <w:bottom w:val="none" w:sz="0" w:space="0" w:color="auto"/>
                <w:right w:val="none" w:sz="0" w:space="0" w:color="auto"/>
              </w:divBdr>
            </w:div>
          </w:divsChild>
        </w:div>
        <w:div w:id="260528244">
          <w:marLeft w:val="0"/>
          <w:marRight w:val="0"/>
          <w:marTop w:val="0"/>
          <w:marBottom w:val="0"/>
          <w:divBdr>
            <w:top w:val="none" w:sz="0" w:space="0" w:color="auto"/>
            <w:left w:val="none" w:sz="0" w:space="0" w:color="auto"/>
            <w:bottom w:val="none" w:sz="0" w:space="0" w:color="auto"/>
            <w:right w:val="none" w:sz="0" w:space="0" w:color="auto"/>
          </w:divBdr>
          <w:divsChild>
            <w:div w:id="1639921024">
              <w:marLeft w:val="0"/>
              <w:marRight w:val="0"/>
              <w:marTop w:val="0"/>
              <w:marBottom w:val="0"/>
              <w:divBdr>
                <w:top w:val="none" w:sz="0" w:space="0" w:color="auto"/>
                <w:left w:val="none" w:sz="0" w:space="0" w:color="auto"/>
                <w:bottom w:val="none" w:sz="0" w:space="0" w:color="auto"/>
                <w:right w:val="none" w:sz="0" w:space="0" w:color="auto"/>
              </w:divBdr>
            </w:div>
          </w:divsChild>
        </w:div>
        <w:div w:id="319892703">
          <w:marLeft w:val="0"/>
          <w:marRight w:val="0"/>
          <w:marTop w:val="0"/>
          <w:marBottom w:val="0"/>
          <w:divBdr>
            <w:top w:val="none" w:sz="0" w:space="0" w:color="auto"/>
            <w:left w:val="none" w:sz="0" w:space="0" w:color="auto"/>
            <w:bottom w:val="none" w:sz="0" w:space="0" w:color="auto"/>
            <w:right w:val="none" w:sz="0" w:space="0" w:color="auto"/>
          </w:divBdr>
          <w:divsChild>
            <w:div w:id="1807628312">
              <w:marLeft w:val="0"/>
              <w:marRight w:val="0"/>
              <w:marTop w:val="0"/>
              <w:marBottom w:val="0"/>
              <w:divBdr>
                <w:top w:val="none" w:sz="0" w:space="0" w:color="auto"/>
                <w:left w:val="none" w:sz="0" w:space="0" w:color="auto"/>
                <w:bottom w:val="none" w:sz="0" w:space="0" w:color="auto"/>
                <w:right w:val="none" w:sz="0" w:space="0" w:color="auto"/>
              </w:divBdr>
            </w:div>
          </w:divsChild>
        </w:div>
        <w:div w:id="526219935">
          <w:marLeft w:val="0"/>
          <w:marRight w:val="0"/>
          <w:marTop w:val="0"/>
          <w:marBottom w:val="0"/>
          <w:divBdr>
            <w:top w:val="none" w:sz="0" w:space="0" w:color="auto"/>
            <w:left w:val="none" w:sz="0" w:space="0" w:color="auto"/>
            <w:bottom w:val="none" w:sz="0" w:space="0" w:color="auto"/>
            <w:right w:val="none" w:sz="0" w:space="0" w:color="auto"/>
          </w:divBdr>
          <w:divsChild>
            <w:div w:id="82803144">
              <w:marLeft w:val="0"/>
              <w:marRight w:val="0"/>
              <w:marTop w:val="0"/>
              <w:marBottom w:val="0"/>
              <w:divBdr>
                <w:top w:val="none" w:sz="0" w:space="0" w:color="auto"/>
                <w:left w:val="none" w:sz="0" w:space="0" w:color="auto"/>
                <w:bottom w:val="none" w:sz="0" w:space="0" w:color="auto"/>
                <w:right w:val="none" w:sz="0" w:space="0" w:color="auto"/>
              </w:divBdr>
            </w:div>
          </w:divsChild>
        </w:div>
        <w:div w:id="1564487773">
          <w:marLeft w:val="0"/>
          <w:marRight w:val="0"/>
          <w:marTop w:val="0"/>
          <w:marBottom w:val="0"/>
          <w:divBdr>
            <w:top w:val="none" w:sz="0" w:space="0" w:color="auto"/>
            <w:left w:val="none" w:sz="0" w:space="0" w:color="auto"/>
            <w:bottom w:val="none" w:sz="0" w:space="0" w:color="auto"/>
            <w:right w:val="none" w:sz="0" w:space="0" w:color="auto"/>
          </w:divBdr>
          <w:divsChild>
            <w:div w:id="1296721166">
              <w:marLeft w:val="0"/>
              <w:marRight w:val="0"/>
              <w:marTop w:val="0"/>
              <w:marBottom w:val="0"/>
              <w:divBdr>
                <w:top w:val="none" w:sz="0" w:space="0" w:color="auto"/>
                <w:left w:val="none" w:sz="0" w:space="0" w:color="auto"/>
                <w:bottom w:val="none" w:sz="0" w:space="0" w:color="auto"/>
                <w:right w:val="none" w:sz="0" w:space="0" w:color="auto"/>
              </w:divBdr>
            </w:div>
          </w:divsChild>
        </w:div>
        <w:div w:id="1364093552">
          <w:marLeft w:val="0"/>
          <w:marRight w:val="0"/>
          <w:marTop w:val="0"/>
          <w:marBottom w:val="0"/>
          <w:divBdr>
            <w:top w:val="none" w:sz="0" w:space="0" w:color="auto"/>
            <w:left w:val="none" w:sz="0" w:space="0" w:color="auto"/>
            <w:bottom w:val="none" w:sz="0" w:space="0" w:color="auto"/>
            <w:right w:val="none" w:sz="0" w:space="0" w:color="auto"/>
          </w:divBdr>
          <w:divsChild>
            <w:div w:id="282551">
              <w:marLeft w:val="0"/>
              <w:marRight w:val="0"/>
              <w:marTop w:val="0"/>
              <w:marBottom w:val="0"/>
              <w:divBdr>
                <w:top w:val="none" w:sz="0" w:space="0" w:color="auto"/>
                <w:left w:val="none" w:sz="0" w:space="0" w:color="auto"/>
                <w:bottom w:val="none" w:sz="0" w:space="0" w:color="auto"/>
                <w:right w:val="none" w:sz="0" w:space="0" w:color="auto"/>
              </w:divBdr>
            </w:div>
          </w:divsChild>
        </w:div>
        <w:div w:id="1293438667">
          <w:marLeft w:val="0"/>
          <w:marRight w:val="0"/>
          <w:marTop w:val="0"/>
          <w:marBottom w:val="0"/>
          <w:divBdr>
            <w:top w:val="none" w:sz="0" w:space="0" w:color="auto"/>
            <w:left w:val="none" w:sz="0" w:space="0" w:color="auto"/>
            <w:bottom w:val="none" w:sz="0" w:space="0" w:color="auto"/>
            <w:right w:val="none" w:sz="0" w:space="0" w:color="auto"/>
          </w:divBdr>
          <w:divsChild>
            <w:div w:id="202054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46999">
      <w:bodyDiv w:val="1"/>
      <w:marLeft w:val="0"/>
      <w:marRight w:val="0"/>
      <w:marTop w:val="0"/>
      <w:marBottom w:val="0"/>
      <w:divBdr>
        <w:top w:val="none" w:sz="0" w:space="0" w:color="auto"/>
        <w:left w:val="none" w:sz="0" w:space="0" w:color="auto"/>
        <w:bottom w:val="none" w:sz="0" w:space="0" w:color="auto"/>
        <w:right w:val="none" w:sz="0" w:space="0" w:color="auto"/>
      </w:divBdr>
      <w:divsChild>
        <w:div w:id="841311801">
          <w:marLeft w:val="0"/>
          <w:marRight w:val="0"/>
          <w:marTop w:val="0"/>
          <w:marBottom w:val="0"/>
          <w:divBdr>
            <w:top w:val="none" w:sz="0" w:space="0" w:color="auto"/>
            <w:left w:val="none" w:sz="0" w:space="0" w:color="auto"/>
            <w:bottom w:val="none" w:sz="0" w:space="0" w:color="auto"/>
            <w:right w:val="none" w:sz="0" w:space="0" w:color="auto"/>
          </w:divBdr>
        </w:div>
        <w:div w:id="897862942">
          <w:marLeft w:val="0"/>
          <w:marRight w:val="0"/>
          <w:marTop w:val="0"/>
          <w:marBottom w:val="0"/>
          <w:divBdr>
            <w:top w:val="none" w:sz="0" w:space="0" w:color="auto"/>
            <w:left w:val="none" w:sz="0" w:space="0" w:color="auto"/>
            <w:bottom w:val="none" w:sz="0" w:space="0" w:color="auto"/>
            <w:right w:val="none" w:sz="0" w:space="0" w:color="auto"/>
          </w:divBdr>
        </w:div>
        <w:div w:id="279457711">
          <w:marLeft w:val="0"/>
          <w:marRight w:val="0"/>
          <w:marTop w:val="0"/>
          <w:marBottom w:val="0"/>
          <w:divBdr>
            <w:top w:val="none" w:sz="0" w:space="0" w:color="auto"/>
            <w:left w:val="none" w:sz="0" w:space="0" w:color="auto"/>
            <w:bottom w:val="none" w:sz="0" w:space="0" w:color="auto"/>
            <w:right w:val="none" w:sz="0" w:space="0" w:color="auto"/>
          </w:divBdr>
        </w:div>
        <w:div w:id="1954242661">
          <w:marLeft w:val="0"/>
          <w:marRight w:val="0"/>
          <w:marTop w:val="0"/>
          <w:marBottom w:val="0"/>
          <w:divBdr>
            <w:top w:val="none" w:sz="0" w:space="0" w:color="auto"/>
            <w:left w:val="none" w:sz="0" w:space="0" w:color="auto"/>
            <w:bottom w:val="none" w:sz="0" w:space="0" w:color="auto"/>
            <w:right w:val="none" w:sz="0" w:space="0" w:color="auto"/>
          </w:divBdr>
        </w:div>
        <w:div w:id="793716447">
          <w:marLeft w:val="0"/>
          <w:marRight w:val="0"/>
          <w:marTop w:val="0"/>
          <w:marBottom w:val="0"/>
          <w:divBdr>
            <w:top w:val="none" w:sz="0" w:space="0" w:color="auto"/>
            <w:left w:val="none" w:sz="0" w:space="0" w:color="auto"/>
            <w:bottom w:val="none" w:sz="0" w:space="0" w:color="auto"/>
            <w:right w:val="none" w:sz="0" w:space="0" w:color="auto"/>
          </w:divBdr>
        </w:div>
        <w:div w:id="1588419480">
          <w:marLeft w:val="0"/>
          <w:marRight w:val="0"/>
          <w:marTop w:val="0"/>
          <w:marBottom w:val="0"/>
          <w:divBdr>
            <w:top w:val="none" w:sz="0" w:space="0" w:color="auto"/>
            <w:left w:val="none" w:sz="0" w:space="0" w:color="auto"/>
            <w:bottom w:val="none" w:sz="0" w:space="0" w:color="auto"/>
            <w:right w:val="none" w:sz="0" w:space="0" w:color="auto"/>
          </w:divBdr>
        </w:div>
      </w:divsChild>
    </w:div>
    <w:div w:id="1801072009">
      <w:bodyDiv w:val="1"/>
      <w:marLeft w:val="0"/>
      <w:marRight w:val="0"/>
      <w:marTop w:val="0"/>
      <w:marBottom w:val="0"/>
      <w:divBdr>
        <w:top w:val="none" w:sz="0" w:space="0" w:color="auto"/>
        <w:left w:val="none" w:sz="0" w:space="0" w:color="auto"/>
        <w:bottom w:val="none" w:sz="0" w:space="0" w:color="auto"/>
        <w:right w:val="none" w:sz="0" w:space="0" w:color="auto"/>
      </w:divBdr>
      <w:divsChild>
        <w:div w:id="36635152">
          <w:marLeft w:val="0"/>
          <w:marRight w:val="0"/>
          <w:marTop w:val="0"/>
          <w:marBottom w:val="0"/>
          <w:divBdr>
            <w:top w:val="none" w:sz="0" w:space="0" w:color="auto"/>
            <w:left w:val="none" w:sz="0" w:space="0" w:color="auto"/>
            <w:bottom w:val="none" w:sz="0" w:space="0" w:color="auto"/>
            <w:right w:val="none" w:sz="0" w:space="0" w:color="auto"/>
          </w:divBdr>
        </w:div>
        <w:div w:id="383337886">
          <w:marLeft w:val="0"/>
          <w:marRight w:val="0"/>
          <w:marTop w:val="0"/>
          <w:marBottom w:val="0"/>
          <w:divBdr>
            <w:top w:val="none" w:sz="0" w:space="0" w:color="auto"/>
            <w:left w:val="none" w:sz="0" w:space="0" w:color="auto"/>
            <w:bottom w:val="none" w:sz="0" w:space="0" w:color="auto"/>
            <w:right w:val="none" w:sz="0" w:space="0" w:color="auto"/>
          </w:divBdr>
        </w:div>
      </w:divsChild>
    </w:div>
    <w:div w:id="209597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48D0A1675CC8439F71025B4743CAC4" ma:contentTypeVersion="15" ma:contentTypeDescription="Create a new document." ma:contentTypeScope="" ma:versionID="a3955adeae8d8ec8a2d06b2af244e820">
  <xsd:schema xmlns:xsd="http://www.w3.org/2001/XMLSchema" xmlns:xs="http://www.w3.org/2001/XMLSchema" xmlns:p="http://schemas.microsoft.com/office/2006/metadata/properties" xmlns:ns2="e4572de2-acb7-4e83-98a0-9b13f811e7e6" xmlns:ns3="cad06a4e-c85a-441c-b599-643f4c2934bb" targetNamespace="http://schemas.microsoft.com/office/2006/metadata/properties" ma:root="true" ma:fieldsID="69ed09fb4c0853451c19aa14324dc7c4" ns2:_="" ns3:_="">
    <xsd:import namespace="e4572de2-acb7-4e83-98a0-9b13f811e7e6"/>
    <xsd:import namespace="cad06a4e-c85a-441c-b599-643f4c2934b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572de2-acb7-4e83-98a0-9b13f811e7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b5b2b91-338b-475a-80c1-407c5dd0474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d06a4e-c85a-441c-b599-643f4c2934b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97a4554-4e95-4a6b-ace2-e1c8637339b7}" ma:internalName="TaxCatchAll" ma:showField="CatchAllData" ma:web="cad06a4e-c85a-441c-b599-643f4c2934b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4572de2-acb7-4e83-98a0-9b13f811e7e6">
      <Terms xmlns="http://schemas.microsoft.com/office/infopath/2007/PartnerControls"/>
    </lcf76f155ced4ddcb4097134ff3c332f>
    <TaxCatchAll xmlns="cad06a4e-c85a-441c-b599-643f4c2934b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DF5AFE-ACA9-4B9D-BB85-641FE7EC6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572de2-acb7-4e83-98a0-9b13f811e7e6"/>
    <ds:schemaRef ds:uri="cad06a4e-c85a-441c-b599-643f4c293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A49C33-C4E6-47BF-AFEE-BCC04ED47BD6}">
  <ds:schemaRefs>
    <ds:schemaRef ds:uri="http://schemas.microsoft.com/office/2006/metadata/properties"/>
    <ds:schemaRef ds:uri="http://schemas.microsoft.com/office/infopath/2007/PartnerControls"/>
    <ds:schemaRef ds:uri="e4572de2-acb7-4e83-98a0-9b13f811e7e6"/>
    <ds:schemaRef ds:uri="cad06a4e-c85a-441c-b599-643f4c2934bb"/>
  </ds:schemaRefs>
</ds:datastoreItem>
</file>

<file path=customXml/itemProps3.xml><?xml version="1.0" encoding="utf-8"?>
<ds:datastoreItem xmlns:ds="http://schemas.openxmlformats.org/officeDocument/2006/customXml" ds:itemID="{DD1FA321-FC17-4A67-AAB4-4268688F5C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892</Words>
  <Characters>5089</Characters>
  <Application>Microsoft Office Word</Application>
  <DocSecurity>0</DocSecurity>
  <Lines>42</Lines>
  <Paragraphs>11</Paragraphs>
  <ScaleCrop>false</ScaleCrop>
  <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Birchmore</dc:creator>
  <cp:keywords/>
  <dc:description/>
  <cp:lastModifiedBy>Sarah Duckworth</cp:lastModifiedBy>
  <cp:revision>29</cp:revision>
  <dcterms:created xsi:type="dcterms:W3CDTF">2024-07-15T14:14:00Z</dcterms:created>
  <dcterms:modified xsi:type="dcterms:W3CDTF">2024-07-15T14:30:00Z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0x010100AC48D0A1675CC8439F71025B4743CAC4</vt:lpwstr>
  </property>
  <property fmtid="{D5CDD505-2E9C-101B-9397-08002B2CF9AE}" pid="3" name="MediaServiceImageTags">
    <vt:lpwstr/>
  </property>
</Properties>
</file>