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1" w:rsidRPr="007F7B91" w:rsidRDefault="007C1584">
      <w:pPr>
        <w:rPr>
          <w:rFonts w:ascii="Century Gothic" w:hAnsi="Century Gothic"/>
          <w:szCs w:val="24"/>
        </w:rPr>
      </w:pPr>
      <w:r w:rsidRPr="007F7B9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inline distT="0" distB="0" distL="0" distR="0">
                <wp:extent cx="6057265" cy="9658350"/>
                <wp:effectExtent l="0" t="0" r="2032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B1" w:rsidRDefault="003F19B1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  <w:color w:val="333333"/>
                                <w:szCs w:val="24"/>
                              </w:rPr>
                            </w:pPr>
                          </w:p>
                          <w:p w:rsidR="003F19B1" w:rsidRDefault="00CA4DC1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b/>
                                <w:color w:val="333333"/>
                                <w:szCs w:val="24"/>
                              </w:rPr>
                            </w:pPr>
                            <w:r w:rsidRPr="00CA4D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20085" cy="12560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085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9B1" w:rsidRDefault="003F19B1">
                            <w:pPr>
                              <w:shd w:val="clear" w:color="auto" w:fill="FFFFFF"/>
                              <w:jc w:val="center"/>
                              <w:rPr>
                                <w:rFonts w:cs="Arial"/>
                                <w:b/>
                                <w:color w:val="333333"/>
                                <w:szCs w:val="24"/>
                              </w:rPr>
                            </w:pP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Calthorpe Academy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Darwin Street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Birmingham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B12 0TP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 0121 773 4637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  <w:r w:rsidR="001234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1234B2" w:rsidRPr="001234B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vacancies</w:t>
                              </w:r>
                              <w:r w:rsidR="001234B2" w:rsidRPr="00EF5C8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@calthorpe.</w:t>
                              </w:r>
                            </w:hyperlink>
                            <w:r w:rsidR="003F1E62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thrive.ac</w:t>
                            </w:r>
                          </w:p>
                          <w:p w:rsidR="00F46372" w:rsidRPr="00F46372" w:rsidRDefault="00F46372" w:rsidP="00F463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6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6" w:history="1">
                              <w:r w:rsidR="001234B2" w:rsidRPr="00EF5C8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www.calthorpe.</w:t>
                              </w:r>
                            </w:hyperlink>
                            <w:r w:rsidR="0096771C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thrive.ac</w:t>
                            </w:r>
                          </w:p>
                          <w:p w:rsidR="00527E6F" w:rsidRDefault="00527E6F" w:rsidP="00527E6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527E6F" w:rsidRDefault="00527E6F" w:rsidP="000A19F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Vacancy for</w:t>
                            </w:r>
                            <w:r w:rsidR="000A19F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PE Instructor</w:t>
                            </w:r>
                          </w:p>
                          <w:p w:rsidR="00527E6F" w:rsidRDefault="005F3B95" w:rsidP="00B83A7B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£22</w:t>
                            </w:r>
                            <w:r w:rsidR="00527E6F">
                              <w:rPr>
                                <w:rFonts w:cs="Arial"/>
                                <w:b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129 - £28</w:t>
                            </w:r>
                            <w:r w:rsidR="00527E6F">
                              <w:rPr>
                                <w:rFonts w:cs="Arial"/>
                                <w:b/>
                                <w:szCs w:val="24"/>
                              </w:rPr>
                              <w:t>,</w:t>
                            </w:r>
                            <w:r w:rsidR="002623D0">
                              <w:rPr>
                                <w:rFonts w:cs="Arial"/>
                                <w:b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6</w:t>
                            </w:r>
                          </w:p>
                          <w:p w:rsidR="00D62815" w:rsidRDefault="00D62815" w:rsidP="00B83A7B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SEN - £2,270</w:t>
                            </w:r>
                          </w:p>
                          <w:p w:rsidR="00D62815" w:rsidRDefault="00D62815" w:rsidP="00B83A7B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D62815" w:rsidRDefault="00D62815" w:rsidP="00B83A7B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Start date</w:t>
                            </w:r>
                            <w:r w:rsidR="00373949">
                              <w:rPr>
                                <w:rFonts w:cs="Arial"/>
                                <w:b/>
                                <w:szCs w:val="24"/>
                              </w:rPr>
                              <w:t>: September 2022</w:t>
                            </w:r>
                          </w:p>
                          <w:p w:rsidR="00B80430" w:rsidRPr="00527E6F" w:rsidRDefault="00B80430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eastAsia="Calibri" w:cs="Arial"/>
                                <w:szCs w:val="24"/>
                              </w:rPr>
                            </w:pPr>
                          </w:p>
                          <w:p w:rsidR="00B80430" w:rsidRDefault="00B80430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  <w:r w:rsidRPr="00527E6F">
                              <w:rPr>
                                <w:rFonts w:cs="Arial"/>
                                <w:szCs w:val="24"/>
                                <w:lang w:val="en"/>
                              </w:rPr>
                              <w:t>Calthorpe Academy is seeking</w:t>
                            </w:r>
                            <w:r w:rsidR="0043495A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to recruit</w:t>
                            </w:r>
                            <w:r w:rsidRPr="00527E6F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43495A">
                              <w:rPr>
                                <w:rFonts w:cs="Arial"/>
                                <w:szCs w:val="24"/>
                                <w:lang w:val="en"/>
                              </w:rPr>
                              <w:t>a PE Instructor to</w:t>
                            </w:r>
                            <w:r w:rsidR="00527E6F" w:rsidRPr="00527E6F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 contribute t</w:t>
                            </w:r>
                            <w:r w:rsidR="0043495A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o excellent learning outcomes, by</w:t>
                            </w:r>
                            <w:r w:rsidR="00527E6F" w:rsidRPr="00527E6F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3495A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active involvement with learner progress through our expansive curriculum which is designed to meet the needs of our Learners at various stages and abilities.</w:t>
                            </w:r>
                            <w:r w:rsidR="005665CD" w:rsidRPr="00527E6F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 All staff are trained in </w:t>
                            </w:r>
                            <w:proofErr w:type="spellStart"/>
                            <w:r w:rsidR="005665CD" w:rsidRPr="00527E6F">
                              <w:rPr>
                                <w:rFonts w:cs="Arial"/>
                                <w:szCs w:val="24"/>
                                <w:lang w:val="en"/>
                              </w:rPr>
                              <w:t>behaviour</w:t>
                            </w:r>
                            <w:proofErr w:type="spellEnd"/>
                            <w:r w:rsidR="005665CD" w:rsidRPr="00527E6F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management and augmentative communication techniques</w:t>
                            </w:r>
                            <w:r w:rsidR="005665CD">
                              <w:rPr>
                                <w:rFonts w:cs="Arial"/>
                                <w:szCs w:val="24"/>
                                <w:lang w:val="en"/>
                              </w:rPr>
                              <w:t>.</w:t>
                            </w:r>
                            <w:r w:rsidR="00CA4DC1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Special educational need</w:t>
                            </w:r>
                            <w:r w:rsidR="0043495A">
                              <w:rPr>
                                <w:rFonts w:cs="Arial"/>
                                <w:szCs w:val="24"/>
                                <w:lang w:val="en"/>
                              </w:rPr>
                              <w:t>s</w:t>
                            </w:r>
                            <w:r w:rsidR="00CA4DC1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experience is </w:t>
                            </w:r>
                            <w:r w:rsidR="00366A63">
                              <w:rPr>
                                <w:rFonts w:cs="Arial"/>
                                <w:szCs w:val="24"/>
                                <w:lang w:val="en"/>
                              </w:rPr>
                              <w:t>desirable</w:t>
                            </w:r>
                            <w:r w:rsidR="00CA4DC1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for this pos</w:t>
                            </w:r>
                            <w:r w:rsidR="00CD5C9B">
                              <w:rPr>
                                <w:rFonts w:cs="Arial"/>
                                <w:szCs w:val="24"/>
                                <w:lang w:val="en"/>
                              </w:rPr>
                              <w:t>i</w:t>
                            </w:r>
                            <w:r w:rsidR="00CA4DC1">
                              <w:rPr>
                                <w:rFonts w:cs="Arial"/>
                                <w:szCs w:val="24"/>
                                <w:lang w:val="en"/>
                              </w:rPr>
                              <w:t>tion.</w:t>
                            </w:r>
                          </w:p>
                          <w:p w:rsidR="005665CD" w:rsidRDefault="005665CD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</w:p>
                          <w:p w:rsidR="00B80430" w:rsidRDefault="00FB755F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en"/>
                              </w:rPr>
                              <w:t>Calthorpe Academy is part of Thrive Educational Partnership and is also a National Support School working in collaboration with various sett</w:t>
                            </w:r>
                            <w:r w:rsidR="0043495A">
                              <w:rPr>
                                <w:rFonts w:cs="Arial"/>
                                <w:szCs w:val="24"/>
                                <w:lang w:val="en"/>
                              </w:rPr>
                              <w:t>ings.  Our s</w:t>
                            </w:r>
                            <w:r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taff may be deployed to support other academies. </w:t>
                            </w:r>
                            <w:r w:rsidR="00B80430" w:rsidRPr="00AA160C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We are an educational community in which </w:t>
                            </w:r>
                            <w:r w:rsidR="00B80430">
                              <w:rPr>
                                <w:rFonts w:cs="Arial"/>
                                <w:szCs w:val="24"/>
                                <w:lang w:val="en"/>
                              </w:rPr>
                              <w:t>learners’</w:t>
                            </w:r>
                            <w:r w:rsidR="00B80430" w:rsidRPr="00AA160C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feel happy, proud and are enthusiastic about thei</w:t>
                            </w:r>
                            <w:r w:rsidR="0043495A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r learning. We currently have </w:t>
                            </w:r>
                            <w:r w:rsidR="003F1E62">
                              <w:rPr>
                                <w:rFonts w:cs="Arial"/>
                                <w:szCs w:val="24"/>
                                <w:lang w:val="en"/>
                              </w:rPr>
                              <w:t>428</w:t>
                            </w:r>
                            <w:r w:rsidR="00B80430" w:rsidRPr="00AA160C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students with profound</w:t>
                            </w:r>
                            <w:r w:rsidR="00B80430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, severe and complex needs of which </w:t>
                            </w:r>
                            <w:r w:rsidR="003F1E62">
                              <w:rPr>
                                <w:rFonts w:cs="Arial"/>
                                <w:szCs w:val="24"/>
                                <w:lang w:val="en"/>
                              </w:rPr>
                              <w:t>101</w:t>
                            </w:r>
                            <w:r w:rsidR="00B80430">
                              <w:rPr>
                                <w:rFonts w:cs="Arial"/>
                                <w:szCs w:val="24"/>
                                <w:lang w:val="en"/>
                              </w:rPr>
                              <w:t xml:space="preserve"> learners’ are on roll in Post 16. </w:t>
                            </w:r>
                          </w:p>
                          <w:p w:rsidR="00366A63" w:rsidRDefault="00366A63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</w:p>
                          <w:p w:rsidR="00366A63" w:rsidRDefault="00366A63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en"/>
                              </w:rPr>
                              <w:t>Calthorpe Academy has been rated ‘good’ by OFSTED following our inspection in November 2017.</w:t>
                            </w:r>
                          </w:p>
                          <w:p w:rsidR="002F18F1" w:rsidRDefault="002F18F1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</w:p>
                          <w:p w:rsidR="002F18F1" w:rsidRDefault="002F18F1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cs="Arial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This post is covered by Part 7 of the Immigration Act (2016) and therefore the ability to speak fluent and spoken English is an essential requirement for this ro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</w:rPr>
                              <w:t>le</w:t>
                            </w:r>
                          </w:p>
                          <w:p w:rsidR="00B80430" w:rsidRPr="00AA160C" w:rsidRDefault="00B80430" w:rsidP="00B80430">
                            <w:pPr>
                              <w:tabs>
                                <w:tab w:val="center" w:pos="1042"/>
                                <w:tab w:val="center" w:pos="3154"/>
                              </w:tabs>
                              <w:rPr>
                                <w:rFonts w:eastAsia="Calibri" w:cs="Arial"/>
                                <w:szCs w:val="24"/>
                              </w:rPr>
                            </w:pPr>
                          </w:p>
                          <w:p w:rsidR="007C1584" w:rsidRPr="007C1584" w:rsidRDefault="007C1584" w:rsidP="007C1584">
                            <w:pPr>
                              <w:spacing w:after="93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C158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Application forms and details can be obtained via the web site. </w:t>
                            </w:r>
                          </w:p>
                          <w:p w:rsidR="007C1584" w:rsidRPr="007C1584" w:rsidRDefault="007C1584" w:rsidP="007C1584">
                            <w:pPr>
                              <w:spacing w:after="93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C158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Completed forms should be sent by email to </w:t>
                            </w:r>
                            <w:hyperlink r:id="rId7" w:history="1">
                              <w:r w:rsidR="003F1E62" w:rsidRPr="00AF3B1F">
                                <w:rPr>
                                  <w:rFonts w:cs="Arial"/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vacancies@calthorpe.</w:t>
                              </w:r>
                            </w:hyperlink>
                            <w:r w:rsidR="003F1E62">
                              <w:rPr>
                                <w:rFonts w:cs="Arial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thrive.ac</w:t>
                            </w:r>
                          </w:p>
                          <w:p w:rsidR="007C1584" w:rsidRDefault="007C1584" w:rsidP="007C1584">
                            <w:pPr>
                              <w:spacing w:after="93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C1584">
                              <w:rPr>
                                <w:rFonts w:cs="Arial"/>
                                <w:b/>
                                <w:szCs w:val="24"/>
                              </w:rPr>
                              <w:t>Closing date for applications</w:t>
                            </w:r>
                            <w:r w:rsidR="000A19F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: 12pm on </w:t>
                            </w:r>
                            <w:r w:rsidR="00373949">
                              <w:rPr>
                                <w:rFonts w:cs="Arial"/>
                                <w:b/>
                                <w:szCs w:val="24"/>
                              </w:rPr>
                              <w:t>Wednesday 8</w:t>
                            </w:r>
                            <w:r w:rsidR="00373949" w:rsidRPr="00373949">
                              <w:rPr>
                                <w:rFonts w:cs="Arial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A19F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028CF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June </w:t>
                            </w:r>
                            <w:r w:rsidR="000A19F4">
                              <w:rPr>
                                <w:rFonts w:cs="Arial"/>
                                <w:b/>
                                <w:szCs w:val="24"/>
                              </w:rPr>
                              <w:t>2022</w:t>
                            </w:r>
                          </w:p>
                          <w:p w:rsidR="00962750" w:rsidRPr="007C1584" w:rsidRDefault="00962750" w:rsidP="007C1584">
                            <w:pPr>
                              <w:spacing w:after="93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Interviews will be held </w:t>
                            </w:r>
                            <w:r w:rsidR="00373949">
                              <w:rPr>
                                <w:rFonts w:cs="Arial"/>
                                <w:b/>
                                <w:szCs w:val="24"/>
                              </w:rPr>
                              <w:t>Tuesday 14</w:t>
                            </w:r>
                            <w:r w:rsidR="00373949" w:rsidRPr="00373949">
                              <w:rPr>
                                <w:rFonts w:cs="Arial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3949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June</w:t>
                            </w:r>
                            <w:r w:rsidR="000A19F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2022.</w:t>
                            </w:r>
                          </w:p>
                          <w:p w:rsidR="00B72D15" w:rsidRPr="00373949" w:rsidRDefault="00B72D15" w:rsidP="00B80430">
                            <w:pPr>
                              <w:spacing w:after="93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CA4DC1" w:rsidRPr="00373949" w:rsidRDefault="00CA4DC1" w:rsidP="00CA4DC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73949">
                              <w:rPr>
                                <w:rFonts w:ascii="Arial" w:hAnsi="Arial" w:cs="Arial"/>
                                <w:i/>
                                <w:color w:val="222222"/>
                                <w:sz w:val="18"/>
                                <w:szCs w:val="20"/>
                              </w:rPr>
                              <w:t xml:space="preserve">Calthorpe Academy is committed to safeguarding and promoting the welfare of children and young people/vulnerable adults and expects all staff and volunteers to share this commitment. </w:t>
                            </w:r>
                            <w:r w:rsidRPr="00373949">
                              <w:rPr>
                                <w:rFonts w:ascii="Arial" w:eastAsiaTheme="minorHAnsi" w:hAnsi="Arial" w:cs="Arial"/>
                                <w:bCs/>
                                <w:i/>
                                <w:color w:val="000000"/>
                                <w:sz w:val="18"/>
                                <w:szCs w:val="20"/>
                                <w:lang w:bidi="he-IL"/>
                              </w:rPr>
                              <w:t xml:space="preserve">The successful candidate will be subject to all necessary pre-employment checks, including: an enhanced DBS; Prohibition check; Childcare </w:t>
                            </w:r>
                            <w:r w:rsidRPr="00373949">
                              <w:rPr>
                                <w:rFonts w:ascii="Arial" w:eastAsiaTheme="minorHAnsi" w:hAnsi="Arial" w:cs="Arial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Disqualification (where applicable); qualifications (where applicable); medical fitness; identity and right to work</w:t>
                            </w:r>
                            <w:r w:rsidRPr="0037394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>.</w:t>
                            </w:r>
                            <w:r w:rsidR="007F7B91" w:rsidRPr="0037394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r w:rsidR="007F7B91" w:rsidRPr="003739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invited to attend an interview you will be required to declare any cautions/convictions.</w:t>
                            </w:r>
                          </w:p>
                          <w:p w:rsidR="003F19B1" w:rsidRPr="007F7B91" w:rsidRDefault="003F19B1" w:rsidP="00CA4DC1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95pt;height:76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">
                <v:textbox>
                  <w:txbxContent>
                    <w:p w:rsidR="003F19B1" w:rsidRDefault="003F19B1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  <w:color w:val="333333"/>
                          <w:szCs w:val="24"/>
                        </w:rPr>
                      </w:pPr>
                    </w:p>
                    <w:p w:rsidR="003F19B1" w:rsidRDefault="00CA4DC1">
                      <w:pPr>
                        <w:shd w:val="clear" w:color="auto" w:fill="FFFFFF"/>
                        <w:jc w:val="center"/>
                        <w:rPr>
                          <w:rFonts w:cs="Arial"/>
                          <w:b/>
                          <w:color w:val="333333"/>
                          <w:szCs w:val="24"/>
                        </w:rPr>
                      </w:pPr>
                      <w:r w:rsidRPr="00CA4DC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220085" cy="12560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085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19B1" w:rsidRDefault="003F19B1">
                      <w:pPr>
                        <w:shd w:val="clear" w:color="auto" w:fill="FFFFFF"/>
                        <w:jc w:val="center"/>
                        <w:rPr>
                          <w:rFonts w:cs="Arial"/>
                          <w:b/>
                          <w:color w:val="333333"/>
                          <w:szCs w:val="24"/>
                        </w:rPr>
                      </w:pP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Calthorpe Academy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Darwin Street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Birmingham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B12 0TP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Tel 0121 773 4637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  <w:r w:rsidR="001234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1234B2" w:rsidRPr="001234B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vacancies</w:t>
                        </w:r>
                        <w:r w:rsidR="001234B2" w:rsidRPr="00EF5C8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@calthorpe.</w:t>
                        </w:r>
                      </w:hyperlink>
                      <w:r w:rsidR="003F1E62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thrive.ac</w:t>
                      </w:r>
                    </w:p>
                    <w:p w:rsidR="00F46372" w:rsidRPr="00F46372" w:rsidRDefault="00F46372" w:rsidP="00F463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63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Website: </w:t>
                      </w:r>
                      <w:hyperlink r:id="rId9" w:history="1">
                        <w:r w:rsidR="001234B2" w:rsidRPr="00EF5C8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www.calthorpe.</w:t>
                        </w:r>
                      </w:hyperlink>
                      <w:r w:rsidR="0096771C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thrive.ac</w:t>
                      </w:r>
                    </w:p>
                    <w:p w:rsidR="00527E6F" w:rsidRDefault="00527E6F" w:rsidP="00527E6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527E6F" w:rsidRDefault="00527E6F" w:rsidP="000A19F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Vacancy for</w:t>
                      </w:r>
                      <w:r w:rsidR="000A19F4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PE Instructor</w:t>
                      </w:r>
                    </w:p>
                    <w:p w:rsidR="00527E6F" w:rsidRDefault="005F3B95" w:rsidP="00B83A7B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£22</w:t>
                      </w:r>
                      <w:r w:rsidR="00527E6F">
                        <w:rPr>
                          <w:rFonts w:cs="Arial"/>
                          <w:b/>
                          <w:szCs w:val="24"/>
                        </w:rPr>
                        <w:t>,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129 - £28</w:t>
                      </w:r>
                      <w:r w:rsidR="00527E6F">
                        <w:rPr>
                          <w:rFonts w:cs="Arial"/>
                          <w:b/>
                          <w:szCs w:val="24"/>
                        </w:rPr>
                        <w:t>,</w:t>
                      </w:r>
                      <w:r w:rsidR="002623D0">
                        <w:rPr>
                          <w:rFonts w:cs="Arial"/>
                          <w:b/>
                          <w:szCs w:val="24"/>
                        </w:rPr>
                        <w:t>22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6</w:t>
                      </w:r>
                    </w:p>
                    <w:p w:rsidR="00D62815" w:rsidRDefault="00D62815" w:rsidP="00B83A7B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SEN - £2,270</w:t>
                      </w:r>
                    </w:p>
                    <w:p w:rsidR="00D62815" w:rsidRDefault="00D62815" w:rsidP="00B83A7B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D62815" w:rsidRDefault="00D62815" w:rsidP="00B83A7B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Start date</w:t>
                      </w:r>
                      <w:r w:rsidR="00373949">
                        <w:rPr>
                          <w:rFonts w:cs="Arial"/>
                          <w:b/>
                          <w:szCs w:val="24"/>
                        </w:rPr>
                        <w:t>: September 2022</w:t>
                      </w:r>
                    </w:p>
                    <w:p w:rsidR="00B80430" w:rsidRPr="00527E6F" w:rsidRDefault="00B80430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eastAsia="Calibri" w:cs="Arial"/>
                          <w:szCs w:val="24"/>
                        </w:rPr>
                      </w:pPr>
                    </w:p>
                    <w:p w:rsidR="00B80430" w:rsidRDefault="00B80430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  <w:r w:rsidRPr="00527E6F">
                        <w:rPr>
                          <w:rFonts w:cs="Arial"/>
                          <w:szCs w:val="24"/>
                          <w:lang w:val="en"/>
                        </w:rPr>
                        <w:t>Calthorpe Academy is seeking</w:t>
                      </w:r>
                      <w:r w:rsidR="0043495A">
                        <w:rPr>
                          <w:rFonts w:cs="Arial"/>
                          <w:szCs w:val="24"/>
                          <w:lang w:val="en"/>
                        </w:rPr>
                        <w:t xml:space="preserve"> to recruit</w:t>
                      </w:r>
                      <w:r w:rsidRPr="00527E6F">
                        <w:rPr>
                          <w:rFonts w:cs="Arial"/>
                          <w:szCs w:val="24"/>
                          <w:lang w:val="en"/>
                        </w:rPr>
                        <w:t xml:space="preserve"> </w:t>
                      </w:r>
                      <w:r w:rsidR="0043495A">
                        <w:rPr>
                          <w:rFonts w:cs="Arial"/>
                          <w:szCs w:val="24"/>
                          <w:lang w:val="en"/>
                        </w:rPr>
                        <w:t>a PE Instructor to</w:t>
                      </w:r>
                      <w:r w:rsidR="00527E6F" w:rsidRPr="00527E6F">
                        <w:rPr>
                          <w:rFonts w:cs="Arial"/>
                          <w:szCs w:val="22"/>
                          <w:lang w:val="en-US"/>
                        </w:rPr>
                        <w:t xml:space="preserve"> contribute t</w:t>
                      </w:r>
                      <w:r w:rsidR="0043495A">
                        <w:rPr>
                          <w:rFonts w:cs="Arial"/>
                          <w:szCs w:val="22"/>
                          <w:lang w:val="en-US"/>
                        </w:rPr>
                        <w:t>o excellent learning outcomes, by</w:t>
                      </w:r>
                      <w:r w:rsidR="00527E6F" w:rsidRPr="00527E6F">
                        <w:rPr>
                          <w:rFonts w:cs="Arial"/>
                          <w:szCs w:val="22"/>
                          <w:lang w:val="en-US"/>
                        </w:rPr>
                        <w:t xml:space="preserve"> </w:t>
                      </w:r>
                      <w:r w:rsidR="0043495A">
                        <w:rPr>
                          <w:rFonts w:cs="Arial"/>
                          <w:szCs w:val="22"/>
                          <w:lang w:val="en-US"/>
                        </w:rPr>
                        <w:t>active involvement with learner progress through our expansive curriculum which is designed to meet the needs of our Learners at various stages and abilities.</w:t>
                      </w:r>
                      <w:r w:rsidR="005665CD" w:rsidRPr="00527E6F">
                        <w:rPr>
                          <w:rFonts w:cs="Arial"/>
                          <w:szCs w:val="24"/>
                          <w:lang w:val="en"/>
                        </w:rPr>
                        <w:t xml:space="preserve">  All staff are trained in </w:t>
                      </w:r>
                      <w:proofErr w:type="spellStart"/>
                      <w:r w:rsidR="005665CD" w:rsidRPr="00527E6F">
                        <w:rPr>
                          <w:rFonts w:cs="Arial"/>
                          <w:szCs w:val="24"/>
                          <w:lang w:val="en"/>
                        </w:rPr>
                        <w:t>behaviour</w:t>
                      </w:r>
                      <w:proofErr w:type="spellEnd"/>
                      <w:r w:rsidR="005665CD" w:rsidRPr="00527E6F">
                        <w:rPr>
                          <w:rFonts w:cs="Arial"/>
                          <w:szCs w:val="24"/>
                          <w:lang w:val="en"/>
                        </w:rPr>
                        <w:t xml:space="preserve"> management and augmentative communication techniques</w:t>
                      </w:r>
                      <w:r w:rsidR="005665CD">
                        <w:rPr>
                          <w:rFonts w:cs="Arial"/>
                          <w:szCs w:val="24"/>
                          <w:lang w:val="en"/>
                        </w:rPr>
                        <w:t>.</w:t>
                      </w:r>
                      <w:r w:rsidR="00CA4DC1">
                        <w:rPr>
                          <w:rFonts w:cs="Arial"/>
                          <w:szCs w:val="24"/>
                          <w:lang w:val="en"/>
                        </w:rPr>
                        <w:t xml:space="preserve"> Special educational need</w:t>
                      </w:r>
                      <w:r w:rsidR="0043495A">
                        <w:rPr>
                          <w:rFonts w:cs="Arial"/>
                          <w:szCs w:val="24"/>
                          <w:lang w:val="en"/>
                        </w:rPr>
                        <w:t>s</w:t>
                      </w:r>
                      <w:r w:rsidR="00CA4DC1">
                        <w:rPr>
                          <w:rFonts w:cs="Arial"/>
                          <w:szCs w:val="24"/>
                          <w:lang w:val="en"/>
                        </w:rPr>
                        <w:t xml:space="preserve"> experience is </w:t>
                      </w:r>
                      <w:r w:rsidR="00366A63">
                        <w:rPr>
                          <w:rFonts w:cs="Arial"/>
                          <w:szCs w:val="24"/>
                          <w:lang w:val="en"/>
                        </w:rPr>
                        <w:t>desirable</w:t>
                      </w:r>
                      <w:r w:rsidR="00CA4DC1">
                        <w:rPr>
                          <w:rFonts w:cs="Arial"/>
                          <w:szCs w:val="24"/>
                          <w:lang w:val="en"/>
                        </w:rPr>
                        <w:t xml:space="preserve"> for this pos</w:t>
                      </w:r>
                      <w:r w:rsidR="00CD5C9B">
                        <w:rPr>
                          <w:rFonts w:cs="Arial"/>
                          <w:szCs w:val="24"/>
                          <w:lang w:val="en"/>
                        </w:rPr>
                        <w:t>i</w:t>
                      </w:r>
                      <w:r w:rsidR="00CA4DC1">
                        <w:rPr>
                          <w:rFonts w:cs="Arial"/>
                          <w:szCs w:val="24"/>
                          <w:lang w:val="en"/>
                        </w:rPr>
                        <w:t>tion.</w:t>
                      </w:r>
                    </w:p>
                    <w:p w:rsidR="005665CD" w:rsidRDefault="005665CD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</w:p>
                    <w:p w:rsidR="00B80430" w:rsidRDefault="00FB755F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szCs w:val="24"/>
                          <w:lang w:val="en"/>
                        </w:rPr>
                        <w:t>Calthorpe Academy is part of Thrive Educational Partnership and is also a National Support School working in collaboration with various sett</w:t>
                      </w:r>
                      <w:r w:rsidR="0043495A">
                        <w:rPr>
                          <w:rFonts w:cs="Arial"/>
                          <w:szCs w:val="24"/>
                          <w:lang w:val="en"/>
                        </w:rPr>
                        <w:t>ings.  Our s</w:t>
                      </w:r>
                      <w:r>
                        <w:rPr>
                          <w:rFonts w:cs="Arial"/>
                          <w:szCs w:val="24"/>
                          <w:lang w:val="en"/>
                        </w:rPr>
                        <w:t xml:space="preserve">taff may be deployed to support other academies. </w:t>
                      </w:r>
                      <w:r w:rsidR="00B80430" w:rsidRPr="00AA160C">
                        <w:rPr>
                          <w:rFonts w:cs="Arial"/>
                          <w:szCs w:val="24"/>
                          <w:lang w:val="en"/>
                        </w:rPr>
                        <w:t xml:space="preserve">We are an educational community in which </w:t>
                      </w:r>
                      <w:r w:rsidR="00B80430">
                        <w:rPr>
                          <w:rFonts w:cs="Arial"/>
                          <w:szCs w:val="24"/>
                          <w:lang w:val="en"/>
                        </w:rPr>
                        <w:t>learners’</w:t>
                      </w:r>
                      <w:r w:rsidR="00B80430" w:rsidRPr="00AA160C">
                        <w:rPr>
                          <w:rFonts w:cs="Arial"/>
                          <w:szCs w:val="24"/>
                          <w:lang w:val="en"/>
                        </w:rPr>
                        <w:t xml:space="preserve"> feel happy, proud and are enthusiastic about thei</w:t>
                      </w:r>
                      <w:r w:rsidR="0043495A">
                        <w:rPr>
                          <w:rFonts w:cs="Arial"/>
                          <w:szCs w:val="24"/>
                          <w:lang w:val="en"/>
                        </w:rPr>
                        <w:t xml:space="preserve">r learning. We currently have </w:t>
                      </w:r>
                      <w:r w:rsidR="003F1E62">
                        <w:rPr>
                          <w:rFonts w:cs="Arial"/>
                          <w:szCs w:val="24"/>
                          <w:lang w:val="en"/>
                        </w:rPr>
                        <w:t>428</w:t>
                      </w:r>
                      <w:r w:rsidR="00B80430" w:rsidRPr="00AA160C">
                        <w:rPr>
                          <w:rFonts w:cs="Arial"/>
                          <w:szCs w:val="24"/>
                          <w:lang w:val="en"/>
                        </w:rPr>
                        <w:t xml:space="preserve"> students with profound</w:t>
                      </w:r>
                      <w:r w:rsidR="00B80430">
                        <w:rPr>
                          <w:rFonts w:cs="Arial"/>
                          <w:szCs w:val="24"/>
                          <w:lang w:val="en"/>
                        </w:rPr>
                        <w:t xml:space="preserve">, severe and complex needs of which </w:t>
                      </w:r>
                      <w:r w:rsidR="003F1E62">
                        <w:rPr>
                          <w:rFonts w:cs="Arial"/>
                          <w:szCs w:val="24"/>
                          <w:lang w:val="en"/>
                        </w:rPr>
                        <w:t>101</w:t>
                      </w:r>
                      <w:r w:rsidR="00B80430">
                        <w:rPr>
                          <w:rFonts w:cs="Arial"/>
                          <w:szCs w:val="24"/>
                          <w:lang w:val="en"/>
                        </w:rPr>
                        <w:t xml:space="preserve"> learners’ are on roll in Post 16. </w:t>
                      </w:r>
                    </w:p>
                    <w:p w:rsidR="00366A63" w:rsidRDefault="00366A63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</w:p>
                    <w:p w:rsidR="00366A63" w:rsidRDefault="00366A63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  <w:szCs w:val="24"/>
                          <w:lang w:val="en"/>
                        </w:rPr>
                        <w:t>Calthorpe Academy has been rated ‘good’ by OFSTED following our inspection in November 2017.</w:t>
                      </w:r>
                    </w:p>
                    <w:p w:rsidR="002F18F1" w:rsidRDefault="002F18F1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</w:p>
                    <w:p w:rsidR="002F18F1" w:rsidRDefault="002F18F1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cs="Arial"/>
                          <w:szCs w:val="24"/>
                          <w:lang w:val="en"/>
                        </w:rPr>
                      </w:pPr>
                      <w:r>
                        <w:rPr>
                          <w:rFonts w:cs="Arial"/>
                        </w:rPr>
                        <w:t>This post is covered by Part 7 of the Immigration Act (2016) and therefore the ability to speak fluent and spoken English is an essential requirement for this ro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</w:rPr>
                        <w:t>le</w:t>
                      </w:r>
                    </w:p>
                    <w:p w:rsidR="00B80430" w:rsidRPr="00AA160C" w:rsidRDefault="00B80430" w:rsidP="00B80430">
                      <w:pPr>
                        <w:tabs>
                          <w:tab w:val="center" w:pos="1042"/>
                          <w:tab w:val="center" w:pos="3154"/>
                        </w:tabs>
                        <w:rPr>
                          <w:rFonts w:eastAsia="Calibri" w:cs="Arial"/>
                          <w:szCs w:val="24"/>
                        </w:rPr>
                      </w:pPr>
                    </w:p>
                    <w:p w:rsidR="007C1584" w:rsidRPr="007C1584" w:rsidRDefault="007C1584" w:rsidP="007C1584">
                      <w:pPr>
                        <w:spacing w:after="93"/>
                        <w:rPr>
                          <w:rFonts w:cs="Arial"/>
                          <w:b/>
                          <w:szCs w:val="24"/>
                        </w:rPr>
                      </w:pPr>
                      <w:r w:rsidRPr="007C1584">
                        <w:rPr>
                          <w:rFonts w:cs="Arial"/>
                          <w:b/>
                          <w:szCs w:val="24"/>
                        </w:rPr>
                        <w:t xml:space="preserve">Application forms and details can be obtained via the web site. </w:t>
                      </w:r>
                    </w:p>
                    <w:p w:rsidR="007C1584" w:rsidRPr="007C1584" w:rsidRDefault="007C1584" w:rsidP="007C1584">
                      <w:pPr>
                        <w:spacing w:after="93"/>
                        <w:rPr>
                          <w:rFonts w:cs="Arial"/>
                          <w:b/>
                          <w:szCs w:val="24"/>
                        </w:rPr>
                      </w:pPr>
                      <w:r w:rsidRPr="007C1584">
                        <w:rPr>
                          <w:rFonts w:cs="Arial"/>
                          <w:b/>
                          <w:szCs w:val="24"/>
                        </w:rPr>
                        <w:t xml:space="preserve">Completed forms should be sent by email to </w:t>
                      </w:r>
                      <w:hyperlink r:id="rId10" w:history="1">
                        <w:r w:rsidR="003F1E62" w:rsidRPr="00AF3B1F">
                          <w:rPr>
                            <w:rFonts w:cs="Arial"/>
                            <w:b/>
                            <w:color w:val="0000FF"/>
                            <w:szCs w:val="24"/>
                            <w:u w:val="single"/>
                          </w:rPr>
                          <w:t>vacancies@calthorpe.</w:t>
                        </w:r>
                      </w:hyperlink>
                      <w:r w:rsidR="003F1E62">
                        <w:rPr>
                          <w:rFonts w:cs="Arial"/>
                          <w:b/>
                          <w:color w:val="0000FF"/>
                          <w:szCs w:val="24"/>
                          <w:u w:val="single"/>
                        </w:rPr>
                        <w:t>thrive.ac</w:t>
                      </w:r>
                    </w:p>
                    <w:p w:rsidR="007C1584" w:rsidRDefault="007C1584" w:rsidP="007C1584">
                      <w:pPr>
                        <w:spacing w:after="93"/>
                        <w:rPr>
                          <w:rFonts w:cs="Arial"/>
                          <w:b/>
                          <w:szCs w:val="24"/>
                        </w:rPr>
                      </w:pPr>
                      <w:r w:rsidRPr="007C1584">
                        <w:rPr>
                          <w:rFonts w:cs="Arial"/>
                          <w:b/>
                          <w:szCs w:val="24"/>
                        </w:rPr>
                        <w:t>Closing date for applications</w:t>
                      </w:r>
                      <w:r w:rsidR="000A19F4">
                        <w:rPr>
                          <w:rFonts w:cs="Arial"/>
                          <w:b/>
                          <w:szCs w:val="24"/>
                        </w:rPr>
                        <w:t xml:space="preserve">: 12pm on </w:t>
                      </w:r>
                      <w:r w:rsidR="00373949">
                        <w:rPr>
                          <w:rFonts w:cs="Arial"/>
                          <w:b/>
                          <w:szCs w:val="24"/>
                        </w:rPr>
                        <w:t>Wednesday 8</w:t>
                      </w:r>
                      <w:r w:rsidR="00373949" w:rsidRPr="00373949">
                        <w:rPr>
                          <w:rFonts w:cs="Arial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0A19F4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0028CF">
                        <w:rPr>
                          <w:rFonts w:cs="Arial"/>
                          <w:b/>
                          <w:szCs w:val="24"/>
                        </w:rPr>
                        <w:t xml:space="preserve">June </w:t>
                      </w:r>
                      <w:r w:rsidR="000A19F4">
                        <w:rPr>
                          <w:rFonts w:cs="Arial"/>
                          <w:b/>
                          <w:szCs w:val="24"/>
                        </w:rPr>
                        <w:t>2022</w:t>
                      </w:r>
                    </w:p>
                    <w:p w:rsidR="00962750" w:rsidRPr="007C1584" w:rsidRDefault="00962750" w:rsidP="007C1584">
                      <w:pPr>
                        <w:spacing w:after="93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Interviews will be held </w:t>
                      </w:r>
                      <w:r w:rsidR="00373949">
                        <w:rPr>
                          <w:rFonts w:cs="Arial"/>
                          <w:b/>
                          <w:szCs w:val="24"/>
                        </w:rPr>
                        <w:t>Tuesday 14</w:t>
                      </w:r>
                      <w:r w:rsidR="00373949" w:rsidRPr="00373949">
                        <w:rPr>
                          <w:rFonts w:cs="Arial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373949">
                        <w:rPr>
                          <w:rFonts w:cs="Arial"/>
                          <w:b/>
                          <w:szCs w:val="24"/>
                        </w:rPr>
                        <w:t xml:space="preserve"> June</w:t>
                      </w:r>
                      <w:r w:rsidR="000A19F4">
                        <w:rPr>
                          <w:rFonts w:cs="Arial"/>
                          <w:b/>
                          <w:szCs w:val="24"/>
                        </w:rPr>
                        <w:t xml:space="preserve"> 2022.</w:t>
                      </w:r>
                    </w:p>
                    <w:p w:rsidR="00B72D15" w:rsidRPr="00373949" w:rsidRDefault="00B72D15" w:rsidP="00B80430">
                      <w:pPr>
                        <w:spacing w:after="93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</w:p>
                    <w:p w:rsidR="00CA4DC1" w:rsidRPr="00373949" w:rsidRDefault="00CA4DC1" w:rsidP="00CA4DC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73949">
                        <w:rPr>
                          <w:rFonts w:ascii="Arial" w:hAnsi="Arial" w:cs="Arial"/>
                          <w:i/>
                          <w:color w:val="222222"/>
                          <w:sz w:val="18"/>
                          <w:szCs w:val="20"/>
                        </w:rPr>
                        <w:t xml:space="preserve">Calthorpe Academy is committed to safeguarding and promoting the welfare of children and young people/vulnerable adults and expects all staff and volunteers to share this commitment. </w:t>
                      </w:r>
                      <w:r w:rsidRPr="00373949">
                        <w:rPr>
                          <w:rFonts w:ascii="Arial" w:eastAsiaTheme="minorHAnsi" w:hAnsi="Arial" w:cs="Arial"/>
                          <w:bCs/>
                          <w:i/>
                          <w:color w:val="000000"/>
                          <w:sz w:val="18"/>
                          <w:szCs w:val="20"/>
                          <w:lang w:bidi="he-IL"/>
                        </w:rPr>
                        <w:t xml:space="preserve">The successful candidate will be subject to all necessary pre-employment checks, including: an enhanced DBS; Prohibition check; Childcare </w:t>
                      </w:r>
                      <w:r w:rsidRPr="00373949">
                        <w:rPr>
                          <w:rFonts w:ascii="Arial" w:eastAsiaTheme="minorHAnsi" w:hAnsi="Arial" w:cs="Arial"/>
                          <w:bCs/>
                          <w:i/>
                          <w:color w:val="000000"/>
                          <w:sz w:val="18"/>
                          <w:szCs w:val="18"/>
                          <w:lang w:bidi="he-IL"/>
                        </w:rPr>
                        <w:t>Disqualification (where applicable); qualifications (where applicable); medical fitness; identity and right to work</w:t>
                      </w:r>
                      <w:r w:rsidRPr="00373949">
                        <w:rPr>
                          <w:rFonts w:ascii="Arial" w:eastAsiaTheme="minorHAnsi" w:hAnsi="Arial" w:cs="Arial"/>
                          <w:bCs/>
                          <w:color w:val="000000"/>
                          <w:sz w:val="18"/>
                          <w:szCs w:val="18"/>
                          <w:lang w:bidi="he-IL"/>
                        </w:rPr>
                        <w:t>.</w:t>
                      </w:r>
                      <w:r w:rsidR="007F7B91" w:rsidRPr="00373949">
                        <w:rPr>
                          <w:rFonts w:ascii="Arial" w:eastAsiaTheme="minorHAnsi" w:hAnsi="Arial" w:cs="Arial"/>
                          <w:bCs/>
                          <w:color w:val="000000"/>
                          <w:sz w:val="18"/>
                          <w:szCs w:val="18"/>
                          <w:lang w:bidi="he-IL"/>
                        </w:rPr>
                        <w:t xml:space="preserve"> </w:t>
                      </w:r>
                      <w:r w:rsidR="007F7B91" w:rsidRPr="003739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invited to attend an interview you will be required to declare any cautions/convictions.</w:t>
                      </w:r>
                    </w:p>
                    <w:p w:rsidR="003F19B1" w:rsidRPr="007F7B91" w:rsidRDefault="003F19B1" w:rsidP="00CA4DC1">
                      <w:pPr>
                        <w:rPr>
                          <w:rFonts w:ascii="Century Gothic" w:hAnsi="Century Gothic" w:cs="Arial"/>
                          <w:sz w:val="22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F19B1" w:rsidRPr="007F7B9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1"/>
    <w:rsid w:val="000028CF"/>
    <w:rsid w:val="00025159"/>
    <w:rsid w:val="00084356"/>
    <w:rsid w:val="000A19F4"/>
    <w:rsid w:val="000A5129"/>
    <w:rsid w:val="000B0E1A"/>
    <w:rsid w:val="00102AD5"/>
    <w:rsid w:val="001234B2"/>
    <w:rsid w:val="00130543"/>
    <w:rsid w:val="00162EE6"/>
    <w:rsid w:val="00194B59"/>
    <w:rsid w:val="0025799D"/>
    <w:rsid w:val="00260D90"/>
    <w:rsid w:val="002623D0"/>
    <w:rsid w:val="002B476F"/>
    <w:rsid w:val="002F18F1"/>
    <w:rsid w:val="00366A63"/>
    <w:rsid w:val="00373949"/>
    <w:rsid w:val="003A5711"/>
    <w:rsid w:val="003F19B1"/>
    <w:rsid w:val="003F1E62"/>
    <w:rsid w:val="0043495A"/>
    <w:rsid w:val="00483D4C"/>
    <w:rsid w:val="004F7BAB"/>
    <w:rsid w:val="00527E6F"/>
    <w:rsid w:val="00532240"/>
    <w:rsid w:val="005665CD"/>
    <w:rsid w:val="005F3B95"/>
    <w:rsid w:val="006A00C3"/>
    <w:rsid w:val="006B04A7"/>
    <w:rsid w:val="006E0D35"/>
    <w:rsid w:val="007303B0"/>
    <w:rsid w:val="00760502"/>
    <w:rsid w:val="007C1584"/>
    <w:rsid w:val="007F7B91"/>
    <w:rsid w:val="00827544"/>
    <w:rsid w:val="00950DF5"/>
    <w:rsid w:val="00962750"/>
    <w:rsid w:val="0096771C"/>
    <w:rsid w:val="00983810"/>
    <w:rsid w:val="00B13CA2"/>
    <w:rsid w:val="00B609C9"/>
    <w:rsid w:val="00B72D15"/>
    <w:rsid w:val="00B80430"/>
    <w:rsid w:val="00B83A7B"/>
    <w:rsid w:val="00C1217D"/>
    <w:rsid w:val="00C36752"/>
    <w:rsid w:val="00CA4DC1"/>
    <w:rsid w:val="00CD5C9B"/>
    <w:rsid w:val="00D306A5"/>
    <w:rsid w:val="00D62815"/>
    <w:rsid w:val="00EA41C4"/>
    <w:rsid w:val="00F46372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2BE16-A133-4B63-93E7-5C317CFB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0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4DC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calthorpe.bham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calthorpe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thorpe.bham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cancies@calthorpe.bham.sch.uk" TargetMode="External"/><Relationship Id="rId10" Type="http://schemas.openxmlformats.org/officeDocument/2006/relationships/hyperlink" Target="mailto:vacancies@calthorpe.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althorpe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mailto:thewoodlands@woodlands.coventry.sch.uk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seavess</dc:creator>
  <cp:lastModifiedBy>Qudsiyyah Qureshi</cp:lastModifiedBy>
  <cp:revision>9</cp:revision>
  <cp:lastPrinted>2017-01-26T13:27:00Z</cp:lastPrinted>
  <dcterms:created xsi:type="dcterms:W3CDTF">2020-11-20T16:28:00Z</dcterms:created>
  <dcterms:modified xsi:type="dcterms:W3CDTF">2022-05-23T15:17:00Z</dcterms:modified>
</cp:coreProperties>
</file>