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E6B" w:rsidRPr="00483E6B" w:rsidRDefault="008C65AA" w:rsidP="00483E6B">
      <w:pPr>
        <w:jc w:val="center"/>
        <w:rPr>
          <w:rFonts w:ascii="Arial" w:hAnsi="Arial" w:cs="Arial"/>
          <w:b/>
          <w:sz w:val="28"/>
          <w:szCs w:val="28"/>
        </w:rPr>
      </w:pPr>
      <w:r>
        <w:rPr>
          <w:rFonts w:ascii="Arial" w:hAnsi="Arial" w:cs="Arial"/>
          <w:b/>
          <w:sz w:val="28"/>
          <w:szCs w:val="28"/>
        </w:rPr>
        <w:t xml:space="preserve">Safer Recruitment </w:t>
      </w:r>
    </w:p>
    <w:p w:rsidR="00F84BE7" w:rsidRPr="006F70A9" w:rsidRDefault="00483E6B" w:rsidP="007F1FA5">
      <w:pPr>
        <w:rPr>
          <w:rStyle w:val="Emphasis"/>
          <w:rFonts w:ascii="Arial" w:hAnsi="Arial" w:cs="Arial"/>
          <w:i w:val="0"/>
        </w:rPr>
      </w:pPr>
      <w:r w:rsidRPr="009E522D">
        <w:rPr>
          <w:rFonts w:ascii="Arial" w:hAnsi="Arial" w:cs="Arial"/>
        </w:rPr>
        <w:t>Laleham Gap Sc</w:t>
      </w:r>
      <w:r w:rsidR="00F344D0" w:rsidRPr="009E522D">
        <w:rPr>
          <w:rFonts w:ascii="Arial" w:hAnsi="Arial" w:cs="Arial"/>
        </w:rPr>
        <w:t>hool is fully committed and rigorously follow</w:t>
      </w:r>
      <w:r w:rsidR="00DA0B6D" w:rsidRPr="009E522D">
        <w:rPr>
          <w:rFonts w:ascii="Arial" w:hAnsi="Arial" w:cs="Arial"/>
        </w:rPr>
        <w:t>s</w:t>
      </w:r>
      <w:r w:rsidR="00F344D0" w:rsidRPr="009E522D">
        <w:rPr>
          <w:rFonts w:ascii="Arial" w:hAnsi="Arial" w:cs="Arial"/>
        </w:rPr>
        <w:t xml:space="preserve"> the most stringent of safeguarding procedures. This is to</w:t>
      </w:r>
      <w:r w:rsidRPr="009E522D">
        <w:rPr>
          <w:rFonts w:ascii="Arial" w:hAnsi="Arial" w:cs="Arial"/>
        </w:rPr>
        <w:t xml:space="preserve"> </w:t>
      </w:r>
      <w:r w:rsidR="008C65AA" w:rsidRPr="009E522D">
        <w:rPr>
          <w:rFonts w:ascii="Arial" w:hAnsi="Arial" w:cs="Arial"/>
        </w:rPr>
        <w:t>promote the welfare of all children and young people and we expect all staff, visitors and volunteers to share this commitment to the highest possible standard.</w:t>
      </w:r>
      <w:r w:rsidR="002A1E2D" w:rsidRPr="009E522D">
        <w:rPr>
          <w:rFonts w:ascii="Arial" w:hAnsi="Arial" w:cs="Arial"/>
        </w:rPr>
        <w:t xml:space="preserve"> </w:t>
      </w:r>
      <w:proofErr w:type="gramStart"/>
      <w:r w:rsidR="00E75584" w:rsidRPr="006F70A9">
        <w:rPr>
          <w:rStyle w:val="Emphasis"/>
          <w:rFonts w:ascii="Arial" w:hAnsi="Arial" w:cs="Arial"/>
          <w:i w:val="0"/>
        </w:rPr>
        <w:t>Our commitment is underpinned by robust processes</w:t>
      </w:r>
      <w:proofErr w:type="gramEnd"/>
      <w:r w:rsidR="00E75584" w:rsidRPr="006F70A9">
        <w:rPr>
          <w:rStyle w:val="Emphasis"/>
          <w:rFonts w:ascii="Arial" w:hAnsi="Arial" w:cs="Arial"/>
          <w:i w:val="0"/>
        </w:rPr>
        <w:t xml:space="preserve"> and procedures that seek to minimise risk and continuously promote a culture of safeguarding amongst our workforce</w:t>
      </w:r>
    </w:p>
    <w:p w:rsidR="00F84BE7" w:rsidRPr="006F70A9" w:rsidRDefault="00F84BE7" w:rsidP="007F1FA5">
      <w:pPr>
        <w:rPr>
          <w:rFonts w:ascii="Arial" w:hAnsi="Arial" w:cs="Arial"/>
        </w:rPr>
      </w:pPr>
      <w:r w:rsidRPr="006F70A9">
        <w:rPr>
          <w:rFonts w:ascii="Arial" w:hAnsi="Arial" w:cs="Arial"/>
          <w:lang w:val="en"/>
        </w:rPr>
        <w:t>We actively support the Government's Prevent Agenda to counter radicalism and extremism</w:t>
      </w:r>
    </w:p>
    <w:p w:rsidR="008C65AA" w:rsidRPr="009E522D" w:rsidRDefault="008C65AA" w:rsidP="00483E6B">
      <w:pPr>
        <w:rPr>
          <w:rFonts w:ascii="Arial" w:hAnsi="Arial" w:cs="Arial"/>
        </w:rPr>
      </w:pPr>
    </w:p>
    <w:p w:rsidR="00483E6B" w:rsidRPr="009E522D" w:rsidRDefault="00483E6B" w:rsidP="00483E6B">
      <w:pPr>
        <w:rPr>
          <w:rFonts w:ascii="Arial" w:hAnsi="Arial" w:cs="Arial"/>
          <w:b/>
        </w:rPr>
      </w:pPr>
      <w:r w:rsidRPr="009E522D">
        <w:rPr>
          <w:rFonts w:ascii="Arial" w:hAnsi="Arial" w:cs="Arial"/>
          <w:b/>
        </w:rPr>
        <w:t xml:space="preserve"> Applicants are advised that:</w:t>
      </w:r>
    </w:p>
    <w:p w:rsidR="00E75584" w:rsidRPr="006F70A9" w:rsidRDefault="00E75584" w:rsidP="00E75584">
      <w:pPr>
        <w:pStyle w:val="ListParagraph"/>
        <w:numPr>
          <w:ilvl w:val="0"/>
          <w:numId w:val="1"/>
        </w:numPr>
        <w:rPr>
          <w:rFonts w:ascii="Arial" w:hAnsi="Arial" w:cs="Arial"/>
        </w:rPr>
      </w:pPr>
      <w:r w:rsidRPr="006F70A9">
        <w:rPr>
          <w:rFonts w:ascii="Arial" w:hAnsi="Arial" w:cs="Arial"/>
        </w:rPr>
        <w:t>The post is subject to an Enhanced Disclosure Application to the Criminal Records Bureau and check against the ISA Barred List for Children.</w:t>
      </w:r>
    </w:p>
    <w:p w:rsidR="00E75584" w:rsidRPr="009E522D" w:rsidRDefault="00E75584" w:rsidP="007F1FA5">
      <w:pPr>
        <w:pStyle w:val="ListParagraph"/>
        <w:rPr>
          <w:rFonts w:ascii="Arial" w:hAnsi="Arial" w:cs="Arial"/>
        </w:rPr>
      </w:pPr>
    </w:p>
    <w:p w:rsidR="00761E4E" w:rsidRPr="006F70A9" w:rsidRDefault="00761E4E" w:rsidP="00483E6B">
      <w:pPr>
        <w:pStyle w:val="ListParagraph"/>
        <w:numPr>
          <w:ilvl w:val="0"/>
          <w:numId w:val="1"/>
        </w:numPr>
        <w:rPr>
          <w:rFonts w:ascii="Arial" w:hAnsi="Arial" w:cs="Arial"/>
        </w:rPr>
      </w:pPr>
      <w:r w:rsidRPr="006F70A9">
        <w:rPr>
          <w:rFonts w:ascii="Arial" w:hAnsi="Arial" w:cs="Arial"/>
        </w:rPr>
        <w:t xml:space="preserve">Applicants must complete, in full, and return a signed application form, CVs will not be accepted. </w:t>
      </w:r>
    </w:p>
    <w:p w:rsidR="00761E4E" w:rsidRPr="009E522D" w:rsidRDefault="00761E4E" w:rsidP="00DA0B6D">
      <w:pPr>
        <w:pStyle w:val="ListParagraph"/>
        <w:rPr>
          <w:rFonts w:ascii="Arial" w:hAnsi="Arial" w:cs="Arial"/>
        </w:rPr>
      </w:pPr>
    </w:p>
    <w:p w:rsidR="00E75584" w:rsidRPr="009E522D" w:rsidRDefault="00483E6B" w:rsidP="00483E6B">
      <w:pPr>
        <w:pStyle w:val="ListParagraph"/>
        <w:numPr>
          <w:ilvl w:val="0"/>
          <w:numId w:val="1"/>
        </w:numPr>
        <w:rPr>
          <w:rFonts w:ascii="Arial" w:hAnsi="Arial" w:cs="Arial"/>
        </w:rPr>
      </w:pPr>
      <w:r w:rsidRPr="009E522D">
        <w:rPr>
          <w:rFonts w:ascii="Arial" w:hAnsi="Arial" w:cs="Arial"/>
        </w:rPr>
        <w:t>When applying, you must provide a full employment history, including periods of unemployment, with dates (to the nearest month) and the names and addresses of previous employers. Any gaps in</w:t>
      </w:r>
      <w:r w:rsidR="008C65AA" w:rsidRPr="009E522D">
        <w:rPr>
          <w:rFonts w:ascii="Arial" w:hAnsi="Arial" w:cs="Arial"/>
        </w:rPr>
        <w:t xml:space="preserve"> employment will be discussed.  </w:t>
      </w:r>
    </w:p>
    <w:p w:rsidR="00E75584" w:rsidRPr="009E522D" w:rsidRDefault="00E75584" w:rsidP="007F1FA5">
      <w:pPr>
        <w:pStyle w:val="ListParagraph"/>
        <w:rPr>
          <w:rFonts w:ascii="Arial" w:hAnsi="Arial" w:cs="Arial"/>
        </w:rPr>
      </w:pPr>
    </w:p>
    <w:p w:rsidR="00483E6B" w:rsidRPr="006F70A9" w:rsidRDefault="008C65AA" w:rsidP="00483E6B">
      <w:pPr>
        <w:pStyle w:val="ListParagraph"/>
        <w:numPr>
          <w:ilvl w:val="0"/>
          <w:numId w:val="1"/>
        </w:numPr>
        <w:rPr>
          <w:rFonts w:ascii="Arial" w:hAnsi="Arial" w:cs="Arial"/>
        </w:rPr>
      </w:pPr>
      <w:r w:rsidRPr="009E522D">
        <w:rPr>
          <w:rFonts w:ascii="Arial" w:hAnsi="Arial" w:cs="Arial"/>
        </w:rPr>
        <w:t>A</w:t>
      </w:r>
      <w:r w:rsidR="00483E6B" w:rsidRPr="009E522D">
        <w:rPr>
          <w:rFonts w:ascii="Arial" w:hAnsi="Arial" w:cs="Arial"/>
        </w:rPr>
        <w:t>ll references will be applied for in writing prior to</w:t>
      </w:r>
      <w:r w:rsidRPr="009E522D">
        <w:rPr>
          <w:rFonts w:ascii="Arial" w:hAnsi="Arial" w:cs="Arial"/>
        </w:rPr>
        <w:t xml:space="preserve"> interview and referees </w:t>
      </w:r>
      <w:r w:rsidR="00483E6B" w:rsidRPr="009E522D">
        <w:rPr>
          <w:rFonts w:ascii="Arial" w:hAnsi="Arial" w:cs="Arial"/>
        </w:rPr>
        <w:t>contacted to verify their authenticity. A reference pro-forma will be used without exception meaning that open or letter references will not be accepted.</w:t>
      </w:r>
      <w:r w:rsidR="00865BF0" w:rsidRPr="009E522D">
        <w:rPr>
          <w:rFonts w:ascii="Arial" w:hAnsi="Arial" w:cs="Arial"/>
        </w:rPr>
        <w:t xml:space="preserve"> </w:t>
      </w:r>
      <w:r w:rsidR="00865BF0" w:rsidRPr="006F70A9">
        <w:rPr>
          <w:rFonts w:ascii="Arial" w:hAnsi="Arial" w:cs="Arial"/>
        </w:rPr>
        <w:t xml:space="preserve">Referees will be asked specific questions about an applicant’s suitability to work with children and young people and for the post. </w:t>
      </w:r>
      <w:r w:rsidR="00483E6B" w:rsidRPr="006F70A9">
        <w:rPr>
          <w:rFonts w:ascii="Arial" w:hAnsi="Arial" w:cs="Arial"/>
        </w:rPr>
        <w:t xml:space="preserve"> </w:t>
      </w:r>
      <w:r w:rsidR="00E75584" w:rsidRPr="006F70A9">
        <w:rPr>
          <w:rFonts w:ascii="Arial" w:hAnsi="Arial" w:cs="Arial"/>
        </w:rPr>
        <w:t xml:space="preserve">2 satisfactory references must be provided.  These should be from </w:t>
      </w:r>
      <w:r w:rsidR="007F1FA5" w:rsidRPr="006F70A9">
        <w:rPr>
          <w:rFonts w:ascii="Arial" w:hAnsi="Arial" w:cs="Arial"/>
        </w:rPr>
        <w:t xml:space="preserve">the </w:t>
      </w:r>
      <w:r w:rsidR="00E75584" w:rsidRPr="006F70A9">
        <w:rPr>
          <w:rFonts w:ascii="Arial" w:hAnsi="Arial" w:cs="Arial"/>
        </w:rPr>
        <w:t>candidate</w:t>
      </w:r>
      <w:r w:rsidR="007F1FA5" w:rsidRPr="006F70A9">
        <w:rPr>
          <w:rFonts w:ascii="Arial" w:hAnsi="Arial" w:cs="Arial"/>
        </w:rPr>
        <w:t>’</w:t>
      </w:r>
      <w:r w:rsidR="00E75584" w:rsidRPr="006F70A9">
        <w:rPr>
          <w:rFonts w:ascii="Arial" w:hAnsi="Arial" w:cs="Arial"/>
        </w:rPr>
        <w:t xml:space="preserve">s current or most recent employer. Where a candidate is not currently working in a school </w:t>
      </w:r>
      <w:r w:rsidR="00865BF0" w:rsidRPr="006F70A9">
        <w:rPr>
          <w:rFonts w:ascii="Arial" w:hAnsi="Arial" w:cs="Arial"/>
        </w:rPr>
        <w:t xml:space="preserve">or childcare </w:t>
      </w:r>
      <w:r w:rsidR="00E75584" w:rsidRPr="006F70A9">
        <w:rPr>
          <w:rFonts w:ascii="Arial" w:hAnsi="Arial" w:cs="Arial"/>
        </w:rPr>
        <w:t>setting but has done so in the past, one reference should be from their most recent children’s workforce referee</w:t>
      </w:r>
      <w:r w:rsidR="00DA0B6D" w:rsidRPr="006F70A9">
        <w:rPr>
          <w:rFonts w:ascii="Arial" w:hAnsi="Arial" w:cs="Arial"/>
        </w:rPr>
        <w:t>.</w:t>
      </w:r>
    </w:p>
    <w:p w:rsidR="00DA0B6D" w:rsidRPr="006F70A9" w:rsidRDefault="00DA0B6D" w:rsidP="00DA0B6D">
      <w:pPr>
        <w:pStyle w:val="ListParagraph"/>
        <w:rPr>
          <w:rFonts w:ascii="Arial" w:hAnsi="Arial" w:cs="Arial"/>
        </w:rPr>
      </w:pPr>
    </w:p>
    <w:p w:rsidR="00483E6B" w:rsidRPr="006F70A9" w:rsidRDefault="00865BF0" w:rsidP="00483E6B">
      <w:pPr>
        <w:pStyle w:val="ListParagraph"/>
        <w:numPr>
          <w:ilvl w:val="0"/>
          <w:numId w:val="1"/>
        </w:numPr>
        <w:rPr>
          <w:rFonts w:ascii="Arial" w:hAnsi="Arial" w:cs="Arial"/>
        </w:rPr>
      </w:pPr>
      <w:r w:rsidRPr="006F70A9">
        <w:rPr>
          <w:rFonts w:ascii="Arial" w:hAnsi="Arial" w:cs="Arial"/>
        </w:rPr>
        <w:t xml:space="preserve">Laleham Gap School reserve the right to request alternative referees where felt appropriate to fulfil safer recruitment requirements. </w:t>
      </w:r>
    </w:p>
    <w:p w:rsidR="00483E6B" w:rsidRPr="009E522D" w:rsidRDefault="00483E6B" w:rsidP="008C65AA">
      <w:pPr>
        <w:pStyle w:val="ListParagraph"/>
        <w:rPr>
          <w:rFonts w:ascii="Arial" w:hAnsi="Arial" w:cs="Arial"/>
        </w:rPr>
      </w:pPr>
    </w:p>
    <w:p w:rsidR="008C65AA" w:rsidRPr="009E522D" w:rsidRDefault="00483E6B" w:rsidP="008C65AA">
      <w:pPr>
        <w:pStyle w:val="ListParagraph"/>
        <w:numPr>
          <w:ilvl w:val="0"/>
          <w:numId w:val="1"/>
        </w:numPr>
        <w:rPr>
          <w:rFonts w:ascii="Arial" w:hAnsi="Arial" w:cs="Arial"/>
        </w:rPr>
      </w:pPr>
      <w:r w:rsidRPr="009E522D">
        <w:rPr>
          <w:rFonts w:ascii="Arial" w:hAnsi="Arial" w:cs="Arial"/>
        </w:rPr>
        <w:t>The post for which you are applying is exempt under the Rehabilitation of Offenders Act, so all criminal convictions must be stated, with dates. Failure to do so will disqualify the candidate from the appointment and, if appointed, may render the individual liable to immedi</w:t>
      </w:r>
      <w:r w:rsidR="008C65AA" w:rsidRPr="009E522D">
        <w:rPr>
          <w:rFonts w:ascii="Arial" w:hAnsi="Arial" w:cs="Arial"/>
        </w:rPr>
        <w:t>ate dismissal without notice.</w:t>
      </w:r>
    </w:p>
    <w:p w:rsidR="008C65AA" w:rsidRPr="009E522D" w:rsidRDefault="008C65AA" w:rsidP="008C65AA">
      <w:pPr>
        <w:pStyle w:val="ListParagraph"/>
        <w:rPr>
          <w:rFonts w:ascii="Arial" w:hAnsi="Arial" w:cs="Arial"/>
        </w:rPr>
      </w:pPr>
    </w:p>
    <w:p w:rsidR="008C65AA" w:rsidRPr="009E522D" w:rsidRDefault="008C65AA" w:rsidP="008C65AA">
      <w:pPr>
        <w:pStyle w:val="ListParagraph"/>
        <w:rPr>
          <w:rFonts w:ascii="Arial" w:hAnsi="Arial" w:cs="Arial"/>
        </w:rPr>
      </w:pPr>
    </w:p>
    <w:p w:rsidR="002A1E2D" w:rsidRPr="006F70A9" w:rsidRDefault="002A1E2D" w:rsidP="00483E6B">
      <w:pPr>
        <w:pStyle w:val="ListParagraph"/>
        <w:numPr>
          <w:ilvl w:val="0"/>
          <w:numId w:val="1"/>
        </w:numPr>
        <w:rPr>
          <w:rFonts w:ascii="Arial" w:hAnsi="Arial" w:cs="Arial"/>
        </w:rPr>
      </w:pPr>
      <w:r w:rsidRPr="006F70A9">
        <w:rPr>
          <w:rFonts w:ascii="Arial" w:hAnsi="Arial" w:cs="Arial"/>
        </w:rPr>
        <w:t>Candidate’s commitment to the safeguarding and welfare of children and their motivation to work with children will be explored at interview</w:t>
      </w:r>
    </w:p>
    <w:p w:rsidR="00DA0B6D" w:rsidRPr="006F70A9" w:rsidRDefault="00DA0B6D" w:rsidP="00DA0B6D">
      <w:pPr>
        <w:pStyle w:val="ListParagraph"/>
        <w:rPr>
          <w:rFonts w:ascii="Arial" w:hAnsi="Arial" w:cs="Arial"/>
        </w:rPr>
      </w:pPr>
    </w:p>
    <w:p w:rsidR="00F84BE7" w:rsidRPr="006F70A9" w:rsidRDefault="00F84BE7" w:rsidP="00DA0B6D">
      <w:pPr>
        <w:pStyle w:val="ListParagraph"/>
        <w:numPr>
          <w:ilvl w:val="0"/>
          <w:numId w:val="1"/>
        </w:numPr>
        <w:rPr>
          <w:rFonts w:ascii="Arial" w:hAnsi="Arial" w:cs="Arial"/>
        </w:rPr>
      </w:pPr>
      <w:r w:rsidRPr="006F70A9">
        <w:rPr>
          <w:rFonts w:ascii="Arial" w:hAnsi="Arial" w:cs="Arial"/>
        </w:rPr>
        <w:t>All offers of employment will be subject to and conditional upon</w:t>
      </w:r>
    </w:p>
    <w:p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Enhanced DBS and Barred List check</w:t>
      </w:r>
    </w:p>
    <w:p w:rsidR="00F84BE7" w:rsidRPr="006F70A9" w:rsidRDefault="00F84BE7" w:rsidP="007F1FA5">
      <w:pPr>
        <w:pStyle w:val="ListParagraph"/>
        <w:numPr>
          <w:ilvl w:val="1"/>
          <w:numId w:val="1"/>
        </w:numPr>
        <w:jc w:val="both"/>
        <w:rPr>
          <w:rFonts w:ascii="Arial" w:hAnsi="Arial" w:cs="Arial"/>
        </w:rPr>
      </w:pPr>
      <w:r w:rsidRPr="006F70A9">
        <w:rPr>
          <w:rFonts w:ascii="Arial" w:hAnsi="Arial" w:cs="Arial"/>
        </w:rPr>
        <w:t>Verification of identity</w:t>
      </w:r>
    </w:p>
    <w:p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entitlement to work in the UK </w:t>
      </w:r>
    </w:p>
    <w:p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Verification of any relevant qualifications </w:t>
      </w:r>
    </w:p>
    <w:p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Receipt of 2 satisfactory references </w:t>
      </w:r>
    </w:p>
    <w:p w:rsidR="00F84BE7" w:rsidRPr="006F70A9" w:rsidRDefault="00F84BE7"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Satisfactory pre-employment health clearance</w:t>
      </w:r>
    </w:p>
    <w:p w:rsidR="00761E4E" w:rsidRPr="006F70A9" w:rsidRDefault="00761E4E" w:rsidP="007F1FA5">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Prohibition checks for teachers and those with previous teaching experience</w:t>
      </w:r>
    </w:p>
    <w:p w:rsidR="00E64940" w:rsidRDefault="00761E4E"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Overseas checks</w:t>
      </w:r>
      <w:r w:rsidR="00865BF0" w:rsidRPr="006F70A9">
        <w:rPr>
          <w:rFonts w:ascii="Arial" w:hAnsi="Arial" w:cs="Arial"/>
        </w:rPr>
        <w:t xml:space="preserve"> as appropr</w:t>
      </w:r>
      <w:r w:rsidR="00933216" w:rsidRPr="006F70A9">
        <w:rPr>
          <w:rFonts w:ascii="Arial" w:hAnsi="Arial" w:cs="Arial"/>
        </w:rPr>
        <w:t>iate</w:t>
      </w:r>
      <w:r w:rsidR="00E64940">
        <w:rPr>
          <w:rFonts w:ascii="Arial" w:hAnsi="Arial" w:cs="Arial"/>
        </w:rPr>
        <w:t>.</w:t>
      </w:r>
    </w:p>
    <w:p w:rsidR="00F84BE7" w:rsidRPr="006F70A9" w:rsidRDefault="00DA0B6D" w:rsidP="00DA0B6D">
      <w:pPr>
        <w:pStyle w:val="ListParagraph"/>
        <w:numPr>
          <w:ilvl w:val="1"/>
          <w:numId w:val="1"/>
        </w:numPr>
        <w:autoSpaceDE w:val="0"/>
        <w:autoSpaceDN w:val="0"/>
        <w:adjustRightInd w:val="0"/>
        <w:spacing w:before="100" w:after="100" w:line="240" w:lineRule="auto"/>
        <w:jc w:val="both"/>
        <w:rPr>
          <w:rFonts w:ascii="Arial" w:hAnsi="Arial" w:cs="Arial"/>
        </w:rPr>
      </w:pPr>
      <w:r w:rsidRPr="006F70A9">
        <w:rPr>
          <w:rFonts w:ascii="Arial" w:hAnsi="Arial" w:cs="Arial"/>
        </w:rPr>
        <w:t xml:space="preserve">Meeting the requirements for </w:t>
      </w:r>
      <w:r w:rsidR="00865BF0" w:rsidRPr="006F70A9">
        <w:rPr>
          <w:rFonts w:ascii="Arial" w:hAnsi="Arial" w:cs="Arial"/>
        </w:rPr>
        <w:t xml:space="preserve">Disqualification by Association as </w:t>
      </w:r>
      <w:r w:rsidRPr="006F70A9">
        <w:rPr>
          <w:rFonts w:ascii="Arial" w:hAnsi="Arial" w:cs="Arial"/>
        </w:rPr>
        <w:t>where appropriate</w:t>
      </w:r>
    </w:p>
    <w:p w:rsidR="00865BF0" w:rsidRPr="006F70A9" w:rsidRDefault="00865BF0" w:rsidP="00DA0B6D">
      <w:pPr>
        <w:pStyle w:val="ListParagraph"/>
        <w:autoSpaceDE w:val="0"/>
        <w:autoSpaceDN w:val="0"/>
        <w:adjustRightInd w:val="0"/>
        <w:spacing w:before="100" w:after="100" w:line="240" w:lineRule="auto"/>
        <w:ind w:left="1440"/>
        <w:jc w:val="both"/>
        <w:rPr>
          <w:rFonts w:ascii="Arial" w:hAnsi="Arial" w:cs="Arial"/>
        </w:rPr>
      </w:pPr>
    </w:p>
    <w:p w:rsidR="00F84BE7" w:rsidRPr="006F70A9" w:rsidRDefault="00F84BE7" w:rsidP="007F1FA5">
      <w:pPr>
        <w:pStyle w:val="ListParagraph"/>
        <w:numPr>
          <w:ilvl w:val="0"/>
          <w:numId w:val="2"/>
        </w:numPr>
        <w:rPr>
          <w:rFonts w:ascii="Arial" w:hAnsi="Arial" w:cs="Arial"/>
        </w:rPr>
      </w:pPr>
      <w:r w:rsidRPr="006F70A9">
        <w:rPr>
          <w:rFonts w:ascii="Arial" w:hAnsi="Arial" w:cs="Arial"/>
        </w:rPr>
        <w:t>If these are not satisfactory an offer of employment may be withdrawn or where an individual has commenced work, employment may be terminated</w:t>
      </w:r>
    </w:p>
    <w:p w:rsidR="00F84BE7" w:rsidRPr="009E522D" w:rsidRDefault="00F84BE7" w:rsidP="007F1FA5">
      <w:pPr>
        <w:ind w:left="720"/>
        <w:rPr>
          <w:rFonts w:ascii="Arial" w:hAnsi="Arial" w:cs="Arial"/>
        </w:rPr>
      </w:pPr>
    </w:p>
    <w:p w:rsidR="00483E6B" w:rsidRPr="006F70A9" w:rsidRDefault="008C65AA" w:rsidP="00483E6B">
      <w:pPr>
        <w:pStyle w:val="ListParagraph"/>
        <w:numPr>
          <w:ilvl w:val="0"/>
          <w:numId w:val="1"/>
        </w:numPr>
        <w:rPr>
          <w:rFonts w:ascii="Arial" w:hAnsi="Arial" w:cs="Arial"/>
        </w:rPr>
      </w:pPr>
      <w:r w:rsidRPr="009E522D">
        <w:rPr>
          <w:rFonts w:ascii="Arial" w:hAnsi="Arial" w:cs="Arial"/>
        </w:rPr>
        <w:t>Laleham Gap School</w:t>
      </w:r>
      <w:r w:rsidR="00483E6B" w:rsidRPr="009E522D">
        <w:rPr>
          <w:rFonts w:ascii="Arial" w:hAnsi="Arial" w:cs="Arial"/>
        </w:rPr>
        <w:t xml:space="preserve"> will only</w:t>
      </w:r>
      <w:r w:rsidR="00483E6B" w:rsidRPr="006F70A9">
        <w:rPr>
          <w:rFonts w:ascii="Arial" w:hAnsi="Arial" w:cs="Arial"/>
        </w:rPr>
        <w:t xml:space="preserve"> </w:t>
      </w:r>
      <w:r w:rsidR="007F1FA5" w:rsidRPr="006F70A9">
        <w:rPr>
          <w:rFonts w:ascii="Arial" w:hAnsi="Arial" w:cs="Arial"/>
        </w:rPr>
        <w:t xml:space="preserve">confirm </w:t>
      </w:r>
      <w:r w:rsidR="00483E6B" w:rsidRPr="009E522D">
        <w:rPr>
          <w:rFonts w:ascii="Arial" w:hAnsi="Arial" w:cs="Arial"/>
        </w:rPr>
        <w:t>appointments if the above checks are satisfactory; and will allow no unsupervised access to children before completion of all checks</w:t>
      </w:r>
      <w:r w:rsidR="00483E6B" w:rsidRPr="006F70A9">
        <w:rPr>
          <w:rFonts w:ascii="Arial" w:hAnsi="Arial" w:cs="Arial"/>
        </w:rPr>
        <w:t>.</w:t>
      </w:r>
    </w:p>
    <w:p w:rsidR="00607AD4" w:rsidRPr="009E522D" w:rsidRDefault="00607AD4" w:rsidP="008C65AA">
      <w:pPr>
        <w:pStyle w:val="ListParagraph"/>
        <w:rPr>
          <w:rFonts w:ascii="Arial" w:hAnsi="Arial" w:cs="Arial"/>
        </w:rPr>
      </w:pPr>
    </w:p>
    <w:p w:rsidR="00865BF0" w:rsidRPr="009E522D" w:rsidRDefault="00865BF0" w:rsidP="00865BF0">
      <w:pPr>
        <w:pStyle w:val="ListParagraph"/>
        <w:rPr>
          <w:rFonts w:ascii="Arial" w:hAnsi="Arial" w:cs="Arial"/>
        </w:rPr>
      </w:pPr>
    </w:p>
    <w:sectPr w:rsidR="00865BF0" w:rsidRPr="009E52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70754"/>
    <w:multiLevelType w:val="hybridMultilevel"/>
    <w:tmpl w:val="B6C05B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EA8791C"/>
    <w:multiLevelType w:val="hybridMultilevel"/>
    <w:tmpl w:val="E454E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6B"/>
    <w:rsid w:val="002A1E2D"/>
    <w:rsid w:val="002E6A3C"/>
    <w:rsid w:val="00483E6B"/>
    <w:rsid w:val="00607AD4"/>
    <w:rsid w:val="006F70A9"/>
    <w:rsid w:val="00761E4E"/>
    <w:rsid w:val="007878F3"/>
    <w:rsid w:val="007F1FA5"/>
    <w:rsid w:val="00865BF0"/>
    <w:rsid w:val="008C65AA"/>
    <w:rsid w:val="00933216"/>
    <w:rsid w:val="009E522D"/>
    <w:rsid w:val="00DA0B6D"/>
    <w:rsid w:val="00E64940"/>
    <w:rsid w:val="00E75584"/>
    <w:rsid w:val="00EA220A"/>
    <w:rsid w:val="00F344D0"/>
    <w:rsid w:val="00F84BE7"/>
    <w:rsid w:val="00FF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A11F3-152E-402C-B9CD-F3F010D8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E6B"/>
    <w:pPr>
      <w:ind w:left="720"/>
      <w:contextualSpacing/>
    </w:pPr>
  </w:style>
  <w:style w:type="paragraph" w:styleId="BalloonText">
    <w:name w:val="Balloon Text"/>
    <w:basedOn w:val="Normal"/>
    <w:link w:val="BalloonTextChar"/>
    <w:uiPriority w:val="99"/>
    <w:semiHidden/>
    <w:unhideWhenUsed/>
    <w:rsid w:val="002A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E2D"/>
    <w:rPr>
      <w:rFonts w:ascii="Tahoma" w:hAnsi="Tahoma" w:cs="Tahoma"/>
      <w:sz w:val="16"/>
      <w:szCs w:val="16"/>
    </w:rPr>
  </w:style>
  <w:style w:type="character" w:styleId="Emphasis">
    <w:name w:val="Emphasis"/>
    <w:basedOn w:val="DefaultParagraphFont"/>
    <w:uiPriority w:val="20"/>
    <w:qFormat/>
    <w:rsid w:val="00E75584"/>
    <w:rPr>
      <w:i/>
      <w:iCs/>
    </w:rPr>
  </w:style>
  <w:style w:type="paragraph" w:styleId="NormalWeb">
    <w:name w:val="Normal (Web)"/>
    <w:basedOn w:val="Normal"/>
    <w:uiPriority w:val="99"/>
    <w:semiHidden/>
    <w:unhideWhenUsed/>
    <w:rsid w:val="00F84BE7"/>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F1FA5"/>
    <w:rPr>
      <w:sz w:val="16"/>
      <w:szCs w:val="16"/>
    </w:rPr>
  </w:style>
  <w:style w:type="paragraph" w:styleId="CommentText">
    <w:name w:val="annotation text"/>
    <w:basedOn w:val="Normal"/>
    <w:link w:val="CommentTextChar"/>
    <w:uiPriority w:val="99"/>
    <w:semiHidden/>
    <w:unhideWhenUsed/>
    <w:rsid w:val="007F1FA5"/>
    <w:pPr>
      <w:spacing w:line="240" w:lineRule="auto"/>
    </w:pPr>
    <w:rPr>
      <w:sz w:val="20"/>
      <w:szCs w:val="20"/>
    </w:rPr>
  </w:style>
  <w:style w:type="character" w:customStyle="1" w:styleId="CommentTextChar">
    <w:name w:val="Comment Text Char"/>
    <w:basedOn w:val="DefaultParagraphFont"/>
    <w:link w:val="CommentText"/>
    <w:uiPriority w:val="99"/>
    <w:semiHidden/>
    <w:rsid w:val="007F1FA5"/>
    <w:rPr>
      <w:sz w:val="20"/>
      <w:szCs w:val="20"/>
    </w:rPr>
  </w:style>
  <w:style w:type="paragraph" w:styleId="CommentSubject">
    <w:name w:val="annotation subject"/>
    <w:basedOn w:val="CommentText"/>
    <w:next w:val="CommentText"/>
    <w:link w:val="CommentSubjectChar"/>
    <w:uiPriority w:val="99"/>
    <w:semiHidden/>
    <w:unhideWhenUsed/>
    <w:rsid w:val="007F1FA5"/>
    <w:rPr>
      <w:b/>
      <w:bCs/>
    </w:rPr>
  </w:style>
  <w:style w:type="character" w:customStyle="1" w:styleId="CommentSubjectChar">
    <w:name w:val="Comment Subject Char"/>
    <w:basedOn w:val="CommentTextChar"/>
    <w:link w:val="CommentSubject"/>
    <w:uiPriority w:val="99"/>
    <w:semiHidden/>
    <w:rsid w:val="007F1FA5"/>
    <w:rPr>
      <w:b/>
      <w:bCs/>
      <w:sz w:val="20"/>
      <w:szCs w:val="20"/>
    </w:rPr>
  </w:style>
  <w:style w:type="paragraph" w:customStyle="1" w:styleId="Default">
    <w:name w:val="Default"/>
    <w:rsid w:val="00865BF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13340">
      <w:bodyDiv w:val="1"/>
      <w:marLeft w:val="0"/>
      <w:marRight w:val="0"/>
      <w:marTop w:val="0"/>
      <w:marBottom w:val="0"/>
      <w:divBdr>
        <w:top w:val="none" w:sz="0" w:space="0" w:color="auto"/>
        <w:left w:val="none" w:sz="0" w:space="0" w:color="auto"/>
        <w:bottom w:val="none" w:sz="0" w:space="0" w:color="auto"/>
        <w:right w:val="none" w:sz="0" w:space="0" w:color="auto"/>
      </w:divBdr>
      <w:divsChild>
        <w:div w:id="234361710">
          <w:marLeft w:val="0"/>
          <w:marRight w:val="0"/>
          <w:marTop w:val="0"/>
          <w:marBottom w:val="0"/>
          <w:divBdr>
            <w:top w:val="none" w:sz="0" w:space="0" w:color="auto"/>
            <w:left w:val="none" w:sz="0" w:space="0" w:color="auto"/>
            <w:bottom w:val="none" w:sz="0" w:space="0" w:color="auto"/>
            <w:right w:val="none" w:sz="0" w:space="0" w:color="auto"/>
          </w:divBdr>
          <w:divsChild>
            <w:div w:id="771631667">
              <w:marLeft w:val="0"/>
              <w:marRight w:val="0"/>
              <w:marTop w:val="0"/>
              <w:marBottom w:val="0"/>
              <w:divBdr>
                <w:top w:val="none" w:sz="0" w:space="0" w:color="auto"/>
                <w:left w:val="none" w:sz="0" w:space="0" w:color="auto"/>
                <w:bottom w:val="none" w:sz="0" w:space="0" w:color="auto"/>
                <w:right w:val="none" w:sz="0" w:space="0" w:color="auto"/>
              </w:divBdr>
              <w:divsChild>
                <w:div w:id="1194659849">
                  <w:marLeft w:val="0"/>
                  <w:marRight w:val="0"/>
                  <w:marTop w:val="0"/>
                  <w:marBottom w:val="0"/>
                  <w:divBdr>
                    <w:top w:val="none" w:sz="0" w:space="0" w:color="auto"/>
                    <w:left w:val="none" w:sz="0" w:space="0" w:color="auto"/>
                    <w:bottom w:val="none" w:sz="0" w:space="0" w:color="auto"/>
                    <w:right w:val="none" w:sz="0" w:space="0" w:color="auto"/>
                  </w:divBdr>
                  <w:divsChild>
                    <w:div w:id="1556701166">
                      <w:marLeft w:val="0"/>
                      <w:marRight w:val="0"/>
                      <w:marTop w:val="0"/>
                      <w:marBottom w:val="0"/>
                      <w:divBdr>
                        <w:top w:val="none" w:sz="0" w:space="0" w:color="auto"/>
                        <w:left w:val="none" w:sz="0" w:space="0" w:color="auto"/>
                        <w:bottom w:val="none" w:sz="0" w:space="0" w:color="auto"/>
                        <w:right w:val="none" w:sz="0" w:space="0" w:color="auto"/>
                      </w:divBdr>
                      <w:divsChild>
                        <w:div w:id="1348478784">
                          <w:marLeft w:val="0"/>
                          <w:marRight w:val="0"/>
                          <w:marTop w:val="0"/>
                          <w:marBottom w:val="0"/>
                          <w:divBdr>
                            <w:top w:val="none" w:sz="0" w:space="0" w:color="auto"/>
                            <w:left w:val="none" w:sz="0" w:space="0" w:color="auto"/>
                            <w:bottom w:val="none" w:sz="0" w:space="0" w:color="auto"/>
                            <w:right w:val="none" w:sz="0" w:space="0" w:color="auto"/>
                          </w:divBdr>
                          <w:divsChild>
                            <w:div w:id="15755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Laleham Gap School</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Sue</cp:lastModifiedBy>
  <cp:revision>2</cp:revision>
  <dcterms:created xsi:type="dcterms:W3CDTF">2017-03-03T14:46:00Z</dcterms:created>
  <dcterms:modified xsi:type="dcterms:W3CDTF">2017-03-03T14:46:00Z</dcterms:modified>
</cp:coreProperties>
</file>