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E3A1" w14:textId="641B4C0E" w:rsidR="0061466C" w:rsidRDefault="003344D8">
      <w:r w:rsidRPr="009445D1">
        <w:rPr>
          <w:rFonts w:ascii="Arial" w:hAnsi="Arial" w:cs="Arial"/>
          <w:b/>
          <w:bCs/>
          <w:noProof/>
          <w:sz w:val="24"/>
          <w:szCs w:val="24"/>
          <w:lang w:eastAsia="en-GB"/>
        </w:rPr>
        <w:drawing>
          <wp:anchor distT="0" distB="0" distL="114300" distR="114300" simplePos="0" relativeHeight="251660288" behindDoc="1" locked="0" layoutInCell="1" allowOverlap="1" wp14:anchorId="06419D9D" wp14:editId="17E1AA7E">
            <wp:simplePos x="0" y="0"/>
            <wp:positionH relativeFrom="margin">
              <wp:align>right</wp:align>
            </wp:positionH>
            <wp:positionV relativeFrom="paragraph">
              <wp:posOffset>0</wp:posOffset>
            </wp:positionV>
            <wp:extent cx="783926" cy="593353"/>
            <wp:effectExtent l="0" t="0" r="0" b="0"/>
            <wp:wrapNone/>
            <wp:docPr id="2" name="Picture 2" descr="Macintosh HD:Users:kevinronan:Documents:Logos:PLT logo - CopyN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vinronan:Documents:Logos:PLT logo - CopyNN.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3926" cy="5933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CF4C7F8" wp14:editId="2C5D71C0">
            <wp:simplePos x="0" y="0"/>
            <wp:positionH relativeFrom="margin">
              <wp:align>left</wp:align>
            </wp:positionH>
            <wp:positionV relativeFrom="paragraph">
              <wp:posOffset>9525</wp:posOffset>
            </wp:positionV>
            <wp:extent cx="2171700" cy="574984"/>
            <wp:effectExtent l="0" t="0" r="0" b="0"/>
            <wp:wrapSquare wrapText="bothSides"/>
            <wp:docPr id="73109392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93924"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1700" cy="574984"/>
                    </a:xfrm>
                    <a:prstGeom prst="rect">
                      <a:avLst/>
                    </a:prstGeom>
                  </pic:spPr>
                </pic:pic>
              </a:graphicData>
            </a:graphic>
            <wp14:sizeRelH relativeFrom="page">
              <wp14:pctWidth>0</wp14:pctWidth>
            </wp14:sizeRelH>
            <wp14:sizeRelV relativeFrom="page">
              <wp14:pctHeight>0</wp14:pctHeight>
            </wp14:sizeRelV>
          </wp:anchor>
        </w:drawing>
      </w:r>
    </w:p>
    <w:p w14:paraId="78E69FC8" w14:textId="77777777" w:rsidR="003344D8" w:rsidRPr="003344D8" w:rsidRDefault="003344D8" w:rsidP="003344D8"/>
    <w:p w14:paraId="294F786E" w14:textId="77777777" w:rsidR="003344D8" w:rsidRDefault="003344D8" w:rsidP="003344D8"/>
    <w:p w14:paraId="24EF2EF0" w14:textId="75DEAD64" w:rsidR="003344D8" w:rsidRDefault="003344D8" w:rsidP="003344D8">
      <w:pPr>
        <w:tabs>
          <w:tab w:val="left" w:pos="2700"/>
        </w:tabs>
        <w:jc w:val="center"/>
        <w:rPr>
          <w:b/>
          <w:bCs/>
          <w:sz w:val="32"/>
          <w:szCs w:val="32"/>
        </w:rPr>
      </w:pPr>
      <w:r w:rsidRPr="003344D8">
        <w:rPr>
          <w:b/>
          <w:bCs/>
          <w:sz w:val="32"/>
          <w:szCs w:val="32"/>
        </w:rPr>
        <w:t>Sutton House Academy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344D8" w14:paraId="294DC3AB" w14:textId="77777777" w:rsidTr="003344D8">
        <w:trPr>
          <w:trHeight w:val="537"/>
        </w:trPr>
        <w:tc>
          <w:tcPr>
            <w:tcW w:w="5228" w:type="dxa"/>
            <w:vAlign w:val="center"/>
          </w:tcPr>
          <w:p w14:paraId="4E24A3C0" w14:textId="53C36BE0" w:rsidR="003344D8" w:rsidRPr="003344D8" w:rsidRDefault="003344D8" w:rsidP="003344D8">
            <w:pPr>
              <w:tabs>
                <w:tab w:val="left" w:pos="2700"/>
              </w:tabs>
              <w:rPr>
                <w:b/>
                <w:bCs/>
                <w:sz w:val="28"/>
                <w:szCs w:val="28"/>
              </w:rPr>
            </w:pPr>
            <w:r w:rsidRPr="003344D8">
              <w:rPr>
                <w:b/>
                <w:bCs/>
                <w:sz w:val="28"/>
                <w:szCs w:val="28"/>
              </w:rPr>
              <w:t>JOB TITLE:</w:t>
            </w:r>
          </w:p>
        </w:tc>
        <w:tc>
          <w:tcPr>
            <w:tcW w:w="5228" w:type="dxa"/>
            <w:vAlign w:val="center"/>
          </w:tcPr>
          <w:p w14:paraId="6EAACB7F" w14:textId="330221F6" w:rsidR="003344D8" w:rsidRPr="003344D8" w:rsidRDefault="00C0133F" w:rsidP="003344D8">
            <w:pPr>
              <w:tabs>
                <w:tab w:val="left" w:pos="2700"/>
              </w:tabs>
              <w:rPr>
                <w:b/>
                <w:bCs/>
                <w:sz w:val="24"/>
                <w:szCs w:val="24"/>
              </w:rPr>
            </w:pPr>
            <w:r w:rsidRPr="00C0133F">
              <w:rPr>
                <w:b/>
                <w:bCs/>
                <w:sz w:val="24"/>
                <w:szCs w:val="24"/>
              </w:rPr>
              <w:t>Physical Education Teacher</w:t>
            </w:r>
          </w:p>
        </w:tc>
      </w:tr>
      <w:tr w:rsidR="003344D8" w14:paraId="04149226" w14:textId="77777777" w:rsidTr="003344D8">
        <w:trPr>
          <w:trHeight w:val="537"/>
        </w:trPr>
        <w:tc>
          <w:tcPr>
            <w:tcW w:w="5228" w:type="dxa"/>
            <w:vAlign w:val="center"/>
          </w:tcPr>
          <w:p w14:paraId="27584CC4" w14:textId="50508F44" w:rsidR="003344D8" w:rsidRPr="003344D8" w:rsidRDefault="003344D8" w:rsidP="003344D8">
            <w:pPr>
              <w:tabs>
                <w:tab w:val="left" w:pos="2700"/>
              </w:tabs>
              <w:rPr>
                <w:b/>
                <w:bCs/>
                <w:sz w:val="28"/>
                <w:szCs w:val="28"/>
              </w:rPr>
            </w:pPr>
            <w:r w:rsidRPr="003344D8">
              <w:rPr>
                <w:b/>
                <w:bCs/>
                <w:sz w:val="28"/>
                <w:szCs w:val="28"/>
              </w:rPr>
              <w:t>RESPONSIBLE TO:</w:t>
            </w:r>
          </w:p>
        </w:tc>
        <w:tc>
          <w:tcPr>
            <w:tcW w:w="5228" w:type="dxa"/>
            <w:vAlign w:val="center"/>
          </w:tcPr>
          <w:p w14:paraId="0185C649" w14:textId="66981485" w:rsidR="003344D8" w:rsidRPr="003344D8" w:rsidRDefault="003344D8" w:rsidP="003344D8">
            <w:pPr>
              <w:tabs>
                <w:tab w:val="left" w:pos="2700"/>
              </w:tabs>
              <w:rPr>
                <w:b/>
                <w:bCs/>
                <w:sz w:val="24"/>
                <w:szCs w:val="24"/>
              </w:rPr>
            </w:pPr>
            <w:r w:rsidRPr="003344D8">
              <w:rPr>
                <w:b/>
                <w:bCs/>
                <w:sz w:val="24"/>
                <w:szCs w:val="24"/>
              </w:rPr>
              <w:t>Headteacher</w:t>
            </w:r>
          </w:p>
        </w:tc>
      </w:tr>
      <w:tr w:rsidR="003344D8" w14:paraId="4E21FC21" w14:textId="77777777" w:rsidTr="003344D8">
        <w:trPr>
          <w:trHeight w:val="537"/>
        </w:trPr>
        <w:tc>
          <w:tcPr>
            <w:tcW w:w="5228" w:type="dxa"/>
            <w:vAlign w:val="center"/>
          </w:tcPr>
          <w:p w14:paraId="2437750E" w14:textId="19F1B699" w:rsidR="003344D8" w:rsidRPr="003344D8" w:rsidRDefault="003344D8" w:rsidP="003344D8">
            <w:pPr>
              <w:tabs>
                <w:tab w:val="left" w:pos="2700"/>
              </w:tabs>
              <w:rPr>
                <w:b/>
                <w:bCs/>
                <w:sz w:val="28"/>
                <w:szCs w:val="28"/>
              </w:rPr>
            </w:pPr>
            <w:r w:rsidRPr="003344D8">
              <w:rPr>
                <w:b/>
                <w:bCs/>
                <w:sz w:val="28"/>
                <w:szCs w:val="28"/>
              </w:rPr>
              <w:t>RESPONSIBLE FOR:</w:t>
            </w:r>
          </w:p>
        </w:tc>
        <w:tc>
          <w:tcPr>
            <w:tcW w:w="5228" w:type="dxa"/>
            <w:vAlign w:val="center"/>
          </w:tcPr>
          <w:p w14:paraId="7E92505D" w14:textId="30DC30A4" w:rsidR="003344D8" w:rsidRPr="003344D8" w:rsidRDefault="00F82D13" w:rsidP="003344D8">
            <w:pPr>
              <w:tabs>
                <w:tab w:val="left" w:pos="2700"/>
              </w:tabs>
              <w:rPr>
                <w:b/>
                <w:bCs/>
                <w:sz w:val="24"/>
                <w:szCs w:val="24"/>
              </w:rPr>
            </w:pPr>
            <w:r>
              <w:rPr>
                <w:b/>
                <w:bCs/>
                <w:sz w:val="24"/>
                <w:szCs w:val="24"/>
              </w:rPr>
              <w:t>None</w:t>
            </w:r>
          </w:p>
        </w:tc>
      </w:tr>
      <w:tr w:rsidR="003344D8" w14:paraId="13A4F60C" w14:textId="77777777" w:rsidTr="003344D8">
        <w:trPr>
          <w:trHeight w:val="537"/>
        </w:trPr>
        <w:tc>
          <w:tcPr>
            <w:tcW w:w="5228" w:type="dxa"/>
            <w:vAlign w:val="center"/>
          </w:tcPr>
          <w:p w14:paraId="08D25549" w14:textId="605F4DD7" w:rsidR="003344D8" w:rsidRPr="003344D8" w:rsidRDefault="003344D8" w:rsidP="003344D8">
            <w:pPr>
              <w:tabs>
                <w:tab w:val="left" w:pos="2700"/>
              </w:tabs>
              <w:rPr>
                <w:b/>
                <w:bCs/>
                <w:sz w:val="28"/>
                <w:szCs w:val="28"/>
              </w:rPr>
            </w:pPr>
            <w:r w:rsidRPr="003344D8">
              <w:rPr>
                <w:b/>
                <w:bCs/>
                <w:sz w:val="28"/>
                <w:szCs w:val="28"/>
              </w:rPr>
              <w:t>GRADE:</w:t>
            </w:r>
          </w:p>
        </w:tc>
        <w:tc>
          <w:tcPr>
            <w:tcW w:w="5228" w:type="dxa"/>
            <w:vAlign w:val="center"/>
          </w:tcPr>
          <w:p w14:paraId="081E7617" w14:textId="6D2B41BA" w:rsidR="003344D8" w:rsidRPr="003344D8" w:rsidRDefault="00C0133F" w:rsidP="003344D8">
            <w:pPr>
              <w:tabs>
                <w:tab w:val="left" w:pos="2700"/>
              </w:tabs>
              <w:rPr>
                <w:b/>
                <w:bCs/>
                <w:sz w:val="24"/>
                <w:szCs w:val="24"/>
              </w:rPr>
            </w:pPr>
            <w:r w:rsidRPr="00C0133F">
              <w:rPr>
                <w:b/>
                <w:bCs/>
                <w:sz w:val="24"/>
                <w:szCs w:val="24"/>
              </w:rPr>
              <w:t>M1 to UPS3), plus SEN point</w:t>
            </w:r>
          </w:p>
        </w:tc>
      </w:tr>
      <w:tr w:rsidR="003344D8" w14:paraId="691A1173" w14:textId="77777777" w:rsidTr="003344D8">
        <w:trPr>
          <w:trHeight w:val="537"/>
        </w:trPr>
        <w:tc>
          <w:tcPr>
            <w:tcW w:w="5228" w:type="dxa"/>
            <w:vAlign w:val="center"/>
          </w:tcPr>
          <w:p w14:paraId="3A7FEBD9" w14:textId="6DF10E6D" w:rsidR="003344D8" w:rsidRPr="003344D8" w:rsidRDefault="003344D8" w:rsidP="003344D8">
            <w:pPr>
              <w:tabs>
                <w:tab w:val="left" w:pos="1410"/>
              </w:tabs>
              <w:rPr>
                <w:b/>
                <w:bCs/>
                <w:sz w:val="28"/>
                <w:szCs w:val="28"/>
              </w:rPr>
            </w:pPr>
            <w:r w:rsidRPr="003344D8">
              <w:rPr>
                <w:b/>
                <w:bCs/>
                <w:sz w:val="28"/>
                <w:szCs w:val="28"/>
              </w:rPr>
              <w:t>SCOPE:</w:t>
            </w:r>
          </w:p>
        </w:tc>
        <w:tc>
          <w:tcPr>
            <w:tcW w:w="5228" w:type="dxa"/>
            <w:vAlign w:val="center"/>
          </w:tcPr>
          <w:p w14:paraId="5887B43B" w14:textId="25328B46" w:rsidR="003344D8" w:rsidRPr="003344D8" w:rsidRDefault="00C0133F" w:rsidP="003344D8">
            <w:pPr>
              <w:tabs>
                <w:tab w:val="left" w:pos="2700"/>
              </w:tabs>
              <w:rPr>
                <w:b/>
                <w:bCs/>
                <w:sz w:val="24"/>
                <w:szCs w:val="24"/>
              </w:rPr>
            </w:pPr>
            <w:r w:rsidRPr="00C0133F">
              <w:rPr>
                <w:b/>
                <w:bCs/>
                <w:sz w:val="24"/>
                <w:szCs w:val="24"/>
              </w:rPr>
              <w:t>KS1/2/3/4</w:t>
            </w:r>
            <w:r w:rsidR="00F82D13" w:rsidRPr="00F82D13">
              <w:rPr>
                <w:b/>
                <w:bCs/>
                <w:sz w:val="24"/>
                <w:szCs w:val="24"/>
              </w:rPr>
              <w:t xml:space="preserve"> </w:t>
            </w:r>
            <w:r w:rsidR="00F82D13" w:rsidRPr="00F82D13">
              <w:rPr>
                <w:sz w:val="24"/>
                <w:szCs w:val="24"/>
              </w:rPr>
              <w:t>(Pupils working below expected age-related standards)</w:t>
            </w:r>
          </w:p>
        </w:tc>
      </w:tr>
    </w:tbl>
    <w:p w14:paraId="3C104024" w14:textId="7E64A36E" w:rsidR="003344D8" w:rsidRDefault="003344D8" w:rsidP="003344D8">
      <w:pPr>
        <w:pBdr>
          <w:bottom w:val="single" w:sz="12" w:space="1" w:color="auto"/>
        </w:pBdr>
        <w:tabs>
          <w:tab w:val="left" w:pos="2700"/>
        </w:tabs>
        <w:jc w:val="both"/>
      </w:pPr>
    </w:p>
    <w:p w14:paraId="21845C89" w14:textId="6DDEA54B" w:rsidR="00CA6E79" w:rsidRDefault="003344D8" w:rsidP="00CA6E79">
      <w:pPr>
        <w:pStyle w:val="Style1"/>
      </w:pPr>
      <w:r w:rsidRPr="003344D8">
        <w:t>PURPOSE OF THE POST</w:t>
      </w:r>
    </w:p>
    <w:p w14:paraId="173AE31C" w14:textId="77777777" w:rsidR="00C0133F" w:rsidRDefault="00C0133F" w:rsidP="00C0133F">
      <w:pPr>
        <w:pStyle w:val="Style2"/>
      </w:pPr>
      <w:r>
        <w:t>Sutton House Academy is a specialist provision for students with Social, Emotional, and Mental Health (SEMH) needs. All students at the academy have EHCPs and may be working below age-related expectations in their academic progress. The role of the PE Teacher is to deliver an engaging and accessible Physical Education curriculum for students from KS1 to KS4, while providing holistic support that promotes physical, social, and emotional development. PE at Sutton House Academy focuses on building confidence, teamwork, emotional regulation, and physical fitness, encouraging positive health habits and addressing any barriers to participation.</w:t>
      </w:r>
    </w:p>
    <w:p w14:paraId="5BADC161" w14:textId="09C8F390" w:rsidR="00CA6E79" w:rsidRDefault="00C0133F" w:rsidP="00C0133F">
      <w:pPr>
        <w:pStyle w:val="Style2"/>
      </w:pPr>
      <w:r>
        <w:t>You will be expected to create an environment in which students feel safe to engage in physical activities, develop motor skills, and understand the importance of physical fitness in their lives. You will work closely with students to improve their self-esteem and confidence through physical challenges and team-based activities, while adapting your teaching methods to meet the individual needs outlined in their EHCPs.</w:t>
      </w:r>
    </w:p>
    <w:p w14:paraId="757A302C" w14:textId="518DCE63" w:rsidR="00CA6E79" w:rsidRDefault="00CA6E79" w:rsidP="00CA6E79">
      <w:pPr>
        <w:pStyle w:val="Style1"/>
        <w:spacing w:after="0"/>
      </w:pPr>
      <w:r>
        <w:t>MAIN RESPONSIBILITIES</w:t>
      </w:r>
    </w:p>
    <w:p w14:paraId="486EFAE1" w14:textId="379C5A34" w:rsidR="00CA6E79" w:rsidRPr="00CA6E79" w:rsidRDefault="00827548" w:rsidP="00CA6E79">
      <w:pPr>
        <w:pStyle w:val="Style2"/>
        <w:rPr>
          <w:i/>
          <w:iCs/>
        </w:rPr>
      </w:pPr>
      <w:r>
        <w:rPr>
          <w:i/>
          <w:iCs/>
        </w:rPr>
        <w:t>Teaching and Learning</w:t>
      </w:r>
    </w:p>
    <w:p w14:paraId="649B6646" w14:textId="47394C49" w:rsidR="00CA6E79" w:rsidRPr="00CA6E79" w:rsidRDefault="00C0133F" w:rsidP="00CA6E79">
      <w:pPr>
        <w:pStyle w:val="Style2"/>
        <w:numPr>
          <w:ilvl w:val="0"/>
          <w:numId w:val="1"/>
        </w:numPr>
        <w:spacing w:after="0"/>
        <w:rPr>
          <w:b/>
          <w:bCs/>
        </w:rPr>
      </w:pPr>
      <w:r>
        <w:rPr>
          <w:b/>
          <w:bCs/>
        </w:rPr>
        <w:t>P</w:t>
      </w:r>
      <w:r w:rsidRPr="00C0133F">
        <w:rPr>
          <w:b/>
          <w:bCs/>
        </w:rPr>
        <w:t>E Curriculum Delivery</w:t>
      </w:r>
      <w:r w:rsidR="00CA6E79" w:rsidRPr="00CA6E79">
        <w:rPr>
          <w:b/>
          <w:bCs/>
        </w:rPr>
        <w:t>:</w:t>
      </w:r>
    </w:p>
    <w:p w14:paraId="38AF71C8" w14:textId="2DF3D83C" w:rsidR="00CA6E79" w:rsidRDefault="00C0133F" w:rsidP="00CA6E79">
      <w:pPr>
        <w:pStyle w:val="Style2"/>
        <w:ind w:left="720"/>
      </w:pPr>
      <w:r w:rsidRPr="00C0133F">
        <w:t>Design and deliver a broad and balanced PE curriculum that caters to the needs of students from KS1 to KS4, ensuring all activities are age-appropriate, engaging, and accessible. The curriculum should foster physical fitness, motor skills development, teamwork, social skills, and emotional resilience.</w:t>
      </w:r>
    </w:p>
    <w:p w14:paraId="3DACE424" w14:textId="2F513A1E" w:rsidR="00CA6E79" w:rsidRPr="00CA6E79" w:rsidRDefault="00827548" w:rsidP="00CA6E79">
      <w:pPr>
        <w:pStyle w:val="Style2"/>
        <w:numPr>
          <w:ilvl w:val="0"/>
          <w:numId w:val="1"/>
        </w:numPr>
        <w:spacing w:after="0"/>
        <w:rPr>
          <w:b/>
          <w:bCs/>
        </w:rPr>
      </w:pPr>
      <w:r w:rsidRPr="00827548">
        <w:rPr>
          <w:b/>
          <w:bCs/>
        </w:rPr>
        <w:t>Differentiation for EHCP Students</w:t>
      </w:r>
      <w:r w:rsidR="00F82D13">
        <w:rPr>
          <w:b/>
          <w:bCs/>
        </w:rPr>
        <w:t>:</w:t>
      </w:r>
    </w:p>
    <w:p w14:paraId="2CB914CB" w14:textId="1E80CD11" w:rsidR="00CA6E79" w:rsidRDefault="00C0133F" w:rsidP="00CA6E79">
      <w:pPr>
        <w:pStyle w:val="Style2"/>
        <w:ind w:left="720"/>
      </w:pPr>
      <w:r w:rsidRPr="00C0133F">
        <w:t>Ensure that the PE curriculum is adapted for students with EHCPs and SEMH needs, including differentiating tasks and activities for students who may have learning difficulties, physical disabilities, or social/emotional challenges. Use flexible teaching methods that support individual learning styles, such as visual aids, hands-on support, and scaffolded tasks</w:t>
      </w:r>
      <w:r w:rsidR="00827548">
        <w:t>.</w:t>
      </w:r>
    </w:p>
    <w:p w14:paraId="535F6FCF" w14:textId="515C5A96" w:rsidR="00CA6E79" w:rsidRPr="00CA6E79" w:rsidRDefault="00C0133F" w:rsidP="00CA6E79">
      <w:pPr>
        <w:pStyle w:val="Style2"/>
        <w:numPr>
          <w:ilvl w:val="0"/>
          <w:numId w:val="1"/>
        </w:numPr>
        <w:spacing w:after="0"/>
        <w:rPr>
          <w:b/>
          <w:bCs/>
        </w:rPr>
      </w:pPr>
      <w:r w:rsidRPr="00C0133F">
        <w:rPr>
          <w:b/>
          <w:bCs/>
        </w:rPr>
        <w:t>Engagement through Active Learning</w:t>
      </w:r>
      <w:r w:rsidR="00CA6E79" w:rsidRPr="00CA6E79">
        <w:rPr>
          <w:b/>
          <w:bCs/>
        </w:rPr>
        <w:t>:</w:t>
      </w:r>
    </w:p>
    <w:p w14:paraId="7D89AB85" w14:textId="1D04A97A" w:rsidR="00CA6E79" w:rsidRDefault="00C0133F" w:rsidP="00CA6E79">
      <w:pPr>
        <w:pStyle w:val="Style2"/>
        <w:ind w:left="720"/>
      </w:pPr>
      <w:r w:rsidRPr="00C0133F">
        <w:t>Encourage active participation by incorporating a variety of sports, games, fitness activities, and motor skill development exercises. Ensure that all students are engaged, regardless of their ability, and provide positive reinforcement to build self-esteem and confidence in physical activities</w:t>
      </w:r>
      <w:r w:rsidR="00827548">
        <w:t>.</w:t>
      </w:r>
    </w:p>
    <w:p w14:paraId="113E3111" w14:textId="561FA415" w:rsidR="00F82D13" w:rsidRDefault="00C0133F" w:rsidP="00F82D13">
      <w:pPr>
        <w:pStyle w:val="Style2"/>
        <w:numPr>
          <w:ilvl w:val="0"/>
          <w:numId w:val="1"/>
        </w:numPr>
        <w:spacing w:after="0"/>
        <w:rPr>
          <w:b/>
          <w:bCs/>
        </w:rPr>
      </w:pPr>
      <w:r w:rsidRPr="00C0133F">
        <w:rPr>
          <w:b/>
          <w:bCs/>
        </w:rPr>
        <w:lastRenderedPageBreak/>
        <w:t>Personalized Support</w:t>
      </w:r>
    </w:p>
    <w:p w14:paraId="5DB689AF" w14:textId="307CDB05" w:rsidR="00F82D13" w:rsidRDefault="00C0133F" w:rsidP="00F82D13">
      <w:pPr>
        <w:pStyle w:val="Style2"/>
        <w:ind w:left="720"/>
      </w:pPr>
      <w:r w:rsidRPr="00C0133F">
        <w:t>Provide one-to-one and small group interventions as needed, offering additional support to students who are struggling with physical or social challenges. Focus on building teamwork skills, cooperation, and emotional resilience, creating a supportive and inclusive environment.</w:t>
      </w:r>
    </w:p>
    <w:p w14:paraId="7B244A39" w14:textId="7ACBF2A3" w:rsidR="00C0133F" w:rsidRDefault="00C0133F" w:rsidP="00C0133F">
      <w:pPr>
        <w:pStyle w:val="Style2"/>
        <w:numPr>
          <w:ilvl w:val="0"/>
          <w:numId w:val="1"/>
        </w:numPr>
        <w:spacing w:after="0"/>
        <w:rPr>
          <w:b/>
          <w:bCs/>
        </w:rPr>
      </w:pPr>
      <w:r w:rsidRPr="00C0133F">
        <w:rPr>
          <w:b/>
          <w:bCs/>
        </w:rPr>
        <w:t>Behaviour and Emotional Support in PE</w:t>
      </w:r>
    </w:p>
    <w:p w14:paraId="58F99DB7" w14:textId="4A5B107E" w:rsidR="00C0133F" w:rsidRDefault="00C0133F" w:rsidP="00C0133F">
      <w:pPr>
        <w:pStyle w:val="Style2"/>
        <w:ind w:left="720"/>
      </w:pPr>
      <w:r w:rsidRPr="00C0133F">
        <w:t>Utilize trauma-informed practices to support students’ emotional regulation during PE lessons. Set clear behavioural expectations, using positive reinforcement and de-escalation techniques to help students navigate any emotional difficulties that may arise during physical activity</w:t>
      </w:r>
      <w:r>
        <w:t>.</w:t>
      </w:r>
    </w:p>
    <w:p w14:paraId="1D870B90" w14:textId="77479BBF" w:rsidR="00CA6E79" w:rsidRDefault="00F82D13" w:rsidP="00CA6E79">
      <w:pPr>
        <w:pStyle w:val="Style1"/>
      </w:pPr>
      <w:r w:rsidRPr="00F82D13">
        <w:t>PASTORAL SUPPORT AND WELLBEING</w:t>
      </w:r>
    </w:p>
    <w:p w14:paraId="2407EBB7" w14:textId="65A5AD88" w:rsidR="00CA6E79" w:rsidRPr="00CA6E79" w:rsidRDefault="00F82D13" w:rsidP="00CA6E79">
      <w:pPr>
        <w:pStyle w:val="Style2"/>
        <w:numPr>
          <w:ilvl w:val="0"/>
          <w:numId w:val="1"/>
        </w:numPr>
        <w:spacing w:after="0"/>
        <w:rPr>
          <w:b/>
          <w:bCs/>
        </w:rPr>
      </w:pPr>
      <w:r w:rsidRPr="00F82D13">
        <w:rPr>
          <w:b/>
          <w:bCs/>
        </w:rPr>
        <w:t>Holistic Support for Students</w:t>
      </w:r>
      <w:r w:rsidR="00CA6E79" w:rsidRPr="00CA6E79">
        <w:rPr>
          <w:b/>
          <w:bCs/>
        </w:rPr>
        <w:t>:</w:t>
      </w:r>
    </w:p>
    <w:p w14:paraId="5EEAA41E" w14:textId="242A0E01" w:rsidR="00CA6E79" w:rsidRDefault="00C0133F" w:rsidP="00CA6E79">
      <w:pPr>
        <w:pStyle w:val="Style2"/>
        <w:ind w:left="720"/>
      </w:pPr>
      <w:r w:rsidRPr="00C0133F">
        <w:t>Recognize that physical education is not just about building physical fitness but also about supporting social and emotional development. Encourage the development of self-regulation, teamwork, and communication skills through physical activities, fostering confidence and self-esteem</w:t>
      </w:r>
      <w:r w:rsidR="00D929C4">
        <w:t>.</w:t>
      </w:r>
    </w:p>
    <w:p w14:paraId="6AA70E87" w14:textId="4D81C8B0" w:rsidR="00CA6E79" w:rsidRPr="00CA6E79" w:rsidRDefault="00F82D13" w:rsidP="00CA6E79">
      <w:pPr>
        <w:pStyle w:val="Style2"/>
        <w:numPr>
          <w:ilvl w:val="0"/>
          <w:numId w:val="1"/>
        </w:numPr>
        <w:spacing w:after="0"/>
        <w:rPr>
          <w:b/>
          <w:bCs/>
        </w:rPr>
      </w:pPr>
      <w:r w:rsidRPr="00F82D13">
        <w:rPr>
          <w:b/>
          <w:bCs/>
        </w:rPr>
        <w:t>Mentoring and Relationship Building</w:t>
      </w:r>
      <w:r w:rsidR="00CA6E79" w:rsidRPr="00CA6E79">
        <w:rPr>
          <w:b/>
          <w:bCs/>
        </w:rPr>
        <w:t>:</w:t>
      </w:r>
    </w:p>
    <w:p w14:paraId="25E54602" w14:textId="75CB1BEF" w:rsidR="00CA6E79" w:rsidRDefault="00C0133F" w:rsidP="00CA6E79">
      <w:pPr>
        <w:pStyle w:val="Style2"/>
        <w:ind w:left="720"/>
      </w:pPr>
      <w:r w:rsidRPr="00C0133F">
        <w:t>Develop positive, trusting relationships with students, providing guidance and emotional support as needed. Act as a role model for students in terms of physical fitness, teamwork, and positive attitudes towards physical health</w:t>
      </w:r>
      <w:r w:rsidR="00F82D13" w:rsidRPr="00F82D13">
        <w:t>.</w:t>
      </w:r>
    </w:p>
    <w:p w14:paraId="67BB82F5" w14:textId="51B526F0" w:rsidR="00CA6E79" w:rsidRPr="00CA6E79" w:rsidRDefault="00522D68" w:rsidP="00CA6E79">
      <w:pPr>
        <w:pStyle w:val="Style2"/>
        <w:numPr>
          <w:ilvl w:val="0"/>
          <w:numId w:val="1"/>
        </w:numPr>
        <w:spacing w:after="0"/>
        <w:rPr>
          <w:b/>
          <w:bCs/>
        </w:rPr>
      </w:pPr>
      <w:r w:rsidRPr="00522D68">
        <w:rPr>
          <w:b/>
          <w:bCs/>
        </w:rPr>
        <w:t>Attendance and Engagement Monitoring:</w:t>
      </w:r>
    </w:p>
    <w:p w14:paraId="55114D3D" w14:textId="5AEC0169" w:rsidR="00CA6E79" w:rsidRDefault="00016EE2" w:rsidP="00CA6E79">
      <w:pPr>
        <w:pStyle w:val="Style2"/>
        <w:ind w:left="720"/>
      </w:pPr>
      <w:r w:rsidRPr="00016EE2">
        <w:t>Monitor student attendance and engagement in PE lessons, working closely with the pastoral team to support students who may be reluctant to participate. Implement strategies to re-engage students who may be disengaged or anxious about participating in physical activities</w:t>
      </w:r>
      <w:r w:rsidR="00D929C4">
        <w:t>.</w:t>
      </w:r>
    </w:p>
    <w:p w14:paraId="6A044ED8" w14:textId="584C5D1D" w:rsidR="00CA6E79" w:rsidRDefault="004D283F" w:rsidP="00CA6E79">
      <w:pPr>
        <w:pStyle w:val="Style1"/>
      </w:pPr>
      <w:r w:rsidRPr="004D283F">
        <w:t>COLLABORATION AND MULTI-AGENCY WORKING</w:t>
      </w:r>
    </w:p>
    <w:p w14:paraId="1F4FFE10" w14:textId="34DB9C07" w:rsidR="00CA6E79" w:rsidRPr="00795582" w:rsidRDefault="004D283F" w:rsidP="00CA6E79">
      <w:pPr>
        <w:pStyle w:val="ListParagraph"/>
        <w:numPr>
          <w:ilvl w:val="0"/>
          <w:numId w:val="1"/>
        </w:numPr>
        <w:spacing w:after="0"/>
        <w:rPr>
          <w:b/>
          <w:bCs/>
          <w:sz w:val="24"/>
          <w:szCs w:val="24"/>
        </w:rPr>
      </w:pPr>
      <w:r w:rsidRPr="004D283F">
        <w:rPr>
          <w:b/>
          <w:bCs/>
          <w:sz w:val="24"/>
          <w:szCs w:val="24"/>
        </w:rPr>
        <w:t>Multi-Disciplinary Team Collaboration:</w:t>
      </w:r>
    </w:p>
    <w:p w14:paraId="29256FDD" w14:textId="32AB8A90" w:rsidR="00F82D13" w:rsidRPr="00795582" w:rsidRDefault="00016EE2" w:rsidP="00795582">
      <w:pPr>
        <w:ind w:left="720"/>
        <w:rPr>
          <w:sz w:val="24"/>
          <w:szCs w:val="24"/>
        </w:rPr>
      </w:pPr>
      <w:r w:rsidRPr="00016EE2">
        <w:rPr>
          <w:sz w:val="24"/>
          <w:szCs w:val="24"/>
        </w:rPr>
        <w:t>Work closely with SENCOs, therapists, social workers, and other professionals to ensure that students receive the appropriate support in PE. Attend multi-agency meetings to discuss individual students' progress, needs, and any adjustments to the PE curriculum or support strategies</w:t>
      </w:r>
      <w:r w:rsidR="00D929C4">
        <w:rPr>
          <w:sz w:val="24"/>
          <w:szCs w:val="24"/>
        </w:rPr>
        <w:t>.</w:t>
      </w:r>
    </w:p>
    <w:p w14:paraId="56252E75" w14:textId="36977DC8" w:rsidR="00CA6E79" w:rsidRPr="00795582" w:rsidRDefault="004D283F" w:rsidP="00CA6E79">
      <w:pPr>
        <w:pStyle w:val="ListParagraph"/>
        <w:numPr>
          <w:ilvl w:val="0"/>
          <w:numId w:val="1"/>
        </w:numPr>
        <w:spacing w:after="0"/>
        <w:rPr>
          <w:b/>
          <w:bCs/>
          <w:sz w:val="24"/>
          <w:szCs w:val="24"/>
        </w:rPr>
      </w:pPr>
      <w:r w:rsidRPr="004D283F">
        <w:rPr>
          <w:b/>
          <w:bCs/>
          <w:sz w:val="24"/>
          <w:szCs w:val="24"/>
        </w:rPr>
        <w:t>Engagement with Parents/Carers</w:t>
      </w:r>
      <w:r w:rsidR="00CA6E79" w:rsidRPr="00795582">
        <w:rPr>
          <w:b/>
          <w:bCs/>
          <w:sz w:val="24"/>
          <w:szCs w:val="24"/>
        </w:rPr>
        <w:t>:</w:t>
      </w:r>
    </w:p>
    <w:p w14:paraId="5C193F39" w14:textId="6FA82E34" w:rsidR="00CA6E79" w:rsidRDefault="00016EE2" w:rsidP="00CA6E79">
      <w:pPr>
        <w:pStyle w:val="ListParagraph"/>
        <w:rPr>
          <w:sz w:val="24"/>
          <w:szCs w:val="24"/>
        </w:rPr>
      </w:pPr>
      <w:r w:rsidRPr="00016EE2">
        <w:rPr>
          <w:sz w:val="24"/>
          <w:szCs w:val="24"/>
        </w:rPr>
        <w:t>Maintain regular communication with parents/carers regarding students’ progress in PE, behaviour, and emotional development. Engage in partnership working with families to ensure consistent support for students both at school and at home, particularly when working on physical fitness goals or emotional regulation strategies</w:t>
      </w:r>
      <w:r w:rsidR="00D929C4">
        <w:rPr>
          <w:sz w:val="24"/>
          <w:szCs w:val="24"/>
        </w:rPr>
        <w:t>.</w:t>
      </w:r>
    </w:p>
    <w:p w14:paraId="1696AAEA" w14:textId="621B484A" w:rsidR="004D283F" w:rsidRDefault="004D283F" w:rsidP="004D283F">
      <w:pPr>
        <w:pStyle w:val="Style1"/>
      </w:pPr>
      <w:r w:rsidRPr="004D283F">
        <w:t>CURRICULUM AND ASSESSMENT</w:t>
      </w:r>
    </w:p>
    <w:p w14:paraId="2D278BE1" w14:textId="0F2FD7A2" w:rsidR="004D283F" w:rsidRPr="00795582" w:rsidRDefault="004D283F" w:rsidP="004D283F">
      <w:pPr>
        <w:pStyle w:val="ListParagraph"/>
        <w:numPr>
          <w:ilvl w:val="0"/>
          <w:numId w:val="1"/>
        </w:numPr>
        <w:spacing w:after="0"/>
        <w:rPr>
          <w:b/>
          <w:bCs/>
          <w:sz w:val="24"/>
          <w:szCs w:val="24"/>
        </w:rPr>
      </w:pPr>
      <w:r w:rsidRPr="004D283F">
        <w:rPr>
          <w:b/>
          <w:bCs/>
          <w:sz w:val="24"/>
          <w:szCs w:val="24"/>
        </w:rPr>
        <w:t>Individual Learning Plans (ILPs):</w:t>
      </w:r>
    </w:p>
    <w:p w14:paraId="612E0B68" w14:textId="50644D1E" w:rsidR="004D283F" w:rsidRPr="00795582" w:rsidRDefault="00016EE2" w:rsidP="004D283F">
      <w:pPr>
        <w:ind w:left="720"/>
        <w:rPr>
          <w:sz w:val="24"/>
          <w:szCs w:val="24"/>
        </w:rPr>
      </w:pPr>
      <w:r w:rsidRPr="00016EE2">
        <w:rPr>
          <w:sz w:val="24"/>
          <w:szCs w:val="24"/>
        </w:rPr>
        <w:t>Contribute to the creation and review of Personalized Learning Plans (PLPs) for students, ensuring that physical education goals are incorporated into each student’s plan. Regularly review and update these plans to ensure that progress is being made in both physical and personal development</w:t>
      </w:r>
      <w:r w:rsidR="004D283F" w:rsidRPr="004D283F">
        <w:rPr>
          <w:sz w:val="24"/>
          <w:szCs w:val="24"/>
        </w:rPr>
        <w:t>.</w:t>
      </w:r>
    </w:p>
    <w:p w14:paraId="3E78785D" w14:textId="6484D09B" w:rsidR="004D283F" w:rsidRPr="00795582" w:rsidRDefault="004D283F" w:rsidP="004D283F">
      <w:pPr>
        <w:pStyle w:val="ListParagraph"/>
        <w:numPr>
          <w:ilvl w:val="0"/>
          <w:numId w:val="1"/>
        </w:numPr>
        <w:spacing w:after="0"/>
        <w:rPr>
          <w:b/>
          <w:bCs/>
          <w:sz w:val="24"/>
          <w:szCs w:val="24"/>
        </w:rPr>
      </w:pPr>
      <w:r w:rsidRPr="004D283F">
        <w:rPr>
          <w:b/>
          <w:bCs/>
          <w:sz w:val="24"/>
          <w:szCs w:val="24"/>
        </w:rPr>
        <w:t>Progress Tracking and Reporting</w:t>
      </w:r>
      <w:r w:rsidRPr="00795582">
        <w:rPr>
          <w:b/>
          <w:bCs/>
          <w:sz w:val="24"/>
          <w:szCs w:val="24"/>
        </w:rPr>
        <w:t>:</w:t>
      </w:r>
    </w:p>
    <w:p w14:paraId="2073B772" w14:textId="6B5D87CD" w:rsidR="004D283F" w:rsidRDefault="00016EE2" w:rsidP="004D283F">
      <w:pPr>
        <w:pStyle w:val="ListParagraph"/>
        <w:rPr>
          <w:sz w:val="24"/>
          <w:szCs w:val="24"/>
        </w:rPr>
      </w:pPr>
      <w:r w:rsidRPr="00016EE2">
        <w:rPr>
          <w:sz w:val="24"/>
          <w:szCs w:val="24"/>
        </w:rPr>
        <w:t>Monitor students' progress in physical education, using formative assessments, observations, and student feedback to track improvements in physical fitness, teamwork, and emotional regulation. Provide progress reports to parents and other staff, noting any challenges and offering strategies for continued success</w:t>
      </w:r>
      <w:r w:rsidR="004D283F" w:rsidRPr="004D283F">
        <w:rPr>
          <w:sz w:val="24"/>
          <w:szCs w:val="24"/>
        </w:rPr>
        <w:t>.</w:t>
      </w:r>
    </w:p>
    <w:p w14:paraId="1DEAB4D5" w14:textId="46C37DC7" w:rsidR="004D283F" w:rsidRDefault="00016EE2" w:rsidP="004D283F">
      <w:pPr>
        <w:pStyle w:val="Style2"/>
        <w:numPr>
          <w:ilvl w:val="0"/>
          <w:numId w:val="1"/>
        </w:numPr>
        <w:spacing w:after="0"/>
        <w:rPr>
          <w:b/>
          <w:bCs/>
        </w:rPr>
      </w:pPr>
      <w:r w:rsidRPr="00016EE2">
        <w:rPr>
          <w:b/>
          <w:bCs/>
        </w:rPr>
        <w:lastRenderedPageBreak/>
        <w:t>Inclusion and Access</w:t>
      </w:r>
      <w:r w:rsidR="004D283F">
        <w:rPr>
          <w:b/>
          <w:bCs/>
        </w:rPr>
        <w:t>:</w:t>
      </w:r>
    </w:p>
    <w:p w14:paraId="0DF64BC2" w14:textId="70321B87" w:rsidR="004D283F" w:rsidRPr="004D283F" w:rsidRDefault="00016EE2" w:rsidP="004D283F">
      <w:pPr>
        <w:pStyle w:val="Style2"/>
        <w:ind w:left="720"/>
      </w:pPr>
      <w:r>
        <w:t>E</w:t>
      </w:r>
      <w:r w:rsidRPr="00016EE2">
        <w:t>nsure that all students, regardless of ability, can access and participate in PE activities. Use a variety of differentiated teaching strategies to ensure inclusivity, ensuring that no student feels excluded due to physical or emotional barriers.</w:t>
      </w:r>
    </w:p>
    <w:p w14:paraId="00C66896" w14:textId="09E8AC23" w:rsidR="00CA6E79" w:rsidRDefault="00CA6E79" w:rsidP="00CA6E79">
      <w:pPr>
        <w:pStyle w:val="Style1"/>
      </w:pPr>
      <w:r>
        <w:t>PROFESSIONAL DEVELOPMENT</w:t>
      </w:r>
    </w:p>
    <w:p w14:paraId="4BAFCB23" w14:textId="6EA29C7B" w:rsidR="00CA6E79" w:rsidRPr="00CA6E79" w:rsidRDefault="00CA6E79" w:rsidP="00CA6E79">
      <w:pPr>
        <w:pStyle w:val="Style2"/>
        <w:numPr>
          <w:ilvl w:val="0"/>
          <w:numId w:val="1"/>
        </w:numPr>
        <w:spacing w:after="0"/>
        <w:rPr>
          <w:b/>
          <w:bCs/>
        </w:rPr>
      </w:pPr>
      <w:r w:rsidRPr="00CA6E79">
        <w:rPr>
          <w:b/>
          <w:bCs/>
        </w:rPr>
        <w:t>Ongoing Training:</w:t>
      </w:r>
    </w:p>
    <w:p w14:paraId="3210D95A" w14:textId="4967B729" w:rsidR="00CA6E79" w:rsidRDefault="00016EE2" w:rsidP="00CA6E79">
      <w:pPr>
        <w:pStyle w:val="Style2"/>
        <w:ind w:left="720"/>
      </w:pPr>
      <w:r w:rsidRPr="00016EE2">
        <w:t>Participate in regular professional development opportunities to enhance your understanding of working with students with SEMH and EHCPs. Stay up to date with the latest strategies for differentiation, behaviour management, and PE curriculum development</w:t>
      </w:r>
      <w:r w:rsidR="00CA6E79">
        <w:t>.</w:t>
      </w:r>
    </w:p>
    <w:p w14:paraId="4B6F3127" w14:textId="0AB49F17" w:rsidR="00CA6E79" w:rsidRPr="00CA6E79" w:rsidRDefault="004D283F" w:rsidP="00CA6E79">
      <w:pPr>
        <w:pStyle w:val="Style2"/>
        <w:numPr>
          <w:ilvl w:val="0"/>
          <w:numId w:val="1"/>
        </w:numPr>
        <w:spacing w:after="0"/>
        <w:rPr>
          <w:b/>
          <w:bCs/>
        </w:rPr>
      </w:pPr>
      <w:r w:rsidRPr="004D283F">
        <w:rPr>
          <w:b/>
          <w:bCs/>
        </w:rPr>
        <w:t>Peer Collaboration</w:t>
      </w:r>
      <w:r>
        <w:rPr>
          <w:b/>
          <w:bCs/>
        </w:rPr>
        <w:t>:</w:t>
      </w:r>
    </w:p>
    <w:p w14:paraId="7ACBDB04" w14:textId="7E4CE686" w:rsidR="00CA6E79" w:rsidRDefault="00016EE2" w:rsidP="00F638D0">
      <w:pPr>
        <w:pStyle w:val="Style2"/>
        <w:ind w:left="720"/>
      </w:pPr>
      <w:r w:rsidRPr="00016EE2">
        <w:t>Collaborate with other teachers and support staff to share best practices, resources, and strategies. Participate in team meetings and peer observations to continue improving your teaching practice and ensuring consistency across the curriculum.</w:t>
      </w:r>
    </w:p>
    <w:p w14:paraId="2829B4BD" w14:textId="77777777" w:rsidR="00CA6E79" w:rsidRPr="00CA6E79" w:rsidRDefault="00CA6E79" w:rsidP="00F638D0">
      <w:pPr>
        <w:pStyle w:val="Style2"/>
        <w:pBdr>
          <w:bottom w:val="single" w:sz="12" w:space="1" w:color="auto"/>
        </w:pBdr>
        <w:rPr>
          <w:sz w:val="10"/>
          <w:szCs w:val="10"/>
        </w:rPr>
      </w:pPr>
    </w:p>
    <w:p w14:paraId="57C8C24B" w14:textId="21CEF869" w:rsidR="00CA6E79" w:rsidRDefault="00CA6E79" w:rsidP="00CA6E79">
      <w:pPr>
        <w:pStyle w:val="Style1"/>
      </w:pPr>
      <w:r>
        <w:t>PERSONAL RESPONSIBILITIES</w:t>
      </w:r>
    </w:p>
    <w:p w14:paraId="2C61C5D7" w14:textId="24491F5E" w:rsidR="00CA6E79" w:rsidRPr="00CA6E79" w:rsidRDefault="00CA6E79" w:rsidP="00CA6E79">
      <w:pPr>
        <w:pStyle w:val="Style2"/>
        <w:numPr>
          <w:ilvl w:val="0"/>
          <w:numId w:val="1"/>
        </w:numPr>
        <w:spacing w:after="0"/>
        <w:rPr>
          <w:b/>
          <w:bCs/>
        </w:rPr>
      </w:pPr>
      <w:r w:rsidRPr="00CA6E79">
        <w:rPr>
          <w:b/>
          <w:bCs/>
        </w:rPr>
        <w:t>Health &amp; Safety:</w:t>
      </w:r>
    </w:p>
    <w:p w14:paraId="3DEF9023" w14:textId="21ABA6DB" w:rsidR="00CA6E79" w:rsidRDefault="00016EE2" w:rsidP="00CA6E79">
      <w:pPr>
        <w:pStyle w:val="Style2"/>
        <w:ind w:left="720"/>
      </w:pPr>
      <w:r w:rsidRPr="00016EE2">
        <w:t>Ensure a safe and secure learning environment by adhering to the school’s health and safety policies. Be proactive in managing risks associated with physical activities and sports, ensuring that appropriate safety protocols are in place</w:t>
      </w:r>
      <w:r w:rsidR="00CA6E79">
        <w:t>.</w:t>
      </w:r>
    </w:p>
    <w:p w14:paraId="2A79700C" w14:textId="09F0918E" w:rsidR="00CA6E79" w:rsidRPr="00CA6E79" w:rsidRDefault="00CA6E79" w:rsidP="00CA6E79">
      <w:pPr>
        <w:pStyle w:val="Style2"/>
        <w:numPr>
          <w:ilvl w:val="0"/>
          <w:numId w:val="1"/>
        </w:numPr>
        <w:spacing w:after="0"/>
        <w:rPr>
          <w:b/>
          <w:bCs/>
        </w:rPr>
      </w:pPr>
      <w:r w:rsidRPr="00CA6E79">
        <w:rPr>
          <w:b/>
          <w:bCs/>
        </w:rPr>
        <w:t>Safeguarding:</w:t>
      </w:r>
    </w:p>
    <w:p w14:paraId="0FCC5454" w14:textId="49D896C4" w:rsidR="00CA6E79" w:rsidRDefault="00016EE2" w:rsidP="00CA6E79">
      <w:pPr>
        <w:pStyle w:val="Style2"/>
        <w:ind w:left="720"/>
      </w:pPr>
      <w:r w:rsidRPr="00016EE2">
        <w:t>Sutton House Academy is committed to safeguarding and promoting the welfare of children and young people. The postholder will be required to follow the school’s safeguarding policies and report any concerns in line with statutory guidance. This role is subject to an enhanced DBS (Disclosure and Barring Service) check</w:t>
      </w:r>
      <w:r w:rsidR="00CA6E79">
        <w:t>.</w:t>
      </w:r>
    </w:p>
    <w:p w14:paraId="2CCBD76F" w14:textId="1C895D9A" w:rsidR="00CA6E79" w:rsidRPr="00CA6E79" w:rsidRDefault="00CA6E79" w:rsidP="00CA6E79">
      <w:pPr>
        <w:pStyle w:val="Style2"/>
        <w:numPr>
          <w:ilvl w:val="0"/>
          <w:numId w:val="1"/>
        </w:numPr>
        <w:spacing w:after="0"/>
        <w:rPr>
          <w:b/>
          <w:bCs/>
        </w:rPr>
      </w:pPr>
      <w:r w:rsidRPr="00CA6E79">
        <w:rPr>
          <w:b/>
          <w:bCs/>
        </w:rPr>
        <w:t>Confidentiality:</w:t>
      </w:r>
    </w:p>
    <w:p w14:paraId="23148AA7" w14:textId="64663F13" w:rsidR="00CA6E79" w:rsidRDefault="00016EE2" w:rsidP="00CA6E79">
      <w:pPr>
        <w:pStyle w:val="Style2"/>
        <w:ind w:left="720"/>
      </w:pPr>
      <w:r w:rsidRPr="00016EE2">
        <w:t>Respect confidentiality regarding sensitive student information, ensuring that all data is shared in accordance with school safeguarding policies</w:t>
      </w:r>
      <w:r w:rsidR="00CA6E79">
        <w:t>.</w:t>
      </w:r>
    </w:p>
    <w:p w14:paraId="6617ED86" w14:textId="0003190B" w:rsidR="00CA6E79" w:rsidRPr="00CA6E79" w:rsidRDefault="00CA6E79" w:rsidP="00CA6E79">
      <w:pPr>
        <w:pStyle w:val="Style2"/>
        <w:numPr>
          <w:ilvl w:val="0"/>
          <w:numId w:val="1"/>
        </w:numPr>
        <w:spacing w:after="0"/>
        <w:rPr>
          <w:b/>
          <w:bCs/>
        </w:rPr>
      </w:pPr>
      <w:r w:rsidRPr="00CA6E79">
        <w:rPr>
          <w:b/>
          <w:bCs/>
        </w:rPr>
        <w:t>Data Protection:</w:t>
      </w:r>
    </w:p>
    <w:p w14:paraId="12571937" w14:textId="11A1118B" w:rsidR="00CA6E79" w:rsidRDefault="00016EE2" w:rsidP="00CA6E79">
      <w:pPr>
        <w:pStyle w:val="Style2"/>
        <w:ind w:left="720"/>
      </w:pPr>
      <w:r w:rsidRPr="00016EE2">
        <w:t>Comply with the Data Protection Act 2018 and GDPR when handling student data, ensuring that all records are secure, accurate, and appropriately shared with stakeholders</w:t>
      </w:r>
      <w:r w:rsidR="00CA6E79">
        <w:t>.</w:t>
      </w:r>
    </w:p>
    <w:p w14:paraId="0DCDE330" w14:textId="7EF34782" w:rsidR="00CA6E79" w:rsidRDefault="00CA6E79" w:rsidP="00CA6E79">
      <w:pPr>
        <w:pStyle w:val="Style1"/>
      </w:pPr>
      <w:r>
        <w:t>ESSENTIAL CRITERIA</w:t>
      </w:r>
    </w:p>
    <w:p w14:paraId="127D621C" w14:textId="1DFA64C2" w:rsidR="00016EE2" w:rsidRDefault="00016EE2" w:rsidP="00016EE2">
      <w:pPr>
        <w:pStyle w:val="Style2"/>
        <w:numPr>
          <w:ilvl w:val="0"/>
          <w:numId w:val="1"/>
        </w:numPr>
      </w:pPr>
      <w:r>
        <w:t>Qualified Teacher Status (QTS) or equivalent.</w:t>
      </w:r>
    </w:p>
    <w:p w14:paraId="6F2976E1" w14:textId="2E2DD5A2" w:rsidR="00016EE2" w:rsidRDefault="00016EE2" w:rsidP="00016EE2">
      <w:pPr>
        <w:pStyle w:val="Style2"/>
        <w:numPr>
          <w:ilvl w:val="0"/>
          <w:numId w:val="1"/>
        </w:numPr>
      </w:pPr>
      <w:r>
        <w:t>Experience in teaching PE across KS1 to KS4, with a strong understanding of how to differentiate PE lessons to meet the needs of students with Special Educational Needs (SEN), particularly those with SEMH.</w:t>
      </w:r>
    </w:p>
    <w:p w14:paraId="24C2841C" w14:textId="7B487000" w:rsidR="00016EE2" w:rsidRDefault="00016EE2" w:rsidP="00016EE2">
      <w:pPr>
        <w:pStyle w:val="Style2"/>
        <w:numPr>
          <w:ilvl w:val="0"/>
          <w:numId w:val="1"/>
        </w:numPr>
      </w:pPr>
      <w:r>
        <w:t>Ability to design and deliver engaging, inclusive PE lessons that promote both physical and emotional development for students of varying abilities.</w:t>
      </w:r>
    </w:p>
    <w:p w14:paraId="5552EF13" w14:textId="302491AE" w:rsidR="00016EE2" w:rsidRDefault="00016EE2" w:rsidP="00016EE2">
      <w:pPr>
        <w:pStyle w:val="Style2"/>
        <w:numPr>
          <w:ilvl w:val="0"/>
          <w:numId w:val="1"/>
        </w:numPr>
      </w:pPr>
      <w:r>
        <w:t>Experience of using behaviour management strategies that support students with emotional and social challenges.</w:t>
      </w:r>
    </w:p>
    <w:p w14:paraId="69AAA1FD" w14:textId="3918626C" w:rsidR="00016EE2" w:rsidRDefault="00016EE2" w:rsidP="00016EE2">
      <w:pPr>
        <w:pStyle w:val="Style2"/>
        <w:numPr>
          <w:ilvl w:val="0"/>
          <w:numId w:val="1"/>
        </w:numPr>
      </w:pPr>
      <w:r>
        <w:t>Strong communication skills, both written and verbal, with the ability to engage effectively with students, parents, and external professionals.</w:t>
      </w:r>
    </w:p>
    <w:p w14:paraId="128085D6" w14:textId="365142FF" w:rsidR="00016EE2" w:rsidRDefault="00016EE2" w:rsidP="00016EE2">
      <w:pPr>
        <w:pStyle w:val="Style2"/>
        <w:numPr>
          <w:ilvl w:val="0"/>
          <w:numId w:val="1"/>
        </w:numPr>
      </w:pPr>
      <w:r>
        <w:lastRenderedPageBreak/>
        <w:t>Ability to adapt teaching strategies for students with EHCPs, ensuring accessibility and engagement for all students.</w:t>
      </w:r>
    </w:p>
    <w:p w14:paraId="49C225E5" w14:textId="4F81200B" w:rsidR="00CA6E79" w:rsidRDefault="00CA6E79" w:rsidP="00CA6E79">
      <w:pPr>
        <w:pStyle w:val="Style1"/>
      </w:pPr>
      <w:r>
        <w:t>DESIRABLE CRITERIA</w:t>
      </w:r>
    </w:p>
    <w:p w14:paraId="17C067D6" w14:textId="28A41B29" w:rsidR="00016EE2" w:rsidRDefault="00016EE2" w:rsidP="00016EE2">
      <w:pPr>
        <w:pStyle w:val="Style2"/>
        <w:numPr>
          <w:ilvl w:val="0"/>
          <w:numId w:val="6"/>
        </w:numPr>
      </w:pPr>
      <w:r>
        <w:t>Experience working in Alternative Provision (AP) or with students who have SEMH or behavioural challenges.</w:t>
      </w:r>
    </w:p>
    <w:p w14:paraId="4B5C4340" w14:textId="7735665B" w:rsidR="00016EE2" w:rsidRDefault="00016EE2" w:rsidP="00016EE2">
      <w:pPr>
        <w:pStyle w:val="Style2"/>
        <w:numPr>
          <w:ilvl w:val="0"/>
          <w:numId w:val="6"/>
        </w:numPr>
      </w:pPr>
      <w:r>
        <w:t>Additional qualifications in sports coaching, fitness training, or related areas.</w:t>
      </w:r>
    </w:p>
    <w:p w14:paraId="2D8CC52B" w14:textId="05E0D84C" w:rsidR="00016EE2" w:rsidRDefault="00016EE2" w:rsidP="00016EE2">
      <w:pPr>
        <w:pStyle w:val="Style2"/>
        <w:numPr>
          <w:ilvl w:val="0"/>
          <w:numId w:val="6"/>
        </w:numPr>
      </w:pPr>
      <w:r>
        <w:t>Experience in developing personalized learning plans (PLPs) for students with EHCPs in a physical education context.</w:t>
      </w:r>
    </w:p>
    <w:p w14:paraId="0C74D113" w14:textId="4AC635F7" w:rsidR="00016EE2" w:rsidRDefault="00016EE2" w:rsidP="00016EE2">
      <w:pPr>
        <w:pStyle w:val="Style2"/>
        <w:numPr>
          <w:ilvl w:val="0"/>
          <w:numId w:val="6"/>
        </w:numPr>
      </w:pPr>
      <w:r>
        <w:t>Knowledge of multi-sensory learning strategies for students with additional needs in physical education.</w:t>
      </w:r>
    </w:p>
    <w:p w14:paraId="3CD88EB0" w14:textId="7B105EB7" w:rsidR="00016EE2" w:rsidRDefault="00016EE2" w:rsidP="00016EE2">
      <w:pPr>
        <w:pStyle w:val="Style2"/>
        <w:numPr>
          <w:ilvl w:val="0"/>
          <w:numId w:val="6"/>
        </w:numPr>
      </w:pPr>
      <w:r>
        <w:t>Experience of working in a multi-disciplinary team, including therapists, social workers, and educational psychologists.</w:t>
      </w:r>
    </w:p>
    <w:p w14:paraId="04B9E9DE" w14:textId="6E95E417" w:rsidR="00CA6E79" w:rsidRDefault="00CA6E79" w:rsidP="00CA6E79">
      <w:pPr>
        <w:pStyle w:val="Style1"/>
      </w:pPr>
      <w:r>
        <w:t>NOLAN PRINCIPLES</w:t>
      </w:r>
    </w:p>
    <w:p w14:paraId="76C45375" w14:textId="2E605394" w:rsidR="00CA6E79" w:rsidRDefault="00CA6E79" w:rsidP="00CA6E79">
      <w:pPr>
        <w:pStyle w:val="Style2"/>
      </w:pPr>
      <w:r w:rsidRPr="00CA6E79">
        <w:t>All staff at Sutton House Academy are expected to uphold the Seven Principles of Public Life (Nolan Principles):</w:t>
      </w:r>
    </w:p>
    <w:p w14:paraId="1DA9DBF9" w14:textId="77777777" w:rsidR="00E018DE" w:rsidRPr="00E018DE" w:rsidRDefault="00CA6E79" w:rsidP="00E018DE">
      <w:pPr>
        <w:pStyle w:val="Style2"/>
        <w:numPr>
          <w:ilvl w:val="0"/>
          <w:numId w:val="3"/>
        </w:numPr>
        <w:spacing w:after="0"/>
        <w:rPr>
          <w:b/>
          <w:bCs/>
        </w:rPr>
      </w:pPr>
      <w:r w:rsidRPr="00E018DE">
        <w:rPr>
          <w:b/>
          <w:bCs/>
        </w:rPr>
        <w:t>Selflessness</w:t>
      </w:r>
    </w:p>
    <w:p w14:paraId="4B56C748" w14:textId="2DD34925" w:rsidR="00CA6E79" w:rsidRDefault="00CA6E79" w:rsidP="00E018DE">
      <w:pPr>
        <w:pStyle w:val="Style2"/>
        <w:ind w:left="720"/>
      </w:pPr>
      <w:r>
        <w:t>Act solely in the interest of students and the school community, ensuring all decisions benefit those in our care.</w:t>
      </w:r>
    </w:p>
    <w:p w14:paraId="5E98C915" w14:textId="77777777" w:rsidR="00E018DE" w:rsidRPr="00E018DE" w:rsidRDefault="00CA6E79" w:rsidP="00E018DE">
      <w:pPr>
        <w:pStyle w:val="Style2"/>
        <w:numPr>
          <w:ilvl w:val="0"/>
          <w:numId w:val="3"/>
        </w:numPr>
        <w:spacing w:after="0"/>
        <w:rPr>
          <w:b/>
          <w:bCs/>
        </w:rPr>
      </w:pPr>
      <w:r w:rsidRPr="00E018DE">
        <w:rPr>
          <w:b/>
          <w:bCs/>
        </w:rPr>
        <w:t>Integrity</w:t>
      </w:r>
    </w:p>
    <w:p w14:paraId="5B27E6AD" w14:textId="1F3C125A" w:rsidR="00CA6E79" w:rsidRDefault="00CA6E79" w:rsidP="00E018DE">
      <w:pPr>
        <w:pStyle w:val="Style2"/>
        <w:ind w:left="720"/>
      </w:pPr>
      <w:r>
        <w:t>Avoid any conflicts of interest and uphold the highest ethical standards in interactions with students, staff, and stakeholders.</w:t>
      </w:r>
    </w:p>
    <w:p w14:paraId="3516A03F" w14:textId="77777777" w:rsidR="00E018DE" w:rsidRPr="00E018DE" w:rsidRDefault="00CA6E79" w:rsidP="00E018DE">
      <w:pPr>
        <w:pStyle w:val="Style2"/>
        <w:numPr>
          <w:ilvl w:val="0"/>
          <w:numId w:val="3"/>
        </w:numPr>
        <w:spacing w:after="0"/>
        <w:rPr>
          <w:b/>
          <w:bCs/>
        </w:rPr>
      </w:pPr>
      <w:r w:rsidRPr="00E018DE">
        <w:rPr>
          <w:b/>
          <w:bCs/>
        </w:rPr>
        <w:t>Objectivity</w:t>
      </w:r>
    </w:p>
    <w:p w14:paraId="24C96CAA" w14:textId="05F22233" w:rsidR="00CA6E79" w:rsidRDefault="00CA6E79" w:rsidP="00E018DE">
      <w:pPr>
        <w:pStyle w:val="Style2"/>
        <w:ind w:left="720"/>
      </w:pPr>
      <w:r>
        <w:t>Make impartial and evidence-based decisions regarding student support, ensuring fairness and equality.</w:t>
      </w:r>
    </w:p>
    <w:p w14:paraId="3B4D77B9" w14:textId="77777777" w:rsidR="00E018DE" w:rsidRPr="00E018DE" w:rsidRDefault="00CA6E79" w:rsidP="00E018DE">
      <w:pPr>
        <w:pStyle w:val="Style2"/>
        <w:numPr>
          <w:ilvl w:val="0"/>
          <w:numId w:val="3"/>
        </w:numPr>
        <w:spacing w:after="0"/>
        <w:rPr>
          <w:b/>
          <w:bCs/>
        </w:rPr>
      </w:pPr>
      <w:r w:rsidRPr="00E018DE">
        <w:rPr>
          <w:b/>
          <w:bCs/>
        </w:rPr>
        <w:t>Accountability</w:t>
      </w:r>
    </w:p>
    <w:p w14:paraId="5E5A8C39" w14:textId="1D9A1612" w:rsidR="00CA6E79" w:rsidRDefault="00CA6E79" w:rsidP="00E018DE">
      <w:pPr>
        <w:pStyle w:val="Style2"/>
        <w:ind w:left="720"/>
      </w:pPr>
      <w:r>
        <w:t>Accept responsibility for actions and decisions, working transparently to improve student outcomes.</w:t>
      </w:r>
    </w:p>
    <w:p w14:paraId="0AF61DA0" w14:textId="77777777" w:rsidR="00E018DE" w:rsidRPr="00E018DE" w:rsidRDefault="00CA6E79" w:rsidP="00E018DE">
      <w:pPr>
        <w:pStyle w:val="Style2"/>
        <w:numPr>
          <w:ilvl w:val="0"/>
          <w:numId w:val="3"/>
        </w:numPr>
        <w:spacing w:after="0"/>
        <w:rPr>
          <w:b/>
          <w:bCs/>
        </w:rPr>
      </w:pPr>
      <w:r w:rsidRPr="00E018DE">
        <w:rPr>
          <w:b/>
          <w:bCs/>
        </w:rPr>
        <w:t>Openness</w:t>
      </w:r>
    </w:p>
    <w:p w14:paraId="52C25813" w14:textId="2F1D1D34" w:rsidR="00CA6E79" w:rsidRDefault="00CA6E79" w:rsidP="00E018DE">
      <w:pPr>
        <w:pStyle w:val="Style2"/>
        <w:ind w:left="720"/>
      </w:pPr>
      <w:r>
        <w:t>Be open and honest in communication with colleagues, parents, and students, sharing information where appropriate.</w:t>
      </w:r>
    </w:p>
    <w:p w14:paraId="244A18EE" w14:textId="77777777" w:rsidR="00E018DE" w:rsidRPr="00E018DE" w:rsidRDefault="00CA6E79" w:rsidP="00E018DE">
      <w:pPr>
        <w:pStyle w:val="Style2"/>
        <w:numPr>
          <w:ilvl w:val="0"/>
          <w:numId w:val="3"/>
        </w:numPr>
        <w:spacing w:after="0"/>
        <w:rPr>
          <w:b/>
          <w:bCs/>
        </w:rPr>
      </w:pPr>
      <w:r w:rsidRPr="00E018DE">
        <w:rPr>
          <w:b/>
          <w:bCs/>
        </w:rPr>
        <w:t>Honesty</w:t>
      </w:r>
    </w:p>
    <w:p w14:paraId="04B9A3ED" w14:textId="5D65C52C" w:rsidR="00CA6E79" w:rsidRDefault="00CA6E79" w:rsidP="00E018DE">
      <w:pPr>
        <w:pStyle w:val="Style2"/>
        <w:ind w:left="720"/>
      </w:pPr>
      <w:r>
        <w:t>Uphold honesty in professional conduct, ensuring that trust is maintained within the school community.</w:t>
      </w:r>
    </w:p>
    <w:p w14:paraId="283E2971" w14:textId="77777777" w:rsidR="00E018DE" w:rsidRPr="00E018DE" w:rsidRDefault="00CA6E79" w:rsidP="00E018DE">
      <w:pPr>
        <w:pStyle w:val="Style2"/>
        <w:numPr>
          <w:ilvl w:val="0"/>
          <w:numId w:val="3"/>
        </w:numPr>
        <w:spacing w:after="0"/>
        <w:rPr>
          <w:b/>
          <w:bCs/>
        </w:rPr>
      </w:pPr>
      <w:r w:rsidRPr="00E018DE">
        <w:rPr>
          <w:b/>
          <w:bCs/>
        </w:rPr>
        <w:t>Leadership</w:t>
      </w:r>
    </w:p>
    <w:p w14:paraId="1A298C04" w14:textId="5A28100C" w:rsidR="00CA6E79" w:rsidRDefault="00CA6E79" w:rsidP="00E018DE">
      <w:pPr>
        <w:pStyle w:val="Style2"/>
        <w:ind w:left="720"/>
      </w:pPr>
      <w:r>
        <w:t>Demonstrate positive leadership qualities, setting an example for students and colleagues in behaviour, professionalism, and commitment to education.</w:t>
      </w:r>
    </w:p>
    <w:p w14:paraId="6BE19695" w14:textId="7FD004F5" w:rsidR="00E018DE" w:rsidRDefault="00E018DE" w:rsidP="00E018DE">
      <w:pPr>
        <w:pStyle w:val="Style1"/>
      </w:pPr>
      <w:r w:rsidRPr="00E018DE">
        <w:t>SAFEGUARDING COMMITMENT</w:t>
      </w:r>
    </w:p>
    <w:p w14:paraId="451CD2DE" w14:textId="43D9CCE2" w:rsidR="00E018DE" w:rsidRPr="00CA6E79" w:rsidRDefault="00E018DE" w:rsidP="00E018DE">
      <w:pPr>
        <w:pStyle w:val="Style2"/>
      </w:pPr>
      <w:r w:rsidRPr="00E018DE">
        <w:t>Sutton House Academy is committed to safeguarding and promoting the welfare of children and young people. This post is subject to a full enhanced DBS check.</w:t>
      </w:r>
    </w:p>
    <w:p w14:paraId="72AEAC22" w14:textId="77777777" w:rsidR="00CA6E79" w:rsidRPr="00CA6E79" w:rsidRDefault="00CA6E79" w:rsidP="00CA6E79">
      <w:pPr>
        <w:pStyle w:val="NoSpacing"/>
      </w:pPr>
    </w:p>
    <w:sectPr w:rsidR="00CA6E79" w:rsidRPr="00CA6E79" w:rsidSect="003344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1FE1"/>
    <w:multiLevelType w:val="hybridMultilevel"/>
    <w:tmpl w:val="4E88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4103B"/>
    <w:multiLevelType w:val="hybridMultilevel"/>
    <w:tmpl w:val="AB0E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C7E0F"/>
    <w:multiLevelType w:val="hybridMultilevel"/>
    <w:tmpl w:val="90F69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F039F5"/>
    <w:multiLevelType w:val="hybridMultilevel"/>
    <w:tmpl w:val="CF0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9C6CAA"/>
    <w:multiLevelType w:val="hybridMultilevel"/>
    <w:tmpl w:val="1F5E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51B61"/>
    <w:multiLevelType w:val="hybridMultilevel"/>
    <w:tmpl w:val="4E2E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984065">
    <w:abstractNumId w:val="5"/>
  </w:num>
  <w:num w:numId="2" w16cid:durableId="144202782">
    <w:abstractNumId w:val="4"/>
  </w:num>
  <w:num w:numId="3" w16cid:durableId="358312884">
    <w:abstractNumId w:val="2"/>
  </w:num>
  <w:num w:numId="4" w16cid:durableId="1164466102">
    <w:abstractNumId w:val="3"/>
  </w:num>
  <w:num w:numId="5" w16cid:durableId="1982342613">
    <w:abstractNumId w:val="0"/>
  </w:num>
  <w:num w:numId="6" w16cid:durableId="1300107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D8"/>
    <w:rsid w:val="00016EE2"/>
    <w:rsid w:val="003344D8"/>
    <w:rsid w:val="004335CC"/>
    <w:rsid w:val="004D283F"/>
    <w:rsid w:val="00522D68"/>
    <w:rsid w:val="00603E9D"/>
    <w:rsid w:val="0061466C"/>
    <w:rsid w:val="0063056C"/>
    <w:rsid w:val="00795582"/>
    <w:rsid w:val="00827548"/>
    <w:rsid w:val="008465CF"/>
    <w:rsid w:val="00BA7A8A"/>
    <w:rsid w:val="00C0133F"/>
    <w:rsid w:val="00CA6E79"/>
    <w:rsid w:val="00CB6BF8"/>
    <w:rsid w:val="00D929C4"/>
    <w:rsid w:val="00E018DE"/>
    <w:rsid w:val="00EC026B"/>
    <w:rsid w:val="00F638D0"/>
    <w:rsid w:val="00F82D13"/>
    <w:rsid w:val="00FC1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8AB6"/>
  <w15:chartTrackingRefBased/>
  <w15:docId w15:val="{F6170C22-D752-435D-B2D2-F6B012FA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4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44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44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44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4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44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44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4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4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4D8"/>
    <w:rPr>
      <w:rFonts w:eastAsiaTheme="majorEastAsia" w:cstheme="majorBidi"/>
      <w:color w:val="272727" w:themeColor="text1" w:themeTint="D8"/>
    </w:rPr>
  </w:style>
  <w:style w:type="paragraph" w:styleId="Title">
    <w:name w:val="Title"/>
    <w:basedOn w:val="Normal"/>
    <w:next w:val="Normal"/>
    <w:link w:val="TitleChar"/>
    <w:uiPriority w:val="10"/>
    <w:qFormat/>
    <w:rsid w:val="00334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4D8"/>
    <w:pPr>
      <w:spacing w:before="160"/>
      <w:jc w:val="center"/>
    </w:pPr>
    <w:rPr>
      <w:i/>
      <w:iCs/>
      <w:color w:val="404040" w:themeColor="text1" w:themeTint="BF"/>
    </w:rPr>
  </w:style>
  <w:style w:type="character" w:customStyle="1" w:styleId="QuoteChar">
    <w:name w:val="Quote Char"/>
    <w:basedOn w:val="DefaultParagraphFont"/>
    <w:link w:val="Quote"/>
    <w:uiPriority w:val="29"/>
    <w:rsid w:val="003344D8"/>
    <w:rPr>
      <w:i/>
      <w:iCs/>
      <w:color w:val="404040" w:themeColor="text1" w:themeTint="BF"/>
    </w:rPr>
  </w:style>
  <w:style w:type="paragraph" w:styleId="ListParagraph">
    <w:name w:val="List Paragraph"/>
    <w:basedOn w:val="Normal"/>
    <w:uiPriority w:val="34"/>
    <w:qFormat/>
    <w:rsid w:val="003344D8"/>
    <w:pPr>
      <w:ind w:left="720"/>
      <w:contextualSpacing/>
    </w:pPr>
  </w:style>
  <w:style w:type="character" w:styleId="IntenseEmphasis">
    <w:name w:val="Intense Emphasis"/>
    <w:basedOn w:val="DefaultParagraphFont"/>
    <w:uiPriority w:val="21"/>
    <w:qFormat/>
    <w:rsid w:val="003344D8"/>
    <w:rPr>
      <w:i/>
      <w:iCs/>
      <w:color w:val="2F5496" w:themeColor="accent1" w:themeShade="BF"/>
    </w:rPr>
  </w:style>
  <w:style w:type="paragraph" w:styleId="IntenseQuote">
    <w:name w:val="Intense Quote"/>
    <w:basedOn w:val="Normal"/>
    <w:next w:val="Normal"/>
    <w:link w:val="IntenseQuoteChar"/>
    <w:uiPriority w:val="30"/>
    <w:qFormat/>
    <w:rsid w:val="00334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4D8"/>
    <w:rPr>
      <w:i/>
      <w:iCs/>
      <w:color w:val="2F5496" w:themeColor="accent1" w:themeShade="BF"/>
    </w:rPr>
  </w:style>
  <w:style w:type="character" w:styleId="IntenseReference">
    <w:name w:val="Intense Reference"/>
    <w:basedOn w:val="DefaultParagraphFont"/>
    <w:uiPriority w:val="32"/>
    <w:qFormat/>
    <w:rsid w:val="003344D8"/>
    <w:rPr>
      <w:b/>
      <w:bCs/>
      <w:smallCaps/>
      <w:color w:val="2F5496" w:themeColor="accent1" w:themeShade="BF"/>
      <w:spacing w:val="5"/>
    </w:rPr>
  </w:style>
  <w:style w:type="table" w:styleId="TableGrid">
    <w:name w:val="Table Grid"/>
    <w:basedOn w:val="TableNormal"/>
    <w:uiPriority w:val="39"/>
    <w:rsid w:val="00334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CA6E79"/>
    <w:pPr>
      <w:spacing w:before="0"/>
    </w:pPr>
    <w:rPr>
      <w:rFonts w:asciiTheme="minorHAnsi" w:hAnsiTheme="minorHAnsi" w:cstheme="minorHAnsi"/>
      <w:b/>
      <w:bCs/>
      <w:color w:val="auto"/>
      <w:sz w:val="28"/>
      <w:szCs w:val="28"/>
    </w:rPr>
  </w:style>
  <w:style w:type="character" w:customStyle="1" w:styleId="Style1Char">
    <w:name w:val="Style1 Char"/>
    <w:basedOn w:val="Heading1Char"/>
    <w:link w:val="Style1"/>
    <w:rsid w:val="00CA6E79"/>
    <w:rPr>
      <w:rFonts w:asciiTheme="majorHAnsi" w:eastAsiaTheme="majorEastAsia" w:hAnsiTheme="majorHAnsi" w:cstheme="minorHAnsi"/>
      <w:b/>
      <w:bCs/>
      <w:color w:val="2F5496" w:themeColor="accent1" w:themeShade="BF"/>
      <w:sz w:val="28"/>
      <w:szCs w:val="28"/>
    </w:rPr>
  </w:style>
  <w:style w:type="paragraph" w:styleId="NoSpacing">
    <w:name w:val="No Spacing"/>
    <w:uiPriority w:val="1"/>
    <w:qFormat/>
    <w:rsid w:val="00CA6E79"/>
    <w:pPr>
      <w:spacing w:after="0" w:line="240" w:lineRule="auto"/>
    </w:pPr>
  </w:style>
  <w:style w:type="paragraph" w:customStyle="1" w:styleId="Style2">
    <w:name w:val="Style2"/>
    <w:basedOn w:val="Normal"/>
    <w:link w:val="Style2Char"/>
    <w:qFormat/>
    <w:rsid w:val="00CA6E79"/>
    <w:rPr>
      <w:sz w:val="24"/>
      <w:szCs w:val="24"/>
    </w:rPr>
  </w:style>
  <w:style w:type="character" w:customStyle="1" w:styleId="Style2Char">
    <w:name w:val="Style2 Char"/>
    <w:basedOn w:val="DefaultParagraphFont"/>
    <w:link w:val="Style2"/>
    <w:rsid w:val="00CA6E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Middleton</dc:creator>
  <cp:keywords/>
  <dc:description/>
  <cp:lastModifiedBy>James Middleton</cp:lastModifiedBy>
  <cp:revision>4</cp:revision>
  <dcterms:created xsi:type="dcterms:W3CDTF">2025-02-05T14:20:00Z</dcterms:created>
  <dcterms:modified xsi:type="dcterms:W3CDTF">2025-02-05T15:03:00Z</dcterms:modified>
</cp:coreProperties>
</file>