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F9289F" w:rsidRDefault="00B53319" w14:paraId="5A302E29" w14:textId="77777777">
      <w:pPr>
        <w:spacing w:after="80"/>
      </w:pPr>
      <w:r>
        <w:rPr>
          <w:noProof/>
        </w:rPr>
        <w:drawing>
          <wp:inline distT="0" distB="0" distL="0" distR="0" wp14:anchorId="172EE3A5" wp14:editId="7CDFEF21">
            <wp:extent cx="1664208" cy="16642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effield_College_Logo.jpeg"/>
                    <pic:cNvPicPr/>
                  </pic:nvPicPr>
                  <pic:blipFill>
                    <a:blip r:embed="rId6"/>
                    <a:stretch>
                      <a:fillRect/>
                    </a:stretch>
                  </pic:blipFill>
                  <pic:spPr>
                    <a:xfrm>
                      <a:off x="0" y="0"/>
                      <a:ext cx="1664208" cy="1664208"/>
                    </a:xfrm>
                    <a:prstGeom prst="rect">
                      <a:avLst/>
                    </a:prstGeom>
                  </pic:spPr>
                </pic:pic>
              </a:graphicData>
            </a:graphic>
          </wp:inline>
        </w:drawing>
      </w:r>
    </w:p>
    <w:p w:rsidR="00F9289F" w:rsidRDefault="00B53319" w14:paraId="0567BB2E" w14:textId="77777777">
      <w:pPr>
        <w:spacing w:after="0"/>
      </w:pPr>
      <w:r>
        <w:rPr>
          <w:b/>
          <w:color w:val="000000"/>
          <w:sz w:val="28"/>
        </w:rPr>
        <w:t>Job Description</w:t>
      </w:r>
    </w:p>
    <w:p w:rsidR="00F9289F" w:rsidRDefault="00B53319" w14:paraId="778496D8" w14:textId="77777777">
      <w:pPr>
        <w:spacing w:after="160"/>
      </w:pPr>
      <w:r>
        <w:rPr>
          <w:b/>
          <w:color w:val="000000"/>
          <w:sz w:val="28"/>
        </w:rPr>
        <w:t>People Operations Team Leader</w:t>
      </w:r>
    </w:p>
    <w:p w:rsidR="00F9289F" w:rsidRDefault="00B53319" w14:paraId="349BD315" w14:textId="681235E1">
      <w:pPr>
        <w:spacing w:after="0"/>
      </w:pPr>
      <w:r>
        <w:rPr>
          <w:b/>
          <w:color w:val="000000"/>
        </w:rPr>
        <w:t>Salary:</w:t>
      </w:r>
      <w:r>
        <w:rPr>
          <w:color w:val="000000"/>
        </w:rPr>
        <w:tab/>
      </w:r>
      <w:r w:rsidR="00710241">
        <w:rPr>
          <w:color w:val="000000"/>
        </w:rPr>
        <w:tab/>
      </w:r>
      <w:r>
        <w:rPr>
          <w:color w:val="000000"/>
        </w:rPr>
        <w:t>Level 6</w:t>
      </w:r>
    </w:p>
    <w:p w:rsidR="00F9289F" w:rsidRDefault="00B53319" w14:paraId="58FD94C9" w14:textId="77777777">
      <w:pPr>
        <w:pBdr>
          <w:bottom w:val="single" w:color="auto" w:sz="4" w:space="1"/>
        </w:pBdr>
        <w:spacing w:after="160"/>
      </w:pPr>
      <w:r>
        <w:rPr>
          <w:b/>
          <w:color w:val="000000"/>
        </w:rPr>
        <w:t>Reporting to:</w:t>
      </w:r>
      <w:r>
        <w:rPr>
          <w:color w:val="000000"/>
        </w:rPr>
        <w:tab/>
      </w:r>
      <w:r>
        <w:rPr>
          <w:color w:val="000000"/>
        </w:rPr>
        <w:t>Director of People Services</w:t>
      </w:r>
    </w:p>
    <w:p w:rsidR="00F9289F" w:rsidRDefault="00B53319" w14:paraId="1341B9CA" w14:textId="77777777">
      <w:pPr>
        <w:spacing w:after="80"/>
        <w:rPr>
          <w:b/>
          <w:color w:val="000000"/>
          <w:u w:val="single"/>
        </w:rPr>
      </w:pPr>
      <w:r>
        <w:rPr>
          <w:b/>
          <w:color w:val="000000"/>
          <w:u w:val="single"/>
        </w:rPr>
        <w:t>Role Purpose:</w:t>
      </w:r>
    </w:p>
    <w:p w:rsidR="002967C1" w:rsidRDefault="002967C1" w14:paraId="325466A4" w14:textId="77777777">
      <w:pPr>
        <w:spacing w:after="80"/>
      </w:pPr>
    </w:p>
    <w:p w:rsidR="00F9289F" w:rsidRDefault="00B53319" w14:paraId="5B813AE5" w14:textId="77777777">
      <w:pPr>
        <w:spacing w:after="160"/>
        <w:jc w:val="both"/>
      </w:pPr>
      <w:r>
        <w:rPr>
          <w:color w:val="000000"/>
        </w:rPr>
        <w:t>The Sheffield College is a large, vibrant and diverse further education college and we are proud of how the college contributes to transforming lives through learning by meeting local skills needs. We have high aspirations and standards for ourselves and our learners, and this role is central to making sure the people who work here are supported brilliantly from their very first day.</w:t>
      </w:r>
    </w:p>
    <w:p w:rsidR="00710241" w:rsidRDefault="00B53319" w14:paraId="1BD468D5" w14:textId="77777777">
      <w:pPr>
        <w:spacing w:after="160"/>
        <w:jc w:val="both"/>
        <w:rPr>
          <w:color w:val="000000"/>
        </w:rPr>
      </w:pPr>
      <w:r>
        <w:rPr>
          <w:color w:val="000000"/>
        </w:rPr>
        <w:t xml:space="preserve">As People Operations Team Leader, you will lead the team that runs the College's day-to-day people administration service across the whole employee lifecycle — from recruitment and onboarding through to contractual changes and leavers. </w:t>
      </w:r>
    </w:p>
    <w:p w:rsidR="00710241" w:rsidRDefault="00B53319" w14:paraId="2B702242" w14:textId="77777777">
      <w:pPr>
        <w:spacing w:after="160"/>
        <w:jc w:val="both"/>
        <w:rPr>
          <w:color w:val="000000"/>
        </w:rPr>
      </w:pPr>
      <w:r>
        <w:rPr>
          <w:color w:val="000000"/>
        </w:rPr>
        <w:t xml:space="preserve">Your focus is simple but </w:t>
      </w:r>
      <w:r w:rsidR="00710241">
        <w:rPr>
          <w:color w:val="000000"/>
        </w:rPr>
        <w:t>crucial</w:t>
      </w:r>
      <w:r>
        <w:rPr>
          <w:color w:val="000000"/>
        </w:rPr>
        <w:t xml:space="preserve">: a fast, accurate and friendly service that managers can rely on, delivered through a confident, well-supported team. </w:t>
      </w:r>
    </w:p>
    <w:p w:rsidR="00F9289F" w:rsidRDefault="00B53319" w14:paraId="07BD4C18" w14:textId="17A7EE7F">
      <w:pPr>
        <w:spacing w:after="160"/>
        <w:jc w:val="both"/>
      </w:pPr>
      <w:r>
        <w:rPr>
          <w:color w:val="000000"/>
        </w:rPr>
        <w:t xml:space="preserve">You will set the pace and standard, working </w:t>
      </w:r>
      <w:r w:rsidR="00710241">
        <w:rPr>
          <w:color w:val="000000"/>
        </w:rPr>
        <w:t>closely</w:t>
      </w:r>
      <w:r>
        <w:rPr>
          <w:color w:val="000000"/>
        </w:rPr>
        <w:t xml:space="preserve"> with the </w:t>
      </w:r>
      <w:r w:rsidR="00104426">
        <w:rPr>
          <w:color w:val="000000"/>
        </w:rPr>
        <w:t>teams across the service so that t</w:t>
      </w:r>
      <w:r>
        <w:rPr>
          <w:color w:val="000000"/>
        </w:rPr>
        <w:t>ogether, you give managers across the College a genuinely great experience</w:t>
      </w:r>
      <w:r w:rsidR="00104426">
        <w:rPr>
          <w:color w:val="000000"/>
        </w:rPr>
        <w:t xml:space="preserve"> whilst achieving the College’s KPIs.</w:t>
      </w:r>
    </w:p>
    <w:p w:rsidR="00F9289F" w:rsidRDefault="00B53319" w14:paraId="041CF396" w14:textId="77777777">
      <w:pPr>
        <w:spacing w:after="80"/>
      </w:pPr>
      <w:r>
        <w:rPr>
          <w:b/>
          <w:color w:val="000000"/>
          <w:u w:val="single"/>
        </w:rPr>
        <w:t>Main Responsibilities:</w:t>
      </w:r>
    </w:p>
    <w:p w:rsidR="00F9289F" w:rsidRDefault="00B53319" w14:paraId="65B9842D" w14:textId="77777777">
      <w:pPr>
        <w:spacing w:after="80"/>
        <w:jc w:val="both"/>
      </w:pPr>
      <w:r>
        <w:rPr>
          <w:color w:val="000000"/>
        </w:rPr>
        <w:t>Reporting to the Director of People Services, you will lead the day-to-day delivery of the College's people administration service. To achieve this, specific duties include, but are not limited to:</w:t>
      </w:r>
    </w:p>
    <w:p w:rsidR="00F9289F" w:rsidRDefault="00B53319" w14:paraId="1910A584" w14:textId="1236BB76">
      <w:pPr>
        <w:pStyle w:val="ListBullet"/>
        <w:spacing w:after="0"/>
        <w:rPr/>
      </w:pPr>
      <w:r w:rsidRPr="3C07D23B" w:rsidR="00B53319">
        <w:rPr>
          <w:color w:val="000000" w:themeColor="text1" w:themeTint="FF" w:themeShade="FF"/>
        </w:rPr>
        <w:t xml:space="preserve">Lead the day-to-day operations </w:t>
      </w:r>
      <w:r w:rsidRPr="3C07D23B" w:rsidR="00B53319">
        <w:rPr>
          <w:color w:val="000000" w:themeColor="text1" w:themeTint="FF" w:themeShade="FF"/>
        </w:rPr>
        <w:t xml:space="preserve">of the People Operations team across the full employee lifecycle — </w:t>
      </w:r>
      <w:r w:rsidRPr="3C07D23B" w:rsidR="00710241">
        <w:rPr>
          <w:color w:val="000000" w:themeColor="text1" w:themeTint="FF" w:themeShade="FF"/>
        </w:rPr>
        <w:t xml:space="preserve">including </w:t>
      </w:r>
      <w:r w:rsidRPr="3C07D23B" w:rsidR="00B53319">
        <w:rPr>
          <w:color w:val="000000" w:themeColor="text1" w:themeTint="FF" w:themeShade="FF"/>
        </w:rPr>
        <w:t xml:space="preserve">recruitment and selection, pre-employment checks, onboarding, contracts and variations, changes to personal details, mileage and expenses, absence and other leave, and </w:t>
      </w:r>
      <w:r w:rsidRPr="3C07D23B" w:rsidR="00B92E4D">
        <w:rPr>
          <w:color w:val="000000" w:themeColor="text1" w:themeTint="FF" w:themeShade="FF"/>
        </w:rPr>
        <w:t xml:space="preserve">offboarding </w:t>
      </w:r>
      <w:r w:rsidRPr="3C07D23B" w:rsidR="00B53319">
        <w:rPr>
          <w:color w:val="000000" w:themeColor="text1" w:themeTint="FF" w:themeShade="FF"/>
        </w:rPr>
        <w:t>leavers.</w:t>
      </w:r>
    </w:p>
    <w:p w:rsidR="00104426" w:rsidP="00104426" w:rsidRDefault="00104426" w14:paraId="314EBEB0" w14:textId="77777777">
      <w:pPr>
        <w:pStyle w:val="ListBullet"/>
        <w:spacing w:after="0"/>
      </w:pPr>
      <w:r>
        <w:rPr>
          <w:color w:val="000000"/>
        </w:rPr>
        <w:t>Ensure the Single Central Record is complete, accurate and up to date at all times, with all required checks completed and recorded in line with Keeping Children Safe in Education.</w:t>
      </w:r>
    </w:p>
    <w:p w:rsidR="00F9289F" w:rsidRDefault="00B53319" w14:paraId="5C19DD9B" w14:textId="77777777">
      <w:pPr>
        <w:pStyle w:val="ListBullet"/>
        <w:spacing w:after="0"/>
      </w:pPr>
      <w:r>
        <w:rPr>
          <w:color w:val="000000"/>
        </w:rPr>
        <w:t>Provide a proactive, customer-focused service to managers and staff, resolving queries promptly and escalating more complex matters to the right colleague.</w:t>
      </w:r>
    </w:p>
    <w:p w:rsidR="00F9289F" w:rsidRDefault="00B53319" w14:paraId="67575D12" w14:textId="77777777">
      <w:pPr>
        <w:pStyle w:val="ListBullet"/>
        <w:spacing w:after="0"/>
      </w:pPr>
      <w:r>
        <w:rPr>
          <w:color w:val="000000"/>
        </w:rPr>
        <w:t>Take ownership of data quality, making sure information is accurate and complete at the point of entry, with simple checks in place to prevent errors reaching payroll or reporting.</w:t>
      </w:r>
    </w:p>
    <w:p w:rsidR="00F9289F" w:rsidRDefault="00B53319" w14:paraId="1D9A6C9C" w14:textId="77777777">
      <w:pPr>
        <w:pStyle w:val="ListBullet"/>
        <w:spacing w:after="0"/>
      </w:pPr>
      <w:r>
        <w:rPr>
          <w:color w:val="000000"/>
        </w:rPr>
        <w:t>Work closely with the People Analyst and People Support Analyst to keep the core people system (iTrent) accurate, and to make the most of reporting, dashboards and opportunities for automation.</w:t>
      </w:r>
    </w:p>
    <w:p w:rsidR="00F9289F" w:rsidRDefault="00B53319" w14:paraId="484553D2" w14:textId="77777777">
      <w:pPr>
        <w:pStyle w:val="ListBullet"/>
        <w:spacing w:after="0"/>
      </w:pPr>
      <w:r>
        <w:rPr>
          <w:color w:val="000000"/>
        </w:rPr>
        <w:t>Work with the Recruitment Business Partner to deliver a smooth recruitment and onboarding experience, with clear handovers and agreed service standards.</w:t>
      </w:r>
    </w:p>
    <w:p w:rsidR="00F9289F" w:rsidRDefault="00B53319" w14:paraId="26AD6D24" w14:textId="77777777">
      <w:pPr>
        <w:pStyle w:val="ListBullet"/>
        <w:spacing w:after="0"/>
      </w:pPr>
      <w:r>
        <w:rPr>
          <w:color w:val="000000"/>
        </w:rPr>
        <w:t>Support the People Business Partners and Advisors by guiding managers and staff to the right policies and processes, and providing reliable administrative support to casework.</w:t>
      </w:r>
    </w:p>
    <w:p w:rsidR="00F9289F" w:rsidRDefault="00B53319" w14:paraId="5F12D647" w14:textId="2830CA70">
      <w:pPr>
        <w:pStyle w:val="ListBullet"/>
        <w:spacing w:after="0"/>
        <w:rPr/>
      </w:pPr>
      <w:r w:rsidRPr="3C07D23B" w:rsidR="00B53319">
        <w:rPr>
          <w:color w:val="000000" w:themeColor="text1" w:themeTint="FF" w:themeShade="FF"/>
        </w:rPr>
        <w:t xml:space="preserve">Support the Payroll team by providing accurate, timely information and </w:t>
      </w:r>
      <w:r w:rsidRPr="3C07D23B" w:rsidR="00710241">
        <w:rPr>
          <w:color w:val="000000" w:themeColor="text1" w:themeTint="FF" w:themeShade="FF"/>
        </w:rPr>
        <w:t xml:space="preserve">ensuring familiarity with the process to support </w:t>
      </w:r>
      <w:r w:rsidRPr="3C07D23B" w:rsidR="00B53319">
        <w:rPr>
          <w:color w:val="000000" w:themeColor="text1" w:themeTint="FF" w:themeShade="FF"/>
        </w:rPr>
        <w:t>with the running of payroll</w:t>
      </w:r>
      <w:r w:rsidRPr="3C07D23B" w:rsidR="00873FAC">
        <w:rPr>
          <w:color w:val="000000" w:themeColor="text1" w:themeTint="FF" w:themeShade="FF"/>
        </w:rPr>
        <w:t xml:space="preserve"> and post processing returns</w:t>
      </w:r>
      <w:r w:rsidRPr="3C07D23B" w:rsidR="00B53319">
        <w:rPr>
          <w:color w:val="000000" w:themeColor="text1" w:themeTint="FF" w:themeShade="FF"/>
        </w:rPr>
        <w:t xml:space="preserve"> as required.</w:t>
      </w:r>
    </w:p>
    <w:p w:rsidR="00F9289F" w:rsidRDefault="00B53319" w14:paraId="70B340CD" w14:textId="77777777">
      <w:pPr>
        <w:pStyle w:val="ListBullet"/>
        <w:spacing w:after="0"/>
      </w:pPr>
      <w:r>
        <w:rPr>
          <w:color w:val="000000"/>
        </w:rPr>
        <w:t>Ensure orders, requisitions and invoices are processed within agreed timescales.</w:t>
      </w:r>
    </w:p>
    <w:p w:rsidR="00F9289F" w:rsidRDefault="00B53319" w14:paraId="27C9DE9A" w14:textId="77777777">
      <w:pPr>
        <w:pStyle w:val="ListBullet"/>
        <w:spacing w:after="0"/>
      </w:pPr>
      <w:r>
        <w:rPr>
          <w:color w:val="000000"/>
        </w:rPr>
        <w:t>Develop, document and continuously improve standard operating procedures, championing simpler, leaner ways of working.</w:t>
      </w:r>
    </w:p>
    <w:p w:rsidR="00F9289F" w:rsidRDefault="00B53319" w14:paraId="066D839B" w14:textId="77777777">
      <w:pPr>
        <w:pStyle w:val="ListBullet"/>
        <w:spacing w:after="0"/>
      </w:pPr>
      <w:r>
        <w:rPr>
          <w:color w:val="000000"/>
        </w:rPr>
        <w:t>Use data and key performance indicators to assure the quality of core processes and to identify and act on opportunities to improve the service.</w:t>
      </w:r>
    </w:p>
    <w:p w:rsidRPr="007D2D07" w:rsidR="003C2C6D" w:rsidP="003C2C6D" w:rsidRDefault="003C2C6D" w14:paraId="2E37235A" w14:textId="77777777">
      <w:pPr>
        <w:pStyle w:val="ListBullet"/>
        <w:spacing w:after="0"/>
      </w:pPr>
      <w:r>
        <w:rPr>
          <w:color w:val="000000"/>
        </w:rPr>
        <w:t>Set clear standards and priorities for the team, allocating and balancing workloads so the service remains responsive during peak periods and staff absences.</w:t>
      </w:r>
    </w:p>
    <w:p w:rsidR="003C2C6D" w:rsidP="003C2C6D" w:rsidRDefault="003C2C6D" w14:paraId="14540944" w14:textId="77777777">
      <w:pPr>
        <w:pStyle w:val="ListBullet"/>
        <w:spacing w:after="0"/>
      </w:pPr>
      <w:r>
        <w:rPr>
          <w:color w:val="000000"/>
        </w:rPr>
        <w:t>Carry out regular team and individual performance reviews, supporting training, development and a positive, high-performing team culture.</w:t>
      </w:r>
    </w:p>
    <w:p w:rsidR="00710241" w:rsidRDefault="00710241" w14:paraId="110283FF" w14:textId="77777777">
      <w:pPr>
        <w:spacing w:after="160"/>
        <w:jc w:val="both"/>
        <w:rPr>
          <w:color w:val="000000"/>
        </w:rPr>
      </w:pPr>
    </w:p>
    <w:p w:rsidR="00F9289F" w:rsidRDefault="00B53319" w14:paraId="6C86A24E" w14:textId="798C28B4">
      <w:pPr>
        <w:spacing w:after="160"/>
        <w:jc w:val="both"/>
      </w:pPr>
      <w:r>
        <w:rPr>
          <w:color w:val="000000"/>
        </w:rPr>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p>
    <w:p w:rsidR="00F9289F" w:rsidRDefault="00B53319" w14:paraId="040D7ABB" w14:textId="77777777">
      <w:pPr>
        <w:spacing w:after="80"/>
      </w:pPr>
      <w:r>
        <w:rPr>
          <w:b/>
          <w:color w:val="000000"/>
          <w:u w:val="single"/>
        </w:rPr>
        <w:t>People Management and Cross College Responsibilities</w:t>
      </w:r>
    </w:p>
    <w:p w:rsidR="00F9289F" w:rsidRDefault="00B53319" w14:paraId="142A1D18" w14:textId="77777777">
      <w:pPr>
        <w:spacing w:after="80"/>
      </w:pPr>
      <w:r>
        <w:rPr>
          <w:color w:val="000000"/>
        </w:rPr>
        <w:t>You will directly line-manage the following posts:</w:t>
      </w:r>
    </w:p>
    <w:p w:rsidRPr="00710241" w:rsidR="00F9289F" w:rsidRDefault="00B53319" w14:paraId="2EAAEE4C" w14:textId="77777777">
      <w:pPr>
        <w:pStyle w:val="ListBullet"/>
        <w:spacing w:after="0"/>
      </w:pPr>
      <w:r>
        <w:rPr>
          <w:color w:val="000000"/>
        </w:rPr>
        <w:t>People Operations Senior Administrators</w:t>
      </w:r>
    </w:p>
    <w:p w:rsidR="00710241" w:rsidP="003C2C6D" w:rsidRDefault="00710241" w14:paraId="7DD988C1" w14:textId="77777777">
      <w:pPr>
        <w:pStyle w:val="ListBullet"/>
        <w:numPr>
          <w:ilvl w:val="0"/>
          <w:numId w:val="0"/>
        </w:numPr>
        <w:spacing w:after="0"/>
        <w:ind w:left="360"/>
      </w:pPr>
    </w:p>
    <w:p w:rsidR="00F9289F" w:rsidRDefault="00B53319" w14:paraId="6E84A582" w14:textId="77777777">
      <w:pPr>
        <w:spacing w:after="0"/>
        <w:jc w:val="both"/>
      </w:pPr>
      <w:r>
        <w:rPr>
          <w:color w:val="000000"/>
        </w:rPr>
        <w:t>You may be required to participate in cross-college teams and working groups on key projects.</w:t>
      </w:r>
    </w:p>
    <w:p w:rsidR="00F9289F" w:rsidRDefault="00B53319" w14:paraId="71CE6C80" w14:textId="77777777">
      <w:pPr>
        <w:spacing w:after="0"/>
        <w:jc w:val="both"/>
      </w:pPr>
      <w:r>
        <w:rPr>
          <w:color w:val="000000"/>
        </w:rPr>
        <w:t>You may need to attend relevant internal committees and groups. This could include preparing and presenting papers as required.</w:t>
      </w:r>
    </w:p>
    <w:p w:rsidR="00F9289F" w:rsidRDefault="00B53319" w14:paraId="17256982" w14:textId="77777777">
      <w:pPr>
        <w:spacing w:after="0"/>
        <w:jc w:val="both"/>
      </w:pPr>
      <w:r>
        <w:rPr>
          <w:color w:val="000000"/>
        </w:rPr>
        <w:t>You will act as a role model to colleagues, ensuring that the responsibilities of the post are carried out in line with the College's FREDIE+ values and behaviours.</w:t>
      </w:r>
    </w:p>
    <w:p w:rsidR="00F9289F" w:rsidRDefault="00B53319" w14:paraId="114D4F36" w14:textId="77777777">
      <w:pPr>
        <w:spacing w:after="160"/>
        <w:jc w:val="both"/>
      </w:pPr>
      <w:r>
        <w:rPr>
          <w:color w:val="000000"/>
        </w:rPr>
        <w:t>You will be required to support and/or manage people management processes within your area which could include but is not limited to absence management, flexible working, low-level/informal conduct issues, low-level/informal grievances, and performance management.</w:t>
      </w:r>
    </w:p>
    <w:p w:rsidR="00F9289F" w:rsidRDefault="00B53319" w14:paraId="5DE479D2" w14:textId="77777777">
      <w:pPr>
        <w:spacing w:after="80"/>
      </w:pPr>
      <w:r>
        <w:rPr>
          <w:b/>
          <w:color w:val="000000"/>
          <w:u w:val="single"/>
        </w:rPr>
        <w:t>Student Related Responsibilities</w:t>
      </w:r>
    </w:p>
    <w:p w:rsidR="00F9289F" w:rsidRDefault="00B53319" w14:paraId="212257C4" w14:textId="77777777">
      <w:pPr>
        <w:pStyle w:val="ListBullet"/>
        <w:spacing w:after="0"/>
      </w:pPr>
      <w:r>
        <w:rPr>
          <w:color w:val="000000"/>
        </w:rPr>
        <w:t>Anyone who has regular contact with children and young people in their day-to-day responsibilities must ensure they are safe. You will work with the Safeguarding Team, ensuring concerns regarding students/apprentices are shared in a timely, accurate manner.</w:t>
      </w:r>
    </w:p>
    <w:p w:rsidR="00F9289F" w:rsidRDefault="00B53319" w14:paraId="3D8DB1F3" w14:textId="77777777">
      <w:pPr>
        <w:pStyle w:val="ListBullet"/>
        <w:spacing w:after="0"/>
      </w:pPr>
      <w:r>
        <w:rPr>
          <w:color w:val="000000"/>
        </w:rPr>
        <w:t>You will be involved in supporting college open days, supporting during the exam season, student enrolment and any other required events.</w:t>
      </w:r>
    </w:p>
    <w:p w:rsidR="00F9289F" w:rsidRDefault="00F9289F" w14:paraId="7FF09682" w14:textId="77777777">
      <w:pPr>
        <w:spacing w:after="80"/>
      </w:pPr>
    </w:p>
    <w:p w:rsidR="00F9289F" w:rsidRDefault="00B53319" w14:paraId="4BCAF442" w14:textId="77777777">
      <w:pPr>
        <w:spacing w:after="80"/>
      </w:pPr>
      <w:r>
        <w:rPr>
          <w:b/>
          <w:color w:val="000000"/>
          <w:u w:val="single"/>
        </w:rPr>
        <w:t>Other Responsibilities</w:t>
      </w:r>
    </w:p>
    <w:p w:rsidR="00F9289F" w:rsidRDefault="00B53319" w14:paraId="44096BB5" w14:textId="77777777">
      <w:pPr>
        <w:spacing w:after="80"/>
        <w:jc w:val="both"/>
      </w:pPr>
      <w:r>
        <w:rPr>
          <w:color w:val="000000"/>
        </w:rPr>
        <w:t>All staff have a responsibility to ensure that the college provides a safe and sustainable environment for students, staff and visitors. You will support this by:</w:t>
      </w:r>
    </w:p>
    <w:p w:rsidR="00F9289F" w:rsidRDefault="00B53319" w14:paraId="3875CF87" w14:textId="77777777">
      <w:pPr>
        <w:pStyle w:val="ListBullet"/>
        <w:spacing w:after="0"/>
      </w:pPr>
      <w:r>
        <w:rPr>
          <w:color w:val="000000"/>
        </w:rPr>
        <w:t>Understanding and undertaking the specific responsibilities for their role as documented within the Health and Safety Policy and Procedures.</w:t>
      </w:r>
    </w:p>
    <w:p w:rsidR="00F9289F" w:rsidRDefault="00B53319" w14:paraId="1AA7408B" w14:textId="77777777">
      <w:pPr>
        <w:pStyle w:val="ListBullet"/>
        <w:spacing w:after="0"/>
      </w:pPr>
      <w:r>
        <w:rPr>
          <w:color w:val="000000"/>
        </w:rPr>
        <w:t>Ensure compliance with Data Protection Regulation</w:t>
      </w:r>
    </w:p>
    <w:p w:rsidR="00F9289F" w:rsidRDefault="00B53319" w14:paraId="1D63C773" w14:textId="77777777">
      <w:pPr>
        <w:pStyle w:val="ListBullet"/>
        <w:spacing w:after="0"/>
      </w:pPr>
      <w:r>
        <w:rPr>
          <w:color w:val="000000"/>
        </w:rPr>
        <w:t>Ensure that environmental sustainability is a key consideration in the actions we take, working towards the college's environmental strategy and net zero ambition.</w:t>
      </w:r>
    </w:p>
    <w:p w:rsidR="00F9289F" w:rsidRDefault="00B53319" w14:paraId="17E74E09" w14:textId="77777777">
      <w:r>
        <w:br w:type="page"/>
      </w:r>
    </w:p>
    <w:p w:rsidR="00F9289F" w:rsidRDefault="00B53319" w14:paraId="1FA97F25" w14:textId="77777777">
      <w:pPr>
        <w:spacing w:after="0"/>
      </w:pPr>
      <w:r>
        <w:rPr>
          <w:b/>
          <w:color w:val="000000"/>
          <w:sz w:val="28"/>
        </w:rPr>
        <w:t>People Operations Team Leader</w:t>
      </w:r>
    </w:p>
    <w:p w:rsidR="00F9289F" w:rsidRDefault="00B53319" w14:paraId="447F7A0B" w14:textId="77777777">
      <w:pPr>
        <w:spacing w:after="160"/>
      </w:pPr>
      <w:r>
        <w:rPr>
          <w:b/>
          <w:color w:val="000000"/>
          <w:sz w:val="28"/>
        </w:rPr>
        <w:t>Person Specification</w:t>
      </w:r>
    </w:p>
    <w:tbl>
      <w:tblPr>
        <w:tblW w:w="9121"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Look w:val="04A0" w:firstRow="1" w:lastRow="0" w:firstColumn="1" w:lastColumn="0" w:noHBand="0" w:noVBand="1"/>
      </w:tblPr>
      <w:tblGrid>
        <w:gridCol w:w="1951"/>
        <w:gridCol w:w="1418"/>
        <w:gridCol w:w="4440"/>
        <w:gridCol w:w="1312"/>
      </w:tblGrid>
      <w:tr w:rsidR="00F9289F" w:rsidTr="6AD659B0" w14:paraId="0FD79E7C" w14:textId="77777777">
        <w:tc>
          <w:tcPr>
            <w:tcW w:w="7809" w:type="dxa"/>
            <w:gridSpan w:val="3"/>
            <w:shd w:val="clear" w:color="auto" w:fill="D9D9D9" w:themeFill="background1" w:themeFillShade="D9"/>
            <w:tcMar/>
          </w:tcPr>
          <w:p w:rsidR="00F9289F" w:rsidRDefault="00B53319" w14:paraId="6979DC66" w14:textId="77777777">
            <w:pPr>
              <w:spacing w:after="0"/>
            </w:pPr>
            <w:r>
              <w:rPr>
                <w:b/>
                <w:color w:val="000000"/>
              </w:rPr>
              <w:t>Assessment Criteria</w:t>
            </w:r>
          </w:p>
        </w:tc>
        <w:tc>
          <w:tcPr>
            <w:tcW w:w="1312" w:type="dxa"/>
            <w:shd w:val="clear" w:color="auto" w:fill="D9D9D9" w:themeFill="background1" w:themeFillShade="D9"/>
            <w:tcMar/>
          </w:tcPr>
          <w:p w:rsidR="00F9289F" w:rsidRDefault="00B53319" w14:paraId="03091E2F" w14:textId="77777777">
            <w:pPr>
              <w:spacing w:after="0"/>
              <w:jc w:val="right"/>
            </w:pPr>
            <w:r>
              <w:rPr>
                <w:b/>
                <w:color w:val="000000"/>
              </w:rPr>
              <w:t>Interview (I)/ Application (A)</w:t>
            </w:r>
          </w:p>
        </w:tc>
      </w:tr>
      <w:tr w:rsidR="003C2C6D" w:rsidTr="6AD659B0" w14:paraId="15D5DA5F" w14:textId="77777777">
        <w:tc>
          <w:tcPr>
            <w:tcW w:w="1951" w:type="dxa"/>
            <w:shd w:val="clear" w:color="auto" w:fill="D9D9D9" w:themeFill="background1" w:themeFillShade="D9"/>
            <w:tcMar/>
          </w:tcPr>
          <w:p w:rsidR="003C2C6D" w:rsidP="003C2C6D" w:rsidRDefault="003C2C6D" w14:paraId="5DE7B15F" w14:textId="77777777">
            <w:pPr>
              <w:spacing w:after="0"/>
            </w:pPr>
            <w:r>
              <w:rPr>
                <w:b/>
                <w:color w:val="000000"/>
              </w:rPr>
              <w:t>Skills &amp; Experience</w:t>
            </w:r>
          </w:p>
        </w:tc>
        <w:tc>
          <w:tcPr>
            <w:tcW w:w="1418" w:type="dxa"/>
            <w:shd w:val="clear" w:color="auto" w:fill="D9D9D9" w:themeFill="background1" w:themeFillShade="D9"/>
            <w:tcMar/>
          </w:tcPr>
          <w:p w:rsidR="003C2C6D" w:rsidP="003C2C6D" w:rsidRDefault="003C2C6D" w14:paraId="1C8C6E71" w14:textId="10EC62E8">
            <w:pPr>
              <w:spacing w:after="0"/>
            </w:pPr>
            <w:r>
              <w:rPr>
                <w:b/>
                <w:color w:val="000000"/>
              </w:rPr>
              <w:t>Essential</w:t>
            </w:r>
          </w:p>
        </w:tc>
        <w:tc>
          <w:tcPr>
            <w:tcW w:w="4440" w:type="dxa"/>
            <w:shd w:val="clear" w:color="auto" w:fill="FFFFFF" w:themeFill="background1"/>
            <w:tcMar/>
          </w:tcPr>
          <w:p w:rsidR="003C2C6D" w:rsidP="003C2C6D" w:rsidRDefault="003C2C6D" w14:paraId="5275B23A" w14:textId="426C9364">
            <w:pPr>
              <w:spacing w:after="0"/>
            </w:pPr>
            <w:r>
              <w:rPr>
                <w:color w:val="000000"/>
              </w:rPr>
              <w:t>A proven track record of meeting targets or delivering service improvements within set timescales.</w:t>
            </w:r>
          </w:p>
        </w:tc>
        <w:tc>
          <w:tcPr>
            <w:tcW w:w="1312" w:type="dxa"/>
            <w:shd w:val="clear" w:color="auto" w:fill="FFFFFF" w:themeFill="background1"/>
            <w:tcMar/>
          </w:tcPr>
          <w:p w:rsidR="003C2C6D" w:rsidP="003C2C6D" w:rsidRDefault="003C2C6D" w14:paraId="0843385C" w14:textId="2609C1F0">
            <w:pPr>
              <w:spacing w:after="0"/>
              <w:jc w:val="center"/>
            </w:pPr>
            <w:r w:rsidR="4F247109">
              <w:rPr/>
              <w:t>A/I</w:t>
            </w:r>
          </w:p>
        </w:tc>
      </w:tr>
      <w:tr w:rsidR="003C2C6D" w:rsidTr="6AD659B0" w14:paraId="5C280A1A" w14:textId="77777777">
        <w:tc>
          <w:tcPr>
            <w:tcW w:w="1951" w:type="dxa"/>
            <w:shd w:val="clear" w:color="auto" w:fill="D9D9D9" w:themeFill="background1" w:themeFillShade="D9"/>
            <w:tcMar/>
          </w:tcPr>
          <w:p w:rsidR="003C2C6D" w:rsidP="003C2C6D" w:rsidRDefault="003C2C6D" w14:paraId="482723C9" w14:textId="77777777">
            <w:pPr>
              <w:spacing w:after="0"/>
            </w:pPr>
          </w:p>
        </w:tc>
        <w:tc>
          <w:tcPr>
            <w:tcW w:w="1418" w:type="dxa"/>
            <w:shd w:val="clear" w:color="auto" w:fill="D9D9D9" w:themeFill="background1" w:themeFillShade="D9"/>
            <w:tcMar/>
          </w:tcPr>
          <w:p w:rsidR="003C2C6D" w:rsidP="003C2C6D" w:rsidRDefault="003C2C6D" w14:paraId="2094B57B" w14:textId="1CA07F76">
            <w:pPr>
              <w:spacing w:after="0"/>
            </w:pPr>
            <w:r>
              <w:rPr>
                <w:b/>
                <w:color w:val="000000"/>
              </w:rPr>
              <w:t>Essential</w:t>
            </w:r>
          </w:p>
        </w:tc>
        <w:tc>
          <w:tcPr>
            <w:tcW w:w="4440" w:type="dxa"/>
            <w:shd w:val="clear" w:color="auto" w:fill="FFFFFF" w:themeFill="background1"/>
            <w:tcMar/>
          </w:tcPr>
          <w:p w:rsidR="003C2C6D" w:rsidP="003C2C6D" w:rsidRDefault="003C2C6D" w14:paraId="0402F2E6" w14:textId="7EA54767">
            <w:pPr>
              <w:spacing w:after="0"/>
            </w:pPr>
            <w:r>
              <w:rPr>
                <w:color w:val="000000"/>
              </w:rPr>
              <w:t>Experience of building effective working relationships, and communicating clearly with a range of different people and groups.</w:t>
            </w:r>
          </w:p>
        </w:tc>
        <w:tc>
          <w:tcPr>
            <w:tcW w:w="1312" w:type="dxa"/>
            <w:shd w:val="clear" w:color="auto" w:fill="FFFFFF" w:themeFill="background1"/>
            <w:tcMar/>
          </w:tcPr>
          <w:p w:rsidR="003C2C6D" w:rsidP="003C2C6D" w:rsidRDefault="003C2C6D" w14:paraId="002D126A" w14:textId="77777777">
            <w:pPr>
              <w:spacing w:after="0"/>
              <w:jc w:val="center"/>
            </w:pPr>
            <w:r>
              <w:rPr>
                <w:color w:val="000000"/>
              </w:rPr>
              <w:t>A/I</w:t>
            </w:r>
          </w:p>
        </w:tc>
      </w:tr>
      <w:tr w:rsidR="003C2C6D" w:rsidTr="6AD659B0" w14:paraId="43DE778D" w14:textId="77777777">
        <w:tc>
          <w:tcPr>
            <w:tcW w:w="1951" w:type="dxa"/>
            <w:shd w:val="clear" w:color="auto" w:fill="D9D9D9" w:themeFill="background1" w:themeFillShade="D9"/>
            <w:tcMar/>
          </w:tcPr>
          <w:p w:rsidR="003C2C6D" w:rsidP="003C2C6D" w:rsidRDefault="003C2C6D" w14:paraId="07187DFD" w14:textId="77777777">
            <w:pPr>
              <w:spacing w:after="0"/>
            </w:pPr>
          </w:p>
        </w:tc>
        <w:tc>
          <w:tcPr>
            <w:tcW w:w="1418" w:type="dxa"/>
            <w:shd w:val="clear" w:color="auto" w:fill="D9D9D9" w:themeFill="background1" w:themeFillShade="D9"/>
            <w:tcMar/>
          </w:tcPr>
          <w:p w:rsidR="003C2C6D" w:rsidP="003C2C6D" w:rsidRDefault="003C2C6D" w14:paraId="51A5FC0C" w14:textId="34D89A65">
            <w:pPr>
              <w:spacing w:after="0"/>
            </w:pPr>
            <w:r>
              <w:rPr>
                <w:b/>
                <w:color w:val="000000"/>
              </w:rPr>
              <w:t>Essential</w:t>
            </w:r>
          </w:p>
        </w:tc>
        <w:tc>
          <w:tcPr>
            <w:tcW w:w="4440" w:type="dxa"/>
            <w:shd w:val="clear" w:color="auto" w:fill="FFFFFF" w:themeFill="background1"/>
            <w:tcMar/>
          </w:tcPr>
          <w:p w:rsidR="003C2C6D" w:rsidP="003C2C6D" w:rsidRDefault="003C2C6D" w14:paraId="67C3277B" w14:textId="1F04478D">
            <w:pPr>
              <w:spacing w:after="0"/>
            </w:pPr>
            <w:r>
              <w:rPr>
                <w:color w:val="000000"/>
              </w:rPr>
              <w:t>Experience of ensuring data quality and accuracy, including checking and verification processes.</w:t>
            </w:r>
          </w:p>
        </w:tc>
        <w:tc>
          <w:tcPr>
            <w:tcW w:w="1312" w:type="dxa"/>
            <w:shd w:val="clear" w:color="auto" w:fill="FFFFFF" w:themeFill="background1"/>
            <w:tcMar/>
          </w:tcPr>
          <w:p w:rsidR="003C2C6D" w:rsidP="003C2C6D" w:rsidRDefault="003C2C6D" w14:paraId="44CE92B1" w14:textId="77777777">
            <w:pPr>
              <w:spacing w:after="0"/>
              <w:jc w:val="center"/>
            </w:pPr>
            <w:r>
              <w:rPr>
                <w:color w:val="000000"/>
              </w:rPr>
              <w:t>I</w:t>
            </w:r>
          </w:p>
        </w:tc>
      </w:tr>
      <w:tr w:rsidR="003C2C6D" w:rsidTr="6AD659B0" w14:paraId="702F7095" w14:textId="77777777">
        <w:tc>
          <w:tcPr>
            <w:tcW w:w="1951" w:type="dxa"/>
            <w:shd w:val="clear" w:color="auto" w:fill="D9D9D9" w:themeFill="background1" w:themeFillShade="D9"/>
            <w:tcMar/>
          </w:tcPr>
          <w:p w:rsidR="003C2C6D" w:rsidP="003C2C6D" w:rsidRDefault="003C2C6D" w14:paraId="489D419A" w14:textId="77777777">
            <w:pPr>
              <w:spacing w:after="0"/>
            </w:pPr>
          </w:p>
        </w:tc>
        <w:tc>
          <w:tcPr>
            <w:tcW w:w="1418" w:type="dxa"/>
            <w:shd w:val="clear" w:color="auto" w:fill="D9D9D9" w:themeFill="background1" w:themeFillShade="D9"/>
            <w:tcMar/>
          </w:tcPr>
          <w:p w:rsidR="003C2C6D" w:rsidP="003C2C6D" w:rsidRDefault="003C2C6D" w14:paraId="53EA8191" w14:textId="1E0980C3">
            <w:pPr>
              <w:spacing w:after="0"/>
            </w:pPr>
            <w:r>
              <w:rPr>
                <w:b/>
                <w:color w:val="000000"/>
              </w:rPr>
              <w:t>Essential</w:t>
            </w:r>
          </w:p>
        </w:tc>
        <w:tc>
          <w:tcPr>
            <w:tcW w:w="4440" w:type="dxa"/>
            <w:shd w:val="clear" w:color="auto" w:fill="FFFFFF" w:themeFill="background1"/>
            <w:tcMar/>
          </w:tcPr>
          <w:p w:rsidR="003C2C6D" w:rsidP="003C2C6D" w:rsidRDefault="003C2C6D" w14:paraId="66798299" w14:textId="07C5ED16">
            <w:pPr>
              <w:spacing w:after="0"/>
            </w:pPr>
            <w:r w:rsidRPr="3C07D23B" w:rsidR="003C2C6D">
              <w:rPr>
                <w:color w:val="000000" w:themeColor="text1" w:themeTint="FF" w:themeShade="FF"/>
              </w:rPr>
              <w:t>Experience of improving processes, including the effective use of technology and systems.</w:t>
            </w:r>
          </w:p>
        </w:tc>
        <w:tc>
          <w:tcPr>
            <w:tcW w:w="1312" w:type="dxa"/>
            <w:shd w:val="clear" w:color="auto" w:fill="FFFFFF" w:themeFill="background1"/>
            <w:tcMar/>
          </w:tcPr>
          <w:p w:rsidR="003C2C6D" w:rsidP="003C2C6D" w:rsidRDefault="003C2C6D" w14:paraId="5E940923" w14:textId="77777777">
            <w:pPr>
              <w:spacing w:after="0"/>
              <w:jc w:val="center"/>
            </w:pPr>
            <w:r>
              <w:rPr>
                <w:color w:val="000000"/>
              </w:rPr>
              <w:t>A/I</w:t>
            </w:r>
          </w:p>
        </w:tc>
      </w:tr>
      <w:tr w:rsidR="003C2C6D" w:rsidTr="6AD659B0" w14:paraId="7BE43BB3" w14:textId="77777777">
        <w:tc>
          <w:tcPr>
            <w:tcW w:w="1951" w:type="dxa"/>
            <w:shd w:val="clear" w:color="auto" w:fill="D9D9D9" w:themeFill="background1" w:themeFillShade="D9"/>
            <w:tcMar/>
          </w:tcPr>
          <w:p w:rsidR="003C2C6D" w:rsidP="003C2C6D" w:rsidRDefault="003C2C6D" w14:paraId="66FF0168" w14:textId="77777777">
            <w:pPr>
              <w:spacing w:after="0"/>
            </w:pPr>
          </w:p>
        </w:tc>
        <w:tc>
          <w:tcPr>
            <w:tcW w:w="1418" w:type="dxa"/>
            <w:shd w:val="clear" w:color="auto" w:fill="D9D9D9" w:themeFill="background1" w:themeFillShade="D9"/>
            <w:tcMar/>
          </w:tcPr>
          <w:p w:rsidR="003C2C6D" w:rsidP="003C2C6D" w:rsidRDefault="003C2C6D" w14:paraId="5FE5E798" w14:textId="54A111AE">
            <w:pPr>
              <w:spacing w:after="0"/>
            </w:pPr>
            <w:r>
              <w:rPr>
                <w:b/>
                <w:color w:val="000000"/>
              </w:rPr>
              <w:t>Essential</w:t>
            </w:r>
          </w:p>
        </w:tc>
        <w:tc>
          <w:tcPr>
            <w:tcW w:w="4440" w:type="dxa"/>
            <w:shd w:val="clear" w:color="auto" w:fill="FFFFFF" w:themeFill="background1"/>
            <w:tcMar/>
          </w:tcPr>
          <w:p w:rsidR="003C2C6D" w:rsidP="003C2C6D" w:rsidRDefault="003C2C6D" w14:paraId="11F292E1" w14:textId="7EB63850">
            <w:pPr>
              <w:spacing w:after="0"/>
            </w:pPr>
            <w:r>
              <w:rPr>
                <w:color w:val="000000"/>
              </w:rPr>
              <w:t>Previous use of HR/Payroll systems (preferably iTrent).</w:t>
            </w:r>
          </w:p>
        </w:tc>
        <w:tc>
          <w:tcPr>
            <w:tcW w:w="1312" w:type="dxa"/>
            <w:shd w:val="clear" w:color="auto" w:fill="FFFFFF" w:themeFill="background1"/>
            <w:tcMar/>
          </w:tcPr>
          <w:p w:rsidR="003C2C6D" w:rsidP="003C2C6D" w:rsidRDefault="003C2C6D" w14:paraId="21F9815B" w14:textId="77777777">
            <w:pPr>
              <w:spacing w:after="0"/>
              <w:jc w:val="center"/>
            </w:pPr>
            <w:r>
              <w:rPr>
                <w:color w:val="000000"/>
              </w:rPr>
              <w:t>A/I</w:t>
            </w:r>
          </w:p>
        </w:tc>
      </w:tr>
      <w:tr w:rsidR="003C2C6D" w:rsidTr="6AD659B0" w14:paraId="3AB37DBC" w14:textId="77777777">
        <w:tc>
          <w:tcPr>
            <w:tcW w:w="1951" w:type="dxa"/>
            <w:shd w:val="clear" w:color="auto" w:fill="D9D9D9" w:themeFill="background1" w:themeFillShade="D9"/>
            <w:tcMar/>
          </w:tcPr>
          <w:p w:rsidR="003C2C6D" w:rsidP="003C2C6D" w:rsidRDefault="003C2C6D" w14:paraId="7DD33257" w14:textId="77777777">
            <w:pPr>
              <w:spacing w:after="0"/>
            </w:pPr>
          </w:p>
        </w:tc>
        <w:tc>
          <w:tcPr>
            <w:tcW w:w="1418" w:type="dxa"/>
            <w:shd w:val="clear" w:color="auto" w:fill="D9D9D9" w:themeFill="background1" w:themeFillShade="D9"/>
            <w:tcMar/>
          </w:tcPr>
          <w:p w:rsidR="003C2C6D" w:rsidP="003C2C6D" w:rsidRDefault="003C2C6D" w14:paraId="2A3F3E99" w14:textId="1BAF1F36">
            <w:pPr>
              <w:spacing w:after="0"/>
            </w:pPr>
            <w:r>
              <w:rPr>
                <w:b/>
                <w:color w:val="000000"/>
              </w:rPr>
              <w:t>Desirable</w:t>
            </w:r>
          </w:p>
        </w:tc>
        <w:tc>
          <w:tcPr>
            <w:tcW w:w="4440" w:type="dxa"/>
            <w:shd w:val="clear" w:color="auto" w:fill="FFFFFF" w:themeFill="background1"/>
            <w:tcMar/>
          </w:tcPr>
          <w:p w:rsidR="003C2C6D" w:rsidP="003C2C6D" w:rsidRDefault="003C2C6D" w14:paraId="57514B52" w14:textId="30B1C25F">
            <w:pPr>
              <w:spacing w:after="0"/>
            </w:pPr>
            <w:r w:rsidRPr="3C07D23B" w:rsidR="003C2C6D">
              <w:rPr>
                <w:color w:val="000000" w:themeColor="text1" w:themeTint="FF" w:themeShade="FF"/>
              </w:rPr>
              <w:t>Experience of leading or supervising a people administrative or operations team.</w:t>
            </w:r>
          </w:p>
        </w:tc>
        <w:tc>
          <w:tcPr>
            <w:tcW w:w="1312" w:type="dxa"/>
            <w:shd w:val="clear" w:color="auto" w:fill="FFFFFF" w:themeFill="background1"/>
            <w:tcMar/>
          </w:tcPr>
          <w:p w:rsidR="003C2C6D" w:rsidP="003C2C6D" w:rsidRDefault="003C2C6D" w14:paraId="64C37D87" w14:textId="77777777">
            <w:pPr>
              <w:spacing w:after="0"/>
              <w:jc w:val="center"/>
            </w:pPr>
            <w:r>
              <w:rPr>
                <w:color w:val="000000"/>
              </w:rPr>
              <w:t>A/I</w:t>
            </w:r>
          </w:p>
        </w:tc>
      </w:tr>
      <w:tr w:rsidR="003C2C6D" w:rsidTr="6AD659B0" w14:paraId="66C8F16B" w14:textId="77777777">
        <w:tc>
          <w:tcPr>
            <w:tcW w:w="1951" w:type="dxa"/>
            <w:shd w:val="clear" w:color="auto" w:fill="D9D9D9" w:themeFill="background1" w:themeFillShade="D9"/>
            <w:tcMar/>
          </w:tcPr>
          <w:p w:rsidR="003C2C6D" w:rsidP="003C2C6D" w:rsidRDefault="003C2C6D" w14:paraId="12EB5909" w14:textId="77777777">
            <w:pPr>
              <w:spacing w:after="0"/>
            </w:pPr>
            <w:r>
              <w:rPr>
                <w:b/>
                <w:color w:val="000000"/>
              </w:rPr>
              <w:t>Qualifications</w:t>
            </w:r>
          </w:p>
        </w:tc>
        <w:tc>
          <w:tcPr>
            <w:tcW w:w="1418" w:type="dxa"/>
            <w:shd w:val="clear" w:color="auto" w:fill="D9D9D9" w:themeFill="background1" w:themeFillShade="D9"/>
            <w:tcMar/>
          </w:tcPr>
          <w:p w:rsidR="003C2C6D" w:rsidP="003C2C6D" w:rsidRDefault="003C2C6D" w14:paraId="69C36989" w14:textId="77777777">
            <w:pPr>
              <w:spacing w:after="0"/>
            </w:pPr>
            <w:r>
              <w:rPr>
                <w:b/>
                <w:color w:val="000000"/>
              </w:rPr>
              <w:t>Essential</w:t>
            </w:r>
          </w:p>
        </w:tc>
        <w:tc>
          <w:tcPr>
            <w:tcW w:w="4440" w:type="dxa"/>
            <w:shd w:val="clear" w:color="auto" w:fill="FFFFFF" w:themeFill="background1"/>
            <w:tcMar/>
          </w:tcPr>
          <w:p w:rsidR="003C2C6D" w:rsidP="003C2C6D" w:rsidRDefault="003C2C6D" w14:paraId="08B4A09D" w14:textId="77777777">
            <w:pPr>
              <w:spacing w:after="0"/>
            </w:pPr>
            <w:r>
              <w:rPr>
                <w:color w:val="000000"/>
              </w:rPr>
              <w:t>Level 2 English and Maths Qualification or Equivalent</w:t>
            </w:r>
          </w:p>
        </w:tc>
        <w:tc>
          <w:tcPr>
            <w:tcW w:w="1312" w:type="dxa"/>
            <w:shd w:val="clear" w:color="auto" w:fill="FFFFFF" w:themeFill="background1"/>
            <w:tcMar/>
          </w:tcPr>
          <w:p w:rsidR="003C2C6D" w:rsidP="003C2C6D" w:rsidRDefault="003C2C6D" w14:paraId="14825378" w14:textId="77777777">
            <w:pPr>
              <w:spacing w:after="0"/>
              <w:jc w:val="center"/>
            </w:pPr>
            <w:r>
              <w:rPr>
                <w:color w:val="000000"/>
              </w:rPr>
              <w:t>A</w:t>
            </w:r>
          </w:p>
        </w:tc>
      </w:tr>
      <w:tr w:rsidR="003C2C6D" w:rsidTr="6AD659B0" w14:paraId="4E88C085" w14:textId="77777777">
        <w:tc>
          <w:tcPr>
            <w:tcW w:w="1951" w:type="dxa"/>
            <w:shd w:val="clear" w:color="auto" w:fill="D9D9D9" w:themeFill="background1" w:themeFillShade="D9"/>
            <w:tcMar/>
          </w:tcPr>
          <w:p w:rsidR="003C2C6D" w:rsidP="003C2C6D" w:rsidRDefault="003C2C6D" w14:paraId="45E27302" w14:textId="77777777">
            <w:pPr>
              <w:spacing w:after="0"/>
            </w:pPr>
          </w:p>
        </w:tc>
        <w:tc>
          <w:tcPr>
            <w:tcW w:w="1418" w:type="dxa"/>
            <w:shd w:val="clear" w:color="auto" w:fill="D9D9D9" w:themeFill="background1" w:themeFillShade="D9"/>
            <w:tcMar/>
          </w:tcPr>
          <w:p w:rsidR="003C2C6D" w:rsidP="003C2C6D" w:rsidRDefault="003C2C6D" w14:paraId="1B62E51A" w14:textId="77777777">
            <w:pPr>
              <w:spacing w:after="0"/>
            </w:pPr>
            <w:r>
              <w:rPr>
                <w:b/>
                <w:color w:val="000000"/>
              </w:rPr>
              <w:t>Desirable</w:t>
            </w:r>
          </w:p>
        </w:tc>
        <w:tc>
          <w:tcPr>
            <w:tcW w:w="4440" w:type="dxa"/>
            <w:shd w:val="clear" w:color="auto" w:fill="FFFFFF" w:themeFill="background1"/>
            <w:tcMar/>
          </w:tcPr>
          <w:p w:rsidR="003C2C6D" w:rsidP="003C2C6D" w:rsidRDefault="003C2C6D" w14:paraId="3BFBD3F6" w14:textId="77777777">
            <w:pPr>
              <w:spacing w:after="0"/>
            </w:pPr>
            <w:r>
              <w:rPr>
                <w:color w:val="000000"/>
              </w:rPr>
              <w:t>CIPD (Level 5) or a customer service qualification, or equivalent work experience.</w:t>
            </w:r>
          </w:p>
        </w:tc>
        <w:tc>
          <w:tcPr>
            <w:tcW w:w="1312" w:type="dxa"/>
            <w:shd w:val="clear" w:color="auto" w:fill="FFFFFF" w:themeFill="background1"/>
            <w:tcMar/>
          </w:tcPr>
          <w:p w:rsidR="003C2C6D" w:rsidP="003C2C6D" w:rsidRDefault="003C2C6D" w14:paraId="46FF6314" w14:textId="77777777">
            <w:pPr>
              <w:spacing w:after="0"/>
              <w:jc w:val="center"/>
            </w:pPr>
            <w:r>
              <w:rPr>
                <w:color w:val="000000"/>
              </w:rPr>
              <w:t>A</w:t>
            </w:r>
          </w:p>
        </w:tc>
      </w:tr>
      <w:tr w:rsidR="003C2C6D" w:rsidTr="6AD659B0" w14:paraId="73627F59" w14:textId="77777777">
        <w:tc>
          <w:tcPr>
            <w:tcW w:w="1951" w:type="dxa"/>
            <w:shd w:val="clear" w:color="auto" w:fill="D9D9D9" w:themeFill="background1" w:themeFillShade="D9"/>
            <w:tcMar/>
          </w:tcPr>
          <w:p w:rsidR="003C2C6D" w:rsidP="003C2C6D" w:rsidRDefault="003C2C6D" w14:paraId="6F4E8861" w14:textId="77777777">
            <w:pPr>
              <w:spacing w:after="0"/>
            </w:pPr>
          </w:p>
        </w:tc>
        <w:tc>
          <w:tcPr>
            <w:tcW w:w="1418" w:type="dxa"/>
            <w:shd w:val="clear" w:color="auto" w:fill="D9D9D9" w:themeFill="background1" w:themeFillShade="D9"/>
            <w:tcMar/>
          </w:tcPr>
          <w:p w:rsidR="003C2C6D" w:rsidP="003C2C6D" w:rsidRDefault="003C2C6D" w14:paraId="32D2D7D1" w14:textId="77777777">
            <w:pPr>
              <w:spacing w:after="0"/>
            </w:pPr>
            <w:r>
              <w:rPr>
                <w:b/>
                <w:color w:val="000000"/>
              </w:rPr>
              <w:t>Desirable</w:t>
            </w:r>
          </w:p>
        </w:tc>
        <w:tc>
          <w:tcPr>
            <w:tcW w:w="4440" w:type="dxa"/>
            <w:shd w:val="clear" w:color="auto" w:fill="FFFFFF" w:themeFill="background1"/>
            <w:tcMar/>
          </w:tcPr>
          <w:p w:rsidR="003C2C6D" w:rsidP="003C2C6D" w:rsidRDefault="003C2C6D" w14:paraId="5DAE3A07" w14:textId="77777777">
            <w:pPr>
              <w:spacing w:after="0"/>
            </w:pPr>
            <w:r>
              <w:rPr>
                <w:color w:val="000000"/>
              </w:rPr>
              <w:t>Management or team-leading qualification.</w:t>
            </w:r>
          </w:p>
        </w:tc>
        <w:tc>
          <w:tcPr>
            <w:tcW w:w="1312" w:type="dxa"/>
            <w:shd w:val="clear" w:color="auto" w:fill="FFFFFF" w:themeFill="background1"/>
            <w:tcMar/>
          </w:tcPr>
          <w:p w:rsidR="003C2C6D" w:rsidP="003C2C6D" w:rsidRDefault="003C2C6D" w14:paraId="7FF4F4DB" w14:textId="77777777">
            <w:pPr>
              <w:spacing w:after="0"/>
              <w:jc w:val="center"/>
            </w:pPr>
            <w:r>
              <w:rPr>
                <w:color w:val="000000"/>
              </w:rPr>
              <w:t>A</w:t>
            </w:r>
          </w:p>
        </w:tc>
      </w:tr>
      <w:tr w:rsidR="003C2C6D" w:rsidTr="6AD659B0" w14:paraId="489C89DF" w14:textId="77777777">
        <w:tc>
          <w:tcPr>
            <w:tcW w:w="1951" w:type="dxa"/>
            <w:shd w:val="clear" w:color="auto" w:fill="D9D9D9" w:themeFill="background1" w:themeFillShade="D9"/>
            <w:tcMar/>
          </w:tcPr>
          <w:p w:rsidR="003C2C6D" w:rsidP="003C2C6D" w:rsidRDefault="003C2C6D" w14:paraId="24BC7B09" w14:textId="77777777">
            <w:pPr>
              <w:spacing w:after="0"/>
            </w:pPr>
            <w:r>
              <w:rPr>
                <w:b/>
                <w:color w:val="000000"/>
              </w:rPr>
              <w:t>Knowledge</w:t>
            </w:r>
          </w:p>
        </w:tc>
        <w:tc>
          <w:tcPr>
            <w:tcW w:w="1418" w:type="dxa"/>
            <w:shd w:val="clear" w:color="auto" w:fill="D9D9D9" w:themeFill="background1" w:themeFillShade="D9"/>
            <w:tcMar/>
          </w:tcPr>
          <w:p w:rsidR="003C2C6D" w:rsidP="003C2C6D" w:rsidRDefault="003C2C6D" w14:paraId="6DC8CBED" w14:textId="77777777">
            <w:pPr>
              <w:spacing w:after="0"/>
            </w:pPr>
            <w:r>
              <w:rPr>
                <w:b/>
                <w:color w:val="000000"/>
              </w:rPr>
              <w:t>Essential</w:t>
            </w:r>
          </w:p>
        </w:tc>
        <w:tc>
          <w:tcPr>
            <w:tcW w:w="4440" w:type="dxa"/>
            <w:shd w:val="clear" w:color="auto" w:fill="FFFFFF" w:themeFill="background1"/>
            <w:tcMar/>
          </w:tcPr>
          <w:p w:rsidR="003C2C6D" w:rsidP="003C2C6D" w:rsidRDefault="003C2C6D" w14:paraId="4B444420" w14:textId="1539D49C">
            <w:pPr>
              <w:spacing w:after="0"/>
            </w:pPr>
            <w:r>
              <w:rPr>
                <w:color w:val="000000"/>
              </w:rPr>
              <w:t>Understanding of the further education sector in relation to People Operations.</w:t>
            </w:r>
          </w:p>
        </w:tc>
        <w:tc>
          <w:tcPr>
            <w:tcW w:w="1312" w:type="dxa"/>
            <w:shd w:val="clear" w:color="auto" w:fill="FFFFFF" w:themeFill="background1"/>
            <w:tcMar/>
          </w:tcPr>
          <w:p w:rsidR="003C2C6D" w:rsidP="003C2C6D" w:rsidRDefault="003C2C6D" w14:paraId="14F65160" w14:textId="77777777">
            <w:pPr>
              <w:spacing w:after="0"/>
              <w:jc w:val="center"/>
            </w:pPr>
            <w:r>
              <w:rPr>
                <w:color w:val="000000"/>
              </w:rPr>
              <w:t>A/I</w:t>
            </w:r>
          </w:p>
        </w:tc>
      </w:tr>
      <w:tr w:rsidR="003C2C6D" w:rsidTr="6AD659B0" w14:paraId="42A4642F" w14:textId="77777777">
        <w:tc>
          <w:tcPr>
            <w:tcW w:w="1951" w:type="dxa"/>
            <w:shd w:val="clear" w:color="auto" w:fill="D9D9D9" w:themeFill="background1" w:themeFillShade="D9"/>
            <w:tcMar/>
          </w:tcPr>
          <w:p w:rsidR="003C2C6D" w:rsidP="003C2C6D" w:rsidRDefault="003C2C6D" w14:paraId="3861FA1E" w14:textId="77777777">
            <w:pPr>
              <w:spacing w:after="0"/>
            </w:pPr>
          </w:p>
        </w:tc>
        <w:tc>
          <w:tcPr>
            <w:tcW w:w="1418" w:type="dxa"/>
            <w:shd w:val="clear" w:color="auto" w:fill="D9D9D9" w:themeFill="background1" w:themeFillShade="D9"/>
            <w:tcMar/>
          </w:tcPr>
          <w:p w:rsidRPr="00D74D9F" w:rsidR="003C2C6D" w:rsidP="003C2C6D" w:rsidRDefault="003C2C6D" w14:paraId="21C51D07" w14:textId="633D6826">
            <w:pPr>
              <w:spacing w:after="0"/>
              <w:rPr>
                <w:b/>
                <w:bCs/>
              </w:rPr>
            </w:pPr>
            <w:r w:rsidRPr="00D74D9F">
              <w:rPr>
                <w:b/>
                <w:bCs/>
              </w:rPr>
              <w:t xml:space="preserve">Desirable </w:t>
            </w:r>
          </w:p>
        </w:tc>
        <w:tc>
          <w:tcPr>
            <w:tcW w:w="4440" w:type="dxa"/>
            <w:shd w:val="clear" w:color="auto" w:fill="FFFFFF" w:themeFill="background1"/>
            <w:tcMar/>
          </w:tcPr>
          <w:p w:rsidR="003C2C6D" w:rsidP="003C2C6D" w:rsidRDefault="003C2C6D" w14:paraId="21F75E00" w14:textId="1B8A1A8A">
            <w:pPr>
              <w:spacing w:after="0"/>
            </w:pPr>
            <w:r>
              <w:t>Understanding of employment policies and practices and their relationship with payroll</w:t>
            </w:r>
          </w:p>
        </w:tc>
        <w:tc>
          <w:tcPr>
            <w:tcW w:w="1312" w:type="dxa"/>
            <w:shd w:val="clear" w:color="auto" w:fill="FFFFFF" w:themeFill="background1"/>
            <w:tcMar/>
          </w:tcPr>
          <w:p w:rsidR="003C2C6D" w:rsidP="003C2C6D" w:rsidRDefault="003C2C6D" w14:paraId="29DDF247" w14:textId="599073D3">
            <w:pPr>
              <w:spacing w:after="0"/>
              <w:jc w:val="center"/>
            </w:pPr>
            <w:r>
              <w:t>A/I</w:t>
            </w:r>
          </w:p>
        </w:tc>
      </w:tr>
      <w:tr w:rsidR="003C2C6D" w:rsidTr="6AD659B0" w14:paraId="5B66D85C" w14:textId="77777777">
        <w:tc>
          <w:tcPr>
            <w:tcW w:w="1951" w:type="dxa"/>
            <w:shd w:val="clear" w:color="auto" w:fill="D9D9D9" w:themeFill="background1" w:themeFillShade="D9"/>
            <w:tcMar/>
          </w:tcPr>
          <w:p w:rsidR="003C2C6D" w:rsidP="003C2C6D" w:rsidRDefault="003C2C6D" w14:paraId="37A44979" w14:textId="77777777">
            <w:pPr>
              <w:spacing w:after="0"/>
            </w:pPr>
            <w:r>
              <w:rPr>
                <w:b/>
                <w:color w:val="000000"/>
              </w:rPr>
              <w:t>Competencies</w:t>
            </w:r>
          </w:p>
        </w:tc>
        <w:tc>
          <w:tcPr>
            <w:tcW w:w="1418" w:type="dxa"/>
            <w:shd w:val="clear" w:color="auto" w:fill="D9D9D9" w:themeFill="background1" w:themeFillShade="D9"/>
            <w:tcMar/>
          </w:tcPr>
          <w:p w:rsidR="003C2C6D" w:rsidP="003C2C6D" w:rsidRDefault="003C2C6D" w14:paraId="34A37E1A" w14:textId="77777777">
            <w:pPr>
              <w:spacing w:after="0"/>
            </w:pPr>
            <w:r>
              <w:rPr>
                <w:b/>
                <w:color w:val="000000"/>
              </w:rPr>
              <w:t>Essential</w:t>
            </w:r>
          </w:p>
        </w:tc>
        <w:tc>
          <w:tcPr>
            <w:tcW w:w="4440" w:type="dxa"/>
            <w:shd w:val="clear" w:color="auto" w:fill="FFFFFF" w:themeFill="background1"/>
            <w:tcMar/>
          </w:tcPr>
          <w:p w:rsidR="003C2C6D" w:rsidP="003C2C6D" w:rsidRDefault="003C2C6D" w14:paraId="7F29686F" w14:textId="282AFCBB">
            <w:pPr>
              <w:spacing w:after="0"/>
            </w:pPr>
            <w:r>
              <w:rPr>
                <w:b/>
                <w:color w:val="000000"/>
              </w:rPr>
              <w:t xml:space="preserve">Planning and organising  </w:t>
            </w:r>
            <w:r>
              <w:rPr>
                <w:color w:val="000000"/>
              </w:rPr>
              <w:t>Has the ability to deliver everyday activities as an individual contributor or via task co-ordination of others.</w:t>
            </w:r>
          </w:p>
        </w:tc>
        <w:tc>
          <w:tcPr>
            <w:tcW w:w="1312" w:type="dxa"/>
            <w:shd w:val="clear" w:color="auto" w:fill="FFFFFF" w:themeFill="background1"/>
            <w:tcMar/>
          </w:tcPr>
          <w:p w:rsidR="003C2C6D" w:rsidP="003C2C6D" w:rsidRDefault="003C2C6D" w14:paraId="729864FB" w14:textId="77777777">
            <w:pPr>
              <w:spacing w:after="0"/>
              <w:jc w:val="center"/>
            </w:pPr>
            <w:r>
              <w:rPr>
                <w:color w:val="000000"/>
              </w:rPr>
              <w:t>I</w:t>
            </w:r>
          </w:p>
        </w:tc>
      </w:tr>
      <w:tr w:rsidR="003C2C6D" w:rsidTr="6AD659B0" w14:paraId="5A6DAE46" w14:textId="77777777">
        <w:tc>
          <w:tcPr>
            <w:tcW w:w="1951" w:type="dxa"/>
            <w:shd w:val="clear" w:color="auto" w:fill="D9D9D9" w:themeFill="background1" w:themeFillShade="D9"/>
            <w:tcMar/>
          </w:tcPr>
          <w:p w:rsidR="003C2C6D" w:rsidP="003C2C6D" w:rsidRDefault="003C2C6D" w14:paraId="13871FE9" w14:textId="77777777">
            <w:pPr>
              <w:spacing w:after="0"/>
            </w:pPr>
          </w:p>
        </w:tc>
        <w:tc>
          <w:tcPr>
            <w:tcW w:w="1418" w:type="dxa"/>
            <w:shd w:val="clear" w:color="auto" w:fill="D9D9D9" w:themeFill="background1" w:themeFillShade="D9"/>
            <w:tcMar/>
          </w:tcPr>
          <w:p w:rsidR="003C2C6D" w:rsidP="003C2C6D" w:rsidRDefault="003C2C6D" w14:paraId="41DFE2FE" w14:textId="77777777">
            <w:pPr>
              <w:spacing w:after="0"/>
            </w:pPr>
            <w:r>
              <w:rPr>
                <w:b/>
                <w:color w:val="000000"/>
              </w:rPr>
              <w:t>Essential</w:t>
            </w:r>
          </w:p>
        </w:tc>
        <w:tc>
          <w:tcPr>
            <w:tcW w:w="4440" w:type="dxa"/>
            <w:shd w:val="clear" w:color="auto" w:fill="FFFFFF" w:themeFill="background1"/>
            <w:tcMar/>
          </w:tcPr>
          <w:p w:rsidR="003C2C6D" w:rsidP="003C2C6D" w:rsidRDefault="003C2C6D" w14:paraId="451410B3" w14:textId="406ED895">
            <w:pPr>
              <w:spacing w:after="0"/>
            </w:pPr>
            <w:r>
              <w:rPr>
                <w:b/>
                <w:color w:val="000000"/>
              </w:rPr>
              <w:t xml:space="preserve">Delivery of Results  </w:t>
            </w:r>
            <w:r>
              <w:rPr>
                <w:color w:val="000000"/>
              </w:rPr>
              <w:t xml:space="preserve">You know what you need to do and effectively </w:t>
            </w:r>
            <w:r>
              <w:rPr>
                <w:color w:val="000000"/>
              </w:rPr>
              <w:t>implement this. Has the ability to make decisions impact on self, team and our customers. Delivers individual results.</w:t>
            </w:r>
          </w:p>
        </w:tc>
        <w:tc>
          <w:tcPr>
            <w:tcW w:w="1312" w:type="dxa"/>
            <w:shd w:val="clear" w:color="auto" w:fill="FFFFFF" w:themeFill="background1"/>
            <w:tcMar/>
          </w:tcPr>
          <w:p w:rsidR="003C2C6D" w:rsidP="003C2C6D" w:rsidRDefault="003C2C6D" w14:paraId="2DD1887B" w14:textId="77777777">
            <w:pPr>
              <w:spacing w:after="0"/>
              <w:jc w:val="center"/>
            </w:pPr>
            <w:r>
              <w:rPr>
                <w:color w:val="000000"/>
              </w:rPr>
              <w:t>I</w:t>
            </w:r>
          </w:p>
        </w:tc>
      </w:tr>
      <w:tr w:rsidR="003C2C6D" w:rsidTr="6AD659B0" w14:paraId="27A2F1DE" w14:textId="77777777">
        <w:tc>
          <w:tcPr>
            <w:tcW w:w="1951" w:type="dxa"/>
            <w:shd w:val="clear" w:color="auto" w:fill="D9D9D9" w:themeFill="background1" w:themeFillShade="D9"/>
            <w:tcMar/>
          </w:tcPr>
          <w:p w:rsidR="003C2C6D" w:rsidP="003C2C6D" w:rsidRDefault="003C2C6D" w14:paraId="3CC39A3B" w14:textId="77777777">
            <w:pPr>
              <w:spacing w:after="0"/>
            </w:pPr>
          </w:p>
        </w:tc>
        <w:tc>
          <w:tcPr>
            <w:tcW w:w="1418" w:type="dxa"/>
            <w:shd w:val="clear" w:color="auto" w:fill="D9D9D9" w:themeFill="background1" w:themeFillShade="D9"/>
            <w:tcMar/>
          </w:tcPr>
          <w:p w:rsidR="003C2C6D" w:rsidP="003C2C6D" w:rsidRDefault="003C2C6D" w14:paraId="3700AB5E" w14:textId="77777777">
            <w:pPr>
              <w:spacing w:after="0"/>
            </w:pPr>
            <w:r>
              <w:rPr>
                <w:b/>
                <w:color w:val="000000"/>
              </w:rPr>
              <w:t>Essential</w:t>
            </w:r>
          </w:p>
        </w:tc>
        <w:tc>
          <w:tcPr>
            <w:tcW w:w="4440" w:type="dxa"/>
            <w:shd w:val="clear" w:color="auto" w:fill="FFFFFF" w:themeFill="background1"/>
            <w:tcMar/>
          </w:tcPr>
          <w:p w:rsidR="003C2C6D" w:rsidP="003C2C6D" w:rsidRDefault="003C2C6D" w14:paraId="2FBAF823" w14:textId="77777777">
            <w:pPr>
              <w:spacing w:after="0"/>
            </w:pPr>
            <w:r>
              <w:rPr>
                <w:b/>
                <w:color w:val="000000"/>
              </w:rPr>
              <w:t xml:space="preserve">Problem Solving  </w:t>
            </w:r>
            <w:r>
              <w:rPr>
                <w:color w:val="000000"/>
              </w:rPr>
              <w:t>Has the ability to deal with a standard range of problems and find solutions through questioning skills.</w:t>
            </w:r>
          </w:p>
        </w:tc>
        <w:tc>
          <w:tcPr>
            <w:tcW w:w="1312" w:type="dxa"/>
            <w:shd w:val="clear" w:color="auto" w:fill="FFFFFF" w:themeFill="background1"/>
            <w:tcMar/>
          </w:tcPr>
          <w:p w:rsidR="003C2C6D" w:rsidP="003C2C6D" w:rsidRDefault="003C2C6D" w14:paraId="32CE1907" w14:textId="77777777">
            <w:pPr>
              <w:spacing w:after="0"/>
              <w:jc w:val="center"/>
            </w:pPr>
            <w:r>
              <w:rPr>
                <w:color w:val="000000"/>
              </w:rPr>
              <w:t>I</w:t>
            </w:r>
          </w:p>
        </w:tc>
      </w:tr>
      <w:tr w:rsidR="003C2C6D" w:rsidTr="6AD659B0" w14:paraId="13BB759E" w14:textId="77777777">
        <w:tc>
          <w:tcPr>
            <w:tcW w:w="1951" w:type="dxa"/>
            <w:shd w:val="clear" w:color="auto" w:fill="D9D9D9" w:themeFill="background1" w:themeFillShade="D9"/>
            <w:tcMar/>
          </w:tcPr>
          <w:p w:rsidR="003C2C6D" w:rsidP="003C2C6D" w:rsidRDefault="003C2C6D" w14:paraId="3125A0B3" w14:textId="77777777">
            <w:pPr>
              <w:spacing w:after="0"/>
            </w:pPr>
          </w:p>
        </w:tc>
        <w:tc>
          <w:tcPr>
            <w:tcW w:w="1418" w:type="dxa"/>
            <w:shd w:val="clear" w:color="auto" w:fill="D9D9D9" w:themeFill="background1" w:themeFillShade="D9"/>
            <w:tcMar/>
          </w:tcPr>
          <w:p w:rsidR="003C2C6D" w:rsidP="003C2C6D" w:rsidRDefault="003C2C6D" w14:paraId="0B92BEB5" w14:textId="77777777">
            <w:pPr>
              <w:spacing w:after="0"/>
            </w:pPr>
            <w:r>
              <w:rPr>
                <w:b/>
                <w:color w:val="000000"/>
              </w:rPr>
              <w:t>Essential</w:t>
            </w:r>
          </w:p>
        </w:tc>
        <w:tc>
          <w:tcPr>
            <w:tcW w:w="4440" w:type="dxa"/>
            <w:shd w:val="clear" w:color="auto" w:fill="FFFFFF" w:themeFill="background1"/>
            <w:tcMar/>
          </w:tcPr>
          <w:p w:rsidR="003C2C6D" w:rsidP="003C2C6D" w:rsidRDefault="003C2C6D" w14:paraId="17AAEAC4" w14:textId="5973CC80">
            <w:pPr>
              <w:spacing w:after="0"/>
            </w:pPr>
            <w:r>
              <w:rPr>
                <w:b/>
                <w:color w:val="000000"/>
              </w:rPr>
              <w:t xml:space="preserve">Influencing  </w:t>
            </w:r>
            <w:r>
              <w:rPr>
                <w:color w:val="000000"/>
              </w:rPr>
              <w:t>Has the ability to influence others in your team, collaborating and networking across teams.</w:t>
            </w:r>
          </w:p>
        </w:tc>
        <w:tc>
          <w:tcPr>
            <w:tcW w:w="1312" w:type="dxa"/>
            <w:shd w:val="clear" w:color="auto" w:fill="FFFFFF" w:themeFill="background1"/>
            <w:tcMar/>
          </w:tcPr>
          <w:p w:rsidR="003C2C6D" w:rsidP="003C2C6D" w:rsidRDefault="003C2C6D" w14:paraId="12FD1FD9" w14:textId="77777777">
            <w:pPr>
              <w:spacing w:after="0"/>
              <w:jc w:val="center"/>
            </w:pPr>
            <w:r>
              <w:rPr>
                <w:color w:val="000000"/>
              </w:rPr>
              <w:t>I</w:t>
            </w:r>
          </w:p>
        </w:tc>
      </w:tr>
      <w:tr w:rsidR="003C2C6D" w:rsidTr="6AD659B0" w14:paraId="30D14441" w14:textId="77777777">
        <w:tc>
          <w:tcPr>
            <w:tcW w:w="1951" w:type="dxa"/>
            <w:shd w:val="clear" w:color="auto" w:fill="D9D9D9" w:themeFill="background1" w:themeFillShade="D9"/>
            <w:tcMar/>
          </w:tcPr>
          <w:p w:rsidR="003C2C6D" w:rsidP="003C2C6D" w:rsidRDefault="003C2C6D" w14:paraId="199BE134" w14:textId="77777777">
            <w:pPr>
              <w:spacing w:after="0"/>
            </w:pPr>
          </w:p>
        </w:tc>
        <w:tc>
          <w:tcPr>
            <w:tcW w:w="1418" w:type="dxa"/>
            <w:shd w:val="clear" w:color="auto" w:fill="D9D9D9" w:themeFill="background1" w:themeFillShade="D9"/>
            <w:tcMar/>
          </w:tcPr>
          <w:p w:rsidR="003C2C6D" w:rsidP="003C2C6D" w:rsidRDefault="003C2C6D" w14:paraId="0C1B4137" w14:textId="77777777">
            <w:pPr>
              <w:spacing w:after="0"/>
            </w:pPr>
            <w:r>
              <w:rPr>
                <w:b/>
                <w:color w:val="000000"/>
              </w:rPr>
              <w:t>Essential</w:t>
            </w:r>
          </w:p>
        </w:tc>
        <w:tc>
          <w:tcPr>
            <w:tcW w:w="4440" w:type="dxa"/>
            <w:shd w:val="clear" w:color="auto" w:fill="FFFFFF" w:themeFill="background1"/>
            <w:tcMar/>
          </w:tcPr>
          <w:p w:rsidR="003C2C6D" w:rsidP="003C2C6D" w:rsidRDefault="003C2C6D" w14:paraId="0CA18CBC" w14:textId="41BD0741">
            <w:pPr>
              <w:spacing w:after="0"/>
            </w:pPr>
            <w:r>
              <w:rPr>
                <w:b/>
                <w:color w:val="000000"/>
              </w:rPr>
              <w:t xml:space="preserve">Knowledge &amp; Experience  </w:t>
            </w:r>
            <w:r>
              <w:rPr>
                <w:color w:val="000000"/>
              </w:rPr>
              <w:t>Has some subject knowledge or experience.</w:t>
            </w:r>
          </w:p>
        </w:tc>
        <w:tc>
          <w:tcPr>
            <w:tcW w:w="1312" w:type="dxa"/>
            <w:shd w:val="clear" w:color="auto" w:fill="FFFFFF" w:themeFill="background1"/>
            <w:tcMar/>
          </w:tcPr>
          <w:p w:rsidR="003C2C6D" w:rsidP="003C2C6D" w:rsidRDefault="003C2C6D" w14:paraId="2CA0D327" w14:textId="77777777">
            <w:pPr>
              <w:spacing w:after="0"/>
              <w:jc w:val="center"/>
            </w:pPr>
            <w:r>
              <w:rPr>
                <w:color w:val="000000"/>
              </w:rPr>
              <w:t>I</w:t>
            </w:r>
          </w:p>
        </w:tc>
      </w:tr>
      <w:tr w:rsidR="003C2C6D" w:rsidTr="6AD659B0" w14:paraId="773E6EC5" w14:textId="77777777">
        <w:tc>
          <w:tcPr>
            <w:tcW w:w="1951" w:type="dxa"/>
            <w:shd w:val="clear" w:color="auto" w:fill="D9D9D9" w:themeFill="background1" w:themeFillShade="D9"/>
            <w:tcMar/>
          </w:tcPr>
          <w:p w:rsidR="003C2C6D" w:rsidP="003C2C6D" w:rsidRDefault="003C2C6D" w14:paraId="67343738" w14:textId="77777777">
            <w:pPr>
              <w:spacing w:after="0"/>
            </w:pPr>
          </w:p>
        </w:tc>
        <w:tc>
          <w:tcPr>
            <w:tcW w:w="1418" w:type="dxa"/>
            <w:shd w:val="clear" w:color="auto" w:fill="D9D9D9" w:themeFill="background1" w:themeFillShade="D9"/>
            <w:tcMar/>
          </w:tcPr>
          <w:p w:rsidR="003C2C6D" w:rsidP="003C2C6D" w:rsidRDefault="003C2C6D" w14:paraId="593755BB" w14:textId="77777777">
            <w:pPr>
              <w:spacing w:after="0"/>
            </w:pPr>
            <w:r>
              <w:rPr>
                <w:b/>
                <w:color w:val="000000"/>
              </w:rPr>
              <w:t>Essential</w:t>
            </w:r>
          </w:p>
        </w:tc>
        <w:tc>
          <w:tcPr>
            <w:tcW w:w="4440" w:type="dxa"/>
            <w:shd w:val="clear" w:color="auto" w:fill="FFFFFF" w:themeFill="background1"/>
            <w:tcMar/>
          </w:tcPr>
          <w:p w:rsidR="003C2C6D" w:rsidP="003C2C6D" w:rsidRDefault="003C2C6D" w14:paraId="3AE0C079" w14:textId="33B58571">
            <w:pPr>
              <w:spacing w:after="0"/>
            </w:pPr>
            <w:r>
              <w:rPr>
                <w:b/>
                <w:color w:val="000000"/>
              </w:rPr>
              <w:t xml:space="preserve">Behaviours  </w:t>
            </w:r>
            <w:r>
              <w:rPr>
                <w:color w:val="000000"/>
              </w:rPr>
              <w:t>Understands the TSC FREDIE+ values of Fairness, Respect, Equality, Diversity, Inclusion, Engagement and Innovation, the TSC's behaviours and act in line with them.</w:t>
            </w:r>
          </w:p>
        </w:tc>
        <w:tc>
          <w:tcPr>
            <w:tcW w:w="1312" w:type="dxa"/>
            <w:shd w:val="clear" w:color="auto" w:fill="FFFFFF" w:themeFill="background1"/>
            <w:tcMar/>
          </w:tcPr>
          <w:p w:rsidR="003C2C6D" w:rsidP="003C2C6D" w:rsidRDefault="003C2C6D" w14:paraId="5B44BE1E" w14:textId="77777777">
            <w:pPr>
              <w:spacing w:after="0"/>
              <w:jc w:val="center"/>
            </w:pPr>
            <w:r>
              <w:rPr>
                <w:color w:val="000000"/>
              </w:rPr>
              <w:t>I/A</w:t>
            </w:r>
          </w:p>
        </w:tc>
      </w:tr>
    </w:tbl>
    <w:p w:rsidR="00F9289F" w:rsidRDefault="00F9289F" w14:paraId="312C6EA8" w14:textId="77777777">
      <w:pPr>
        <w:spacing w:after="160"/>
      </w:pPr>
    </w:p>
    <w:p w:rsidR="00F9289F" w:rsidP="3C07D23B" w:rsidRDefault="00B53319" w14:paraId="607F856F" w14:textId="650CBAAA">
      <w:pPr>
        <w:spacing w:after="40"/>
        <w:rPr>
          <w:color w:val="000000" w:themeColor="text1" w:themeTint="FF" w:themeShade="FF"/>
        </w:rPr>
      </w:pPr>
    </w:p>
    <w:sectPr w:rsidR="00F9289F" w:rsidSect="00034616">
      <w:pgSz w:w="11909" w:h="16834"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4A001CF4"/>
    <w:multiLevelType w:val="hybridMultilevel"/>
    <w:tmpl w:val="0C68701A"/>
    <w:lvl w:ilvl="0" w:tplc="3032540E">
      <w:start w:val="1"/>
      <w:numFmt w:val="bullet"/>
      <w:lvlText w:val=""/>
      <w:lvlJc w:val="left"/>
      <w:pPr>
        <w:ind w:left="1020" w:hanging="360"/>
      </w:pPr>
      <w:rPr>
        <w:rFonts w:ascii="Symbol" w:hAnsi="Symbol"/>
      </w:rPr>
    </w:lvl>
    <w:lvl w:ilvl="1" w:tplc="22FA55E8">
      <w:start w:val="1"/>
      <w:numFmt w:val="bullet"/>
      <w:lvlText w:val=""/>
      <w:lvlJc w:val="left"/>
      <w:pPr>
        <w:ind w:left="1020" w:hanging="360"/>
      </w:pPr>
      <w:rPr>
        <w:rFonts w:ascii="Symbol" w:hAnsi="Symbol"/>
      </w:rPr>
    </w:lvl>
    <w:lvl w:ilvl="2" w:tplc="016C0134">
      <w:start w:val="1"/>
      <w:numFmt w:val="bullet"/>
      <w:lvlText w:val=""/>
      <w:lvlJc w:val="left"/>
      <w:pPr>
        <w:ind w:left="1020" w:hanging="360"/>
      </w:pPr>
      <w:rPr>
        <w:rFonts w:ascii="Symbol" w:hAnsi="Symbol"/>
      </w:rPr>
    </w:lvl>
    <w:lvl w:ilvl="3" w:tplc="771CD06A">
      <w:start w:val="1"/>
      <w:numFmt w:val="bullet"/>
      <w:lvlText w:val=""/>
      <w:lvlJc w:val="left"/>
      <w:pPr>
        <w:ind w:left="1020" w:hanging="360"/>
      </w:pPr>
      <w:rPr>
        <w:rFonts w:ascii="Symbol" w:hAnsi="Symbol"/>
      </w:rPr>
    </w:lvl>
    <w:lvl w:ilvl="4" w:tplc="0DACC008">
      <w:start w:val="1"/>
      <w:numFmt w:val="bullet"/>
      <w:lvlText w:val=""/>
      <w:lvlJc w:val="left"/>
      <w:pPr>
        <w:ind w:left="1020" w:hanging="360"/>
      </w:pPr>
      <w:rPr>
        <w:rFonts w:ascii="Symbol" w:hAnsi="Symbol"/>
      </w:rPr>
    </w:lvl>
    <w:lvl w:ilvl="5" w:tplc="8B001534">
      <w:start w:val="1"/>
      <w:numFmt w:val="bullet"/>
      <w:lvlText w:val=""/>
      <w:lvlJc w:val="left"/>
      <w:pPr>
        <w:ind w:left="1020" w:hanging="360"/>
      </w:pPr>
      <w:rPr>
        <w:rFonts w:ascii="Symbol" w:hAnsi="Symbol"/>
      </w:rPr>
    </w:lvl>
    <w:lvl w:ilvl="6" w:tplc="C1F46446">
      <w:start w:val="1"/>
      <w:numFmt w:val="bullet"/>
      <w:lvlText w:val=""/>
      <w:lvlJc w:val="left"/>
      <w:pPr>
        <w:ind w:left="1020" w:hanging="360"/>
      </w:pPr>
      <w:rPr>
        <w:rFonts w:ascii="Symbol" w:hAnsi="Symbol"/>
      </w:rPr>
    </w:lvl>
    <w:lvl w:ilvl="7" w:tplc="31B2DCFA">
      <w:start w:val="1"/>
      <w:numFmt w:val="bullet"/>
      <w:lvlText w:val=""/>
      <w:lvlJc w:val="left"/>
      <w:pPr>
        <w:ind w:left="1020" w:hanging="360"/>
      </w:pPr>
      <w:rPr>
        <w:rFonts w:ascii="Symbol" w:hAnsi="Symbol"/>
      </w:rPr>
    </w:lvl>
    <w:lvl w:ilvl="8" w:tplc="E77ACA24">
      <w:start w:val="1"/>
      <w:numFmt w:val="bullet"/>
      <w:lvlText w:val=""/>
      <w:lvlJc w:val="left"/>
      <w:pPr>
        <w:ind w:left="1020" w:hanging="360"/>
      </w:pPr>
      <w:rPr>
        <w:rFonts w:ascii="Symbol" w:hAnsi="Symbol"/>
      </w:rPr>
    </w:lvl>
  </w:abstractNum>
  <w:num w:numId="1" w16cid:durableId="1297032644">
    <w:abstractNumId w:val="8"/>
  </w:num>
  <w:num w:numId="2" w16cid:durableId="1204102509">
    <w:abstractNumId w:val="6"/>
  </w:num>
  <w:num w:numId="3" w16cid:durableId="326175269">
    <w:abstractNumId w:val="5"/>
  </w:num>
  <w:num w:numId="4" w16cid:durableId="1443721154">
    <w:abstractNumId w:val="4"/>
  </w:num>
  <w:num w:numId="5" w16cid:durableId="560949368">
    <w:abstractNumId w:val="7"/>
  </w:num>
  <w:num w:numId="6" w16cid:durableId="1776251093">
    <w:abstractNumId w:val="3"/>
  </w:num>
  <w:num w:numId="7" w16cid:durableId="2071807503">
    <w:abstractNumId w:val="2"/>
  </w:num>
  <w:num w:numId="8" w16cid:durableId="1522664302">
    <w:abstractNumId w:val="1"/>
  </w:num>
  <w:num w:numId="9" w16cid:durableId="2022968353">
    <w:abstractNumId w:val="0"/>
  </w:num>
  <w:num w:numId="10" w16cid:durableId="574318299">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75EB4"/>
    <w:rsid w:val="00104426"/>
    <w:rsid w:val="0015074B"/>
    <w:rsid w:val="002856ED"/>
    <w:rsid w:val="0029639D"/>
    <w:rsid w:val="002967C1"/>
    <w:rsid w:val="002F2821"/>
    <w:rsid w:val="00326F90"/>
    <w:rsid w:val="00367304"/>
    <w:rsid w:val="003C2C6D"/>
    <w:rsid w:val="00710241"/>
    <w:rsid w:val="007B75F4"/>
    <w:rsid w:val="00852DD5"/>
    <w:rsid w:val="00873FAC"/>
    <w:rsid w:val="00953628"/>
    <w:rsid w:val="00AA1D8D"/>
    <w:rsid w:val="00B47730"/>
    <w:rsid w:val="00B53319"/>
    <w:rsid w:val="00B92E4D"/>
    <w:rsid w:val="00CB0664"/>
    <w:rsid w:val="00D74D9F"/>
    <w:rsid w:val="00D81D5F"/>
    <w:rsid w:val="00F9289F"/>
    <w:rsid w:val="00FC693F"/>
    <w:rsid w:val="12502ECD"/>
    <w:rsid w:val="3C07D23B"/>
    <w:rsid w:val="4F247109"/>
    <w:rsid w:val="6AD659B0"/>
    <w:rsid w:val="7E644E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038EB7"/>
  <w14:defaultImageDpi w14:val="300"/>
  <w15:docId w15:val="{5D9D0BD4-EB9E-4B23-9755-2F9A6B9C2C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rPr>
      <w:rFonts w:ascii="Arial" w:hAnsi="Arial" w:cs="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Comment Reference"/>
    <w:basedOn w:val="DefaultParagraphFont"/>
    <w:uiPriority w:val="99"/>
    <w:semiHidden/>
    <w:unhideWhenUsed/>
    <w:rsid w:val="00B92E4D"/>
    <w:rPr>
      <w:sz w:val="16"/>
      <w:szCs w:val="16"/>
    </w:rPr>
  </w:style>
  <w:style w:type="paragraph" w:styleId="CommentText">
    <w:name w:val="Comment Text"/>
    <w:basedOn w:val="Normal"/>
    <w:link w:val="CommentTextChar"/>
    <w:uiPriority w:val="99"/>
    <w:unhideWhenUsed/>
    <w:rsid w:val="00B92E4D"/>
    <w:pPr>
      <w:spacing w:line="240" w:lineRule="auto"/>
    </w:pPr>
    <w:rPr>
      <w:sz w:val="20"/>
      <w:szCs w:val="20"/>
    </w:rPr>
  </w:style>
  <w:style w:type="character" w:styleId="CommentTextChar" w:customStyle="1">
    <w:name w:val="Comment Text Char"/>
    <w:basedOn w:val="DefaultParagraphFont"/>
    <w:link w:val="CommentText"/>
    <w:uiPriority w:val="99"/>
    <w:rsid w:val="00B92E4D"/>
    <w:rPr>
      <w:rFonts w:ascii="Arial" w:hAnsi="Arial" w:cs="Arial"/>
      <w:sz w:val="20"/>
      <w:szCs w:val="20"/>
    </w:rPr>
  </w:style>
  <w:style w:type="paragraph" w:styleId="CommentSubject">
    <w:name w:val="Comment Subject"/>
    <w:basedOn w:val="CommentText"/>
    <w:next w:val="CommentText"/>
    <w:link w:val="CommentSubjectChar"/>
    <w:uiPriority w:val="99"/>
    <w:semiHidden/>
    <w:unhideWhenUsed/>
    <w:rsid w:val="00B92E4D"/>
    <w:rPr>
      <w:b/>
      <w:bCs/>
    </w:rPr>
  </w:style>
  <w:style w:type="character" w:styleId="CommentSubjectChar" w:customStyle="1">
    <w:name w:val="Comment Subject Char"/>
    <w:basedOn w:val="CommentTextChar"/>
    <w:link w:val="CommentSubject"/>
    <w:uiPriority w:val="99"/>
    <w:semiHidden/>
    <w:rsid w:val="00B92E4D"/>
    <w:rPr>
      <w:rFonts w:ascii="Arial" w:hAnsi="Arial" w:cs="Arial"/>
      <w:b/>
      <w:bCs/>
      <w:sz w:val="20"/>
      <w:szCs w:val="20"/>
    </w:rPr>
  </w:style>
  <w:style w:type="paragraph" w:styleId="Revision">
    <w:name w:val="Revision"/>
    <w:hidden/>
    <w:uiPriority w:val="99"/>
    <w:semiHidden/>
    <w:rsid w:val="00B92E4D"/>
    <w:pPr>
      <w:spacing w:after="0" w:line="240" w:lineRule="auto"/>
    </w:pPr>
    <w:rPr>
      <w:rFonts w:ascii="Arial" w:hAnsi="Arial"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microsoft.com/office/2011/relationships/commentsExtended" Target="commentsExtended.xml" Id="rId8" /><Relationship Type="http://schemas.openxmlformats.org/officeDocument/2006/relationships/theme" Target="theme/theme1.xml" Id="rId13" /><Relationship Type="http://schemas.openxmlformats.org/officeDocument/2006/relationships/styles" Target="styles.xml" Id="rId3" /><Relationship Type="http://schemas.microsoft.com/office/2011/relationships/people" Target="people.xml" Id="rId12" /><Relationship Type="http://schemas.openxmlformats.org/officeDocument/2006/relationships/numbering" Target="numbering.xml" Id="rId2" /><Relationship Type="http://schemas.openxmlformats.org/officeDocument/2006/relationships/customXml" Target="../customXml/item4.xml" Id="rId16" /><Relationship Type="http://schemas.openxmlformats.org/officeDocument/2006/relationships/customXml" Target="../customXml/item1.xml" Id="rId1" /><Relationship Type="http://schemas.openxmlformats.org/officeDocument/2006/relationships/image" Target="media/image1.jpeg"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customXml" Target="../customXml/item3.xml" Id="rId15" /><Relationship Type="http://schemas.openxmlformats.org/officeDocument/2006/relationships/settings" Target="settings.xml" Id="rId4" /><Relationship Type="http://schemas.microsoft.com/office/2016/09/relationships/commentsIds" Target="commentsIds.xml" Id="rId9" /><Relationship Type="http://schemas.openxmlformats.org/officeDocument/2006/relationships/customXml" Target="../customXml/item2.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12" ma:contentTypeDescription="Create a new document." ma:contentTypeScope="" ma:versionID="e5620e5cb7c2dfbe3ceb744d21e5a3fd">
  <xsd:schema xmlns:xsd="http://www.w3.org/2001/XMLSchema" xmlns:xs="http://www.w3.org/2001/XMLSchema" xmlns:p="http://schemas.microsoft.com/office/2006/metadata/properties" xmlns:ns2="7541bcd3-17a9-42d4-819f-2600c1f89719" xmlns:ns3="83b120a4-329c-42e3-8325-6528eeb26557" targetNamespace="http://schemas.microsoft.com/office/2006/metadata/properties" ma:root="true" ma:fieldsID="0343a5d28c13fc22b2355b7ceea9e264" ns2:_="" ns3:_="">
    <xsd:import namespace="7541bcd3-17a9-42d4-819f-2600c1f89719"/>
    <xsd:import namespace="83b120a4-329c-42e3-8325-6528eeb26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b98c5e-5959-4326-8677-d804b4f563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20a4-329c-42e3-8325-6528eeb26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cda989-c581-4ac5-8233-9209282f68f3}" ma:internalName="TaxCatchAll" ma:showField="CatchAllData" ma:web="83b120a4-329c-42e3-8325-6528eeb26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541bcd3-17a9-42d4-819f-2600c1f89719">
      <Terms xmlns="http://schemas.microsoft.com/office/infopath/2007/PartnerControls"/>
    </lcf76f155ced4ddcb4097134ff3c332f>
    <TaxCatchAll xmlns="83b120a4-329c-42e3-8325-6528eeb26557" xsi:nil="true"/>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4C045AB0-9200-4C5E-A365-C6A439036326}"/>
</file>

<file path=customXml/itemProps3.xml><?xml version="1.0" encoding="utf-8"?>
<ds:datastoreItem xmlns:ds="http://schemas.openxmlformats.org/officeDocument/2006/customXml" ds:itemID="{A74D2AE3-ED60-4A07-9B35-95E2388F3291}"/>
</file>

<file path=customXml/itemProps4.xml><?xml version="1.0" encoding="utf-8"?>
<ds:datastoreItem xmlns:ds="http://schemas.openxmlformats.org/officeDocument/2006/customXml" ds:itemID="{64F1649B-25CF-4842-9B4C-EC0E072F354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Mollie Shemwell</cp:lastModifiedBy>
  <cp:revision>6</cp:revision>
  <dcterms:created xsi:type="dcterms:W3CDTF">2026-07-06T21:49:00Z</dcterms:created>
  <dcterms:modified xsi:type="dcterms:W3CDTF">2026-07-22T07:55:28Z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MediaServiceImageTags">
    <vt:lpwstr/>
  </property>
</Properties>
</file>