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61C" w:rsidRDefault="00CA261C">
      <w:pPr>
        <w:pStyle w:val="Body"/>
        <w:tabs>
          <w:tab w:val="left" w:pos="870"/>
          <w:tab w:val="center" w:pos="4819"/>
        </w:tabs>
        <w:spacing w:after="60" w:line="240" w:lineRule="auto"/>
        <w:jc w:val="center"/>
        <w:rPr>
          <w:rFonts w:ascii="Franklin Gothic Book" w:hAnsi="Franklin Gothic Book"/>
          <w:sz w:val="21"/>
          <w:szCs w:val="21"/>
          <w:shd w:val="clear" w:color="auto" w:fill="C0C0C0"/>
        </w:rPr>
      </w:pPr>
      <w:bookmarkStart w:id="0" w:name="_GoBack"/>
      <w:bookmarkEnd w:id="0"/>
    </w:p>
    <w:p w:rsidR="00CA261C" w:rsidRDefault="00F24523">
      <w:pPr>
        <w:pStyle w:val="Body"/>
        <w:spacing w:after="80"/>
        <w:jc w:val="center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  <w:shd w:val="clear" w:color="auto" w:fill="C0C0C0"/>
          <w:lang w:val="de-DE"/>
        </w:rPr>
        <w:t xml:space="preserve">PERSON SPECIFICATION - </w:t>
      </w:r>
      <w:r>
        <w:rPr>
          <w:rFonts w:ascii="Franklin Gothic Book" w:hAnsi="Franklin Gothic Book"/>
          <w:sz w:val="21"/>
          <w:szCs w:val="21"/>
          <w:lang w:val="en-US"/>
        </w:rPr>
        <w:t>Personal Assistant to the Headteacher (Headteacher</w:t>
      </w:r>
      <w:r>
        <w:rPr>
          <w:rFonts w:ascii="Franklin Gothic Book" w:hAnsi="Franklin Gothic Book"/>
          <w:sz w:val="21"/>
          <w:szCs w:val="21"/>
          <w:lang w:val="en-US"/>
        </w:rPr>
        <w:t>’</w:t>
      </w:r>
      <w:r>
        <w:rPr>
          <w:rFonts w:ascii="Franklin Gothic Book" w:hAnsi="Franklin Gothic Book"/>
          <w:sz w:val="21"/>
          <w:szCs w:val="21"/>
        </w:rPr>
        <w:t>s PA)</w:t>
      </w:r>
    </w:p>
    <w:p w:rsidR="00CA261C" w:rsidRDefault="00F24523">
      <w:pPr>
        <w:pStyle w:val="Body"/>
        <w:spacing w:after="120" w:line="240" w:lineRule="auto"/>
        <w:jc w:val="center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i/>
          <w:iCs/>
          <w:sz w:val="16"/>
          <w:szCs w:val="16"/>
          <w:lang w:val="en-US"/>
        </w:rPr>
        <w:t>Source: A = Application form C = Certificates I = Interview R = References</w:t>
      </w:r>
    </w:p>
    <w:tbl>
      <w:tblPr>
        <w:tblW w:w="98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7"/>
        <w:gridCol w:w="1276"/>
        <w:gridCol w:w="1151"/>
        <w:gridCol w:w="975"/>
      </w:tblGrid>
      <w:tr w:rsidR="00CA261C">
        <w:trPr>
          <w:trHeight w:val="255"/>
          <w:jc w:val="center"/>
        </w:trPr>
        <w:tc>
          <w:tcPr>
            <w:tcW w:w="6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120" w:after="12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Essential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120" w:after="12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Desirable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120" w:after="120" w:line="240" w:lineRule="auto"/>
              <w:ind w:left="34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Source</w:t>
            </w:r>
          </w:p>
        </w:tc>
      </w:tr>
      <w:tr w:rsidR="00CA261C">
        <w:trPr>
          <w:trHeight w:val="250"/>
          <w:jc w:val="center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60"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Qualifications and Experience</w:t>
            </w:r>
          </w:p>
        </w:tc>
      </w:tr>
      <w:tr w:rsidR="00CA261C">
        <w:trPr>
          <w:trHeight w:val="25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Experience in a school administrative </w:t>
            </w: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role or a PA/EA role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I, R</w:t>
            </w:r>
          </w:p>
        </w:tc>
      </w:tr>
      <w:tr w:rsidR="00CA261C">
        <w:trPr>
          <w:trHeight w:val="25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Experience within an educational setting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</w:t>
            </w:r>
          </w:p>
        </w:tc>
      </w:tr>
      <w:tr w:rsidR="00CA261C">
        <w:trPr>
          <w:trHeight w:val="25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Educated to NVQ Level 4 or equivalent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C</w:t>
            </w:r>
          </w:p>
        </w:tc>
      </w:tr>
      <w:tr w:rsidR="00CA261C">
        <w:trPr>
          <w:trHeight w:val="25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Working knowledge of general school policies and procedures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</w:t>
            </w:r>
          </w:p>
        </w:tc>
      </w:tr>
      <w:tr w:rsidR="00CA261C">
        <w:trPr>
          <w:trHeight w:val="25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Experience in project management and data 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A, </w:t>
            </w: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I</w:t>
            </w:r>
          </w:p>
        </w:tc>
      </w:tr>
      <w:tr w:rsidR="00CA261C">
        <w:trPr>
          <w:trHeight w:val="250"/>
          <w:jc w:val="center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60"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Communication and Professional Attributes</w:t>
            </w:r>
          </w:p>
        </w:tc>
      </w:tr>
      <w:tr w:rsidR="00CA261C">
        <w:trPr>
          <w:trHeight w:val="25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60"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Excellent communication, writing, and proofreading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60"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60"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</w:t>
            </w:r>
          </w:p>
        </w:tc>
      </w:tr>
      <w:tr w:rsidR="00CA261C">
        <w:trPr>
          <w:trHeight w:val="49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60"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Advanced proficiency with Microsoft Office and calendar/email management systems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60"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</w:t>
            </w:r>
          </w:p>
        </w:tc>
      </w:tr>
      <w:tr w:rsidR="00CA261C">
        <w:trPr>
          <w:trHeight w:val="49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60"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Strong </w:t>
            </w:r>
            <w:proofErr w:type="spellStart"/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organisational</w:t>
            </w:r>
            <w:proofErr w:type="spellEnd"/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 and time management skills, </w:t>
            </w: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with the ability to work under pressure and meet tight deadlines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60"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</w:t>
            </w:r>
          </w:p>
        </w:tc>
      </w:tr>
      <w:tr w:rsidR="00CA261C">
        <w:trPr>
          <w:trHeight w:val="25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60"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High levels of professionalism, discretion, and emotional intelligence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60"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</w:t>
            </w:r>
          </w:p>
        </w:tc>
      </w:tr>
      <w:tr w:rsidR="00CA261C">
        <w:trPr>
          <w:trHeight w:val="49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60"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Strong attention to detail and a proactive, anticipatory approach to problem-solving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60"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</w:t>
            </w:r>
          </w:p>
        </w:tc>
      </w:tr>
      <w:tr w:rsidR="00CA261C">
        <w:trPr>
          <w:trHeight w:val="49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60"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Confidence managing up, liaising with senior stakeholders, and juggling multiple priorities independently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60"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</w:t>
            </w:r>
          </w:p>
        </w:tc>
      </w:tr>
      <w:tr w:rsidR="00CA261C">
        <w:trPr>
          <w:trHeight w:val="25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Show a good commitment to sustained attendance at work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R</w:t>
            </w:r>
          </w:p>
        </w:tc>
      </w:tr>
      <w:tr w:rsidR="00CA261C">
        <w:trPr>
          <w:trHeight w:val="25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Ability to complete detailed reports, forms and letters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</w:t>
            </w:r>
          </w:p>
        </w:tc>
      </w:tr>
      <w:tr w:rsidR="00CA261C">
        <w:trPr>
          <w:trHeight w:val="49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Ability to </w:t>
            </w: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establish rapport and respectful and trusting relationships with children, their families and </w:t>
            </w:r>
            <w:proofErr w:type="spellStart"/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carers</w:t>
            </w:r>
            <w:proofErr w:type="spellEnd"/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 and other adults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</w:t>
            </w:r>
          </w:p>
        </w:tc>
      </w:tr>
      <w:tr w:rsidR="00CA261C">
        <w:trPr>
          <w:trHeight w:val="250"/>
          <w:jc w:val="center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before="60"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Personal Qualities</w:t>
            </w:r>
          </w:p>
        </w:tc>
      </w:tr>
      <w:tr w:rsidR="00CA261C">
        <w:trPr>
          <w:trHeight w:val="25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Promote the school</w:t>
            </w: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’</w:t>
            </w: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s strong educational philosophy and values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</w:t>
            </w:r>
          </w:p>
        </w:tc>
      </w:tr>
      <w:tr w:rsidR="00CA261C">
        <w:trPr>
          <w:trHeight w:val="25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Contribute positively to a </w:t>
            </w: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collaborative and inclusive school culture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</w:t>
            </w:r>
          </w:p>
        </w:tc>
      </w:tr>
      <w:tr w:rsidR="00CA261C">
        <w:trPr>
          <w:trHeight w:val="49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Build and maintain quality relationships through interpersonal skills and effective communication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sz w:val="21"/>
                <w:szCs w:val="21"/>
                <w:lang w:val="en-US"/>
              </w:rPr>
              <w:t>A, I</w:t>
            </w:r>
          </w:p>
        </w:tc>
      </w:tr>
      <w:tr w:rsidR="00CA261C">
        <w:trPr>
          <w:trHeight w:val="49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Demonstrate personal and professional integrity, including modelling values and vision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sz w:val="21"/>
                <w:szCs w:val="21"/>
                <w:lang w:val="en-US"/>
              </w:rPr>
              <w:t>A, I, R</w:t>
            </w:r>
          </w:p>
        </w:tc>
      </w:tr>
      <w:tr w:rsidR="00CA261C">
        <w:trPr>
          <w:trHeight w:val="25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lastRenderedPageBreak/>
              <w:t>Prioritise, plan and organise yourself and others well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</w:t>
            </w:r>
          </w:p>
        </w:tc>
      </w:tr>
      <w:tr w:rsidR="00CA261C">
        <w:trPr>
          <w:trHeight w:val="49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Think analytically and creatively and demonstrate initiative in solving problems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</w:t>
            </w:r>
          </w:p>
        </w:tc>
      </w:tr>
      <w:tr w:rsidR="00CA261C">
        <w:trPr>
          <w:trHeight w:val="73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Be aware of own strengths and areas for development and listen to, and reflect constructively and </w:t>
            </w: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act upon as appropriate feedback from others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</w:t>
            </w:r>
          </w:p>
        </w:tc>
      </w:tr>
      <w:tr w:rsidR="00CA261C">
        <w:trPr>
          <w:trHeight w:val="490"/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Demonstrate a capacity for sustained hard work with energy and </w:t>
            </w:r>
            <w:proofErr w:type="spellStart"/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vigour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■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CA261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61C" w:rsidRDefault="00F24523">
            <w:pPr>
              <w:pStyle w:val="Body"/>
              <w:spacing w:after="60" w:line="240" w:lineRule="auto"/>
              <w:jc w:val="center"/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A, I</w:t>
            </w:r>
          </w:p>
        </w:tc>
      </w:tr>
    </w:tbl>
    <w:p w:rsidR="00CA261C" w:rsidRDefault="00CA261C">
      <w:pPr>
        <w:pStyle w:val="Body"/>
        <w:widowControl w:val="0"/>
        <w:spacing w:after="120" w:line="240" w:lineRule="auto"/>
        <w:jc w:val="center"/>
      </w:pPr>
    </w:p>
    <w:sectPr w:rsidR="00CA261C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426" w:right="991" w:bottom="142" w:left="1134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24523">
      <w:r>
        <w:separator/>
      </w:r>
    </w:p>
  </w:endnote>
  <w:endnote w:type="continuationSeparator" w:id="0">
    <w:p w:rsidR="00000000" w:rsidRDefault="00F2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61C" w:rsidRDefault="00CA261C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61C" w:rsidRDefault="00CA261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24523">
      <w:r>
        <w:separator/>
      </w:r>
    </w:p>
  </w:footnote>
  <w:footnote w:type="continuationSeparator" w:id="0">
    <w:p w:rsidR="00000000" w:rsidRDefault="00F2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61C" w:rsidRDefault="00CA261C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61C" w:rsidRDefault="00F24523">
    <w:pPr>
      <w:pStyle w:val="Header"/>
      <w:jc w:val="center"/>
    </w:pPr>
    <w:r>
      <w:rPr>
        <w:noProof/>
      </w:rPr>
      <w:drawing>
        <wp:inline distT="0" distB="0" distL="0" distR="0">
          <wp:extent cx="1472246" cy="1390650"/>
          <wp:effectExtent l="0" t="0" r="0" b="0"/>
          <wp:docPr id="1073741825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246" cy="1390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1C"/>
    <w:rsid w:val="00CA261C"/>
    <w:rsid w:val="00F2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962266-9218-4FD6-9DEF-599EA75C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 Andrea</dc:creator>
  <cp:lastModifiedBy>Atkins Andrea</cp:lastModifiedBy>
  <cp:revision>2</cp:revision>
  <dcterms:created xsi:type="dcterms:W3CDTF">2025-05-07T10:36:00Z</dcterms:created>
  <dcterms:modified xsi:type="dcterms:W3CDTF">2025-05-07T10:36:00Z</dcterms:modified>
</cp:coreProperties>
</file>