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D331" w14:textId="77777777" w:rsidR="00C92482" w:rsidRPr="004A033C" w:rsidRDefault="0088646A" w:rsidP="00C92482">
      <w:pPr>
        <w:ind w:right="134"/>
        <w:jc w:val="center"/>
        <w:rPr>
          <w:rFonts w:cstheme="minorHAnsi"/>
          <w:b/>
          <w:sz w:val="28"/>
          <w:szCs w:val="28"/>
        </w:rPr>
      </w:pPr>
      <w:bookmarkStart w:id="0" w:name="_GoBack"/>
      <w:bookmarkEnd w:id="0"/>
      <w:r>
        <w:rPr>
          <w:rFonts w:cstheme="minorHAnsi"/>
          <w:b/>
          <w:sz w:val="28"/>
          <w:szCs w:val="28"/>
        </w:rPr>
        <w:t>Playworker</w:t>
      </w:r>
      <w:r w:rsidR="00B60B84">
        <w:rPr>
          <w:rFonts w:cstheme="minorHAnsi"/>
          <w:b/>
          <w:sz w:val="28"/>
          <w:szCs w:val="28"/>
        </w:rPr>
        <w:t xml:space="preserve"> at Holy Trinity</w:t>
      </w:r>
    </w:p>
    <w:p w14:paraId="40CCDFFC" w14:textId="77777777" w:rsidR="00390B41" w:rsidRPr="004A033C" w:rsidRDefault="00390B41">
      <w:pPr>
        <w:ind w:right="134"/>
        <w:jc w:val="both"/>
        <w:rPr>
          <w:rFonts w:cstheme="minorHAnsi"/>
          <w:b/>
          <w:sz w:val="28"/>
          <w:szCs w:val="28"/>
        </w:rPr>
      </w:pPr>
    </w:p>
    <w:p w14:paraId="0EB99094" w14:textId="77777777" w:rsidR="000C5CF3" w:rsidRPr="004A033C" w:rsidRDefault="00C92482" w:rsidP="00501ABA">
      <w:pPr>
        <w:ind w:right="134"/>
        <w:jc w:val="center"/>
        <w:rPr>
          <w:rFonts w:cstheme="minorHAnsi"/>
          <w:b/>
          <w:sz w:val="28"/>
          <w:szCs w:val="28"/>
        </w:rPr>
      </w:pPr>
      <w:r w:rsidRPr="004A033C">
        <w:rPr>
          <w:rFonts w:cstheme="minorHAnsi"/>
          <w:b/>
          <w:sz w:val="28"/>
          <w:szCs w:val="28"/>
        </w:rPr>
        <w:t>Job Description and Person Specification</w:t>
      </w:r>
    </w:p>
    <w:p w14:paraId="7FEC42EC" w14:textId="77777777" w:rsidR="00482C9D" w:rsidRPr="004A033C" w:rsidRDefault="00482C9D">
      <w:pPr>
        <w:ind w:right="134"/>
        <w:jc w:val="both"/>
        <w:rPr>
          <w:rFonts w:cstheme="minorHAnsi"/>
          <w:b/>
          <w:caps/>
          <w:sz w:val="22"/>
          <w:szCs w:val="22"/>
          <w:u w:val="single"/>
        </w:rPr>
      </w:pPr>
    </w:p>
    <w:p w14:paraId="25D04AAD" w14:textId="77777777" w:rsidR="00482C9D" w:rsidRPr="00855174" w:rsidRDefault="0088646A">
      <w:pPr>
        <w:ind w:right="134"/>
        <w:jc w:val="both"/>
        <w:rPr>
          <w:rFonts w:cstheme="minorHAnsi"/>
          <w:sz w:val="22"/>
          <w:szCs w:val="22"/>
        </w:rPr>
      </w:pPr>
      <w:r w:rsidRPr="00855174">
        <w:rPr>
          <w:rFonts w:cstheme="minorHAnsi"/>
          <w:sz w:val="22"/>
          <w:szCs w:val="22"/>
        </w:rPr>
        <w:t xml:space="preserve">Reports to: </w:t>
      </w:r>
      <w:r w:rsidRPr="00855174">
        <w:rPr>
          <w:rFonts w:cstheme="minorHAnsi"/>
          <w:sz w:val="22"/>
          <w:szCs w:val="22"/>
        </w:rPr>
        <w:tab/>
        <w:t>Wraparound Care Manager</w:t>
      </w:r>
    </w:p>
    <w:p w14:paraId="42CD9AE6" w14:textId="77777777" w:rsidR="00482C9D" w:rsidRPr="00855174" w:rsidRDefault="00C92482">
      <w:pPr>
        <w:ind w:right="134"/>
        <w:jc w:val="both"/>
        <w:rPr>
          <w:rFonts w:cstheme="minorHAnsi"/>
          <w:sz w:val="22"/>
          <w:szCs w:val="22"/>
        </w:rPr>
      </w:pPr>
      <w:r w:rsidRPr="00855174">
        <w:rPr>
          <w:rFonts w:cstheme="minorHAnsi"/>
          <w:sz w:val="22"/>
          <w:szCs w:val="22"/>
        </w:rPr>
        <w:t>Contract</w:t>
      </w:r>
      <w:r w:rsidR="005B7D98" w:rsidRPr="00855174">
        <w:rPr>
          <w:rFonts w:cstheme="minorHAnsi"/>
          <w:sz w:val="22"/>
          <w:szCs w:val="22"/>
        </w:rPr>
        <w:t xml:space="preserve">: </w:t>
      </w:r>
      <w:r w:rsidR="005B7D98" w:rsidRPr="00855174">
        <w:rPr>
          <w:rFonts w:cstheme="minorHAnsi"/>
          <w:sz w:val="22"/>
          <w:szCs w:val="22"/>
        </w:rPr>
        <w:tab/>
      </w:r>
      <w:r w:rsidR="00AA4749" w:rsidRPr="00855174">
        <w:rPr>
          <w:rFonts w:cstheme="minorHAnsi"/>
          <w:sz w:val="22"/>
          <w:szCs w:val="22"/>
        </w:rPr>
        <w:t xml:space="preserve">Term-Time + </w:t>
      </w:r>
      <w:r w:rsidR="0088646A" w:rsidRPr="00855174">
        <w:rPr>
          <w:rFonts w:cstheme="minorHAnsi"/>
          <w:sz w:val="22"/>
          <w:szCs w:val="22"/>
        </w:rPr>
        <w:t>5 INSET Days</w:t>
      </w:r>
    </w:p>
    <w:p w14:paraId="64BC5167" w14:textId="2C55BE4A" w:rsidR="00482C9D" w:rsidRPr="00855174" w:rsidRDefault="00CB3F2D">
      <w:pPr>
        <w:ind w:right="134"/>
        <w:jc w:val="both"/>
        <w:rPr>
          <w:rFonts w:cstheme="minorHAnsi"/>
          <w:sz w:val="22"/>
          <w:szCs w:val="22"/>
        </w:rPr>
      </w:pPr>
      <w:r w:rsidRPr="00855174">
        <w:rPr>
          <w:rFonts w:cstheme="minorHAnsi"/>
          <w:sz w:val="22"/>
          <w:szCs w:val="22"/>
        </w:rPr>
        <w:t>Location:</w:t>
      </w:r>
      <w:r w:rsidRPr="00855174">
        <w:rPr>
          <w:rFonts w:cstheme="minorHAnsi"/>
          <w:sz w:val="22"/>
          <w:szCs w:val="22"/>
        </w:rPr>
        <w:tab/>
      </w:r>
      <w:r w:rsidR="004817BD">
        <w:rPr>
          <w:rFonts w:cstheme="minorHAnsi"/>
          <w:sz w:val="22"/>
          <w:szCs w:val="22"/>
        </w:rPr>
        <w:t xml:space="preserve">Holy Trinity </w:t>
      </w:r>
      <w:proofErr w:type="spellStart"/>
      <w:r w:rsidR="004817BD">
        <w:rPr>
          <w:rFonts w:cstheme="minorHAnsi"/>
          <w:sz w:val="22"/>
          <w:szCs w:val="22"/>
        </w:rPr>
        <w:t>CofE</w:t>
      </w:r>
      <w:proofErr w:type="spellEnd"/>
      <w:r w:rsidR="004817BD">
        <w:rPr>
          <w:rFonts w:cstheme="minorHAnsi"/>
          <w:sz w:val="22"/>
          <w:szCs w:val="22"/>
        </w:rPr>
        <w:t xml:space="preserve"> School</w:t>
      </w:r>
    </w:p>
    <w:p w14:paraId="278BD32E" w14:textId="77777777" w:rsidR="00C92482" w:rsidRPr="00855174" w:rsidRDefault="00C92482" w:rsidP="00C92482">
      <w:pPr>
        <w:ind w:right="134"/>
        <w:jc w:val="both"/>
        <w:rPr>
          <w:rFonts w:cstheme="minorHAnsi"/>
          <w:sz w:val="22"/>
          <w:szCs w:val="22"/>
        </w:rPr>
      </w:pPr>
      <w:r w:rsidRPr="00855174">
        <w:rPr>
          <w:rFonts w:cstheme="minorHAnsi"/>
          <w:sz w:val="22"/>
          <w:szCs w:val="22"/>
        </w:rPr>
        <w:t>Salary:</w:t>
      </w:r>
      <w:r w:rsidRPr="00855174">
        <w:rPr>
          <w:rFonts w:cstheme="minorHAnsi"/>
          <w:sz w:val="22"/>
          <w:szCs w:val="22"/>
        </w:rPr>
        <w:tab/>
      </w:r>
      <w:r w:rsidRPr="00855174">
        <w:rPr>
          <w:rFonts w:cstheme="minorHAnsi"/>
          <w:sz w:val="22"/>
          <w:szCs w:val="22"/>
        </w:rPr>
        <w:tab/>
      </w:r>
      <w:r w:rsidR="0088646A" w:rsidRPr="00855174">
        <w:rPr>
          <w:rFonts w:cstheme="minorHAnsi"/>
          <w:sz w:val="22"/>
          <w:szCs w:val="22"/>
        </w:rPr>
        <w:t>S3</w:t>
      </w:r>
    </w:p>
    <w:p w14:paraId="3A3161BB" w14:textId="77777777" w:rsidR="00482C9D" w:rsidRPr="00855174" w:rsidRDefault="00482C9D">
      <w:pPr>
        <w:ind w:right="134"/>
        <w:jc w:val="both"/>
        <w:rPr>
          <w:rFonts w:cstheme="minorHAnsi"/>
          <w:sz w:val="22"/>
          <w:szCs w:val="22"/>
        </w:rPr>
      </w:pPr>
    </w:p>
    <w:p w14:paraId="137F0A7E" w14:textId="77777777" w:rsidR="003171D4" w:rsidRPr="00855174" w:rsidRDefault="00CB3F2D">
      <w:pPr>
        <w:ind w:right="134"/>
        <w:jc w:val="both"/>
        <w:rPr>
          <w:rFonts w:cstheme="minorHAnsi"/>
          <w:b/>
          <w:sz w:val="22"/>
          <w:szCs w:val="22"/>
        </w:rPr>
      </w:pPr>
      <w:r w:rsidRPr="00855174">
        <w:rPr>
          <w:rFonts w:cstheme="minorHAnsi"/>
          <w:b/>
          <w:sz w:val="22"/>
          <w:szCs w:val="22"/>
        </w:rPr>
        <w:t>The Role</w:t>
      </w:r>
    </w:p>
    <w:p w14:paraId="0BC24929" w14:textId="77777777" w:rsidR="0088646A" w:rsidRPr="00855174" w:rsidRDefault="0088646A" w:rsidP="0088646A">
      <w:pPr>
        <w:rPr>
          <w:rFonts w:cstheme="minorHAnsi"/>
          <w:sz w:val="22"/>
          <w:szCs w:val="22"/>
        </w:rPr>
      </w:pPr>
      <w:r w:rsidRPr="00855174">
        <w:rPr>
          <w:rFonts w:cstheme="minorHAnsi"/>
          <w:sz w:val="22"/>
          <w:szCs w:val="22"/>
        </w:rPr>
        <w:t xml:space="preserve">To actively work and participate under the direction of the Wraparound Care Manager to provide safe </w:t>
      </w:r>
      <w:proofErr w:type="gramStart"/>
      <w:r w:rsidRPr="00855174">
        <w:rPr>
          <w:rFonts w:cstheme="minorHAnsi"/>
          <w:sz w:val="22"/>
          <w:szCs w:val="22"/>
        </w:rPr>
        <w:t>high quality</w:t>
      </w:r>
      <w:proofErr w:type="gramEnd"/>
      <w:r w:rsidRPr="00855174">
        <w:rPr>
          <w:rFonts w:cstheme="minorHAnsi"/>
          <w:sz w:val="22"/>
          <w:szCs w:val="22"/>
        </w:rPr>
        <w:t xml:space="preserve"> play for children and young people aged 4 – 11 years of age.</w:t>
      </w:r>
    </w:p>
    <w:p w14:paraId="377D6504" w14:textId="77777777" w:rsidR="0088646A" w:rsidRPr="00855174" w:rsidRDefault="0088646A" w:rsidP="0088646A">
      <w:pPr>
        <w:rPr>
          <w:rFonts w:cstheme="minorHAnsi"/>
          <w:sz w:val="22"/>
          <w:szCs w:val="22"/>
        </w:rPr>
      </w:pPr>
    </w:p>
    <w:p w14:paraId="609909FE" w14:textId="77777777" w:rsidR="0088646A" w:rsidRPr="00855174" w:rsidRDefault="0088646A" w:rsidP="0088646A">
      <w:pPr>
        <w:rPr>
          <w:rFonts w:cstheme="minorHAnsi"/>
          <w:sz w:val="22"/>
          <w:szCs w:val="22"/>
        </w:rPr>
      </w:pPr>
      <w:r w:rsidRPr="00855174">
        <w:rPr>
          <w:rFonts w:cstheme="minorHAnsi"/>
          <w:sz w:val="22"/>
          <w:szCs w:val="22"/>
        </w:rPr>
        <w:t>To build links and work in partnership with parents, carers and professionals to promote the well-being of the children.</w:t>
      </w:r>
    </w:p>
    <w:p w14:paraId="6A21304F" w14:textId="77777777" w:rsidR="005B7D98" w:rsidRPr="00855174" w:rsidRDefault="005B7D98">
      <w:pPr>
        <w:ind w:right="134"/>
        <w:jc w:val="both"/>
        <w:rPr>
          <w:rFonts w:cstheme="minorHAnsi"/>
          <w:b/>
          <w:color w:val="FF0000"/>
          <w:sz w:val="22"/>
          <w:szCs w:val="22"/>
        </w:rPr>
      </w:pPr>
    </w:p>
    <w:p w14:paraId="16473B24" w14:textId="77777777" w:rsidR="003171D4" w:rsidRPr="00855174" w:rsidRDefault="00AD2E9A" w:rsidP="005B7D98">
      <w:pPr>
        <w:ind w:right="134"/>
        <w:rPr>
          <w:rFonts w:cstheme="minorHAnsi"/>
          <w:b/>
          <w:sz w:val="22"/>
          <w:szCs w:val="22"/>
        </w:rPr>
      </w:pPr>
      <w:r w:rsidRPr="00855174">
        <w:rPr>
          <w:rFonts w:cstheme="minorHAnsi"/>
          <w:b/>
          <w:sz w:val="22"/>
          <w:szCs w:val="22"/>
        </w:rPr>
        <w:t xml:space="preserve">Principal </w:t>
      </w:r>
      <w:r w:rsidR="005B7D98" w:rsidRPr="00855174">
        <w:rPr>
          <w:rFonts w:cstheme="minorHAnsi"/>
          <w:b/>
          <w:sz w:val="22"/>
          <w:szCs w:val="22"/>
        </w:rPr>
        <w:t>Responsibilities</w:t>
      </w:r>
    </w:p>
    <w:p w14:paraId="45B491E5" w14:textId="77777777" w:rsidR="00855174" w:rsidRPr="00855174" w:rsidRDefault="00855174" w:rsidP="005B7D98">
      <w:pPr>
        <w:ind w:right="134"/>
        <w:rPr>
          <w:rFonts w:cstheme="minorHAnsi"/>
          <w:b/>
          <w:sz w:val="22"/>
          <w:szCs w:val="22"/>
        </w:rPr>
      </w:pPr>
    </w:p>
    <w:tbl>
      <w:tblPr>
        <w:tblW w:w="8928" w:type="dxa"/>
        <w:tblLayout w:type="fixed"/>
        <w:tblLook w:val="0000" w:firstRow="0" w:lastRow="0" w:firstColumn="0" w:lastColumn="0" w:noHBand="0" w:noVBand="0"/>
      </w:tblPr>
      <w:tblGrid>
        <w:gridCol w:w="8928"/>
      </w:tblGrid>
      <w:tr w:rsidR="00855174" w:rsidRPr="00855174" w14:paraId="65C80D5A" w14:textId="77777777" w:rsidTr="00855174">
        <w:trPr>
          <w:cantSplit/>
          <w:trHeight w:val="816"/>
        </w:trPr>
        <w:tc>
          <w:tcPr>
            <w:tcW w:w="8928" w:type="dxa"/>
          </w:tcPr>
          <w:p w14:paraId="3B4DD269" w14:textId="77777777" w:rsidR="00855174" w:rsidRPr="00855174" w:rsidRDefault="00855174" w:rsidP="00855174">
            <w:pPr>
              <w:pStyle w:val="ListParagraph"/>
              <w:numPr>
                <w:ilvl w:val="0"/>
                <w:numId w:val="32"/>
              </w:numPr>
              <w:rPr>
                <w:rFonts w:cstheme="minorHAnsi"/>
                <w:sz w:val="22"/>
                <w:szCs w:val="22"/>
              </w:rPr>
            </w:pPr>
            <w:r w:rsidRPr="00855174">
              <w:rPr>
                <w:rFonts w:cstheme="minorHAnsi"/>
                <w:sz w:val="22"/>
                <w:szCs w:val="22"/>
              </w:rPr>
              <w:t xml:space="preserve">To support the Manager in the directed planning and implementation of the daily activities of the Club to ensure children's needs are met and when required, </w:t>
            </w:r>
            <w:proofErr w:type="gramStart"/>
            <w:r w:rsidRPr="00855174">
              <w:rPr>
                <w:rFonts w:cstheme="minorHAnsi"/>
                <w:sz w:val="22"/>
                <w:szCs w:val="22"/>
              </w:rPr>
              <w:t>supervise the safe escorting of children to ensure their wellbeing at all times</w:t>
            </w:r>
            <w:proofErr w:type="gramEnd"/>
            <w:r w:rsidRPr="00855174">
              <w:rPr>
                <w:rFonts w:cstheme="minorHAnsi"/>
                <w:sz w:val="22"/>
                <w:szCs w:val="22"/>
              </w:rPr>
              <w:t>.</w:t>
            </w:r>
          </w:p>
          <w:p w14:paraId="338DE647" w14:textId="77777777" w:rsidR="00855174" w:rsidRPr="00855174" w:rsidRDefault="00855174" w:rsidP="00AF0A17">
            <w:pPr>
              <w:rPr>
                <w:rFonts w:cstheme="minorHAnsi"/>
                <w:sz w:val="22"/>
                <w:szCs w:val="22"/>
              </w:rPr>
            </w:pPr>
          </w:p>
        </w:tc>
      </w:tr>
      <w:tr w:rsidR="00855174" w:rsidRPr="00855174" w14:paraId="168D3A6E" w14:textId="77777777" w:rsidTr="00855174">
        <w:trPr>
          <w:cantSplit/>
          <w:trHeight w:val="891"/>
        </w:trPr>
        <w:tc>
          <w:tcPr>
            <w:tcW w:w="8928" w:type="dxa"/>
          </w:tcPr>
          <w:p w14:paraId="46B5348C" w14:textId="77777777" w:rsidR="00855174" w:rsidRPr="00855174" w:rsidRDefault="00855174" w:rsidP="00855174">
            <w:pPr>
              <w:pStyle w:val="ListParagraph"/>
              <w:numPr>
                <w:ilvl w:val="0"/>
                <w:numId w:val="32"/>
              </w:numPr>
              <w:rPr>
                <w:rFonts w:cstheme="minorHAnsi"/>
                <w:sz w:val="22"/>
                <w:szCs w:val="22"/>
              </w:rPr>
            </w:pPr>
            <w:r w:rsidRPr="00855174">
              <w:rPr>
                <w:rFonts w:cstheme="minorHAnsi"/>
                <w:sz w:val="22"/>
                <w:szCs w:val="22"/>
              </w:rPr>
              <w:t>To work with staff to maintain the Club to an agreed standard of cleanliness and hygiene and to advise the Manager of any concerns e.g. regarding children, parents or the safety of equipment, preserving confidentiality as necessary.</w:t>
            </w:r>
          </w:p>
          <w:p w14:paraId="30ADCC8E" w14:textId="77777777" w:rsidR="00855174" w:rsidRPr="00855174" w:rsidRDefault="00855174" w:rsidP="00AF0A17">
            <w:pPr>
              <w:rPr>
                <w:rFonts w:cstheme="minorHAnsi"/>
                <w:sz w:val="22"/>
                <w:szCs w:val="22"/>
              </w:rPr>
            </w:pPr>
          </w:p>
        </w:tc>
      </w:tr>
      <w:tr w:rsidR="00855174" w:rsidRPr="00855174" w14:paraId="57D70E9E" w14:textId="77777777" w:rsidTr="00855174">
        <w:trPr>
          <w:cantSplit/>
          <w:trHeight w:val="880"/>
        </w:trPr>
        <w:tc>
          <w:tcPr>
            <w:tcW w:w="8928" w:type="dxa"/>
          </w:tcPr>
          <w:p w14:paraId="43075571" w14:textId="77777777" w:rsidR="00855174" w:rsidRPr="00855174" w:rsidRDefault="00855174" w:rsidP="00855174">
            <w:pPr>
              <w:pStyle w:val="ListParagraph"/>
              <w:numPr>
                <w:ilvl w:val="0"/>
                <w:numId w:val="32"/>
              </w:numPr>
              <w:rPr>
                <w:rFonts w:cstheme="minorHAnsi"/>
                <w:sz w:val="22"/>
                <w:szCs w:val="22"/>
              </w:rPr>
            </w:pPr>
            <w:r w:rsidRPr="00855174">
              <w:rPr>
                <w:rFonts w:cstheme="minorHAnsi"/>
                <w:sz w:val="22"/>
                <w:szCs w:val="22"/>
              </w:rPr>
              <w:t xml:space="preserve">To support the Manager in ensuring that all relevant records are maintained and attend staff meetings and training sessions as required. </w:t>
            </w:r>
          </w:p>
          <w:p w14:paraId="0B65B4D5" w14:textId="77777777" w:rsidR="00855174" w:rsidRPr="00855174" w:rsidRDefault="00855174" w:rsidP="00AF0A17">
            <w:pPr>
              <w:rPr>
                <w:rFonts w:cstheme="minorHAnsi"/>
                <w:sz w:val="22"/>
                <w:szCs w:val="22"/>
              </w:rPr>
            </w:pPr>
          </w:p>
        </w:tc>
      </w:tr>
      <w:tr w:rsidR="00855174" w:rsidRPr="00855174" w14:paraId="14556AA9" w14:textId="77777777" w:rsidTr="00855174">
        <w:trPr>
          <w:cantSplit/>
          <w:trHeight w:val="575"/>
        </w:trPr>
        <w:tc>
          <w:tcPr>
            <w:tcW w:w="8928" w:type="dxa"/>
          </w:tcPr>
          <w:p w14:paraId="7058A8EC" w14:textId="77777777" w:rsidR="00855174" w:rsidRPr="003E6798" w:rsidRDefault="00855174" w:rsidP="00AF0A17">
            <w:pPr>
              <w:pStyle w:val="ListParagraph"/>
              <w:numPr>
                <w:ilvl w:val="0"/>
                <w:numId w:val="32"/>
              </w:numPr>
              <w:rPr>
                <w:rFonts w:cstheme="minorHAnsi"/>
                <w:sz w:val="22"/>
                <w:szCs w:val="22"/>
              </w:rPr>
            </w:pPr>
            <w:r w:rsidRPr="00855174">
              <w:rPr>
                <w:rFonts w:cstheme="minorHAnsi"/>
                <w:sz w:val="22"/>
                <w:szCs w:val="22"/>
              </w:rPr>
              <w:t xml:space="preserve">To undertake other duties and responsibilities of an equivalent nature as determined by the Manager. </w:t>
            </w:r>
          </w:p>
        </w:tc>
      </w:tr>
    </w:tbl>
    <w:p w14:paraId="2BE991DD" w14:textId="77777777" w:rsidR="0088646A" w:rsidRPr="00855174" w:rsidRDefault="0088646A" w:rsidP="005B7D98">
      <w:pPr>
        <w:ind w:right="134"/>
        <w:rPr>
          <w:rFonts w:cstheme="minorHAnsi"/>
          <w:b/>
          <w:sz w:val="22"/>
          <w:szCs w:val="22"/>
        </w:rPr>
      </w:pPr>
    </w:p>
    <w:p w14:paraId="3A8D952A"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support all children with their play. This also includes children with SEND and supporting them with their individual needs/requirements.</w:t>
      </w:r>
    </w:p>
    <w:p w14:paraId="64A049D7" w14:textId="77777777" w:rsidR="0088646A" w:rsidRPr="00855174" w:rsidRDefault="0088646A" w:rsidP="0088646A">
      <w:pPr>
        <w:pStyle w:val="ListParagraph"/>
        <w:rPr>
          <w:rFonts w:cstheme="minorHAnsi"/>
          <w:sz w:val="22"/>
          <w:szCs w:val="22"/>
        </w:rPr>
      </w:pPr>
    </w:p>
    <w:p w14:paraId="743DB849"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work as a key member of the Wraparound Care team and support the successful and effective operation of the service.</w:t>
      </w:r>
    </w:p>
    <w:p w14:paraId="7ED3BA08" w14:textId="77777777" w:rsidR="0088646A" w:rsidRPr="00855174" w:rsidRDefault="0088646A" w:rsidP="0088646A">
      <w:pPr>
        <w:rPr>
          <w:rFonts w:cstheme="minorHAnsi"/>
          <w:sz w:val="22"/>
          <w:szCs w:val="22"/>
        </w:rPr>
      </w:pPr>
    </w:p>
    <w:p w14:paraId="1B94CC4E"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prepare breakfast and snack meals for the children and ensure the cleanliness of the environment.</w:t>
      </w:r>
    </w:p>
    <w:p w14:paraId="366E8881" w14:textId="77777777" w:rsidR="0088646A" w:rsidRPr="00855174" w:rsidRDefault="0088646A" w:rsidP="0088646A">
      <w:pPr>
        <w:rPr>
          <w:rFonts w:cstheme="minorHAnsi"/>
          <w:sz w:val="22"/>
          <w:szCs w:val="22"/>
        </w:rPr>
      </w:pPr>
    </w:p>
    <w:p w14:paraId="4977913B"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Be flexible and open to work later due to a late collection or another unforeseeable event.</w:t>
      </w:r>
    </w:p>
    <w:p w14:paraId="0B0B7282" w14:textId="77777777" w:rsidR="0088646A" w:rsidRPr="00855174" w:rsidRDefault="0088646A" w:rsidP="0088646A">
      <w:pPr>
        <w:rPr>
          <w:rFonts w:cstheme="minorHAnsi"/>
          <w:sz w:val="22"/>
          <w:szCs w:val="22"/>
        </w:rPr>
      </w:pPr>
    </w:p>
    <w:p w14:paraId="5134922F"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act as a Key Person to the Early Years children and complete learning journals and observations where necessary.</w:t>
      </w:r>
    </w:p>
    <w:p w14:paraId="68D8EE50" w14:textId="77777777" w:rsidR="0088646A" w:rsidRPr="00855174" w:rsidRDefault="0088646A" w:rsidP="0088646A">
      <w:pPr>
        <w:rPr>
          <w:rFonts w:cstheme="minorHAnsi"/>
          <w:sz w:val="22"/>
          <w:szCs w:val="22"/>
        </w:rPr>
      </w:pPr>
    </w:p>
    <w:p w14:paraId="653B59B6"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be aware of appropriate language/suitable topic of conversation within the setting.</w:t>
      </w:r>
    </w:p>
    <w:p w14:paraId="30ED957A" w14:textId="77777777" w:rsidR="0088646A" w:rsidRPr="00855174" w:rsidRDefault="0088646A" w:rsidP="0088646A">
      <w:pPr>
        <w:rPr>
          <w:rFonts w:cstheme="minorHAnsi"/>
          <w:sz w:val="22"/>
          <w:szCs w:val="22"/>
        </w:rPr>
      </w:pPr>
    </w:p>
    <w:p w14:paraId="258C348D"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lastRenderedPageBreak/>
        <w:t>To secure the setting and premises at the end of the afternoon session.</w:t>
      </w:r>
    </w:p>
    <w:p w14:paraId="0EC8C6CA" w14:textId="77777777" w:rsidR="0088646A" w:rsidRPr="00855174" w:rsidRDefault="0088646A" w:rsidP="0088646A">
      <w:pPr>
        <w:rPr>
          <w:rFonts w:cstheme="minorHAnsi"/>
          <w:sz w:val="22"/>
          <w:szCs w:val="22"/>
        </w:rPr>
      </w:pPr>
    </w:p>
    <w:p w14:paraId="477EE463"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bring in fresh ideas/activities to support children with their learning and development following their interests and encouraging them to take part in planning their own activities.</w:t>
      </w:r>
    </w:p>
    <w:p w14:paraId="6A0C7BDC" w14:textId="77777777" w:rsidR="0088646A" w:rsidRPr="00855174" w:rsidRDefault="0088646A" w:rsidP="0088646A">
      <w:pPr>
        <w:rPr>
          <w:rFonts w:cstheme="minorHAnsi"/>
          <w:sz w:val="22"/>
          <w:szCs w:val="22"/>
        </w:rPr>
      </w:pPr>
    </w:p>
    <w:p w14:paraId="7BF89537" w14:textId="77187D2B"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To ensure the setting is clean and prepared for the next session.</w:t>
      </w:r>
      <w:r w:rsidR="00004BB9">
        <w:rPr>
          <w:rFonts w:cstheme="minorHAnsi"/>
          <w:sz w:val="22"/>
          <w:szCs w:val="22"/>
        </w:rPr>
        <w:t xml:space="preserve"> To support </w:t>
      </w:r>
      <w:r w:rsidRPr="00855174">
        <w:rPr>
          <w:rFonts w:cstheme="minorHAnsi"/>
          <w:sz w:val="22"/>
          <w:szCs w:val="22"/>
        </w:rPr>
        <w:t xml:space="preserve">with keeping toys clean and well maintained. Duties will include to </w:t>
      </w:r>
      <w:proofErr w:type="gramStart"/>
      <w:r w:rsidRPr="00855174">
        <w:rPr>
          <w:rFonts w:cstheme="minorHAnsi"/>
          <w:sz w:val="22"/>
          <w:szCs w:val="22"/>
        </w:rPr>
        <w:t>hoover</w:t>
      </w:r>
      <w:proofErr w:type="gramEnd"/>
      <w:r w:rsidRPr="00855174">
        <w:rPr>
          <w:rFonts w:cstheme="minorHAnsi"/>
          <w:sz w:val="22"/>
          <w:szCs w:val="22"/>
        </w:rPr>
        <w:t xml:space="preserve"> and wash floors ensure rugs are clean and may require cleaning/washing regularly.</w:t>
      </w:r>
    </w:p>
    <w:p w14:paraId="0A814736" w14:textId="77777777" w:rsidR="0088646A" w:rsidRPr="00855174" w:rsidRDefault="0088646A" w:rsidP="0088646A">
      <w:pPr>
        <w:rPr>
          <w:rFonts w:cstheme="minorHAnsi"/>
          <w:sz w:val="22"/>
          <w:szCs w:val="22"/>
        </w:rPr>
      </w:pPr>
    </w:p>
    <w:p w14:paraId="1C958935" w14:textId="77777777" w:rsidR="0088646A" w:rsidRDefault="0088646A" w:rsidP="0088646A">
      <w:pPr>
        <w:pStyle w:val="ListParagraph"/>
        <w:numPr>
          <w:ilvl w:val="0"/>
          <w:numId w:val="31"/>
        </w:numPr>
        <w:rPr>
          <w:rFonts w:cstheme="minorHAnsi"/>
          <w:sz w:val="22"/>
          <w:szCs w:val="22"/>
        </w:rPr>
      </w:pPr>
      <w:r w:rsidRPr="00855174">
        <w:rPr>
          <w:rFonts w:cstheme="minorHAnsi"/>
          <w:sz w:val="22"/>
          <w:szCs w:val="22"/>
        </w:rPr>
        <w:t>To maintain the toys, rotate the toys to give a fresh concept of play for the children.</w:t>
      </w:r>
    </w:p>
    <w:p w14:paraId="0186E205" w14:textId="77777777" w:rsidR="00004BB9" w:rsidRPr="00004BB9" w:rsidRDefault="00004BB9" w:rsidP="00004BB9">
      <w:pPr>
        <w:rPr>
          <w:rFonts w:cstheme="minorHAnsi"/>
          <w:sz w:val="22"/>
          <w:szCs w:val="22"/>
        </w:rPr>
      </w:pPr>
    </w:p>
    <w:p w14:paraId="2FBD7EA3" w14:textId="77777777" w:rsidR="0088646A" w:rsidRPr="00855174" w:rsidRDefault="0088646A" w:rsidP="0088646A">
      <w:pPr>
        <w:pStyle w:val="ListParagraph"/>
        <w:numPr>
          <w:ilvl w:val="0"/>
          <w:numId w:val="31"/>
        </w:numPr>
        <w:rPr>
          <w:rFonts w:cstheme="minorHAnsi"/>
          <w:sz w:val="22"/>
          <w:szCs w:val="22"/>
        </w:rPr>
      </w:pPr>
      <w:r w:rsidRPr="00855174">
        <w:rPr>
          <w:rFonts w:cstheme="minorHAnsi"/>
          <w:sz w:val="22"/>
          <w:szCs w:val="22"/>
        </w:rPr>
        <w:t xml:space="preserve">To work in all areas of the setting following the direction of the planning. This is on a rotation, so staff are not always in the same area for the whole week but will be for the session. This may require suitable clothing particularly for the winter months when outside. </w:t>
      </w:r>
    </w:p>
    <w:p w14:paraId="13AFF887" w14:textId="77777777" w:rsidR="0088646A" w:rsidRPr="00855174" w:rsidRDefault="0088646A" w:rsidP="0088646A">
      <w:pPr>
        <w:rPr>
          <w:rFonts w:cstheme="minorHAnsi"/>
          <w:sz w:val="22"/>
          <w:szCs w:val="22"/>
        </w:rPr>
      </w:pPr>
    </w:p>
    <w:p w14:paraId="60DE0731" w14:textId="77777777" w:rsidR="0088646A" w:rsidRPr="00855174" w:rsidRDefault="0088646A" w:rsidP="00855174">
      <w:pPr>
        <w:pStyle w:val="ListParagraph"/>
        <w:numPr>
          <w:ilvl w:val="0"/>
          <w:numId w:val="31"/>
        </w:numPr>
        <w:rPr>
          <w:rFonts w:cstheme="minorHAnsi"/>
          <w:sz w:val="22"/>
          <w:szCs w:val="22"/>
        </w:rPr>
      </w:pPr>
      <w:r w:rsidRPr="00855174">
        <w:rPr>
          <w:rFonts w:cstheme="minorHAnsi"/>
          <w:sz w:val="22"/>
          <w:szCs w:val="22"/>
        </w:rPr>
        <w:t>Ensure items are returned to the correct area for staff to easily find the appropriate items.</w:t>
      </w:r>
    </w:p>
    <w:p w14:paraId="40C6CCD3" w14:textId="77777777" w:rsidR="00855174" w:rsidRPr="00855174" w:rsidRDefault="00855174" w:rsidP="00855174">
      <w:pPr>
        <w:rPr>
          <w:rFonts w:cstheme="minorHAnsi"/>
          <w:sz w:val="22"/>
          <w:szCs w:val="22"/>
        </w:rPr>
      </w:pPr>
    </w:p>
    <w:p w14:paraId="25AC9551" w14:textId="77777777" w:rsidR="00855174" w:rsidRPr="00855174" w:rsidRDefault="0088646A" w:rsidP="00855174">
      <w:pPr>
        <w:pStyle w:val="ListParagraph"/>
        <w:numPr>
          <w:ilvl w:val="0"/>
          <w:numId w:val="31"/>
        </w:numPr>
        <w:rPr>
          <w:rFonts w:cstheme="minorHAnsi"/>
          <w:sz w:val="22"/>
          <w:szCs w:val="22"/>
        </w:rPr>
      </w:pPr>
      <w:r w:rsidRPr="00855174">
        <w:rPr>
          <w:rFonts w:cstheme="minorHAnsi"/>
          <w:sz w:val="22"/>
          <w:szCs w:val="22"/>
        </w:rPr>
        <w:t>To encourage children’s independence.</w:t>
      </w:r>
    </w:p>
    <w:p w14:paraId="68E91605" w14:textId="77777777" w:rsidR="00855174" w:rsidRPr="00855174" w:rsidRDefault="00855174" w:rsidP="00855174">
      <w:pPr>
        <w:rPr>
          <w:rFonts w:cstheme="minorHAnsi"/>
          <w:sz w:val="22"/>
          <w:szCs w:val="22"/>
        </w:rPr>
      </w:pPr>
    </w:p>
    <w:p w14:paraId="50FEB69A" w14:textId="77777777" w:rsidR="0088646A" w:rsidRPr="00855174" w:rsidRDefault="0088646A" w:rsidP="00855174">
      <w:pPr>
        <w:pStyle w:val="ListParagraph"/>
        <w:numPr>
          <w:ilvl w:val="0"/>
          <w:numId w:val="31"/>
        </w:numPr>
        <w:rPr>
          <w:rFonts w:cstheme="minorHAnsi"/>
          <w:sz w:val="22"/>
          <w:szCs w:val="22"/>
        </w:rPr>
      </w:pPr>
      <w:r w:rsidRPr="00855174">
        <w:rPr>
          <w:rFonts w:cstheme="minorHAnsi"/>
          <w:sz w:val="22"/>
          <w:szCs w:val="22"/>
        </w:rPr>
        <w:t>To always be aware of hazards within the setting a</w:t>
      </w:r>
      <w:r w:rsidR="00855174" w:rsidRPr="00855174">
        <w:rPr>
          <w:rFonts w:cstheme="minorHAnsi"/>
          <w:sz w:val="22"/>
          <w:szCs w:val="22"/>
        </w:rPr>
        <w:t>nd to reduce any risk to injury, reporting any concerns immediately.</w:t>
      </w:r>
    </w:p>
    <w:p w14:paraId="56B0044A" w14:textId="77777777" w:rsidR="00855174" w:rsidRPr="00855174" w:rsidRDefault="00855174" w:rsidP="00855174">
      <w:pPr>
        <w:pStyle w:val="ListParagraph"/>
        <w:rPr>
          <w:rFonts w:cstheme="minorHAnsi"/>
          <w:sz w:val="22"/>
          <w:szCs w:val="22"/>
        </w:rPr>
      </w:pPr>
    </w:p>
    <w:p w14:paraId="39A17CA0" w14:textId="77777777" w:rsidR="00855174" w:rsidRPr="00855174" w:rsidRDefault="00855174" w:rsidP="00855174">
      <w:pPr>
        <w:pStyle w:val="ListParagraph"/>
        <w:numPr>
          <w:ilvl w:val="0"/>
          <w:numId w:val="31"/>
        </w:numPr>
        <w:rPr>
          <w:rFonts w:cstheme="minorHAnsi"/>
          <w:sz w:val="22"/>
          <w:szCs w:val="22"/>
        </w:rPr>
      </w:pPr>
      <w:r w:rsidRPr="00855174">
        <w:rPr>
          <w:rFonts w:cstheme="minorHAnsi"/>
          <w:sz w:val="22"/>
          <w:szCs w:val="22"/>
        </w:rPr>
        <w:t xml:space="preserve">To participate in all training as directed and ensure essential training is kept up to date. </w:t>
      </w:r>
    </w:p>
    <w:p w14:paraId="0336D5A1" w14:textId="77777777" w:rsidR="00855174" w:rsidRPr="00855174" w:rsidRDefault="00855174" w:rsidP="00855174">
      <w:pPr>
        <w:rPr>
          <w:rFonts w:cstheme="minorHAnsi"/>
          <w:sz w:val="22"/>
          <w:szCs w:val="22"/>
        </w:rPr>
      </w:pPr>
    </w:p>
    <w:p w14:paraId="69AE2A3F" w14:textId="77777777" w:rsidR="0088646A" w:rsidRPr="00855174" w:rsidRDefault="0088646A" w:rsidP="00855174">
      <w:pPr>
        <w:pStyle w:val="ListParagraph"/>
        <w:numPr>
          <w:ilvl w:val="0"/>
          <w:numId w:val="31"/>
        </w:numPr>
        <w:rPr>
          <w:rFonts w:cstheme="minorHAnsi"/>
          <w:sz w:val="22"/>
          <w:szCs w:val="22"/>
        </w:rPr>
      </w:pPr>
      <w:r w:rsidRPr="00855174">
        <w:rPr>
          <w:rFonts w:cstheme="minorHAnsi"/>
          <w:sz w:val="22"/>
          <w:szCs w:val="22"/>
        </w:rPr>
        <w:t>To have full understanding of their responsibilities towards safeguarding the children.</w:t>
      </w:r>
    </w:p>
    <w:p w14:paraId="5997ABE6" w14:textId="77777777" w:rsidR="00855174" w:rsidRDefault="00855174" w:rsidP="00855174">
      <w:pPr>
        <w:pStyle w:val="ListParagraph"/>
      </w:pPr>
    </w:p>
    <w:tbl>
      <w:tblPr>
        <w:tblW w:w="9498" w:type="dxa"/>
        <w:tblLayout w:type="fixed"/>
        <w:tblLook w:val="0000" w:firstRow="0" w:lastRow="0" w:firstColumn="0" w:lastColumn="0" w:noHBand="0" w:noVBand="0"/>
      </w:tblPr>
      <w:tblGrid>
        <w:gridCol w:w="9498"/>
      </w:tblGrid>
      <w:tr w:rsidR="00855174" w14:paraId="675BE7B9" w14:textId="77777777" w:rsidTr="003E6798">
        <w:trPr>
          <w:cantSplit/>
          <w:trHeight w:val="816"/>
        </w:trPr>
        <w:tc>
          <w:tcPr>
            <w:tcW w:w="9498" w:type="dxa"/>
            <w:tcBorders>
              <w:bottom w:val="single" w:sz="4" w:space="0" w:color="auto"/>
            </w:tcBorders>
          </w:tcPr>
          <w:p w14:paraId="2AAA6E72" w14:textId="77777777" w:rsidR="00855174" w:rsidRDefault="00855174" w:rsidP="00AF0A17">
            <w:pPr>
              <w:rPr>
                <w:rFonts w:ascii="Arial" w:hAnsi="Arial" w:cs="Arial"/>
                <w:sz w:val="22"/>
                <w:szCs w:val="22"/>
              </w:rPr>
            </w:pPr>
          </w:p>
        </w:tc>
      </w:tr>
      <w:tr w:rsidR="00855174" w14:paraId="03146705" w14:textId="77777777" w:rsidTr="003E6798">
        <w:trPr>
          <w:cantSplit/>
          <w:trHeight w:val="891"/>
        </w:trPr>
        <w:tc>
          <w:tcPr>
            <w:tcW w:w="9498" w:type="dxa"/>
            <w:tcBorders>
              <w:top w:val="single" w:sz="4" w:space="0" w:color="auto"/>
              <w:left w:val="single" w:sz="4" w:space="0" w:color="auto"/>
              <w:bottom w:val="single" w:sz="4" w:space="0" w:color="auto"/>
              <w:right w:val="single" w:sz="4" w:space="0" w:color="auto"/>
            </w:tcBorders>
          </w:tcPr>
          <w:tbl>
            <w:tblPr>
              <w:tblW w:w="9393" w:type="dxa"/>
              <w:tblLayout w:type="fixed"/>
              <w:tblLook w:val="0000" w:firstRow="0" w:lastRow="0" w:firstColumn="0" w:lastColumn="0" w:noHBand="0" w:noVBand="0"/>
            </w:tblPr>
            <w:tblGrid>
              <w:gridCol w:w="468"/>
              <w:gridCol w:w="4247"/>
              <w:gridCol w:w="4678"/>
            </w:tblGrid>
            <w:tr w:rsidR="003E6798" w:rsidRPr="00855174" w14:paraId="5CCF304D" w14:textId="77777777" w:rsidTr="003E6798">
              <w:trPr>
                <w:gridAfter w:val="2"/>
                <w:wAfter w:w="8925" w:type="dxa"/>
              </w:trPr>
              <w:tc>
                <w:tcPr>
                  <w:tcW w:w="468" w:type="dxa"/>
                </w:tcPr>
                <w:p w14:paraId="4BD59C04" w14:textId="77777777" w:rsidR="003E6798" w:rsidRPr="00855174" w:rsidRDefault="003E6798" w:rsidP="00855174">
                  <w:pPr>
                    <w:rPr>
                      <w:rFonts w:cstheme="minorHAnsi"/>
                      <w:sz w:val="20"/>
                      <w:szCs w:val="20"/>
                    </w:rPr>
                  </w:pPr>
                </w:p>
              </w:tc>
            </w:tr>
            <w:tr w:rsidR="003E6798" w:rsidRPr="00855174" w14:paraId="36F362F1" w14:textId="77777777" w:rsidTr="003E6798">
              <w:trPr>
                <w:trHeight w:val="590"/>
              </w:trPr>
              <w:tc>
                <w:tcPr>
                  <w:tcW w:w="9391" w:type="dxa"/>
                  <w:gridSpan w:val="3"/>
                </w:tcPr>
                <w:p w14:paraId="137CD490" w14:textId="77777777" w:rsidR="003E6798" w:rsidRPr="00855174" w:rsidRDefault="003E6798" w:rsidP="00855174">
                  <w:pPr>
                    <w:rPr>
                      <w:rFonts w:cstheme="minorHAnsi"/>
                      <w:b/>
                      <w:sz w:val="20"/>
                      <w:szCs w:val="20"/>
                    </w:rPr>
                  </w:pPr>
                  <w:r w:rsidRPr="00855174">
                    <w:rPr>
                      <w:rFonts w:cstheme="minorHAnsi"/>
                      <w:b/>
                      <w:sz w:val="20"/>
                      <w:szCs w:val="20"/>
                    </w:rPr>
                    <w:t xml:space="preserve">Education, Training and Work Qualifications </w:t>
                  </w:r>
                </w:p>
              </w:tc>
            </w:tr>
            <w:tr w:rsidR="003E6798" w:rsidRPr="00855174" w14:paraId="7C5B3DFD" w14:textId="77777777" w:rsidTr="003E6798">
              <w:tc>
                <w:tcPr>
                  <w:tcW w:w="4715" w:type="dxa"/>
                  <w:gridSpan w:val="2"/>
                </w:tcPr>
                <w:p w14:paraId="32278E18" w14:textId="77777777" w:rsidR="003E6798" w:rsidRPr="00855174" w:rsidRDefault="003E6798" w:rsidP="00855174">
                  <w:pPr>
                    <w:rPr>
                      <w:rFonts w:cstheme="minorHAnsi"/>
                      <w:sz w:val="20"/>
                      <w:szCs w:val="20"/>
                    </w:rPr>
                  </w:pPr>
                  <w:r w:rsidRPr="00855174">
                    <w:rPr>
                      <w:rFonts w:cstheme="minorHAnsi"/>
                      <w:b/>
                      <w:bCs/>
                      <w:sz w:val="20"/>
                      <w:szCs w:val="20"/>
                    </w:rPr>
                    <w:t xml:space="preserve">Essential:       </w:t>
                  </w:r>
                </w:p>
                <w:p w14:paraId="328300B1" w14:textId="77777777" w:rsidR="003E6798" w:rsidRPr="00855174" w:rsidRDefault="003E6798" w:rsidP="00855174">
                  <w:pPr>
                    <w:rPr>
                      <w:rFonts w:cstheme="minorHAnsi"/>
                      <w:sz w:val="20"/>
                      <w:szCs w:val="20"/>
                    </w:rPr>
                  </w:pPr>
                  <w:r w:rsidRPr="00855174">
                    <w:rPr>
                      <w:rFonts w:cstheme="minorHAnsi"/>
                      <w:sz w:val="20"/>
                      <w:szCs w:val="20"/>
                    </w:rPr>
                    <w:t>Good standard of general education</w:t>
                  </w:r>
                </w:p>
                <w:p w14:paraId="66BE5533" w14:textId="77777777" w:rsidR="003E6798" w:rsidRPr="00855174" w:rsidRDefault="003E6798" w:rsidP="00855174">
                  <w:pPr>
                    <w:rPr>
                      <w:rFonts w:cstheme="minorHAnsi"/>
                      <w:sz w:val="20"/>
                      <w:szCs w:val="20"/>
                    </w:rPr>
                  </w:pPr>
                </w:p>
                <w:p w14:paraId="2ED769A2" w14:textId="77777777" w:rsidR="003E6798" w:rsidRPr="00855174" w:rsidRDefault="003E6798" w:rsidP="00855174">
                  <w:pPr>
                    <w:rPr>
                      <w:rFonts w:cstheme="minorHAnsi"/>
                      <w:sz w:val="20"/>
                      <w:szCs w:val="20"/>
                    </w:rPr>
                  </w:pPr>
                </w:p>
                <w:p w14:paraId="18FC391B" w14:textId="77777777" w:rsidR="003E6798" w:rsidRPr="00855174" w:rsidRDefault="003E6798" w:rsidP="00855174">
                  <w:pPr>
                    <w:rPr>
                      <w:rFonts w:cstheme="minorHAnsi"/>
                      <w:sz w:val="20"/>
                      <w:szCs w:val="20"/>
                    </w:rPr>
                  </w:pPr>
                </w:p>
              </w:tc>
              <w:tc>
                <w:tcPr>
                  <w:tcW w:w="4678" w:type="dxa"/>
                </w:tcPr>
                <w:p w14:paraId="1F277EB4" w14:textId="77777777" w:rsidR="003E6798" w:rsidRPr="00855174" w:rsidRDefault="003E6798" w:rsidP="00855174">
                  <w:pPr>
                    <w:rPr>
                      <w:rFonts w:cstheme="minorHAnsi"/>
                      <w:sz w:val="20"/>
                      <w:szCs w:val="20"/>
                    </w:rPr>
                  </w:pPr>
                  <w:r w:rsidRPr="00845C16">
                    <w:rPr>
                      <w:rFonts w:cstheme="minorHAnsi"/>
                      <w:b/>
                      <w:bCs/>
                      <w:sz w:val="20"/>
                      <w:szCs w:val="20"/>
                    </w:rPr>
                    <w:t>Desirable</w:t>
                  </w:r>
                  <w:r w:rsidRPr="00855174">
                    <w:rPr>
                      <w:rFonts w:cstheme="minorHAnsi"/>
                      <w:sz w:val="20"/>
                      <w:szCs w:val="20"/>
                    </w:rPr>
                    <w:t>:</w:t>
                  </w:r>
                </w:p>
                <w:p w14:paraId="49347437" w14:textId="77777777" w:rsidR="003E6798" w:rsidRPr="00845C16" w:rsidRDefault="003E6798" w:rsidP="00855174">
                  <w:pPr>
                    <w:rPr>
                      <w:rFonts w:cstheme="minorHAnsi"/>
                      <w:bCs/>
                      <w:sz w:val="20"/>
                      <w:szCs w:val="20"/>
                    </w:rPr>
                  </w:pPr>
                  <w:r w:rsidRPr="00845C16">
                    <w:rPr>
                      <w:rFonts w:cstheme="minorHAnsi"/>
                      <w:bCs/>
                      <w:sz w:val="20"/>
                      <w:szCs w:val="20"/>
                    </w:rPr>
                    <w:t>Paediatric First Aid Certificate</w:t>
                  </w:r>
                </w:p>
              </w:tc>
            </w:tr>
            <w:tr w:rsidR="003E6798" w:rsidRPr="00855174" w14:paraId="23B524F3" w14:textId="77777777" w:rsidTr="003E6798">
              <w:tc>
                <w:tcPr>
                  <w:tcW w:w="4715" w:type="dxa"/>
                  <w:gridSpan w:val="2"/>
                </w:tcPr>
                <w:p w14:paraId="53661536" w14:textId="77777777" w:rsidR="003E6798" w:rsidRPr="00855174" w:rsidRDefault="003E6798" w:rsidP="00855174">
                  <w:pPr>
                    <w:rPr>
                      <w:rFonts w:cstheme="minorHAnsi"/>
                      <w:sz w:val="20"/>
                      <w:szCs w:val="20"/>
                    </w:rPr>
                  </w:pPr>
                  <w:r w:rsidRPr="00855174">
                    <w:rPr>
                      <w:rFonts w:cstheme="minorHAnsi"/>
                      <w:b/>
                      <w:bCs/>
                      <w:sz w:val="20"/>
                      <w:szCs w:val="20"/>
                    </w:rPr>
                    <w:t>Essential:</w:t>
                  </w:r>
                </w:p>
                <w:p w14:paraId="0E488DAA" w14:textId="77777777" w:rsidR="003E6798" w:rsidRPr="00855174" w:rsidRDefault="003E6798" w:rsidP="00855174">
                  <w:pPr>
                    <w:rPr>
                      <w:rFonts w:cstheme="minorHAnsi"/>
                      <w:sz w:val="20"/>
                      <w:szCs w:val="20"/>
                    </w:rPr>
                  </w:pPr>
                  <w:r w:rsidRPr="00855174">
                    <w:rPr>
                      <w:rFonts w:cstheme="minorHAnsi"/>
                      <w:sz w:val="20"/>
                      <w:szCs w:val="20"/>
                    </w:rPr>
                    <w:t>Basic understanding of food hygiene.</w:t>
                  </w:r>
                </w:p>
                <w:p w14:paraId="106F6C75" w14:textId="77777777" w:rsidR="003E6798" w:rsidRPr="00855174" w:rsidRDefault="003E6798" w:rsidP="00855174">
                  <w:pPr>
                    <w:rPr>
                      <w:rFonts w:cstheme="minorHAnsi"/>
                      <w:sz w:val="20"/>
                      <w:szCs w:val="20"/>
                    </w:rPr>
                  </w:pPr>
                </w:p>
                <w:p w14:paraId="1DA072BD" w14:textId="77777777" w:rsidR="003E6798" w:rsidRPr="00855174" w:rsidRDefault="003E6798" w:rsidP="00855174">
                  <w:pPr>
                    <w:rPr>
                      <w:rFonts w:cstheme="minorHAnsi"/>
                      <w:sz w:val="20"/>
                      <w:szCs w:val="20"/>
                    </w:rPr>
                  </w:pPr>
                </w:p>
              </w:tc>
              <w:tc>
                <w:tcPr>
                  <w:tcW w:w="4678" w:type="dxa"/>
                </w:tcPr>
                <w:p w14:paraId="2F5E72E9" w14:textId="77777777" w:rsidR="003E6798" w:rsidRPr="00855174" w:rsidRDefault="003E6798" w:rsidP="00855174">
                  <w:pPr>
                    <w:rPr>
                      <w:rFonts w:cstheme="minorHAnsi"/>
                      <w:b/>
                      <w:bCs/>
                      <w:sz w:val="20"/>
                      <w:szCs w:val="20"/>
                    </w:rPr>
                  </w:pPr>
                  <w:r w:rsidRPr="00855174">
                    <w:rPr>
                      <w:rFonts w:cstheme="minorHAnsi"/>
                      <w:b/>
                      <w:bCs/>
                      <w:sz w:val="20"/>
                      <w:szCs w:val="20"/>
                    </w:rPr>
                    <w:t>Desirable:</w:t>
                  </w:r>
                </w:p>
                <w:p w14:paraId="556B1B9A" w14:textId="77777777" w:rsidR="003E6798" w:rsidRPr="00855174" w:rsidRDefault="003E6798" w:rsidP="00855174">
                  <w:pPr>
                    <w:rPr>
                      <w:rFonts w:cstheme="minorHAnsi"/>
                      <w:sz w:val="20"/>
                      <w:szCs w:val="20"/>
                    </w:rPr>
                  </w:pPr>
                  <w:r w:rsidRPr="00855174">
                    <w:rPr>
                      <w:rFonts w:cstheme="minorHAnsi"/>
                      <w:sz w:val="20"/>
                      <w:szCs w:val="20"/>
                    </w:rPr>
                    <w:t>Knowledge of policies and procedures relating to child protection, health, safety, security, equal opportunities and confidentiality.</w:t>
                  </w:r>
                </w:p>
                <w:p w14:paraId="090EBD50" w14:textId="77777777" w:rsidR="003E6798" w:rsidRPr="00855174" w:rsidRDefault="003E6798" w:rsidP="00855174">
                  <w:pPr>
                    <w:rPr>
                      <w:rFonts w:cstheme="minorHAnsi"/>
                      <w:sz w:val="20"/>
                      <w:szCs w:val="20"/>
                    </w:rPr>
                  </w:pPr>
                </w:p>
                <w:p w14:paraId="15815BCA" w14:textId="77777777" w:rsidR="003E6798" w:rsidRPr="00855174" w:rsidRDefault="003E6798" w:rsidP="00855174">
                  <w:pPr>
                    <w:rPr>
                      <w:rFonts w:cstheme="minorHAnsi"/>
                      <w:sz w:val="20"/>
                      <w:szCs w:val="20"/>
                    </w:rPr>
                  </w:pPr>
                  <w:r w:rsidRPr="00855174">
                    <w:rPr>
                      <w:rFonts w:cstheme="minorHAnsi"/>
                      <w:sz w:val="20"/>
                      <w:szCs w:val="20"/>
                    </w:rPr>
                    <w:t>Understanding of relevant statutory guidance.</w:t>
                  </w:r>
                </w:p>
                <w:p w14:paraId="1EAB10ED" w14:textId="77777777" w:rsidR="003E6798" w:rsidRPr="00855174" w:rsidRDefault="003E6798" w:rsidP="00855174">
                  <w:pPr>
                    <w:rPr>
                      <w:rFonts w:cstheme="minorHAnsi"/>
                      <w:sz w:val="20"/>
                      <w:szCs w:val="20"/>
                    </w:rPr>
                  </w:pPr>
                </w:p>
              </w:tc>
            </w:tr>
            <w:tr w:rsidR="003E6798" w:rsidRPr="00855174" w14:paraId="0094FC66" w14:textId="77777777" w:rsidTr="003E6798">
              <w:tc>
                <w:tcPr>
                  <w:tcW w:w="4715" w:type="dxa"/>
                  <w:gridSpan w:val="2"/>
                </w:tcPr>
                <w:p w14:paraId="77573160" w14:textId="77777777" w:rsidR="003E6798" w:rsidRPr="00855174" w:rsidRDefault="003E6798" w:rsidP="00855174">
                  <w:pPr>
                    <w:rPr>
                      <w:rFonts w:cstheme="minorHAnsi"/>
                      <w:sz w:val="20"/>
                      <w:szCs w:val="20"/>
                    </w:rPr>
                  </w:pPr>
                  <w:r w:rsidRPr="00855174">
                    <w:rPr>
                      <w:rFonts w:cstheme="minorHAnsi"/>
                      <w:b/>
                      <w:bCs/>
                      <w:sz w:val="20"/>
                      <w:szCs w:val="20"/>
                    </w:rPr>
                    <w:t>Essential:</w:t>
                  </w:r>
                </w:p>
                <w:p w14:paraId="670E2B6E" w14:textId="77777777" w:rsidR="003E6798" w:rsidRPr="00855174" w:rsidRDefault="003E6798" w:rsidP="00855174">
                  <w:pPr>
                    <w:rPr>
                      <w:rFonts w:cstheme="minorHAnsi"/>
                      <w:sz w:val="20"/>
                      <w:szCs w:val="20"/>
                    </w:rPr>
                  </w:pPr>
                  <w:r w:rsidRPr="00855174">
                    <w:rPr>
                      <w:rFonts w:cstheme="minorHAnsi"/>
                      <w:sz w:val="20"/>
                      <w:szCs w:val="20"/>
                    </w:rPr>
                    <w:t xml:space="preserve">Ability to: </w:t>
                  </w:r>
                </w:p>
                <w:p w14:paraId="25A50908" w14:textId="77777777" w:rsidR="003E6798" w:rsidRPr="00855174" w:rsidRDefault="003E6798" w:rsidP="00855174">
                  <w:pPr>
                    <w:rPr>
                      <w:rFonts w:cstheme="minorHAnsi"/>
                      <w:sz w:val="20"/>
                      <w:szCs w:val="20"/>
                    </w:rPr>
                  </w:pPr>
                  <w:r w:rsidRPr="00855174">
                    <w:rPr>
                      <w:rFonts w:cstheme="minorHAnsi"/>
                      <w:sz w:val="20"/>
                      <w:szCs w:val="20"/>
                    </w:rPr>
                    <w:t xml:space="preserve">Provide and facilitate an inclusive, safe and creative play and incorporating the play principles. </w:t>
                  </w:r>
                </w:p>
                <w:p w14:paraId="47584B3A" w14:textId="77777777" w:rsidR="003E6798" w:rsidRPr="00855174" w:rsidRDefault="003E6798" w:rsidP="00855174">
                  <w:pPr>
                    <w:rPr>
                      <w:rFonts w:cstheme="minorHAnsi"/>
                      <w:sz w:val="20"/>
                      <w:szCs w:val="20"/>
                    </w:rPr>
                  </w:pPr>
                </w:p>
                <w:p w14:paraId="214AC950" w14:textId="77777777" w:rsidR="003E6798" w:rsidRPr="00855174" w:rsidRDefault="003E6798" w:rsidP="00855174">
                  <w:pPr>
                    <w:rPr>
                      <w:rFonts w:cstheme="minorHAnsi"/>
                      <w:sz w:val="20"/>
                      <w:szCs w:val="20"/>
                    </w:rPr>
                  </w:pPr>
                </w:p>
                <w:p w14:paraId="4D19C25A" w14:textId="77777777" w:rsidR="003E6798" w:rsidRPr="00855174" w:rsidRDefault="003E6798" w:rsidP="00855174">
                  <w:pPr>
                    <w:rPr>
                      <w:rFonts w:cstheme="minorHAnsi"/>
                      <w:sz w:val="20"/>
                      <w:szCs w:val="20"/>
                    </w:rPr>
                  </w:pPr>
                  <w:r w:rsidRPr="00855174">
                    <w:rPr>
                      <w:rFonts w:cstheme="minorHAnsi"/>
                      <w:sz w:val="20"/>
                      <w:szCs w:val="20"/>
                    </w:rPr>
                    <w:t>Communicate well with a wide range of groups and individuals.</w:t>
                  </w:r>
                </w:p>
                <w:p w14:paraId="7041CAB0" w14:textId="77777777" w:rsidR="003E6798" w:rsidRPr="00855174" w:rsidRDefault="003E6798" w:rsidP="00855174">
                  <w:pPr>
                    <w:rPr>
                      <w:rFonts w:cstheme="minorHAnsi"/>
                      <w:sz w:val="20"/>
                      <w:szCs w:val="20"/>
                    </w:rPr>
                  </w:pPr>
                  <w:r w:rsidRPr="00855174">
                    <w:rPr>
                      <w:rFonts w:cstheme="minorHAnsi"/>
                      <w:sz w:val="20"/>
                      <w:szCs w:val="20"/>
                    </w:rPr>
                    <w:t xml:space="preserve"> </w:t>
                  </w:r>
                </w:p>
                <w:p w14:paraId="2709B388" w14:textId="77777777" w:rsidR="003E6798" w:rsidRPr="00855174" w:rsidRDefault="003E6798" w:rsidP="00855174">
                  <w:pPr>
                    <w:rPr>
                      <w:rFonts w:cstheme="minorHAnsi"/>
                      <w:sz w:val="20"/>
                      <w:szCs w:val="20"/>
                    </w:rPr>
                  </w:pPr>
                  <w:r w:rsidRPr="00855174">
                    <w:rPr>
                      <w:rFonts w:cstheme="minorHAnsi"/>
                      <w:sz w:val="20"/>
                      <w:szCs w:val="20"/>
                    </w:rPr>
                    <w:t>Work as a team member.</w:t>
                  </w:r>
                </w:p>
                <w:p w14:paraId="3A3929F8" w14:textId="77777777" w:rsidR="003E6798" w:rsidRPr="00855174" w:rsidRDefault="003E6798" w:rsidP="00855174">
                  <w:pPr>
                    <w:rPr>
                      <w:rFonts w:cstheme="minorHAnsi"/>
                      <w:sz w:val="20"/>
                      <w:szCs w:val="20"/>
                    </w:rPr>
                  </w:pPr>
                  <w:r w:rsidRPr="00855174">
                    <w:rPr>
                      <w:rFonts w:cstheme="minorHAnsi"/>
                      <w:sz w:val="20"/>
                      <w:szCs w:val="20"/>
                    </w:rPr>
                    <w:t xml:space="preserve"> </w:t>
                  </w:r>
                </w:p>
                <w:p w14:paraId="3E0BE676" w14:textId="77777777" w:rsidR="003E6798" w:rsidRPr="00855174" w:rsidRDefault="003E6798" w:rsidP="00855174">
                  <w:pPr>
                    <w:rPr>
                      <w:rFonts w:cstheme="minorHAnsi"/>
                      <w:sz w:val="20"/>
                      <w:szCs w:val="20"/>
                    </w:rPr>
                  </w:pPr>
                  <w:r w:rsidRPr="00855174">
                    <w:rPr>
                      <w:rFonts w:cstheme="minorHAnsi"/>
                      <w:sz w:val="20"/>
                      <w:szCs w:val="20"/>
                    </w:rPr>
                    <w:t>Use common sense.</w:t>
                  </w:r>
                </w:p>
                <w:p w14:paraId="69950EC3" w14:textId="77777777" w:rsidR="003E6798" w:rsidRPr="00855174" w:rsidRDefault="003E6798" w:rsidP="00855174">
                  <w:pPr>
                    <w:rPr>
                      <w:rFonts w:cstheme="minorHAnsi"/>
                      <w:sz w:val="20"/>
                      <w:szCs w:val="20"/>
                    </w:rPr>
                  </w:pPr>
                  <w:r w:rsidRPr="00855174">
                    <w:rPr>
                      <w:rFonts w:cstheme="minorHAnsi"/>
                      <w:sz w:val="20"/>
                      <w:szCs w:val="20"/>
                    </w:rPr>
                    <w:t xml:space="preserve"> </w:t>
                  </w:r>
                </w:p>
                <w:p w14:paraId="16643D23" w14:textId="77777777" w:rsidR="003E6798" w:rsidRPr="00855174" w:rsidRDefault="003E6798" w:rsidP="00855174">
                  <w:pPr>
                    <w:rPr>
                      <w:rFonts w:cstheme="minorHAnsi"/>
                      <w:sz w:val="20"/>
                      <w:szCs w:val="20"/>
                    </w:rPr>
                  </w:pPr>
                  <w:r w:rsidRPr="00855174">
                    <w:rPr>
                      <w:rFonts w:cstheme="minorHAnsi"/>
                      <w:sz w:val="20"/>
                      <w:szCs w:val="20"/>
                    </w:rPr>
                    <w:t xml:space="preserve">Work in line with </w:t>
                  </w:r>
                  <w:proofErr w:type="gramStart"/>
                  <w:r w:rsidRPr="00855174">
                    <w:rPr>
                      <w:rFonts w:cstheme="minorHAnsi"/>
                      <w:sz w:val="20"/>
                      <w:szCs w:val="20"/>
                    </w:rPr>
                    <w:t>all of</w:t>
                  </w:r>
                  <w:proofErr w:type="gramEnd"/>
                  <w:r w:rsidRPr="00855174">
                    <w:rPr>
                      <w:rFonts w:cstheme="minorHAnsi"/>
                      <w:sz w:val="20"/>
                      <w:szCs w:val="20"/>
                    </w:rPr>
                    <w:t xml:space="preserve"> the club’s policies and procedures.</w:t>
                  </w:r>
                </w:p>
                <w:p w14:paraId="1E8A2994" w14:textId="77777777" w:rsidR="003E6798" w:rsidRPr="00855174" w:rsidRDefault="003E6798" w:rsidP="00855174">
                  <w:pPr>
                    <w:rPr>
                      <w:rFonts w:cstheme="minorHAnsi"/>
                      <w:sz w:val="20"/>
                      <w:szCs w:val="20"/>
                    </w:rPr>
                  </w:pPr>
                </w:p>
                <w:p w14:paraId="3569DFA5" w14:textId="77777777" w:rsidR="003E6798" w:rsidRPr="00855174" w:rsidRDefault="003E6798" w:rsidP="00855174">
                  <w:pPr>
                    <w:rPr>
                      <w:rFonts w:cstheme="minorHAnsi"/>
                      <w:sz w:val="20"/>
                      <w:szCs w:val="20"/>
                    </w:rPr>
                  </w:pPr>
                  <w:r w:rsidRPr="00855174">
                    <w:rPr>
                      <w:rFonts w:cstheme="minorHAnsi"/>
                      <w:sz w:val="20"/>
                      <w:szCs w:val="20"/>
                    </w:rPr>
                    <w:t xml:space="preserve">Carry out all responsibilities within an equal </w:t>
                  </w:r>
                  <w:proofErr w:type="gramStart"/>
                  <w:r w:rsidRPr="00855174">
                    <w:rPr>
                      <w:rFonts w:cstheme="minorHAnsi"/>
                      <w:sz w:val="20"/>
                      <w:szCs w:val="20"/>
                    </w:rPr>
                    <w:t>opportunities</w:t>
                  </w:r>
                  <w:proofErr w:type="gramEnd"/>
                  <w:r w:rsidRPr="00855174">
                    <w:rPr>
                      <w:rFonts w:cstheme="minorHAnsi"/>
                      <w:sz w:val="20"/>
                      <w:szCs w:val="20"/>
                    </w:rPr>
                    <w:t xml:space="preserve"> framework.</w:t>
                  </w:r>
                </w:p>
                <w:p w14:paraId="39B57E5B" w14:textId="77777777" w:rsidR="003E6798" w:rsidRPr="00855174" w:rsidRDefault="003E6798" w:rsidP="00855174">
                  <w:pPr>
                    <w:rPr>
                      <w:rFonts w:cstheme="minorHAnsi"/>
                      <w:sz w:val="20"/>
                      <w:szCs w:val="20"/>
                    </w:rPr>
                  </w:pPr>
                </w:p>
              </w:tc>
              <w:tc>
                <w:tcPr>
                  <w:tcW w:w="4678" w:type="dxa"/>
                </w:tcPr>
                <w:p w14:paraId="02BD327E" w14:textId="77777777" w:rsidR="003E6798" w:rsidRPr="00855174" w:rsidRDefault="003E6798" w:rsidP="00855174">
                  <w:pPr>
                    <w:rPr>
                      <w:rFonts w:cstheme="minorHAnsi"/>
                      <w:b/>
                      <w:bCs/>
                      <w:sz w:val="20"/>
                      <w:szCs w:val="20"/>
                    </w:rPr>
                  </w:pPr>
                  <w:r w:rsidRPr="00855174">
                    <w:rPr>
                      <w:rFonts w:cstheme="minorHAnsi"/>
                      <w:b/>
                      <w:bCs/>
                      <w:sz w:val="20"/>
                      <w:szCs w:val="20"/>
                    </w:rPr>
                    <w:t>Desirable:</w:t>
                  </w:r>
                </w:p>
                <w:p w14:paraId="2F46BF8D" w14:textId="77777777" w:rsidR="003E6798" w:rsidRPr="00855174" w:rsidRDefault="003E6798" w:rsidP="00855174">
                  <w:pPr>
                    <w:rPr>
                      <w:rFonts w:cstheme="minorHAnsi"/>
                      <w:sz w:val="20"/>
                      <w:szCs w:val="20"/>
                    </w:rPr>
                  </w:pPr>
                </w:p>
                <w:p w14:paraId="482F4B68" w14:textId="77777777" w:rsidR="003E6798" w:rsidRPr="00855174" w:rsidRDefault="003E6798" w:rsidP="00855174">
                  <w:pPr>
                    <w:rPr>
                      <w:rFonts w:cstheme="minorHAnsi"/>
                      <w:sz w:val="20"/>
                      <w:szCs w:val="20"/>
                    </w:rPr>
                  </w:pPr>
                </w:p>
                <w:p w14:paraId="596CB4B0" w14:textId="77777777" w:rsidR="003E6798" w:rsidRPr="00855174" w:rsidRDefault="003E6798" w:rsidP="00855174">
                  <w:pPr>
                    <w:rPr>
                      <w:rFonts w:cstheme="minorHAnsi"/>
                      <w:sz w:val="20"/>
                      <w:szCs w:val="20"/>
                    </w:rPr>
                  </w:pPr>
                </w:p>
                <w:p w14:paraId="3A5CB0F5" w14:textId="77777777" w:rsidR="003E6798" w:rsidRPr="00855174" w:rsidRDefault="003E6798" w:rsidP="00855174">
                  <w:pPr>
                    <w:rPr>
                      <w:rFonts w:cstheme="minorHAnsi"/>
                      <w:sz w:val="20"/>
                      <w:szCs w:val="20"/>
                    </w:rPr>
                  </w:pPr>
                </w:p>
                <w:p w14:paraId="10FD8BDC" w14:textId="77777777" w:rsidR="003E6798" w:rsidRPr="00855174" w:rsidRDefault="003E6798" w:rsidP="00855174">
                  <w:pPr>
                    <w:rPr>
                      <w:rFonts w:cstheme="minorHAnsi"/>
                      <w:sz w:val="20"/>
                      <w:szCs w:val="20"/>
                    </w:rPr>
                  </w:pPr>
                </w:p>
                <w:p w14:paraId="69EB3D21" w14:textId="77777777" w:rsidR="003E6798" w:rsidRPr="00855174" w:rsidRDefault="003E6798" w:rsidP="00855174">
                  <w:pPr>
                    <w:rPr>
                      <w:rFonts w:cstheme="minorHAnsi"/>
                      <w:sz w:val="20"/>
                      <w:szCs w:val="20"/>
                    </w:rPr>
                  </w:pPr>
                </w:p>
              </w:tc>
            </w:tr>
            <w:tr w:rsidR="003E6798" w:rsidRPr="00855174" w14:paraId="43D7B718" w14:textId="77777777" w:rsidTr="003E6798">
              <w:tc>
                <w:tcPr>
                  <w:tcW w:w="4715" w:type="dxa"/>
                  <w:gridSpan w:val="2"/>
                </w:tcPr>
                <w:p w14:paraId="6EA38D9F" w14:textId="77777777" w:rsidR="003E6798" w:rsidRPr="00855174" w:rsidRDefault="003E6798" w:rsidP="00855174">
                  <w:pPr>
                    <w:rPr>
                      <w:rFonts w:cstheme="minorHAnsi"/>
                      <w:sz w:val="20"/>
                      <w:szCs w:val="20"/>
                    </w:rPr>
                  </w:pPr>
                  <w:r w:rsidRPr="00855174">
                    <w:rPr>
                      <w:rFonts w:cstheme="minorHAnsi"/>
                      <w:b/>
                      <w:bCs/>
                      <w:sz w:val="20"/>
                      <w:szCs w:val="20"/>
                    </w:rPr>
                    <w:t xml:space="preserve">Essential:        </w:t>
                  </w:r>
                </w:p>
                <w:p w14:paraId="137D124A" w14:textId="77777777" w:rsidR="003E6798" w:rsidRPr="00855174" w:rsidRDefault="003E6798" w:rsidP="00855174">
                  <w:pPr>
                    <w:rPr>
                      <w:rFonts w:cstheme="minorHAnsi"/>
                      <w:sz w:val="20"/>
                      <w:szCs w:val="20"/>
                    </w:rPr>
                  </w:pPr>
                </w:p>
                <w:p w14:paraId="403353C2" w14:textId="77777777" w:rsidR="003E6798" w:rsidRPr="00855174" w:rsidRDefault="003E6798" w:rsidP="00855174">
                  <w:pPr>
                    <w:rPr>
                      <w:rFonts w:cstheme="minorHAnsi"/>
                      <w:sz w:val="20"/>
                      <w:szCs w:val="20"/>
                    </w:rPr>
                  </w:pPr>
                </w:p>
                <w:p w14:paraId="0C212022" w14:textId="77777777" w:rsidR="003E6798" w:rsidRPr="00855174" w:rsidRDefault="003E6798" w:rsidP="00855174">
                  <w:pPr>
                    <w:rPr>
                      <w:rFonts w:cstheme="minorHAnsi"/>
                      <w:sz w:val="20"/>
                      <w:szCs w:val="20"/>
                    </w:rPr>
                  </w:pPr>
                </w:p>
                <w:p w14:paraId="6DDA65FB" w14:textId="77777777" w:rsidR="003E6798" w:rsidRPr="00855174" w:rsidRDefault="003E6798" w:rsidP="00855174">
                  <w:pPr>
                    <w:rPr>
                      <w:rFonts w:cstheme="minorHAnsi"/>
                      <w:sz w:val="20"/>
                      <w:szCs w:val="20"/>
                    </w:rPr>
                  </w:pPr>
                </w:p>
                <w:p w14:paraId="6E873FC6" w14:textId="77777777" w:rsidR="003E6798" w:rsidRPr="00855174" w:rsidRDefault="003E6798" w:rsidP="00855174">
                  <w:pPr>
                    <w:rPr>
                      <w:rFonts w:cstheme="minorHAnsi"/>
                      <w:sz w:val="20"/>
                      <w:szCs w:val="20"/>
                    </w:rPr>
                  </w:pPr>
                </w:p>
                <w:p w14:paraId="55A676DB" w14:textId="77777777" w:rsidR="003E6798" w:rsidRPr="00855174" w:rsidRDefault="003E6798" w:rsidP="00855174">
                  <w:pPr>
                    <w:rPr>
                      <w:rFonts w:cstheme="minorHAnsi"/>
                      <w:sz w:val="20"/>
                      <w:szCs w:val="20"/>
                    </w:rPr>
                  </w:pPr>
                </w:p>
                <w:p w14:paraId="6E2A86FF" w14:textId="77777777" w:rsidR="003E6798" w:rsidRPr="00855174" w:rsidRDefault="003E6798" w:rsidP="00855174">
                  <w:pPr>
                    <w:rPr>
                      <w:rFonts w:cstheme="minorHAnsi"/>
                      <w:sz w:val="20"/>
                      <w:szCs w:val="20"/>
                    </w:rPr>
                  </w:pPr>
                </w:p>
              </w:tc>
              <w:tc>
                <w:tcPr>
                  <w:tcW w:w="4678" w:type="dxa"/>
                </w:tcPr>
                <w:p w14:paraId="7089E3DD" w14:textId="77777777" w:rsidR="003E6798" w:rsidRPr="00855174" w:rsidRDefault="003E6798" w:rsidP="00855174">
                  <w:pPr>
                    <w:rPr>
                      <w:rFonts w:cstheme="minorHAnsi"/>
                      <w:sz w:val="20"/>
                      <w:szCs w:val="20"/>
                    </w:rPr>
                  </w:pPr>
                  <w:r w:rsidRPr="00855174">
                    <w:rPr>
                      <w:rFonts w:cstheme="minorHAnsi"/>
                      <w:b/>
                      <w:bCs/>
                      <w:sz w:val="20"/>
                      <w:szCs w:val="20"/>
                    </w:rPr>
                    <w:t>Desirable:</w:t>
                  </w:r>
                </w:p>
                <w:p w14:paraId="74F77F9B" w14:textId="77777777" w:rsidR="003E6798" w:rsidRPr="00855174" w:rsidRDefault="003E6798" w:rsidP="00855174">
                  <w:pPr>
                    <w:rPr>
                      <w:rFonts w:cstheme="minorHAnsi"/>
                      <w:sz w:val="20"/>
                      <w:szCs w:val="20"/>
                    </w:rPr>
                  </w:pPr>
                  <w:r w:rsidRPr="00855174">
                    <w:rPr>
                      <w:rFonts w:cstheme="minorHAnsi"/>
                      <w:sz w:val="20"/>
                      <w:szCs w:val="20"/>
                    </w:rPr>
                    <w:t xml:space="preserve">Experience of working with children aged 4 - 12 years. </w:t>
                  </w:r>
                </w:p>
                <w:p w14:paraId="55E753EB" w14:textId="77777777" w:rsidR="003E6798" w:rsidRPr="00855174" w:rsidRDefault="003E6798" w:rsidP="00855174">
                  <w:pPr>
                    <w:rPr>
                      <w:rFonts w:cstheme="minorHAnsi"/>
                      <w:sz w:val="20"/>
                      <w:szCs w:val="20"/>
                    </w:rPr>
                  </w:pPr>
                </w:p>
                <w:p w14:paraId="268B4CE4" w14:textId="77777777" w:rsidR="003E6798" w:rsidRPr="00855174" w:rsidRDefault="003E6798" w:rsidP="00855174">
                  <w:pPr>
                    <w:tabs>
                      <w:tab w:val="left" w:pos="537"/>
                    </w:tabs>
                    <w:rPr>
                      <w:rFonts w:cstheme="minorHAnsi"/>
                      <w:sz w:val="20"/>
                      <w:szCs w:val="20"/>
                    </w:rPr>
                  </w:pPr>
                  <w:r w:rsidRPr="00855174">
                    <w:rPr>
                      <w:rFonts w:cstheme="minorHAnsi"/>
                      <w:sz w:val="20"/>
                      <w:szCs w:val="20"/>
                    </w:rPr>
                    <w:t xml:space="preserve">Experience and understanding of multi-agency and partnership working. </w:t>
                  </w:r>
                </w:p>
                <w:p w14:paraId="49119D98" w14:textId="77777777" w:rsidR="003E6798" w:rsidRPr="00855174" w:rsidRDefault="003E6798" w:rsidP="00855174">
                  <w:pPr>
                    <w:rPr>
                      <w:rFonts w:cstheme="minorHAnsi"/>
                      <w:sz w:val="20"/>
                      <w:szCs w:val="20"/>
                    </w:rPr>
                  </w:pPr>
                </w:p>
              </w:tc>
            </w:tr>
            <w:tr w:rsidR="003E6798" w:rsidRPr="00855174" w14:paraId="71E1AA67" w14:textId="77777777" w:rsidTr="003E6798">
              <w:tc>
                <w:tcPr>
                  <w:tcW w:w="4715" w:type="dxa"/>
                  <w:gridSpan w:val="2"/>
                </w:tcPr>
                <w:p w14:paraId="4597FC9E" w14:textId="77777777" w:rsidR="003E6798" w:rsidRPr="00855174" w:rsidRDefault="003E6798" w:rsidP="00855174">
                  <w:pPr>
                    <w:rPr>
                      <w:rFonts w:cstheme="minorHAnsi"/>
                      <w:sz w:val="20"/>
                      <w:szCs w:val="20"/>
                    </w:rPr>
                  </w:pPr>
                  <w:r w:rsidRPr="00855174">
                    <w:rPr>
                      <w:rFonts w:cstheme="minorHAnsi"/>
                      <w:b/>
                      <w:bCs/>
                      <w:sz w:val="20"/>
                      <w:szCs w:val="20"/>
                    </w:rPr>
                    <w:t xml:space="preserve">Essential: </w:t>
                  </w:r>
                </w:p>
                <w:p w14:paraId="72C31EA0" w14:textId="77777777" w:rsidR="003E6798" w:rsidRPr="00855174" w:rsidRDefault="003E6798" w:rsidP="00855174">
                  <w:pPr>
                    <w:rPr>
                      <w:rFonts w:cstheme="minorHAnsi"/>
                      <w:sz w:val="20"/>
                      <w:szCs w:val="20"/>
                    </w:rPr>
                  </w:pPr>
                  <w:r w:rsidRPr="00855174">
                    <w:rPr>
                      <w:rFonts w:cstheme="minorHAnsi"/>
                      <w:sz w:val="20"/>
                      <w:szCs w:val="20"/>
                    </w:rPr>
                    <w:t>To be willing to undertake further training as required.</w:t>
                  </w:r>
                </w:p>
                <w:p w14:paraId="427AC92D" w14:textId="77777777" w:rsidR="003E6798" w:rsidRPr="00855174" w:rsidRDefault="003E6798" w:rsidP="00855174">
                  <w:pPr>
                    <w:rPr>
                      <w:rFonts w:cstheme="minorHAnsi"/>
                      <w:sz w:val="20"/>
                      <w:szCs w:val="20"/>
                    </w:rPr>
                  </w:pPr>
                </w:p>
                <w:p w14:paraId="7B84904C" w14:textId="77777777" w:rsidR="003E6798" w:rsidRPr="00855174" w:rsidRDefault="003E6798" w:rsidP="00855174">
                  <w:pPr>
                    <w:rPr>
                      <w:rFonts w:cstheme="minorHAnsi"/>
                      <w:sz w:val="20"/>
                      <w:szCs w:val="20"/>
                    </w:rPr>
                  </w:pPr>
                </w:p>
              </w:tc>
              <w:tc>
                <w:tcPr>
                  <w:tcW w:w="4678" w:type="dxa"/>
                </w:tcPr>
                <w:p w14:paraId="27A0A25B" w14:textId="77777777" w:rsidR="003E6798" w:rsidRPr="00855174" w:rsidRDefault="003E6798" w:rsidP="00855174">
                  <w:pPr>
                    <w:rPr>
                      <w:rFonts w:cstheme="minorHAnsi"/>
                      <w:sz w:val="20"/>
                      <w:szCs w:val="20"/>
                    </w:rPr>
                  </w:pPr>
                  <w:r w:rsidRPr="00855174">
                    <w:rPr>
                      <w:rFonts w:cstheme="minorHAnsi"/>
                      <w:b/>
                      <w:bCs/>
                      <w:sz w:val="20"/>
                      <w:szCs w:val="20"/>
                    </w:rPr>
                    <w:t>Desirable:</w:t>
                  </w:r>
                </w:p>
                <w:p w14:paraId="58814284" w14:textId="77777777" w:rsidR="003E6798" w:rsidRPr="00855174" w:rsidRDefault="003E6798" w:rsidP="00855174">
                  <w:pPr>
                    <w:rPr>
                      <w:rFonts w:cstheme="minorHAnsi"/>
                      <w:sz w:val="20"/>
                      <w:szCs w:val="20"/>
                    </w:rPr>
                  </w:pPr>
                </w:p>
              </w:tc>
            </w:tr>
          </w:tbl>
          <w:p w14:paraId="79531332" w14:textId="77777777" w:rsidR="00855174" w:rsidRDefault="00855174" w:rsidP="00AF0A17">
            <w:pPr>
              <w:rPr>
                <w:rFonts w:ascii="Arial" w:hAnsi="Arial" w:cs="Arial"/>
                <w:sz w:val="22"/>
                <w:szCs w:val="22"/>
              </w:rPr>
            </w:pPr>
          </w:p>
        </w:tc>
      </w:tr>
    </w:tbl>
    <w:p w14:paraId="40C0D60D" w14:textId="77777777" w:rsidR="0088646A" w:rsidRDefault="0088646A" w:rsidP="005B7D98">
      <w:pPr>
        <w:ind w:right="134"/>
        <w:rPr>
          <w:rFonts w:cstheme="minorHAnsi"/>
          <w:b/>
          <w:sz w:val="22"/>
          <w:szCs w:val="22"/>
        </w:rPr>
      </w:pPr>
    </w:p>
    <w:sectPr w:rsidR="0088646A" w:rsidSect="00855174">
      <w:headerReference w:type="default" r:id="rId11"/>
      <w:footerReference w:type="even" r:id="rId12"/>
      <w:footerReference w:type="default" r:id="rId13"/>
      <w:headerReference w:type="first" r:id="rId14"/>
      <w:footerReference w:type="first" r:id="rId15"/>
      <w:pgSz w:w="11900" w:h="16840"/>
      <w:pgMar w:top="1440" w:right="1134" w:bottom="142"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C50F" w14:textId="77777777" w:rsidR="00F6350F" w:rsidRDefault="00F6350F">
      <w:r>
        <w:separator/>
      </w:r>
    </w:p>
  </w:endnote>
  <w:endnote w:type="continuationSeparator" w:id="0">
    <w:p w14:paraId="3DD49A00" w14:textId="77777777" w:rsidR="00F6350F" w:rsidRDefault="00F6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7C7E" w14:textId="77777777" w:rsidR="00482C9D" w:rsidRDefault="00497831">
    <w:pPr>
      <w:pStyle w:val="Footer"/>
    </w:pPr>
    <w:r>
      <w:rPr>
        <w:noProof/>
        <w:lang w:eastAsia="en-GB"/>
      </w:rPr>
      <w:pict w14:anchorId="6CA6C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45pt;height:841.9pt;z-index:-251658752;mso-wrap-edited:f;mso-position-horizontal:center;mso-position-horizontal-relative:margin;mso-position-vertical:center;mso-position-vertical-relative:margin" wrapcoords="-27 0 -27 21581 21600 21581 21600 0 -27 0" o:allowincell="f">
          <v:imagedata r:id="rId1" o:title="bg-01"/>
          <w10:wrap type="through"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990693"/>
      <w:docPartObj>
        <w:docPartGallery w:val="Page Numbers (Bottom of Page)"/>
        <w:docPartUnique/>
      </w:docPartObj>
    </w:sdtPr>
    <w:sdtEndPr>
      <w:rPr>
        <w:noProof/>
      </w:rPr>
    </w:sdtEndPr>
    <w:sdtContent>
      <w:p w14:paraId="1ADDA8D3" w14:textId="77777777" w:rsidR="00EB1965" w:rsidRDefault="00EB1965">
        <w:pPr>
          <w:pStyle w:val="Footer"/>
          <w:jc w:val="right"/>
        </w:pPr>
        <w:r>
          <w:fldChar w:fldCharType="begin"/>
        </w:r>
        <w:r>
          <w:instrText xml:space="preserve"> PAGE   \* MERGEFORMAT </w:instrText>
        </w:r>
        <w:r>
          <w:fldChar w:fldCharType="separate"/>
        </w:r>
        <w:r w:rsidR="00004BB9">
          <w:rPr>
            <w:noProof/>
          </w:rPr>
          <w:t>3</w:t>
        </w:r>
        <w:r>
          <w:rPr>
            <w:noProof/>
          </w:rPr>
          <w:fldChar w:fldCharType="end"/>
        </w:r>
      </w:p>
    </w:sdtContent>
  </w:sdt>
  <w:p w14:paraId="44A27986" w14:textId="77777777" w:rsidR="00482C9D" w:rsidRDefault="00482C9D">
    <w:pPr>
      <w:rPr>
        <w:rFonts w:ascii="Helvetica Neue" w:eastAsia="Times New Roman" w:hAnsi="Helvetica Neue" w:cs="Times New Roman"/>
        <w:color w:val="404040" w:themeColor="text1" w:themeTint="BF"/>
        <w:sz w:val="21"/>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75641"/>
      <w:docPartObj>
        <w:docPartGallery w:val="Page Numbers (Bottom of Page)"/>
        <w:docPartUnique/>
      </w:docPartObj>
    </w:sdtPr>
    <w:sdtEndPr>
      <w:rPr>
        <w:noProof/>
      </w:rPr>
    </w:sdtEndPr>
    <w:sdtContent>
      <w:p w14:paraId="44AA033A" w14:textId="77777777" w:rsidR="00EB1965" w:rsidRDefault="00EB19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4A9013" w14:textId="77777777" w:rsidR="00482C9D" w:rsidRDefault="0048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2C81" w14:textId="77777777" w:rsidR="00F6350F" w:rsidRDefault="00F6350F">
      <w:r>
        <w:separator/>
      </w:r>
    </w:p>
  </w:footnote>
  <w:footnote w:type="continuationSeparator" w:id="0">
    <w:p w14:paraId="599D28FF" w14:textId="77777777" w:rsidR="00F6350F" w:rsidRDefault="00F6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2"/>
      <w:gridCol w:w="5549"/>
    </w:tblGrid>
    <w:tr w:rsidR="00482C9D" w14:paraId="794550A0" w14:textId="77777777">
      <w:tc>
        <w:tcPr>
          <w:tcW w:w="4942" w:type="dxa"/>
        </w:tcPr>
        <w:p w14:paraId="0C06C1A6" w14:textId="77777777" w:rsidR="00482C9D" w:rsidRDefault="00CB3F2D">
          <w:pPr>
            <w:pStyle w:val="Header"/>
          </w:pPr>
          <w:r>
            <w:rPr>
              <w:noProof/>
              <w:lang w:eastAsia="en-GB"/>
            </w:rPr>
            <w:drawing>
              <wp:inline distT="0" distB="0" distL="0" distR="0" wp14:anchorId="6138DCE4" wp14:editId="5D7F0319">
                <wp:extent cx="2419985" cy="646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646430"/>
                        </a:xfrm>
                        <a:prstGeom prst="rect">
                          <a:avLst/>
                        </a:prstGeom>
                        <a:noFill/>
                        <a:ln>
                          <a:noFill/>
                        </a:ln>
                      </pic:spPr>
                    </pic:pic>
                  </a:graphicData>
                </a:graphic>
              </wp:inline>
            </w:drawing>
          </w:r>
        </w:p>
      </w:tc>
      <w:tc>
        <w:tcPr>
          <w:tcW w:w="5549" w:type="dxa"/>
          <w:vAlign w:val="center"/>
        </w:tcPr>
        <w:p w14:paraId="7A3FB666" w14:textId="77777777" w:rsidR="00482C9D" w:rsidRDefault="00482C9D">
          <w:pPr>
            <w:pStyle w:val="Header"/>
            <w:jc w:val="right"/>
            <w:rPr>
              <w:rFonts w:ascii="Helvetica Neue" w:hAnsi="Helvetica Neue"/>
            </w:rPr>
          </w:pPr>
        </w:p>
      </w:tc>
    </w:tr>
  </w:tbl>
  <w:p w14:paraId="733307C7" w14:textId="77777777" w:rsidR="00482C9D" w:rsidRDefault="00482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FDF8" w14:textId="77777777" w:rsidR="00501ABA" w:rsidRDefault="00501ABA">
    <w:pPr>
      <w:pStyle w:val="Header"/>
    </w:pPr>
    <w:r>
      <w:rPr>
        <w:noProof/>
        <w:lang w:eastAsia="en-GB"/>
      </w:rPr>
      <w:drawing>
        <wp:inline distT="0" distB="0" distL="0" distR="0" wp14:anchorId="546C833D" wp14:editId="61F398E5">
          <wp:extent cx="2419985" cy="646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646430"/>
                  </a:xfrm>
                  <a:prstGeom prst="rect">
                    <a:avLst/>
                  </a:prstGeom>
                  <a:noFill/>
                  <a:ln>
                    <a:noFill/>
                  </a:ln>
                </pic:spPr>
              </pic:pic>
            </a:graphicData>
          </a:graphic>
        </wp:inline>
      </w:drawing>
    </w:r>
  </w:p>
  <w:p w14:paraId="3EDD0B34" w14:textId="77777777" w:rsidR="00482C9D" w:rsidRDefault="00482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582"/>
    <w:multiLevelType w:val="multilevel"/>
    <w:tmpl w:val="B9E8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457AC"/>
    <w:multiLevelType w:val="multilevel"/>
    <w:tmpl w:val="678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2387"/>
    <w:multiLevelType w:val="hybridMultilevel"/>
    <w:tmpl w:val="5224C3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A267EE7"/>
    <w:multiLevelType w:val="hybridMultilevel"/>
    <w:tmpl w:val="5790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72B1E"/>
    <w:multiLevelType w:val="hybridMultilevel"/>
    <w:tmpl w:val="74C08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64B53"/>
    <w:multiLevelType w:val="hybridMultilevel"/>
    <w:tmpl w:val="D32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C1"/>
    <w:multiLevelType w:val="hybridMultilevel"/>
    <w:tmpl w:val="6C4A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F3263"/>
    <w:multiLevelType w:val="hybridMultilevel"/>
    <w:tmpl w:val="8A4A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6D11"/>
    <w:multiLevelType w:val="hybridMultilevel"/>
    <w:tmpl w:val="C6345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445E6"/>
    <w:multiLevelType w:val="hybridMultilevel"/>
    <w:tmpl w:val="6FC2E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549F1"/>
    <w:multiLevelType w:val="hybridMultilevel"/>
    <w:tmpl w:val="B324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3B3"/>
    <w:multiLevelType w:val="hybridMultilevel"/>
    <w:tmpl w:val="FF50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940DD"/>
    <w:multiLevelType w:val="hybridMultilevel"/>
    <w:tmpl w:val="4972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A064A"/>
    <w:multiLevelType w:val="hybridMultilevel"/>
    <w:tmpl w:val="7FDCBEEA"/>
    <w:lvl w:ilvl="0" w:tplc="E1B6C4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B73B1"/>
    <w:multiLevelType w:val="multilevel"/>
    <w:tmpl w:val="20C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CB2332"/>
    <w:multiLevelType w:val="hybridMultilevel"/>
    <w:tmpl w:val="FE46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9456A"/>
    <w:multiLevelType w:val="hybridMultilevel"/>
    <w:tmpl w:val="60DEB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B056BE"/>
    <w:multiLevelType w:val="hybridMultilevel"/>
    <w:tmpl w:val="E02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41FBE"/>
    <w:multiLevelType w:val="hybridMultilevel"/>
    <w:tmpl w:val="E7EE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40C10"/>
    <w:multiLevelType w:val="hybridMultilevel"/>
    <w:tmpl w:val="60F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9028E"/>
    <w:multiLevelType w:val="hybridMultilevel"/>
    <w:tmpl w:val="5E7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55BB4"/>
    <w:multiLevelType w:val="hybridMultilevel"/>
    <w:tmpl w:val="898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25A76"/>
    <w:multiLevelType w:val="multilevel"/>
    <w:tmpl w:val="6EBA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6265B0"/>
    <w:multiLevelType w:val="hybridMultilevel"/>
    <w:tmpl w:val="DE1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859EA"/>
    <w:multiLevelType w:val="hybridMultilevel"/>
    <w:tmpl w:val="5DDC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61ABF"/>
    <w:multiLevelType w:val="hybridMultilevel"/>
    <w:tmpl w:val="8490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B79F0"/>
    <w:multiLevelType w:val="hybridMultilevel"/>
    <w:tmpl w:val="98A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C12FC"/>
    <w:multiLevelType w:val="hybridMultilevel"/>
    <w:tmpl w:val="ACD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9669F"/>
    <w:multiLevelType w:val="hybridMultilevel"/>
    <w:tmpl w:val="C04C98E6"/>
    <w:lvl w:ilvl="0" w:tplc="5008CF9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847A20"/>
    <w:multiLevelType w:val="hybridMultilevel"/>
    <w:tmpl w:val="367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7161C"/>
    <w:multiLevelType w:val="multilevel"/>
    <w:tmpl w:val="D890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16"/>
  </w:num>
  <w:num w:numId="4">
    <w:abstractNumId w:val="9"/>
  </w:num>
  <w:num w:numId="5">
    <w:abstractNumId w:val="2"/>
  </w:num>
  <w:num w:numId="6">
    <w:abstractNumId w:val="24"/>
  </w:num>
  <w:num w:numId="7">
    <w:abstractNumId w:val="0"/>
  </w:num>
  <w:num w:numId="8">
    <w:abstractNumId w:val="22"/>
  </w:num>
  <w:num w:numId="9">
    <w:abstractNumId w:val="30"/>
  </w:num>
  <w:num w:numId="10">
    <w:abstractNumId w:val="1"/>
  </w:num>
  <w:num w:numId="11">
    <w:abstractNumId w:val="14"/>
  </w:num>
  <w:num w:numId="12">
    <w:abstractNumId w:val="5"/>
  </w:num>
  <w:num w:numId="13">
    <w:abstractNumId w:val="8"/>
  </w:num>
  <w:num w:numId="14">
    <w:abstractNumId w:val="13"/>
  </w:num>
  <w:num w:numId="15">
    <w:abstractNumId w:val="10"/>
  </w:num>
  <w:num w:numId="16">
    <w:abstractNumId w:val="26"/>
  </w:num>
  <w:num w:numId="17">
    <w:abstractNumId w:val="18"/>
  </w:num>
  <w:num w:numId="18">
    <w:abstractNumId w:val="9"/>
  </w:num>
  <w:num w:numId="19">
    <w:abstractNumId w:val="20"/>
  </w:num>
  <w:num w:numId="20">
    <w:abstractNumId w:val="6"/>
  </w:num>
  <w:num w:numId="21">
    <w:abstractNumId w:val="28"/>
  </w:num>
  <w:num w:numId="22">
    <w:abstractNumId w:val="3"/>
  </w:num>
  <w:num w:numId="23">
    <w:abstractNumId w:val="21"/>
  </w:num>
  <w:num w:numId="24">
    <w:abstractNumId w:val="23"/>
  </w:num>
  <w:num w:numId="25">
    <w:abstractNumId w:val="12"/>
  </w:num>
  <w:num w:numId="26">
    <w:abstractNumId w:val="11"/>
  </w:num>
  <w:num w:numId="27">
    <w:abstractNumId w:val="15"/>
  </w:num>
  <w:num w:numId="28">
    <w:abstractNumId w:val="7"/>
  </w:num>
  <w:num w:numId="29">
    <w:abstractNumId w:val="17"/>
  </w:num>
  <w:num w:numId="30">
    <w:abstractNumId w:val="27"/>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9D"/>
    <w:rsid w:val="00004BB9"/>
    <w:rsid w:val="00035C05"/>
    <w:rsid w:val="000C5CF3"/>
    <w:rsid w:val="00107399"/>
    <w:rsid w:val="001B4566"/>
    <w:rsid w:val="001E3B26"/>
    <w:rsid w:val="001F016A"/>
    <w:rsid w:val="002C3ED7"/>
    <w:rsid w:val="002C51F6"/>
    <w:rsid w:val="002F5A54"/>
    <w:rsid w:val="003171D4"/>
    <w:rsid w:val="00334ECD"/>
    <w:rsid w:val="00390461"/>
    <w:rsid w:val="00390B41"/>
    <w:rsid w:val="003E6798"/>
    <w:rsid w:val="004672D3"/>
    <w:rsid w:val="004817BD"/>
    <w:rsid w:val="00482C9D"/>
    <w:rsid w:val="00497831"/>
    <w:rsid w:val="004A033C"/>
    <w:rsid w:val="004D190E"/>
    <w:rsid w:val="00501ABA"/>
    <w:rsid w:val="005B7D98"/>
    <w:rsid w:val="005E0CA2"/>
    <w:rsid w:val="006715FF"/>
    <w:rsid w:val="006B0A86"/>
    <w:rsid w:val="0083517D"/>
    <w:rsid w:val="00845C16"/>
    <w:rsid w:val="00850E68"/>
    <w:rsid w:val="00855174"/>
    <w:rsid w:val="0088646A"/>
    <w:rsid w:val="008A1A86"/>
    <w:rsid w:val="008D47EA"/>
    <w:rsid w:val="008E563C"/>
    <w:rsid w:val="00901D48"/>
    <w:rsid w:val="00957014"/>
    <w:rsid w:val="00994016"/>
    <w:rsid w:val="00A27995"/>
    <w:rsid w:val="00A97AC8"/>
    <w:rsid w:val="00AA4749"/>
    <w:rsid w:val="00AD2E9A"/>
    <w:rsid w:val="00B05369"/>
    <w:rsid w:val="00B60B84"/>
    <w:rsid w:val="00BD59CD"/>
    <w:rsid w:val="00C22AD6"/>
    <w:rsid w:val="00C25D6F"/>
    <w:rsid w:val="00C45E93"/>
    <w:rsid w:val="00C92482"/>
    <w:rsid w:val="00CB3F2D"/>
    <w:rsid w:val="00CD5598"/>
    <w:rsid w:val="00DB0C2C"/>
    <w:rsid w:val="00DD024B"/>
    <w:rsid w:val="00E24C8B"/>
    <w:rsid w:val="00E36660"/>
    <w:rsid w:val="00EB1965"/>
    <w:rsid w:val="00EB5907"/>
    <w:rsid w:val="00F6350F"/>
    <w:rsid w:val="00F86336"/>
    <w:rsid w:val="00FA644A"/>
    <w:rsid w:val="00FB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4630C31"/>
  <w14:defaultImageDpi w14:val="32767"/>
  <w15:docId w15:val="{F9963217-444C-4592-A264-941E52E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TAMAT">
    <w:name w:val="TAMAT"/>
    <w:basedOn w:val="Normal"/>
    <w:qFormat/>
    <w:rPr>
      <w:rFonts w:ascii="Helvetica Neue" w:hAnsi="Helvetica Neue"/>
      <w:color w:val="3C3C3C"/>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Calibri" w:eastAsia="Times New Roman" w:hAnsi="Calibri" w:cs="Calibri"/>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
    <w:name w:val="Heading"/>
    <w:basedOn w:val="BodyText"/>
    <w:link w:val="HeadingChar"/>
    <w:autoRedefine/>
    <w:qFormat/>
    <w:pPr>
      <w:spacing w:line="360" w:lineRule="auto"/>
    </w:pPr>
    <w:rPr>
      <w:rFonts w:eastAsia="MS Mincho" w:cs="Times New Roman"/>
      <w:b/>
    </w:rPr>
  </w:style>
  <w:style w:type="character" w:customStyle="1" w:styleId="HeadingChar">
    <w:name w:val="Heading Char"/>
    <w:link w:val="Heading"/>
    <w:rPr>
      <w:rFonts w:eastAsia="MS Mincho" w:cs="Times New Roman"/>
      <w: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497">
      <w:bodyDiv w:val="1"/>
      <w:marLeft w:val="0"/>
      <w:marRight w:val="0"/>
      <w:marTop w:val="0"/>
      <w:marBottom w:val="0"/>
      <w:divBdr>
        <w:top w:val="none" w:sz="0" w:space="0" w:color="auto"/>
        <w:left w:val="none" w:sz="0" w:space="0" w:color="auto"/>
        <w:bottom w:val="none" w:sz="0" w:space="0" w:color="auto"/>
        <w:right w:val="none" w:sz="0" w:space="0" w:color="auto"/>
      </w:divBdr>
    </w:div>
    <w:div w:id="115023373">
      <w:bodyDiv w:val="1"/>
      <w:marLeft w:val="0"/>
      <w:marRight w:val="0"/>
      <w:marTop w:val="0"/>
      <w:marBottom w:val="0"/>
      <w:divBdr>
        <w:top w:val="none" w:sz="0" w:space="0" w:color="auto"/>
        <w:left w:val="none" w:sz="0" w:space="0" w:color="auto"/>
        <w:bottom w:val="none" w:sz="0" w:space="0" w:color="auto"/>
        <w:right w:val="none" w:sz="0" w:space="0" w:color="auto"/>
      </w:divBdr>
    </w:div>
    <w:div w:id="1303537079">
      <w:bodyDiv w:val="1"/>
      <w:marLeft w:val="0"/>
      <w:marRight w:val="0"/>
      <w:marTop w:val="0"/>
      <w:marBottom w:val="0"/>
      <w:divBdr>
        <w:top w:val="none" w:sz="0" w:space="0" w:color="auto"/>
        <w:left w:val="none" w:sz="0" w:space="0" w:color="auto"/>
        <w:bottom w:val="none" w:sz="0" w:space="0" w:color="auto"/>
        <w:right w:val="none" w:sz="0" w:space="0" w:color="auto"/>
      </w:divBdr>
    </w:div>
    <w:div w:id="1700859080">
      <w:bodyDiv w:val="1"/>
      <w:marLeft w:val="0"/>
      <w:marRight w:val="0"/>
      <w:marTop w:val="0"/>
      <w:marBottom w:val="0"/>
      <w:divBdr>
        <w:top w:val="none" w:sz="0" w:space="0" w:color="auto"/>
        <w:left w:val="none" w:sz="0" w:space="0" w:color="auto"/>
        <w:bottom w:val="none" w:sz="0" w:space="0" w:color="auto"/>
        <w:right w:val="none" w:sz="0" w:space="0" w:color="auto"/>
      </w:divBdr>
    </w:div>
    <w:div w:id="186004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DE245ED45EF41820B622EA583E8C7" ma:contentTypeVersion="12" ma:contentTypeDescription="Create a new document." ma:contentTypeScope="" ma:versionID="bc36dcf1d9268a5afb3f7863184c52d6">
  <xsd:schema xmlns:xsd="http://www.w3.org/2001/XMLSchema" xmlns:xs="http://www.w3.org/2001/XMLSchema" xmlns:p="http://schemas.microsoft.com/office/2006/metadata/properties" xmlns:ns2="471d64ef-e9f2-49d0-b5f3-e1ad5c63ee85" xmlns:ns3="1443a248-2c08-4629-aec0-382ebf9b32f6" targetNamespace="http://schemas.microsoft.com/office/2006/metadata/properties" ma:root="true" ma:fieldsID="46bb4dd30b39fb9cfc98f47c7d56915d" ns2:_="" ns3:_="">
    <xsd:import namespace="471d64ef-e9f2-49d0-b5f3-e1ad5c63ee85"/>
    <xsd:import namespace="1443a248-2c08-4629-aec0-382ebf9b3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64ef-e9f2-49d0-b5f3-e1ad5c63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3a248-2c08-4629-aec0-382ebf9b32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AA890-6BD3-4D2D-9943-BB50E04B7148}"/>
</file>

<file path=customXml/itemProps2.xml><?xml version="1.0" encoding="utf-8"?>
<ds:datastoreItem xmlns:ds="http://schemas.openxmlformats.org/officeDocument/2006/customXml" ds:itemID="{32273FF5-F2D4-4219-A611-6637519EFF83}">
  <ds:schemaRefs>
    <ds:schemaRef ds:uri="http://schemas.microsoft.com/sharepoint/v3/contenttype/forms"/>
  </ds:schemaRefs>
</ds:datastoreItem>
</file>

<file path=customXml/itemProps3.xml><?xml version="1.0" encoding="utf-8"?>
<ds:datastoreItem xmlns:ds="http://schemas.openxmlformats.org/officeDocument/2006/customXml" ds:itemID="{6C2B5DDE-A05A-4B80-9BAB-180E93BBBD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67AA5-DF58-48B9-B362-2D0A295F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Connaught Junior School</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Owen</dc:creator>
  <cp:lastModifiedBy>Michelle Vidler</cp:lastModifiedBy>
  <cp:revision>2</cp:revision>
  <cp:lastPrinted>2019-04-01T09:08:00Z</cp:lastPrinted>
  <dcterms:created xsi:type="dcterms:W3CDTF">2020-01-29T12:08:00Z</dcterms:created>
  <dcterms:modified xsi:type="dcterms:W3CDTF">2020-01-29T12:08:00Z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0x010100E6EDE245ED45EF41820B622EA583E8C7</vt:lpwstr>
  </property>
</Properties>
</file>