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F8" w:rsidRDefault="0042631A">
      <w:pPr>
        <w:pStyle w:val="Title"/>
      </w:pPr>
      <w:r>
        <w:t>Job Description</w:t>
      </w:r>
    </w:p>
    <w:p w:rsidR="007E4BF8" w:rsidRDefault="0042631A">
      <w:pPr>
        <w:tabs>
          <w:tab w:val="left" w:pos="2260"/>
        </w:tabs>
        <w:spacing w:before="322" w:line="446" w:lineRule="auto"/>
        <w:ind w:left="100" w:right="4615"/>
        <w:rPr>
          <w:sz w:val="24"/>
        </w:rPr>
      </w:pPr>
      <w:r>
        <w:rPr>
          <w:b/>
          <w:sz w:val="28"/>
        </w:rPr>
        <w:t>Post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Title:</w:t>
      </w:r>
      <w:r>
        <w:rPr>
          <w:b/>
          <w:sz w:val="28"/>
        </w:rPr>
        <w:tab/>
      </w:r>
      <w:r>
        <w:rPr>
          <w:sz w:val="24"/>
        </w:rPr>
        <w:t xml:space="preserve">Post 16 Tutor </w:t>
      </w:r>
      <w:r>
        <w:rPr>
          <w:b/>
          <w:sz w:val="28"/>
        </w:rPr>
        <w:t>Evaluation:</w:t>
      </w:r>
      <w:r>
        <w:rPr>
          <w:b/>
          <w:sz w:val="28"/>
        </w:rPr>
        <w:tab/>
      </w:r>
      <w:r>
        <w:rPr>
          <w:sz w:val="24"/>
        </w:rPr>
        <w:t xml:space="preserve">525 Points </w:t>
      </w:r>
      <w:r>
        <w:rPr>
          <w:b/>
          <w:sz w:val="24"/>
        </w:rPr>
        <w:t xml:space="preserve">Grade: N7 </w:t>
      </w:r>
      <w:r>
        <w:rPr>
          <w:b/>
          <w:sz w:val="28"/>
        </w:rPr>
        <w:t xml:space="preserve">Responsible to: </w:t>
      </w:r>
      <w:r>
        <w:rPr>
          <w:sz w:val="24"/>
        </w:rPr>
        <w:t>Head of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</w:p>
    <w:p w:rsidR="007E4BF8" w:rsidRDefault="0042631A">
      <w:pPr>
        <w:spacing w:line="321" w:lineRule="exact"/>
        <w:ind w:left="100"/>
        <w:rPr>
          <w:sz w:val="24"/>
        </w:rPr>
      </w:pPr>
      <w:r>
        <w:rPr>
          <w:b/>
          <w:sz w:val="28"/>
        </w:rPr>
        <w:t xml:space="preserve">Responsible for: </w:t>
      </w:r>
      <w:r>
        <w:rPr>
          <w:sz w:val="24"/>
        </w:rPr>
        <w:t>Learning Support Assistants as allocated</w:t>
      </w:r>
    </w:p>
    <w:p w:rsidR="007E4BF8" w:rsidRDefault="007E4BF8">
      <w:pPr>
        <w:pStyle w:val="BodyText"/>
      </w:pPr>
    </w:p>
    <w:p w:rsidR="007E4BF8" w:rsidRDefault="0042631A">
      <w:pPr>
        <w:pStyle w:val="BodyText"/>
        <w:tabs>
          <w:tab w:val="left" w:pos="2260"/>
        </w:tabs>
        <w:ind w:left="2261" w:right="398" w:hanging="2161"/>
      </w:pPr>
      <w:r>
        <w:rPr>
          <w:b/>
          <w:sz w:val="28"/>
        </w:rPr>
        <w:t>Job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Purpose:</w:t>
      </w:r>
      <w:r>
        <w:rPr>
          <w:b/>
          <w:sz w:val="28"/>
        </w:rPr>
        <w:tab/>
      </w:r>
      <w:r>
        <w:t xml:space="preserve">To be accountable for educational progress of post 16 and external pre 16 </w:t>
      </w:r>
      <w:bookmarkStart w:id="0" w:name="_GoBack"/>
      <w:r w:rsidRPr="001C4CE9">
        <w:t>learners in a designated vocational</w:t>
      </w:r>
      <w:r w:rsidR="001C4CE9" w:rsidRPr="001C4CE9">
        <w:t xml:space="preserve"> </w:t>
      </w:r>
      <w:proofErr w:type="spellStart"/>
      <w:r w:rsidR="001C4CE9" w:rsidRPr="001C4CE9">
        <w:t>programme</w:t>
      </w:r>
      <w:proofErr w:type="spellEnd"/>
      <w:r w:rsidR="001C4CE9" w:rsidRPr="001C4CE9">
        <w:t xml:space="preserve"> </w:t>
      </w:r>
      <w:r w:rsidRPr="001C4CE9">
        <w:t>by effective teaching and learning and contribute to the monitoring and development of</w:t>
      </w:r>
      <w:r w:rsidRPr="001C4CE9">
        <w:rPr>
          <w:spacing w:val="-6"/>
        </w:rPr>
        <w:t xml:space="preserve"> </w:t>
      </w:r>
      <w:r w:rsidR="001C4CE9" w:rsidRPr="001C4CE9">
        <w:t>Construction.</w:t>
      </w:r>
      <w:bookmarkEnd w:id="0"/>
    </w:p>
    <w:p w:rsidR="007E4BF8" w:rsidRDefault="007E4BF8">
      <w:pPr>
        <w:pStyle w:val="BodyText"/>
        <w:rPr>
          <w:sz w:val="26"/>
        </w:rPr>
      </w:pPr>
    </w:p>
    <w:p w:rsidR="007E4BF8" w:rsidRDefault="007E4BF8">
      <w:pPr>
        <w:pStyle w:val="BodyText"/>
        <w:spacing w:before="1"/>
        <w:rPr>
          <w:sz w:val="22"/>
        </w:rPr>
      </w:pPr>
    </w:p>
    <w:p w:rsidR="007E4BF8" w:rsidRDefault="0042631A">
      <w:pPr>
        <w:pStyle w:val="BodyText"/>
        <w:tabs>
          <w:tab w:val="left" w:pos="2260"/>
        </w:tabs>
        <w:spacing w:before="1"/>
        <w:ind w:left="2261" w:right="190" w:hanging="2161"/>
      </w:pPr>
      <w:r>
        <w:rPr>
          <w:b/>
        </w:rPr>
        <w:t>Main</w:t>
      </w:r>
      <w:r>
        <w:rPr>
          <w:b/>
          <w:spacing w:val="-1"/>
        </w:rPr>
        <w:t xml:space="preserve"> </w:t>
      </w:r>
      <w:r>
        <w:rPr>
          <w:b/>
        </w:rPr>
        <w:t>Duties:</w:t>
      </w:r>
      <w:r>
        <w:rPr>
          <w:b/>
        </w:rPr>
        <w:tab/>
      </w:r>
      <w:r>
        <w:t xml:space="preserve">The following is typical of the duties the </w:t>
      </w:r>
      <w:proofErr w:type="spellStart"/>
      <w:r>
        <w:t>postholder</w:t>
      </w:r>
      <w:proofErr w:type="spellEnd"/>
      <w:r>
        <w:t xml:space="preserve"> will be expected to perform. It is not necessarily exhaustive and other duties of a similar nature and level may be required from time to time.</w:t>
      </w:r>
    </w:p>
    <w:p w:rsidR="007E4BF8" w:rsidRDefault="007E4BF8">
      <w:pPr>
        <w:pStyle w:val="BodyText"/>
        <w:spacing w:before="2"/>
        <w:rPr>
          <w:sz w:val="29"/>
        </w:rPr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344"/>
        <w:rPr>
          <w:sz w:val="24"/>
        </w:rPr>
      </w:pPr>
      <w:r>
        <w:rPr>
          <w:sz w:val="24"/>
        </w:rPr>
        <w:t xml:space="preserve">To set up, deliver and co-ordinate learning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. This will involve setting up learning opportunities internally or externally, contributing to initial assessment and induction,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planning and</w:t>
      </w:r>
      <w:r>
        <w:rPr>
          <w:spacing w:val="-8"/>
          <w:sz w:val="24"/>
        </w:rPr>
        <w:t xml:space="preserve"> </w:t>
      </w:r>
      <w:r>
        <w:rPr>
          <w:sz w:val="24"/>
        </w:rPr>
        <w:t>review,</w:t>
      </w:r>
    </w:p>
    <w:p w:rsidR="007E4BF8" w:rsidRDefault="0042631A">
      <w:pPr>
        <w:pStyle w:val="BodyText"/>
        <w:spacing w:before="1"/>
        <w:ind w:left="820" w:right="1159"/>
      </w:pPr>
      <w:proofErr w:type="spellStart"/>
      <w:proofErr w:type="gramStart"/>
      <w:r>
        <w:t>programme</w:t>
      </w:r>
      <w:proofErr w:type="spellEnd"/>
      <w:proofErr w:type="gramEnd"/>
      <w:r>
        <w:t xml:space="preserve"> delivery, regular communication and planning with other stakeholders and aftercare.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1397"/>
        <w:rPr>
          <w:sz w:val="24"/>
        </w:rPr>
      </w:pPr>
      <w:r>
        <w:rPr>
          <w:sz w:val="24"/>
        </w:rPr>
        <w:t>To assess learners in accordance with the awarding bodies’ rules, regulations and good practice</w:t>
      </w:r>
      <w:r>
        <w:rPr>
          <w:spacing w:val="-1"/>
          <w:sz w:val="24"/>
        </w:rPr>
        <w:t xml:space="preserve"> </w:t>
      </w:r>
      <w:r>
        <w:rPr>
          <w:sz w:val="24"/>
        </w:rPr>
        <w:t>models.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239"/>
        <w:rPr>
          <w:sz w:val="24"/>
        </w:rPr>
      </w:pPr>
      <w:r>
        <w:rPr>
          <w:sz w:val="24"/>
        </w:rPr>
        <w:t>To develop access routes and opportunities for all learners, providing advice, guidance and support to assist with the transition</w:t>
      </w:r>
      <w:r>
        <w:rPr>
          <w:spacing w:val="-6"/>
          <w:sz w:val="24"/>
        </w:rPr>
        <w:t xml:space="preserve"> </w:t>
      </w:r>
      <w:r>
        <w:rPr>
          <w:sz w:val="24"/>
        </w:rPr>
        <w:t>into</w:t>
      </w:r>
    </w:p>
    <w:p w:rsidR="007E4BF8" w:rsidRDefault="0042631A">
      <w:pPr>
        <w:pStyle w:val="BodyText"/>
        <w:ind w:left="820"/>
      </w:pPr>
      <w:proofErr w:type="gramStart"/>
      <w:r>
        <w:t>further</w:t>
      </w:r>
      <w:proofErr w:type="gramEnd"/>
      <w:r>
        <w:t xml:space="preserve"> education and beyond.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63"/>
        <w:rPr>
          <w:sz w:val="24"/>
        </w:rPr>
      </w:pPr>
      <w:r>
        <w:rPr>
          <w:sz w:val="24"/>
        </w:rPr>
        <w:t>To develop appropriate enrichment and learning activities for Year 11 pupils related to post 16 transition, including taster days, interview preparation, short courses, and establishing a portfolio of work experience</w:t>
      </w:r>
      <w:r>
        <w:rPr>
          <w:spacing w:val="-12"/>
          <w:sz w:val="24"/>
        </w:rPr>
        <w:t xml:space="preserve"> </w:t>
      </w:r>
      <w:r>
        <w:rPr>
          <w:sz w:val="24"/>
        </w:rPr>
        <w:t>placements.</w:t>
      </w:r>
    </w:p>
    <w:p w:rsidR="007E4BF8" w:rsidRDefault="007E4BF8">
      <w:pPr>
        <w:pStyle w:val="BodyText"/>
        <w:spacing w:before="11"/>
        <w:rPr>
          <w:sz w:val="23"/>
        </w:rPr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567"/>
        <w:rPr>
          <w:sz w:val="24"/>
        </w:rPr>
      </w:pPr>
      <w:r>
        <w:rPr>
          <w:sz w:val="24"/>
        </w:rPr>
        <w:t xml:space="preserve">To develop and administer accreditation opportunities for learners to fulfil their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aims and</w:t>
      </w:r>
      <w:r>
        <w:rPr>
          <w:spacing w:val="-12"/>
          <w:sz w:val="24"/>
        </w:rPr>
        <w:t xml:space="preserve"> </w:t>
      </w:r>
      <w:r>
        <w:rPr>
          <w:sz w:val="24"/>
        </w:rPr>
        <w:t>objectives.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389"/>
        <w:rPr>
          <w:sz w:val="24"/>
        </w:rPr>
      </w:pPr>
      <w:r>
        <w:rPr>
          <w:sz w:val="24"/>
        </w:rPr>
        <w:t>To support pupils, parents, students and key staff in the application process for post 16 education, including monitoring and assessing the application process.</w:t>
      </w:r>
    </w:p>
    <w:p w:rsidR="007E4BF8" w:rsidRDefault="007E4BF8">
      <w:pPr>
        <w:pStyle w:val="BodyText"/>
        <w:spacing w:before="1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To undertake the supervision of Pre 16 students as</w:t>
      </w:r>
      <w:r>
        <w:rPr>
          <w:spacing w:val="-4"/>
          <w:sz w:val="24"/>
        </w:rPr>
        <w:t xml:space="preserve"> </w:t>
      </w:r>
      <w:r>
        <w:rPr>
          <w:sz w:val="24"/>
        </w:rPr>
        <w:t>required.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To supervise, monitor and review performance of allocated</w:t>
      </w:r>
      <w:r>
        <w:rPr>
          <w:spacing w:val="-14"/>
          <w:sz w:val="24"/>
        </w:rPr>
        <w:t xml:space="preserve"> </w:t>
      </w:r>
      <w:r>
        <w:rPr>
          <w:sz w:val="24"/>
        </w:rPr>
        <w:t>staff.</w:t>
      </w:r>
    </w:p>
    <w:p w:rsidR="007E4BF8" w:rsidRDefault="007E4BF8">
      <w:pPr>
        <w:rPr>
          <w:sz w:val="24"/>
        </w:rPr>
        <w:sectPr w:rsidR="007E4BF8">
          <w:type w:val="continuous"/>
          <w:pgSz w:w="11910" w:h="16840"/>
          <w:pgMar w:top="1340" w:right="1340" w:bottom="280" w:left="1340" w:header="720" w:footer="720" w:gutter="0"/>
          <w:cols w:space="720"/>
        </w:sectPr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spacing w:before="80"/>
        <w:ind w:right="297"/>
        <w:jc w:val="both"/>
        <w:rPr>
          <w:sz w:val="24"/>
        </w:rPr>
      </w:pPr>
      <w:r>
        <w:rPr>
          <w:sz w:val="24"/>
        </w:rPr>
        <w:lastRenderedPageBreak/>
        <w:t>To identify and develop suitable work experience opportunities including the completion of all associated documentation including Health &amp; Safety</w:t>
      </w:r>
      <w:r>
        <w:rPr>
          <w:spacing w:val="-29"/>
          <w:sz w:val="24"/>
        </w:rPr>
        <w:t xml:space="preserve"> </w:t>
      </w:r>
      <w:r>
        <w:rPr>
          <w:sz w:val="24"/>
        </w:rPr>
        <w:t>vetting and risk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108"/>
        <w:rPr>
          <w:sz w:val="24"/>
        </w:rPr>
      </w:pPr>
      <w:r>
        <w:rPr>
          <w:sz w:val="24"/>
        </w:rPr>
        <w:t xml:space="preserve">To develop a network with post 16 providers to explore the range of options available to all learners pupils and work cohesively with </w:t>
      </w:r>
      <w:proofErr w:type="spellStart"/>
      <w:r>
        <w:rPr>
          <w:sz w:val="24"/>
        </w:rPr>
        <w:t>Connexions</w:t>
      </w:r>
      <w:proofErr w:type="spellEnd"/>
      <w:r>
        <w:rPr>
          <w:sz w:val="24"/>
        </w:rPr>
        <w:t xml:space="preserve">, key staff, specialist agencies and other professionals including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 xml:space="preserve"> and leading multi-agency</w:t>
      </w:r>
      <w:r>
        <w:rPr>
          <w:spacing w:val="-4"/>
          <w:sz w:val="24"/>
        </w:rPr>
        <w:t xml:space="preserve"> </w:t>
      </w:r>
      <w:r>
        <w:rPr>
          <w:sz w:val="24"/>
        </w:rPr>
        <w:t>meetings.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237"/>
        <w:rPr>
          <w:sz w:val="24"/>
        </w:rPr>
      </w:pPr>
      <w:r>
        <w:rPr>
          <w:sz w:val="24"/>
        </w:rPr>
        <w:t>To lead selected reviews for allocated pupils and provide pastoral support for Learners in order to identify barriers to learning and/or progression, and to develop strategies for overcoming</w:t>
      </w:r>
      <w:r>
        <w:rPr>
          <w:spacing w:val="-6"/>
          <w:sz w:val="24"/>
        </w:rPr>
        <w:t xml:space="preserve"> </w:t>
      </w:r>
      <w:r>
        <w:rPr>
          <w:sz w:val="24"/>
        </w:rPr>
        <w:t>these.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066"/>
        <w:rPr>
          <w:sz w:val="24"/>
        </w:rPr>
      </w:pPr>
      <w:r>
        <w:rPr>
          <w:sz w:val="24"/>
        </w:rPr>
        <w:t xml:space="preserve">To develop and implement personal care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 for pupils, e.g. arranging GP appointments, teaching personal</w:t>
      </w:r>
      <w:r>
        <w:rPr>
          <w:spacing w:val="-5"/>
          <w:sz w:val="24"/>
        </w:rPr>
        <w:t xml:space="preserve"> </w:t>
      </w:r>
      <w:r>
        <w:rPr>
          <w:sz w:val="24"/>
        </w:rPr>
        <w:t>hygiene.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177"/>
        <w:rPr>
          <w:sz w:val="24"/>
        </w:rPr>
      </w:pPr>
      <w:r>
        <w:rPr>
          <w:sz w:val="24"/>
        </w:rPr>
        <w:t>To be responsible for the managing and ensuring a safe working</w:t>
      </w:r>
      <w:r>
        <w:rPr>
          <w:spacing w:val="-32"/>
          <w:sz w:val="24"/>
        </w:rPr>
        <w:t xml:space="preserve"> </w:t>
      </w:r>
      <w:r>
        <w:rPr>
          <w:sz w:val="24"/>
        </w:rPr>
        <w:t>environment for the learner. To ensure compliance with all fire, health and safety regulations 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procedures.</w:t>
      </w:r>
    </w:p>
    <w:p w:rsidR="007E4BF8" w:rsidRDefault="007E4BF8">
      <w:pPr>
        <w:pStyle w:val="BodyText"/>
        <w:spacing w:before="6"/>
        <w:rPr>
          <w:sz w:val="27"/>
        </w:rPr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453"/>
        <w:rPr>
          <w:sz w:val="24"/>
        </w:rPr>
      </w:pPr>
      <w:r>
        <w:rPr>
          <w:sz w:val="24"/>
        </w:rPr>
        <w:t>To prepare and maintain appropriate records, statistics and files to meet all contract/funding requirements. To be aware and adhere to all funding guidelines that may impact on any activities or work</w:t>
      </w:r>
      <w:r>
        <w:rPr>
          <w:spacing w:val="-17"/>
          <w:sz w:val="24"/>
        </w:rPr>
        <w:t xml:space="preserve"> </w:t>
      </w:r>
      <w:r>
        <w:rPr>
          <w:sz w:val="24"/>
        </w:rPr>
        <w:t>undertaken.</w:t>
      </w:r>
    </w:p>
    <w:p w:rsidR="007E4BF8" w:rsidRDefault="007E4BF8">
      <w:pPr>
        <w:pStyle w:val="BodyText"/>
        <w:spacing w:before="7"/>
        <w:rPr>
          <w:sz w:val="27"/>
        </w:rPr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518"/>
        <w:rPr>
          <w:sz w:val="24"/>
        </w:rPr>
      </w:pPr>
      <w:r>
        <w:rPr>
          <w:sz w:val="24"/>
        </w:rPr>
        <w:t xml:space="preserve">To liaise with managers, supervisors, and employers to ensure agreed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 are being delivered and that any issues are dealt with quickly and</w:t>
      </w:r>
      <w:r>
        <w:rPr>
          <w:spacing w:val="-3"/>
          <w:sz w:val="24"/>
        </w:rPr>
        <w:t xml:space="preserve"> </w:t>
      </w:r>
      <w:r>
        <w:rPr>
          <w:sz w:val="24"/>
        </w:rPr>
        <w:t>efficiently.</w:t>
      </w:r>
    </w:p>
    <w:p w:rsidR="007E4BF8" w:rsidRDefault="007E4BF8">
      <w:pPr>
        <w:pStyle w:val="BodyText"/>
        <w:spacing w:before="6"/>
        <w:rPr>
          <w:sz w:val="27"/>
        </w:rPr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359"/>
        <w:rPr>
          <w:sz w:val="24"/>
        </w:rPr>
      </w:pPr>
      <w:r>
        <w:rPr>
          <w:sz w:val="24"/>
        </w:rPr>
        <w:t>To attend training courses appropriate to the post in order to enhance personal and professional development, as well as to increase the quality of the service delivered by the</w:t>
      </w:r>
      <w:r>
        <w:rPr>
          <w:spacing w:val="-2"/>
          <w:sz w:val="24"/>
        </w:rPr>
        <w:t xml:space="preserve"> </w:t>
      </w:r>
      <w:r>
        <w:rPr>
          <w:sz w:val="24"/>
        </w:rPr>
        <w:t>agency.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817"/>
        <w:rPr>
          <w:sz w:val="24"/>
        </w:rPr>
      </w:pPr>
      <w:r>
        <w:rPr>
          <w:sz w:val="24"/>
        </w:rPr>
        <w:t>To promote and implement the School’s Equality Policy in all aspects of employment and service</w:t>
      </w:r>
      <w:r>
        <w:rPr>
          <w:spacing w:val="-3"/>
          <w:sz w:val="24"/>
        </w:rPr>
        <w:t xml:space="preserve"> </w:t>
      </w:r>
      <w:r>
        <w:rPr>
          <w:sz w:val="24"/>
        </w:rPr>
        <w:t>delivery.</w:t>
      </w:r>
    </w:p>
    <w:p w:rsidR="007E4BF8" w:rsidRDefault="007E4BF8">
      <w:pPr>
        <w:pStyle w:val="BodyText"/>
        <w:spacing w:before="1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258"/>
        <w:rPr>
          <w:sz w:val="24"/>
        </w:rPr>
      </w:pPr>
      <w:r>
        <w:rPr>
          <w:sz w:val="24"/>
        </w:rPr>
        <w:t>To assist in maintaining a healthy, safe and secure environment and to act</w:t>
      </w:r>
      <w:r>
        <w:rPr>
          <w:spacing w:val="-34"/>
          <w:sz w:val="24"/>
        </w:rPr>
        <w:t xml:space="preserve"> </w:t>
      </w:r>
      <w:r>
        <w:rPr>
          <w:sz w:val="24"/>
        </w:rPr>
        <w:t>in accordance with the school’s policies and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procedures.</w:t>
      </w:r>
    </w:p>
    <w:sectPr w:rsidR="007E4BF8">
      <w:pgSz w:w="11910" w:h="16840"/>
      <w:pgMar w:top="13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5686F"/>
    <w:multiLevelType w:val="hybridMultilevel"/>
    <w:tmpl w:val="5F0A5A8A"/>
    <w:lvl w:ilvl="0" w:tplc="C36809AC">
      <w:start w:val="2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82742742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7F7AD2C0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B42CAAA6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54C09D12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529CB3EC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1C5EA2E2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59B60F96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39B660C2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F8"/>
    <w:rsid w:val="001C4CE9"/>
    <w:rsid w:val="0042631A"/>
    <w:rsid w:val="007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E731C"/>
  <w15:docId w15:val="{1DD55A13-724D-4121-AA90-60548C14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7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Renwick, June</dc:creator>
  <cp:lastModifiedBy>Astbury, Rachael</cp:lastModifiedBy>
  <cp:revision>3</cp:revision>
  <dcterms:created xsi:type="dcterms:W3CDTF">2020-05-18T10:11:00Z</dcterms:created>
  <dcterms:modified xsi:type="dcterms:W3CDTF">2025-07-23T10:53:00Z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2020-05-18T00:00:00Z</vt:filetime>
  </property>
</Properties>
</file>