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EEF87" w14:textId="77777777" w:rsidR="00836452" w:rsidRDefault="00836452" w:rsidP="00381E1E">
      <w:r>
        <w:rPr>
          <w:noProof/>
        </w:rPr>
        <w:drawing>
          <wp:anchor distT="0" distB="0" distL="114300" distR="114300" simplePos="0" relativeHeight="251659264" behindDoc="0" locked="0" layoutInCell="1" allowOverlap="1" wp14:anchorId="15BD472F" wp14:editId="19608176">
            <wp:simplePos x="0" y="0"/>
            <wp:positionH relativeFrom="margin">
              <wp:posOffset>3944620</wp:posOffset>
            </wp:positionH>
            <wp:positionV relativeFrom="paragraph">
              <wp:posOffset>-502920</wp:posOffset>
            </wp:positionV>
            <wp:extent cx="2148840" cy="1882140"/>
            <wp:effectExtent l="0" t="0" r="3810" b="3810"/>
            <wp:wrapNone/>
            <wp:docPr id="1" name="Picture 1" descr="King's Leadership Academy 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ng's Leadership Academy Bolt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8840"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7E710" w14:textId="77777777" w:rsidR="00836452" w:rsidRPr="00490065" w:rsidRDefault="00836452" w:rsidP="00381E1E">
      <w:pPr>
        <w:rPr>
          <w:rFonts w:cstheme="minorHAnsi"/>
          <w:b/>
          <w:sz w:val="72"/>
          <w:szCs w:val="80"/>
        </w:rPr>
      </w:pPr>
      <w:r w:rsidRPr="00490065">
        <w:rPr>
          <w:rFonts w:cstheme="minorHAnsi"/>
          <w:b/>
          <w:sz w:val="72"/>
          <w:szCs w:val="80"/>
        </w:rPr>
        <w:t>Recruitment Pack</w:t>
      </w:r>
    </w:p>
    <w:p w14:paraId="5D87FC32" w14:textId="77777777" w:rsidR="00836452" w:rsidRDefault="00836452" w:rsidP="00381E1E"/>
    <w:p w14:paraId="504BE0C8" w14:textId="77777777" w:rsidR="00836452" w:rsidRDefault="00836452" w:rsidP="00381E1E"/>
    <w:p w14:paraId="09FB4B26" w14:textId="77777777" w:rsidR="00836452" w:rsidRDefault="00836452" w:rsidP="00381E1E">
      <w:r w:rsidRPr="00836452">
        <w:rPr>
          <w:noProof/>
        </w:rPr>
        <w:drawing>
          <wp:inline distT="0" distB="0" distL="0" distR="0" wp14:anchorId="265345DD" wp14:editId="3FE9CB8A">
            <wp:extent cx="6273206" cy="5495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4089" cy="5496699"/>
                    </a:xfrm>
                    <a:prstGeom prst="rect">
                      <a:avLst/>
                    </a:prstGeom>
                    <a:noFill/>
                    <a:ln>
                      <a:noFill/>
                    </a:ln>
                  </pic:spPr>
                </pic:pic>
              </a:graphicData>
            </a:graphic>
          </wp:inline>
        </w:drawing>
      </w:r>
    </w:p>
    <w:p w14:paraId="087EB944" w14:textId="77777777" w:rsidR="00836452" w:rsidRPr="00836452" w:rsidRDefault="00836452" w:rsidP="00381E1E">
      <w:pPr>
        <w:rPr>
          <w:sz w:val="2"/>
        </w:rPr>
      </w:pPr>
    </w:p>
    <w:p w14:paraId="075C6C61" w14:textId="5DCE26AF" w:rsidR="00324E75" w:rsidRDefault="00324E75" w:rsidP="00324E75">
      <w:r>
        <w:rPr>
          <w:b/>
          <w:sz w:val="36"/>
        </w:rPr>
        <w:t xml:space="preserve">Practitioner of </w:t>
      </w:r>
      <w:r w:rsidR="00AC44A7">
        <w:rPr>
          <w:b/>
          <w:sz w:val="36"/>
        </w:rPr>
        <w:t>Maths</w:t>
      </w:r>
      <w:r w:rsidR="003F3176">
        <w:rPr>
          <w:b/>
          <w:sz w:val="36"/>
        </w:rPr>
        <w:t xml:space="preserve"> </w:t>
      </w:r>
      <w:r w:rsidR="00836452" w:rsidRPr="00836452">
        <w:rPr>
          <w:b/>
          <w:sz w:val="2"/>
        </w:rPr>
        <w:br/>
      </w:r>
      <w:r w:rsidR="007A6885">
        <w:br/>
      </w:r>
      <w:r>
        <w:t xml:space="preserve">Deadline: </w:t>
      </w:r>
      <w:r>
        <w:tab/>
      </w:r>
      <w:r w:rsidR="00AC44A7">
        <w:t>24</w:t>
      </w:r>
      <w:r w:rsidRPr="00336263">
        <w:rPr>
          <w:vertAlign w:val="superscript"/>
        </w:rPr>
        <w:t>th</w:t>
      </w:r>
      <w:r>
        <w:t xml:space="preserve"> January 2022</w:t>
      </w:r>
    </w:p>
    <w:p w14:paraId="7FB67171" w14:textId="7C18227D" w:rsidR="00324E75" w:rsidRDefault="00324E75" w:rsidP="00324E75">
      <w:r>
        <w:t xml:space="preserve">Shortlisting: </w:t>
      </w:r>
      <w:r>
        <w:tab/>
        <w:t>2</w:t>
      </w:r>
      <w:r w:rsidR="00AC44A7">
        <w:t>6</w:t>
      </w:r>
      <w:r w:rsidRPr="00CC473E">
        <w:rPr>
          <w:vertAlign w:val="superscript"/>
        </w:rPr>
        <w:t>th</w:t>
      </w:r>
      <w:r>
        <w:t xml:space="preserve"> January 2022</w:t>
      </w:r>
    </w:p>
    <w:p w14:paraId="152B02B3" w14:textId="64D07D91" w:rsidR="00324E75" w:rsidRDefault="00324E75" w:rsidP="00324E75">
      <w:r>
        <w:t>Interviews:</w:t>
      </w:r>
      <w:r>
        <w:tab/>
        <w:t xml:space="preserve">Week of </w:t>
      </w:r>
      <w:r w:rsidR="00AC44A7">
        <w:t>3</w:t>
      </w:r>
      <w:r>
        <w:t>1</w:t>
      </w:r>
      <w:r w:rsidR="00AC44A7" w:rsidRPr="00AC44A7">
        <w:rPr>
          <w:vertAlign w:val="superscript"/>
        </w:rPr>
        <w:t>st</w:t>
      </w:r>
      <w:r w:rsidR="00AC44A7">
        <w:t xml:space="preserve"> </w:t>
      </w:r>
      <w:r>
        <w:t>January</w:t>
      </w:r>
      <w:bookmarkStart w:id="0" w:name="_GoBack"/>
      <w:bookmarkEnd w:id="0"/>
    </w:p>
    <w:p w14:paraId="0087E38D" w14:textId="3507CD51" w:rsidR="007A6885" w:rsidRDefault="007A6885" w:rsidP="00324E75">
      <w:pPr>
        <w:rPr>
          <w:rFonts w:cstheme="minorHAnsi"/>
          <w:b/>
        </w:rPr>
      </w:pPr>
    </w:p>
    <w:p w14:paraId="5DC155A6" w14:textId="5D1EC567" w:rsidR="00836452" w:rsidRPr="005863D6" w:rsidRDefault="00836452" w:rsidP="00836452">
      <w:pPr>
        <w:rPr>
          <w:rFonts w:cstheme="minorHAnsi"/>
          <w:b/>
        </w:rPr>
      </w:pPr>
      <w:r w:rsidRPr="005863D6">
        <w:rPr>
          <w:rFonts w:cstheme="minorHAnsi"/>
          <w:b/>
        </w:rPr>
        <w:lastRenderedPageBreak/>
        <w:t>Contents</w:t>
      </w:r>
    </w:p>
    <w:p w14:paraId="60C43E7E" w14:textId="77777777" w:rsidR="00324E75" w:rsidRPr="000D7D2E" w:rsidRDefault="00324E75" w:rsidP="00324E75">
      <w:r w:rsidRPr="005863D6">
        <w:rPr>
          <w:rFonts w:cstheme="minorHAnsi"/>
        </w:rPr>
        <w:t xml:space="preserve">1. </w:t>
      </w:r>
      <w:r>
        <w:rPr>
          <w:rFonts w:cstheme="minorHAnsi"/>
        </w:rPr>
        <w:t>Welcome Letter from our CEO</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w:t>
      </w:r>
      <w:r>
        <w:rPr>
          <w:rFonts w:cstheme="minorHAnsi"/>
        </w:rPr>
        <w:br/>
        <w:t>2. Principal Welcome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w:t>
      </w:r>
      <w:r>
        <w:rPr>
          <w:rFonts w:cstheme="minorHAnsi"/>
        </w:rPr>
        <w:br/>
        <w:t>3. Our Mission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w:t>
      </w:r>
      <w:r>
        <w:rPr>
          <w:rFonts w:cstheme="minorHAnsi"/>
        </w:rPr>
        <w:br/>
        <w:t>4. Starting a Career at King’s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w:t>
      </w:r>
      <w:r>
        <w:rPr>
          <w:rFonts w:cstheme="minorHAnsi"/>
        </w:rPr>
        <w:br/>
        <w:t>5</w:t>
      </w:r>
      <w:r w:rsidRPr="005863D6">
        <w:rPr>
          <w:rFonts w:cstheme="minorHAnsi"/>
        </w:rPr>
        <w:t xml:space="preserve">. </w:t>
      </w:r>
      <w:r>
        <w:rPr>
          <w:rFonts w:cstheme="minorHAnsi"/>
        </w:rPr>
        <w:t>Application and Interview Process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4</w:t>
      </w:r>
      <w:r>
        <w:rPr>
          <w:rFonts w:cstheme="minorHAnsi"/>
        </w:rPr>
        <w:br/>
        <w:t>6</w:t>
      </w:r>
      <w:r w:rsidRPr="000D7D2E">
        <w:rPr>
          <w:rFonts w:cstheme="minorHAnsi"/>
        </w:rPr>
        <w:t xml:space="preserve">. References and Pre-Employment Checks </w:t>
      </w:r>
      <w:r w:rsidRPr="000D7D2E">
        <w:rPr>
          <w:rFonts w:cstheme="minorHAnsi"/>
        </w:rPr>
        <w:tab/>
      </w:r>
      <w:r w:rsidRPr="000D7D2E">
        <w:rPr>
          <w:rFonts w:cstheme="minorHAnsi"/>
        </w:rPr>
        <w:tab/>
      </w:r>
      <w:r w:rsidRPr="000D7D2E">
        <w:rPr>
          <w:rFonts w:cstheme="minorHAnsi"/>
        </w:rPr>
        <w:tab/>
      </w:r>
      <w:r w:rsidRPr="000D7D2E">
        <w:rPr>
          <w:rFonts w:cstheme="minorHAnsi"/>
        </w:rPr>
        <w:tab/>
      </w:r>
      <w:r w:rsidRPr="000D7D2E">
        <w:rPr>
          <w:rFonts w:cstheme="minorHAnsi"/>
        </w:rPr>
        <w:tab/>
      </w:r>
      <w:r w:rsidRPr="000D7D2E">
        <w:rPr>
          <w:rFonts w:cstheme="minorHAnsi"/>
        </w:rPr>
        <w:tab/>
      </w:r>
      <w:r>
        <w:rPr>
          <w:rFonts w:cstheme="minorHAnsi"/>
        </w:rPr>
        <w:t>4</w:t>
      </w:r>
      <w:r>
        <w:rPr>
          <w:rFonts w:cstheme="minorHAnsi"/>
        </w:rPr>
        <w:br/>
        <w:t>7</w:t>
      </w:r>
      <w:r w:rsidRPr="000D7D2E">
        <w:rPr>
          <w:rFonts w:cstheme="minorHAnsi"/>
        </w:rPr>
        <w:t xml:space="preserve">. </w:t>
      </w:r>
      <w:r w:rsidRPr="000D7D2E">
        <w:t>Job Advert</w:t>
      </w:r>
      <w:r>
        <w:tab/>
      </w:r>
      <w:r>
        <w:tab/>
      </w:r>
      <w:r>
        <w:tab/>
      </w:r>
      <w:r>
        <w:tab/>
      </w:r>
      <w:r>
        <w:tab/>
      </w:r>
      <w:r>
        <w:tab/>
      </w:r>
      <w:r>
        <w:tab/>
      </w:r>
      <w:r>
        <w:tab/>
      </w:r>
      <w:r>
        <w:tab/>
      </w:r>
      <w:r>
        <w:tab/>
        <w:t>5</w:t>
      </w:r>
      <w:r>
        <w:br/>
        <w:t>8</w:t>
      </w:r>
      <w:r w:rsidRPr="000D7D2E">
        <w:t>. Job Description</w:t>
      </w:r>
      <w:r>
        <w:tab/>
      </w:r>
      <w:r>
        <w:tab/>
      </w:r>
      <w:r>
        <w:tab/>
      </w:r>
      <w:r>
        <w:tab/>
      </w:r>
      <w:r>
        <w:tab/>
      </w:r>
      <w:r>
        <w:tab/>
      </w:r>
      <w:r>
        <w:tab/>
      </w:r>
      <w:r>
        <w:tab/>
      </w:r>
      <w:r>
        <w:tab/>
        <w:t>5</w:t>
      </w:r>
      <w:r>
        <w:br/>
        <w:t>9</w:t>
      </w:r>
      <w:r w:rsidRPr="000D7D2E">
        <w:t>. Person Specification</w:t>
      </w:r>
      <w:r>
        <w:tab/>
      </w:r>
      <w:r>
        <w:tab/>
      </w:r>
      <w:r>
        <w:tab/>
      </w:r>
      <w:r>
        <w:tab/>
      </w:r>
      <w:r>
        <w:tab/>
      </w:r>
      <w:r>
        <w:tab/>
      </w:r>
      <w:r>
        <w:tab/>
      </w:r>
      <w:r>
        <w:tab/>
      </w:r>
      <w:r>
        <w:tab/>
        <w:t>10</w:t>
      </w:r>
      <w:r>
        <w:br/>
      </w:r>
      <w:r>
        <w:rPr>
          <w:rFonts w:cstheme="minorHAnsi"/>
        </w:rPr>
        <w:t>10</w:t>
      </w:r>
      <w:r w:rsidRPr="005863D6">
        <w:rPr>
          <w:rFonts w:cstheme="minorHAnsi"/>
        </w:rPr>
        <w:t xml:space="preserve">. </w:t>
      </w:r>
      <w:r w:rsidRPr="000D7D2E">
        <w:rPr>
          <w:rFonts w:cstheme="minorHAnsi"/>
          <w:szCs w:val="24"/>
        </w:rPr>
        <w:t>Great Schools Trust Safeguardi</w:t>
      </w:r>
      <w:r>
        <w:rPr>
          <w:rFonts w:cstheme="minorHAnsi"/>
          <w:szCs w:val="24"/>
        </w:rPr>
        <w:t>n</w:t>
      </w:r>
      <w:r w:rsidRPr="000D7D2E">
        <w:rPr>
          <w:rFonts w:cstheme="minorHAnsi"/>
          <w:szCs w:val="24"/>
        </w:rPr>
        <w:t xml:space="preserve">g </w:t>
      </w:r>
      <w:r>
        <w:rPr>
          <w:rFonts w:cstheme="minorHAnsi"/>
          <w:szCs w:val="24"/>
        </w:rPr>
        <w:t>P</w:t>
      </w:r>
      <w:r w:rsidRPr="000D7D2E">
        <w:rPr>
          <w:rFonts w:cstheme="minorHAnsi"/>
          <w:szCs w:val="24"/>
        </w:rPr>
        <w:t>olicy</w:t>
      </w:r>
      <w:r>
        <w:rPr>
          <w:rFonts w:cstheme="minorHAnsi"/>
          <w:b/>
          <w:szCs w:val="24"/>
        </w:rPr>
        <w:tab/>
      </w:r>
      <w:r>
        <w:rPr>
          <w:rFonts w:cstheme="minorHAnsi"/>
          <w:b/>
          <w:szCs w:val="24"/>
        </w:rPr>
        <w:tab/>
      </w:r>
      <w:r>
        <w:rPr>
          <w:rFonts w:cstheme="minorHAnsi"/>
          <w:b/>
          <w:szCs w:val="24"/>
        </w:rPr>
        <w:tab/>
      </w:r>
      <w:r>
        <w:rPr>
          <w:rFonts w:cstheme="minorHAnsi"/>
          <w:b/>
          <w:szCs w:val="24"/>
        </w:rPr>
        <w:tab/>
      </w:r>
      <w:r>
        <w:rPr>
          <w:rFonts w:cstheme="minorHAnsi"/>
        </w:rPr>
        <w:tab/>
      </w:r>
      <w:r>
        <w:rPr>
          <w:rFonts w:cstheme="minorHAnsi"/>
        </w:rPr>
        <w:tab/>
        <w:t>12</w:t>
      </w:r>
      <w:r>
        <w:rPr>
          <w:rFonts w:cstheme="minorHAnsi"/>
        </w:rPr>
        <w:br/>
      </w:r>
      <w:r w:rsidRPr="000D7D2E">
        <w:t>11. Contact Details</w:t>
      </w:r>
      <w:r>
        <w:tab/>
      </w:r>
      <w:r>
        <w:tab/>
      </w:r>
      <w:r>
        <w:tab/>
      </w:r>
      <w:r>
        <w:tab/>
      </w:r>
      <w:r>
        <w:tab/>
      </w:r>
      <w:r>
        <w:tab/>
      </w:r>
      <w:r>
        <w:tab/>
      </w:r>
      <w:r>
        <w:tab/>
      </w:r>
      <w:r>
        <w:tab/>
        <w:t>13</w:t>
      </w:r>
    </w:p>
    <w:p w14:paraId="2E81C7FC" w14:textId="5F11D1B4" w:rsidR="007A57BF" w:rsidRPr="00490065" w:rsidRDefault="00B31F3B" w:rsidP="007A57BF">
      <w:pPr>
        <w:rPr>
          <w:rFonts w:cstheme="minorHAnsi"/>
          <w:b/>
        </w:rPr>
      </w:pPr>
      <w:r>
        <w:rPr>
          <w:rFonts w:cstheme="minorHAnsi"/>
          <w:b/>
        </w:rPr>
        <w:br/>
      </w:r>
      <w:r w:rsidR="007A57BF" w:rsidRPr="00490065">
        <w:rPr>
          <w:rFonts w:cstheme="minorHAnsi"/>
          <w:b/>
        </w:rPr>
        <w:t>1. Welcome Letter from our CEO</w:t>
      </w:r>
    </w:p>
    <w:p w14:paraId="331E94DF" w14:textId="77777777" w:rsidR="00324E75" w:rsidRPr="001162F9" w:rsidRDefault="00324E75" w:rsidP="00324E75">
      <w:pPr>
        <w:spacing w:after="225" w:line="240" w:lineRule="auto"/>
        <w:textAlignment w:val="baseline"/>
        <w:rPr>
          <w:rFonts w:eastAsia="Times New Roman" w:cstheme="minorHAnsi"/>
          <w:lang w:eastAsia="en-GB"/>
        </w:rPr>
      </w:pPr>
      <w:r w:rsidRPr="001162F9">
        <w:rPr>
          <w:rFonts w:eastAsia="Times New Roman" w:cstheme="minorHAnsi"/>
          <w:lang w:eastAsia="en-GB"/>
        </w:rPr>
        <w:t>Welcome to the Great Schools Trust, we are a family of non-selective state schools serving children primarily across the Northwest of England.  </w:t>
      </w:r>
    </w:p>
    <w:p w14:paraId="374201BC" w14:textId="77777777" w:rsidR="00324E75" w:rsidRPr="001162F9" w:rsidRDefault="00324E75" w:rsidP="00324E75">
      <w:pPr>
        <w:spacing w:after="0" w:line="240" w:lineRule="auto"/>
        <w:textAlignment w:val="baseline"/>
        <w:outlineLvl w:val="1"/>
        <w:rPr>
          <w:rFonts w:eastAsia="Times New Roman" w:cstheme="minorHAnsi"/>
          <w:lang w:eastAsia="en-GB"/>
        </w:rPr>
      </w:pPr>
      <w:r w:rsidRPr="001162F9">
        <w:rPr>
          <w:rFonts w:eastAsia="Times New Roman" w:cstheme="minorHAnsi"/>
          <w:lang w:eastAsia="en-GB"/>
        </w:rPr>
        <w:t xml:space="preserve">Our Purpose </w:t>
      </w:r>
      <w:r>
        <w:rPr>
          <w:rFonts w:eastAsia="Times New Roman" w:cstheme="minorHAnsi"/>
          <w:lang w:eastAsia="en-GB"/>
        </w:rPr>
        <w:br/>
      </w:r>
      <w:r w:rsidRPr="001162F9">
        <w:rPr>
          <w:rFonts w:eastAsia="Times New Roman" w:cstheme="minorHAnsi"/>
          <w:lang w:eastAsia="en-GB"/>
        </w:rPr>
        <w:t>The Great Schools Trust was founded on international research and traditional values with a huge focus on character and leadership development. Our vision is “To develop in each of our student the academic knowledge, intellectual habits, qualities of character and leadership traits necessary to succeed at all levels and become successful citizens in tomorrow’s world”.</w:t>
      </w:r>
      <w:r>
        <w:rPr>
          <w:rFonts w:eastAsia="Times New Roman" w:cstheme="minorHAnsi"/>
          <w:lang w:eastAsia="en-GB"/>
        </w:rPr>
        <w:br/>
      </w:r>
    </w:p>
    <w:p w14:paraId="7A495126" w14:textId="77777777" w:rsidR="00324E75" w:rsidRPr="001162F9" w:rsidRDefault="00324E75" w:rsidP="00324E75">
      <w:pPr>
        <w:spacing w:after="0" w:line="240" w:lineRule="auto"/>
        <w:textAlignment w:val="baseline"/>
        <w:outlineLvl w:val="1"/>
        <w:rPr>
          <w:rFonts w:eastAsia="Times New Roman" w:cstheme="minorHAnsi"/>
          <w:lang w:eastAsia="en-GB"/>
        </w:rPr>
      </w:pPr>
      <w:r w:rsidRPr="001162F9">
        <w:rPr>
          <w:rFonts w:eastAsia="Times New Roman" w:cstheme="minorHAnsi"/>
          <w:lang w:eastAsia="en-GB"/>
        </w:rPr>
        <w:t>We Believe</w:t>
      </w:r>
      <w:r>
        <w:rPr>
          <w:rFonts w:eastAsia="Times New Roman" w:cstheme="minorHAnsi"/>
          <w:lang w:eastAsia="en-GB"/>
        </w:rPr>
        <w:br/>
      </w:r>
      <w:r w:rsidRPr="001162F9">
        <w:rPr>
          <w:rFonts w:eastAsia="Times New Roman" w:cstheme="minorHAnsi"/>
          <w:lang w:eastAsia="en-GB"/>
        </w:rPr>
        <w:t>At the Great Schools Trust we believe every child can succeed and that great teaching is the key to that success. This sentiment is reflected in the motto of our academies, ‘Credimus’, which from the Latin means, “We believe”.</w:t>
      </w:r>
    </w:p>
    <w:p w14:paraId="69BB266C" w14:textId="77777777" w:rsidR="00324E75" w:rsidRPr="001162F9" w:rsidRDefault="00324E75" w:rsidP="00324E75">
      <w:pPr>
        <w:spacing w:after="225" w:line="240" w:lineRule="auto"/>
        <w:textAlignment w:val="baseline"/>
        <w:rPr>
          <w:rFonts w:eastAsia="Times New Roman" w:cstheme="minorHAnsi"/>
          <w:lang w:eastAsia="en-GB"/>
        </w:rPr>
      </w:pPr>
      <w:r w:rsidRPr="001162F9">
        <w:rPr>
          <w:rFonts w:eastAsia="Times New Roman" w:cstheme="minorHAnsi"/>
          <w:lang w:eastAsia="en-GB"/>
        </w:rPr>
        <w:br/>
        <w:t xml:space="preserve">As CEO, I am extremely privileged to work for such a talented team of staff, who are ‘mission driven’ in their goal of helping every child succeed. I </w:t>
      </w:r>
      <w:r>
        <w:rPr>
          <w:rFonts w:eastAsia="Times New Roman" w:cstheme="minorHAnsi"/>
          <w:lang w:eastAsia="en-GB"/>
        </w:rPr>
        <w:t xml:space="preserve">hope to </w:t>
      </w:r>
      <w:r w:rsidRPr="001162F9">
        <w:rPr>
          <w:rFonts w:eastAsia="Times New Roman" w:cstheme="minorHAnsi"/>
          <w:lang w:eastAsia="en-GB"/>
        </w:rPr>
        <w:t>welcome you to our family of schools</w:t>
      </w:r>
      <w:r>
        <w:rPr>
          <w:rFonts w:eastAsia="Times New Roman" w:cstheme="minorHAnsi"/>
          <w:lang w:eastAsia="en-GB"/>
        </w:rPr>
        <w:t xml:space="preserve"> and hope your find this recruitment pack i</w:t>
      </w:r>
      <w:r w:rsidRPr="001162F9">
        <w:rPr>
          <w:rFonts w:eastAsia="Times New Roman" w:cstheme="minorHAnsi"/>
          <w:lang w:eastAsia="en-GB"/>
        </w:rPr>
        <w:t>nformative.</w:t>
      </w:r>
    </w:p>
    <w:p w14:paraId="4BBDF4BF" w14:textId="77777777" w:rsidR="00324E75" w:rsidRPr="00AD779C" w:rsidRDefault="00324E75" w:rsidP="00324E75">
      <w:pPr>
        <w:rPr>
          <w:rFonts w:cstheme="minorHAnsi"/>
        </w:rPr>
      </w:pPr>
      <w:r>
        <w:t>Shane Ierston</w:t>
      </w:r>
      <w:r>
        <w:br/>
        <w:t>CEO</w:t>
      </w:r>
    </w:p>
    <w:p w14:paraId="1957155C" w14:textId="77777777" w:rsidR="007A57BF" w:rsidRPr="00490065" w:rsidRDefault="007A57BF" w:rsidP="007A57BF">
      <w:pPr>
        <w:rPr>
          <w:b/>
        </w:rPr>
      </w:pPr>
      <w:r w:rsidRPr="00490065">
        <w:rPr>
          <w:b/>
        </w:rPr>
        <w:t xml:space="preserve">2. Principal’s </w:t>
      </w:r>
      <w:r>
        <w:rPr>
          <w:b/>
        </w:rPr>
        <w:t>W</w:t>
      </w:r>
      <w:r w:rsidRPr="00490065">
        <w:rPr>
          <w:b/>
        </w:rPr>
        <w:t>elcome</w:t>
      </w:r>
    </w:p>
    <w:p w14:paraId="3CDB23F8" w14:textId="77777777" w:rsidR="007A57BF" w:rsidRDefault="007A57BF" w:rsidP="007A57BF">
      <w:r>
        <w:t>Welcome to King’s, a non-selective free independent school in the state sector that is providing a world class education for the young people of Great Lever. King’s Leadership Academy Bolton is founded on international research and traditional values with a huge focus on leadership and academic development.</w:t>
      </w:r>
    </w:p>
    <w:p w14:paraId="3DFFA7C0" w14:textId="77777777" w:rsidR="007A57BF" w:rsidRDefault="007A57BF" w:rsidP="007A57BF">
      <w:r>
        <w:t>Our vision is “To develop in each of our student the academic skills, intellectual habits, qualities of character and leadership traits necessary to succeed at all levels and become successful citizens in tomorrow’s world”.</w:t>
      </w:r>
    </w:p>
    <w:p w14:paraId="13D3559B" w14:textId="77777777" w:rsidR="007A57BF" w:rsidRDefault="007A57BF" w:rsidP="007A57BF">
      <w:r>
        <w:t>At King’s we believe every child can succeed and that great teaching is the key to that success. This sentiment is reflected in our motto, ‘Credimus’, which translated from Latin literally means we believe.</w:t>
      </w:r>
    </w:p>
    <w:p w14:paraId="2D87E185" w14:textId="77777777" w:rsidR="007A57BF" w:rsidRDefault="007A57BF" w:rsidP="007A57BF">
      <w:r>
        <w:t xml:space="preserve">We believe in appointing only the very best teachers and staff who are committed to serving the students and parents of this community. We believe in having the highest expectations of ourselves and our students as well as accepting no excuses for underperformance. We believe that our school exists to shape the life chances of </w:t>
      </w:r>
      <w:r>
        <w:lastRenderedPageBreak/>
        <w:t xml:space="preserve">all our students in order that they can attend the best Universities or places of employment in the years to come. We believe in fully supporting our students throughout their education. </w:t>
      </w:r>
    </w:p>
    <w:p w14:paraId="50E3665C" w14:textId="77777777" w:rsidR="007A57BF" w:rsidRDefault="007A57BF" w:rsidP="007A57BF">
      <w:r>
        <w:t xml:space="preserve">King’s is unique, in that we have developed a highly personalised approach to our provision and teaching. Our smaller class sizes and year groups afford us tremendous opportunities to truly nurture and develop the academic and creative talents in all our students. </w:t>
      </w:r>
    </w:p>
    <w:p w14:paraId="3EDAB65B" w14:textId="77777777" w:rsidR="007A57BF" w:rsidRDefault="007A57BF" w:rsidP="007A57BF">
      <w:r>
        <w:t>As Principal, I am privileged to be part of such a fabulous team of staff who are ‘mission driven’ in their goal to ensure that the education provided here is second to none. I welcome you to the Academy and hope that you find the information in this pack informative.</w:t>
      </w:r>
    </w:p>
    <w:p w14:paraId="6792A037" w14:textId="77777777" w:rsidR="007A57BF" w:rsidRDefault="007A57BF" w:rsidP="007A57BF">
      <w:r>
        <w:t>Mr D Crosby</w:t>
      </w:r>
      <w:r>
        <w:br/>
        <w:t>Principal</w:t>
      </w:r>
    </w:p>
    <w:p w14:paraId="7F19520A" w14:textId="77777777" w:rsidR="007A57BF" w:rsidRPr="00FC2C24" w:rsidRDefault="007A57BF" w:rsidP="007A57BF">
      <w:pPr>
        <w:rPr>
          <w:b/>
        </w:rPr>
      </w:pPr>
      <w:r>
        <w:rPr>
          <w:b/>
        </w:rPr>
        <w:t>3</w:t>
      </w:r>
      <w:r w:rsidRPr="00FC2C24">
        <w:rPr>
          <w:b/>
        </w:rPr>
        <w:t>. Our Mission</w:t>
      </w:r>
    </w:p>
    <w:p w14:paraId="096D57B3" w14:textId="77777777" w:rsidR="007A57BF" w:rsidRDefault="007A57BF" w:rsidP="007A57BF">
      <w:r>
        <w:t>Providing a strong academic education is at the heart of what we do. King’s Leadership Academy has immense strengths in all areas of the curriculum, and we are fortunate enough to be fully staffed by highly qualified teachers who are excited and passionate about their subjects. Our teachers possess the skills to inspire, motivate and lead our students to life-long success.</w:t>
      </w:r>
    </w:p>
    <w:p w14:paraId="42CA307D" w14:textId="77777777" w:rsidR="007A57BF" w:rsidRDefault="007A57BF" w:rsidP="007A57BF">
      <w:r>
        <w:t>Our ‘mission board’ proudly states that King’s Leadership Academy is a place where students’ aspirations become reality. We believe that each and every one of our students has distinct potential and ensuring that they fulfil their potential is not only our challenge but our commitment.</w:t>
      </w:r>
    </w:p>
    <w:p w14:paraId="61B309AB" w14:textId="77777777" w:rsidR="007A57BF" w:rsidRDefault="007A57BF" w:rsidP="007A57BF">
      <w:r>
        <w:t>Aristotle once told his students that the pursuit of excellence had to become their way of life if they were to succeed. Occasionally achieving excellence was, for him, not enough. He wanted his students to strive for excellence each and every day of their lives.</w:t>
      </w:r>
    </w:p>
    <w:p w14:paraId="2C86D24B" w14:textId="77777777" w:rsidR="007A57BF" w:rsidRDefault="007A57BF" w:rsidP="007A57BF">
      <w:r>
        <w:t>At King’s we believe that this advice, given over two thousand years ago, still holds true today and is a good guide to the achievement of both academic and personal success. As an Academy we do not settle for anything but the best for each of our students.</w:t>
      </w:r>
    </w:p>
    <w:p w14:paraId="4B3E53AC" w14:textId="77777777" w:rsidR="007A57BF" w:rsidRPr="00490065" w:rsidRDefault="007A57BF" w:rsidP="007A57BF">
      <w:pPr>
        <w:rPr>
          <w:b/>
        </w:rPr>
      </w:pPr>
      <w:r>
        <w:rPr>
          <w:b/>
        </w:rPr>
        <w:t>4</w:t>
      </w:r>
      <w:r w:rsidRPr="00490065">
        <w:rPr>
          <w:b/>
        </w:rPr>
        <w:t>. Starting a Career at King’s</w:t>
      </w:r>
    </w:p>
    <w:p w14:paraId="311CD1D1" w14:textId="77777777" w:rsidR="007A57BF" w:rsidRDefault="007A57BF" w:rsidP="007A57BF">
      <w:r>
        <w:t xml:space="preserve">About 2350 years ago a teacher coined the phrase ‘excellence is a habit’. By this he meant that for anyone to succeed then the pursuit of excellence must become a way of life for them. Not occasionally, not sometimes but every day of their lives. That teacher was Aristotle and it is his philosophy that underpins everything we do at King’s Leadership Academy Bolton. </w:t>
      </w:r>
    </w:p>
    <w:p w14:paraId="39A9FAB8" w14:textId="77777777" w:rsidR="007A57BF" w:rsidRDefault="007A57BF" w:rsidP="007A57BF">
      <w:r>
        <w:t xml:space="preserve">King’s Leadership Academy Bolton was formed in September 2019 with its inaugural cohort of 180 Year 7 students and 24 staff. We are now recruiting for our next group of exceptional teachers to help deliver the world class education our students deserve. Within 5 years the school will hold 900 students and we are looking for forward-thinking educators who share our core beliefs and values to build on the impressive start we have already made. </w:t>
      </w:r>
    </w:p>
    <w:p w14:paraId="732D1E86" w14:textId="2B8CF744" w:rsidR="00B31F3B" w:rsidRDefault="007A57BF" w:rsidP="00B31F3B">
      <w:r>
        <w:t xml:space="preserve">We are looking for ambitious and motivated </w:t>
      </w:r>
      <w:r w:rsidR="00D60434">
        <w:t>individuals</w:t>
      </w:r>
      <w:r>
        <w:t xml:space="preserve"> at all stages in their careers to form part of the King’s family. You will need to have strong understanding of the </w:t>
      </w:r>
      <w:r w:rsidR="00AC44A7">
        <w:t>maths</w:t>
      </w:r>
      <w:r>
        <w:t xml:space="preserve"> of how children learn, a drive to improve your own practice, have the highest expectations in all you do and a wish to create, and take ownership of, new systems at all levels of school life. Most importantly, we are looking for people with a passion for their subject and who care deeply about children.</w:t>
      </w:r>
    </w:p>
    <w:p w14:paraId="4C86B055" w14:textId="77777777" w:rsidR="00324E75" w:rsidRDefault="00324E75" w:rsidP="00B31F3B"/>
    <w:p w14:paraId="429AD49C" w14:textId="24F8E8FA" w:rsidR="007A57BF" w:rsidRPr="006F3F5D" w:rsidRDefault="007A57BF" w:rsidP="00B31F3B">
      <w:pPr>
        <w:rPr>
          <w:rFonts w:cstheme="minorHAnsi"/>
          <w:b/>
        </w:rPr>
      </w:pPr>
      <w:r>
        <w:rPr>
          <w:rFonts w:cstheme="minorHAnsi"/>
          <w:b/>
        </w:rPr>
        <w:lastRenderedPageBreak/>
        <w:t xml:space="preserve">5. Application and </w:t>
      </w:r>
      <w:r w:rsidRPr="006F3F5D">
        <w:rPr>
          <w:rFonts w:cstheme="minorHAnsi"/>
          <w:b/>
        </w:rPr>
        <w:t>Interview Process</w:t>
      </w:r>
    </w:p>
    <w:p w14:paraId="48DB361E" w14:textId="77777777" w:rsidR="007A57BF" w:rsidRPr="006F3F5D" w:rsidRDefault="007A57BF" w:rsidP="007A57BF">
      <w:pPr>
        <w:spacing w:after="0"/>
        <w:rPr>
          <w:rFonts w:cstheme="minorHAnsi"/>
        </w:rPr>
      </w:pPr>
      <w:r w:rsidRPr="006F3F5D">
        <w:rPr>
          <w:rFonts w:cstheme="minorHAnsi"/>
        </w:rPr>
        <w:t>After the closing date, short listing will be conducted by a Panel. You will be selected for interview entirely on your letter of application so please read the Job Description and Person Specification carefully before you write your letter of application.</w:t>
      </w:r>
    </w:p>
    <w:p w14:paraId="1CB807C0" w14:textId="77777777" w:rsidR="007A57BF" w:rsidRPr="006F3F5D" w:rsidRDefault="007A57BF" w:rsidP="007A57BF">
      <w:pPr>
        <w:spacing w:after="0"/>
        <w:rPr>
          <w:rFonts w:cstheme="minorHAnsi"/>
        </w:rPr>
      </w:pPr>
    </w:p>
    <w:p w14:paraId="5B0E04F9" w14:textId="77777777" w:rsidR="007A57BF" w:rsidRPr="006F3F5D" w:rsidRDefault="007A57BF" w:rsidP="007A57BF">
      <w:pPr>
        <w:spacing w:after="0"/>
        <w:rPr>
          <w:rFonts w:cstheme="minorHAnsi"/>
          <w:b/>
        </w:rPr>
      </w:pPr>
      <w:r w:rsidRPr="006F3F5D">
        <w:rPr>
          <w:rFonts w:cstheme="minorHAnsi"/>
          <w:b/>
        </w:rPr>
        <w:t>Candidates who are not currently employed by the trust</w:t>
      </w:r>
    </w:p>
    <w:p w14:paraId="43E1B573" w14:textId="77777777" w:rsidR="007A57BF" w:rsidRPr="006F3F5D" w:rsidRDefault="007A57BF" w:rsidP="007A57BF">
      <w:pPr>
        <w:spacing w:after="0"/>
        <w:rPr>
          <w:rFonts w:cstheme="minorHAnsi"/>
        </w:rPr>
      </w:pPr>
    </w:p>
    <w:p w14:paraId="44FAD352" w14:textId="77777777" w:rsidR="007A57BF" w:rsidRPr="006F3F5D" w:rsidRDefault="007A57BF" w:rsidP="007A57BF">
      <w:pPr>
        <w:spacing w:after="0"/>
        <w:rPr>
          <w:rFonts w:cstheme="minorHAnsi"/>
        </w:rPr>
      </w:pPr>
      <w:r w:rsidRPr="006F3F5D">
        <w:rPr>
          <w:rFonts w:cstheme="minorHAnsi"/>
        </w:rPr>
        <w:t>All candidates invited to interview must bring the following documents:</w:t>
      </w:r>
    </w:p>
    <w:p w14:paraId="6589C2C2" w14:textId="77777777" w:rsidR="007A57BF" w:rsidRPr="006F3F5D" w:rsidRDefault="007A57BF" w:rsidP="007A57BF">
      <w:pPr>
        <w:pStyle w:val="ListParagraph"/>
        <w:numPr>
          <w:ilvl w:val="0"/>
          <w:numId w:val="4"/>
        </w:numPr>
        <w:spacing w:after="0" w:line="276" w:lineRule="auto"/>
        <w:rPr>
          <w:rFonts w:cstheme="minorHAnsi"/>
        </w:rPr>
      </w:pPr>
      <w:r w:rsidRPr="006F3F5D">
        <w:rPr>
          <w:rFonts w:cstheme="minorHAnsi"/>
        </w:rPr>
        <w:t>Documentary evidence of right to work in the UK</w:t>
      </w:r>
    </w:p>
    <w:p w14:paraId="710181BD" w14:textId="77777777" w:rsidR="007A57BF" w:rsidRPr="006F3F5D" w:rsidRDefault="007A57BF" w:rsidP="007A57BF">
      <w:pPr>
        <w:pStyle w:val="ListParagraph"/>
        <w:numPr>
          <w:ilvl w:val="0"/>
          <w:numId w:val="4"/>
        </w:numPr>
        <w:spacing w:after="0" w:line="276" w:lineRule="auto"/>
        <w:rPr>
          <w:rFonts w:cstheme="minorHAnsi"/>
        </w:rPr>
      </w:pPr>
      <w:r w:rsidRPr="006F3F5D">
        <w:rPr>
          <w:rFonts w:cstheme="minorHAnsi"/>
        </w:rPr>
        <w:t>Documentary evidence of identity that will satisfy DBS requirements such as a current driving licence including a photograph and/or a passport and/or a full birth certificate</w:t>
      </w:r>
    </w:p>
    <w:p w14:paraId="61DB13C3" w14:textId="77777777" w:rsidR="007A57BF" w:rsidRPr="006F3F5D" w:rsidRDefault="007A57BF" w:rsidP="007A57BF">
      <w:pPr>
        <w:pStyle w:val="ListParagraph"/>
        <w:numPr>
          <w:ilvl w:val="0"/>
          <w:numId w:val="4"/>
        </w:numPr>
        <w:spacing w:after="0" w:line="276" w:lineRule="auto"/>
        <w:rPr>
          <w:rFonts w:cstheme="minorHAnsi"/>
        </w:rPr>
      </w:pPr>
      <w:r w:rsidRPr="006F3F5D">
        <w:rPr>
          <w:rFonts w:cstheme="minorHAnsi"/>
        </w:rPr>
        <w:t>Documentary proof of current name and address (i.e. utility bill, financial statement etc. dated within the last 3 months)</w:t>
      </w:r>
    </w:p>
    <w:p w14:paraId="2C921375" w14:textId="08C938CA" w:rsidR="007A57BF" w:rsidRPr="006F3F5D" w:rsidRDefault="007A57BF" w:rsidP="007A57BF">
      <w:pPr>
        <w:pStyle w:val="ListParagraph"/>
        <w:numPr>
          <w:ilvl w:val="0"/>
          <w:numId w:val="4"/>
        </w:numPr>
        <w:spacing w:after="0" w:line="276" w:lineRule="auto"/>
        <w:rPr>
          <w:rFonts w:cstheme="minorHAnsi"/>
        </w:rPr>
      </w:pPr>
      <w:r w:rsidRPr="006F3F5D">
        <w:rPr>
          <w:rFonts w:cstheme="minorHAnsi"/>
        </w:rPr>
        <w:t xml:space="preserve">Where appropriate any documentation evidencing </w:t>
      </w:r>
      <w:r w:rsidR="007A6885" w:rsidRPr="006F3F5D">
        <w:rPr>
          <w:rFonts w:cstheme="minorHAnsi"/>
        </w:rPr>
        <w:t>changes</w:t>
      </w:r>
      <w:r w:rsidRPr="006F3F5D">
        <w:rPr>
          <w:rFonts w:cstheme="minorHAnsi"/>
        </w:rPr>
        <w:t xml:space="preserve"> of name</w:t>
      </w:r>
    </w:p>
    <w:p w14:paraId="7B012D64" w14:textId="77777777" w:rsidR="007A57BF" w:rsidRPr="006F3F5D" w:rsidRDefault="007A57BF" w:rsidP="007A57BF">
      <w:pPr>
        <w:pStyle w:val="ListParagraph"/>
        <w:numPr>
          <w:ilvl w:val="0"/>
          <w:numId w:val="4"/>
        </w:numPr>
        <w:spacing w:after="0" w:line="276" w:lineRule="auto"/>
        <w:rPr>
          <w:rFonts w:cstheme="minorHAnsi"/>
        </w:rPr>
      </w:pPr>
      <w:r w:rsidRPr="006F3F5D">
        <w:rPr>
          <w:rFonts w:cstheme="minorHAnsi"/>
        </w:rPr>
        <w:t>Documents confirming any educational or professional qualifications that are necessary or relevant for the post</w:t>
      </w:r>
    </w:p>
    <w:p w14:paraId="773756E0" w14:textId="77777777" w:rsidR="007A57BF" w:rsidRPr="006F3F5D" w:rsidRDefault="007A57BF" w:rsidP="007A57BF">
      <w:pPr>
        <w:spacing w:after="0"/>
        <w:rPr>
          <w:rFonts w:cstheme="minorHAnsi"/>
        </w:rPr>
      </w:pPr>
      <w:r w:rsidRPr="006F3F5D">
        <w:rPr>
          <w:rFonts w:cstheme="minorHAnsi"/>
        </w:rPr>
        <w:t>Please note that originals of the above are necessary. Photocopies or certified copies are not sufficient.</w:t>
      </w:r>
    </w:p>
    <w:p w14:paraId="210CD1D4" w14:textId="77777777" w:rsidR="007A57BF" w:rsidRPr="006F3F5D" w:rsidRDefault="007A57BF" w:rsidP="007A57BF">
      <w:pPr>
        <w:spacing w:after="0"/>
        <w:rPr>
          <w:rFonts w:cstheme="minorHAnsi"/>
        </w:rPr>
      </w:pPr>
    </w:p>
    <w:p w14:paraId="03DA6EA3" w14:textId="77777777" w:rsidR="007A57BF" w:rsidRPr="006F3F5D" w:rsidRDefault="007A57BF" w:rsidP="007A57BF">
      <w:pPr>
        <w:spacing w:after="0"/>
        <w:rPr>
          <w:rFonts w:cstheme="minorHAnsi"/>
          <w:b/>
        </w:rPr>
      </w:pPr>
      <w:r>
        <w:rPr>
          <w:rFonts w:cstheme="minorHAnsi"/>
          <w:b/>
        </w:rPr>
        <w:t xml:space="preserve">6. </w:t>
      </w:r>
      <w:r w:rsidRPr="006F3F5D">
        <w:rPr>
          <w:rFonts w:cstheme="minorHAnsi"/>
          <w:b/>
        </w:rPr>
        <w:t>References</w:t>
      </w:r>
      <w:r>
        <w:rPr>
          <w:rFonts w:cstheme="minorHAnsi"/>
          <w:b/>
        </w:rPr>
        <w:t xml:space="preserve"> and Pre-Employment Checks</w:t>
      </w:r>
    </w:p>
    <w:p w14:paraId="6DD314AA" w14:textId="77777777" w:rsidR="007A57BF" w:rsidRPr="006F3F5D" w:rsidRDefault="007A57BF" w:rsidP="007A57BF">
      <w:pPr>
        <w:spacing w:after="0"/>
        <w:ind w:left="360"/>
        <w:rPr>
          <w:rFonts w:cstheme="minorHAnsi"/>
        </w:rPr>
      </w:pPr>
    </w:p>
    <w:p w14:paraId="55CCB977" w14:textId="77777777" w:rsidR="007A57BF" w:rsidRPr="006F3F5D" w:rsidRDefault="007A57BF" w:rsidP="007A57BF">
      <w:pPr>
        <w:spacing w:after="0"/>
        <w:rPr>
          <w:rFonts w:cstheme="minorHAnsi"/>
        </w:rPr>
      </w:pPr>
      <w:r w:rsidRPr="006F3F5D">
        <w:rPr>
          <w:rFonts w:cstheme="minorHAnsi"/>
        </w:rPr>
        <w:t xml:space="preserve">We will seek references </w:t>
      </w:r>
      <w:r>
        <w:rPr>
          <w:rFonts w:cstheme="minorHAnsi"/>
        </w:rPr>
        <w:t>for</w:t>
      </w:r>
      <w:r w:rsidRPr="006F3F5D">
        <w:rPr>
          <w:rFonts w:cstheme="minorHAnsi"/>
        </w:rPr>
        <w:t xml:space="preserve"> candidates </w:t>
      </w:r>
      <w:r>
        <w:rPr>
          <w:rFonts w:cstheme="minorHAnsi"/>
        </w:rPr>
        <w:t xml:space="preserve">once the </w:t>
      </w:r>
      <w:r w:rsidRPr="006F3F5D">
        <w:rPr>
          <w:rFonts w:cstheme="minorHAnsi"/>
        </w:rPr>
        <w:t>position</w:t>
      </w:r>
      <w:r>
        <w:rPr>
          <w:rFonts w:cstheme="minorHAnsi"/>
        </w:rPr>
        <w:t xml:space="preserve"> has been offered</w:t>
      </w:r>
      <w:r w:rsidRPr="006F3F5D">
        <w:rPr>
          <w:rFonts w:cstheme="minorHAnsi"/>
        </w:rPr>
        <w:t xml:space="preserve"> and </w:t>
      </w:r>
      <w:r>
        <w:rPr>
          <w:rFonts w:cstheme="minorHAnsi"/>
        </w:rPr>
        <w:t xml:space="preserve">we </w:t>
      </w:r>
      <w:r w:rsidRPr="006F3F5D">
        <w:rPr>
          <w:rFonts w:cstheme="minorHAnsi"/>
        </w:rPr>
        <w:t xml:space="preserve">may approach previous employers for information to verify particular experience or qualifications before interview. </w:t>
      </w:r>
    </w:p>
    <w:p w14:paraId="29F3DFE0" w14:textId="77777777" w:rsidR="007A57BF" w:rsidRPr="006F3F5D" w:rsidRDefault="007A57BF" w:rsidP="007A57BF">
      <w:pPr>
        <w:spacing w:after="0"/>
        <w:ind w:left="360"/>
        <w:rPr>
          <w:rFonts w:cstheme="minorHAnsi"/>
        </w:rPr>
      </w:pPr>
    </w:p>
    <w:p w14:paraId="0BE05F75" w14:textId="77777777" w:rsidR="007A57BF" w:rsidRPr="006F3F5D" w:rsidRDefault="007A57BF" w:rsidP="007A57BF">
      <w:pPr>
        <w:spacing w:after="0"/>
        <w:rPr>
          <w:rFonts w:cstheme="minorHAnsi"/>
        </w:rPr>
      </w:pPr>
      <w:r w:rsidRPr="006F3F5D">
        <w:rPr>
          <w:rFonts w:cstheme="minorHAnsi"/>
        </w:rPr>
        <w:t>In addition to candidates’ ability to perform the duties of the post, the interview will also explore issues relating to safeguarding and promoting the welfare of children, including:</w:t>
      </w:r>
    </w:p>
    <w:p w14:paraId="39BABF21" w14:textId="77777777" w:rsidR="007A57BF" w:rsidRPr="006F3F5D" w:rsidRDefault="007A57BF" w:rsidP="007A57BF">
      <w:pPr>
        <w:pStyle w:val="ListParagraph"/>
        <w:numPr>
          <w:ilvl w:val="0"/>
          <w:numId w:val="5"/>
        </w:numPr>
        <w:spacing w:after="0" w:line="276" w:lineRule="auto"/>
        <w:rPr>
          <w:rFonts w:cstheme="minorHAnsi"/>
        </w:rPr>
      </w:pPr>
      <w:r w:rsidRPr="006F3F5D">
        <w:rPr>
          <w:rFonts w:cstheme="minorHAnsi"/>
        </w:rPr>
        <w:t>Motivation to work with children and young people</w:t>
      </w:r>
    </w:p>
    <w:p w14:paraId="4C433499" w14:textId="77777777" w:rsidR="007A57BF" w:rsidRPr="006F3F5D" w:rsidRDefault="007A57BF" w:rsidP="007A57BF">
      <w:pPr>
        <w:pStyle w:val="ListParagraph"/>
        <w:numPr>
          <w:ilvl w:val="0"/>
          <w:numId w:val="5"/>
        </w:numPr>
        <w:spacing w:after="0" w:line="276" w:lineRule="auto"/>
        <w:rPr>
          <w:rFonts w:cstheme="minorHAnsi"/>
        </w:rPr>
      </w:pPr>
      <w:r w:rsidRPr="006F3F5D">
        <w:rPr>
          <w:rFonts w:cstheme="minorHAnsi"/>
        </w:rPr>
        <w:t>Ability to form and maintain appropriate relationships and personal boundaries with children and young people</w:t>
      </w:r>
    </w:p>
    <w:p w14:paraId="4945A2BB" w14:textId="77777777" w:rsidR="007A57BF" w:rsidRPr="006F3F5D" w:rsidRDefault="007A57BF" w:rsidP="007A57BF">
      <w:pPr>
        <w:pStyle w:val="ListParagraph"/>
        <w:numPr>
          <w:ilvl w:val="0"/>
          <w:numId w:val="5"/>
        </w:numPr>
        <w:spacing w:after="0" w:line="276" w:lineRule="auto"/>
        <w:rPr>
          <w:rFonts w:cstheme="minorHAnsi"/>
        </w:rPr>
      </w:pPr>
      <w:r w:rsidRPr="006F3F5D">
        <w:rPr>
          <w:rFonts w:cstheme="minorHAnsi"/>
        </w:rPr>
        <w:t>Emotional resilience in working with challenging behaviours</w:t>
      </w:r>
    </w:p>
    <w:p w14:paraId="0F80AEE9" w14:textId="77777777" w:rsidR="007A57BF" w:rsidRPr="006F3F5D" w:rsidRDefault="007A57BF" w:rsidP="007A57BF">
      <w:pPr>
        <w:pStyle w:val="ListParagraph"/>
        <w:numPr>
          <w:ilvl w:val="0"/>
          <w:numId w:val="5"/>
        </w:numPr>
        <w:spacing w:after="0" w:line="276" w:lineRule="auto"/>
        <w:rPr>
          <w:rFonts w:cstheme="minorHAnsi"/>
        </w:rPr>
      </w:pPr>
      <w:r w:rsidRPr="006F3F5D">
        <w:rPr>
          <w:rFonts w:cstheme="minorHAnsi"/>
        </w:rPr>
        <w:t>Attitudes to use of authority and maintaining discipline</w:t>
      </w:r>
    </w:p>
    <w:p w14:paraId="56C2E55A" w14:textId="77777777" w:rsidR="007A57BF" w:rsidRPr="006F3F5D" w:rsidRDefault="007A57BF" w:rsidP="007A57BF">
      <w:pPr>
        <w:spacing w:after="0"/>
        <w:rPr>
          <w:rFonts w:cstheme="minorHAnsi"/>
        </w:rPr>
      </w:pPr>
    </w:p>
    <w:p w14:paraId="0DE59D31" w14:textId="77777777" w:rsidR="007A57BF" w:rsidRPr="006F3F5D" w:rsidRDefault="007A57BF" w:rsidP="007A57BF">
      <w:pPr>
        <w:spacing w:after="0"/>
        <w:rPr>
          <w:rFonts w:cstheme="minorHAnsi"/>
          <w:b/>
        </w:rPr>
      </w:pPr>
      <w:r w:rsidRPr="006F3F5D">
        <w:rPr>
          <w:rFonts w:cstheme="minorHAnsi"/>
          <w:b/>
        </w:rPr>
        <w:t>Conditional Offer: Pre-Employment Checks</w:t>
      </w:r>
    </w:p>
    <w:p w14:paraId="3CCC1F11" w14:textId="77777777" w:rsidR="007A57BF" w:rsidRPr="006F3F5D" w:rsidRDefault="007A57BF" w:rsidP="007A57BF">
      <w:pPr>
        <w:spacing w:after="0"/>
        <w:rPr>
          <w:rFonts w:cstheme="minorHAnsi"/>
        </w:rPr>
      </w:pPr>
    </w:p>
    <w:p w14:paraId="7DD0A6D7" w14:textId="77777777" w:rsidR="007A57BF" w:rsidRPr="006F3F5D" w:rsidRDefault="007A57BF" w:rsidP="007A57BF">
      <w:pPr>
        <w:spacing w:after="0"/>
        <w:rPr>
          <w:rFonts w:cstheme="minorHAnsi"/>
        </w:rPr>
      </w:pPr>
      <w:r w:rsidRPr="006F3F5D">
        <w:rPr>
          <w:rFonts w:cstheme="minorHAnsi"/>
        </w:rPr>
        <w:t>Any offer to a successful candidate will be conditional upon:</w:t>
      </w:r>
    </w:p>
    <w:p w14:paraId="489D73E0" w14:textId="77777777" w:rsidR="007A57BF" w:rsidRPr="006F3F5D" w:rsidRDefault="007A57BF" w:rsidP="007A57BF">
      <w:pPr>
        <w:pStyle w:val="ListParagraph"/>
        <w:numPr>
          <w:ilvl w:val="0"/>
          <w:numId w:val="6"/>
        </w:numPr>
        <w:spacing w:after="0" w:line="276" w:lineRule="auto"/>
        <w:rPr>
          <w:rFonts w:cstheme="minorHAnsi"/>
        </w:rPr>
      </w:pPr>
      <w:r w:rsidRPr="006F3F5D">
        <w:rPr>
          <w:rFonts w:cstheme="minorHAnsi"/>
        </w:rPr>
        <w:t>Verification of right to work in the UK</w:t>
      </w:r>
    </w:p>
    <w:p w14:paraId="5B733642" w14:textId="77777777" w:rsidR="007A57BF" w:rsidRPr="006F3F5D" w:rsidRDefault="007A57BF" w:rsidP="007A57BF">
      <w:pPr>
        <w:pStyle w:val="ListParagraph"/>
        <w:numPr>
          <w:ilvl w:val="0"/>
          <w:numId w:val="6"/>
        </w:numPr>
        <w:spacing w:after="0" w:line="276" w:lineRule="auto"/>
        <w:rPr>
          <w:rFonts w:cstheme="minorHAnsi"/>
        </w:rPr>
      </w:pPr>
      <w:r w:rsidRPr="006F3F5D">
        <w:rPr>
          <w:rFonts w:cstheme="minorHAnsi"/>
        </w:rPr>
        <w:t>Receipt of at least two satisfactory references (if these have not already been received)</w:t>
      </w:r>
    </w:p>
    <w:p w14:paraId="6DF572AB" w14:textId="77777777" w:rsidR="007A57BF" w:rsidRPr="006F3F5D" w:rsidRDefault="007A57BF" w:rsidP="007A57BF">
      <w:pPr>
        <w:pStyle w:val="ListParagraph"/>
        <w:numPr>
          <w:ilvl w:val="0"/>
          <w:numId w:val="6"/>
        </w:numPr>
        <w:spacing w:after="0" w:line="276" w:lineRule="auto"/>
        <w:rPr>
          <w:rFonts w:cstheme="minorHAnsi"/>
        </w:rPr>
      </w:pPr>
      <w:r w:rsidRPr="006F3F5D">
        <w:rPr>
          <w:rFonts w:cstheme="minorHAnsi"/>
        </w:rPr>
        <w:t>Verification of identity checks and qualifications</w:t>
      </w:r>
    </w:p>
    <w:p w14:paraId="7C3CEB26" w14:textId="77777777" w:rsidR="007A57BF" w:rsidRDefault="007A57BF" w:rsidP="007A57BF">
      <w:pPr>
        <w:pStyle w:val="ListParagraph"/>
        <w:numPr>
          <w:ilvl w:val="0"/>
          <w:numId w:val="6"/>
        </w:numPr>
        <w:spacing w:after="0" w:line="276" w:lineRule="auto"/>
        <w:rPr>
          <w:rFonts w:cstheme="minorHAnsi"/>
        </w:rPr>
      </w:pPr>
      <w:r w:rsidRPr="006F3F5D">
        <w:rPr>
          <w:rFonts w:cstheme="minorHAnsi"/>
        </w:rPr>
        <w:t>List 99 check</w:t>
      </w:r>
      <w:r>
        <w:rPr>
          <w:rFonts w:cstheme="minorHAnsi"/>
        </w:rPr>
        <w:t xml:space="preserve"> </w:t>
      </w:r>
    </w:p>
    <w:p w14:paraId="481619B3" w14:textId="77777777" w:rsidR="007A57BF" w:rsidRPr="006F3F5D" w:rsidRDefault="007A57BF" w:rsidP="007A57BF">
      <w:pPr>
        <w:pStyle w:val="ListParagraph"/>
        <w:numPr>
          <w:ilvl w:val="0"/>
          <w:numId w:val="6"/>
        </w:numPr>
        <w:spacing w:after="0" w:line="276" w:lineRule="auto"/>
        <w:rPr>
          <w:rFonts w:cstheme="minorHAnsi"/>
        </w:rPr>
      </w:pPr>
      <w:r>
        <w:rPr>
          <w:rFonts w:cstheme="minorHAnsi"/>
        </w:rPr>
        <w:t>Section 128 Check</w:t>
      </w:r>
    </w:p>
    <w:p w14:paraId="12E4BC79" w14:textId="77777777" w:rsidR="007A57BF" w:rsidRPr="006F3F5D" w:rsidRDefault="007A57BF" w:rsidP="007A57BF">
      <w:pPr>
        <w:pStyle w:val="ListParagraph"/>
        <w:numPr>
          <w:ilvl w:val="0"/>
          <w:numId w:val="6"/>
        </w:numPr>
        <w:spacing w:after="0" w:line="276" w:lineRule="auto"/>
        <w:rPr>
          <w:rFonts w:cstheme="minorHAnsi"/>
        </w:rPr>
      </w:pPr>
      <w:r w:rsidRPr="006F3F5D">
        <w:rPr>
          <w:rFonts w:cstheme="minorHAnsi"/>
        </w:rPr>
        <w:t>Satisfactory DBS Disclosure</w:t>
      </w:r>
    </w:p>
    <w:p w14:paraId="6C1F3CA1" w14:textId="77777777" w:rsidR="007A57BF" w:rsidRPr="006F3F5D" w:rsidRDefault="007A57BF" w:rsidP="007A57BF">
      <w:pPr>
        <w:pStyle w:val="ListParagraph"/>
        <w:numPr>
          <w:ilvl w:val="0"/>
          <w:numId w:val="6"/>
        </w:numPr>
        <w:spacing w:after="0" w:line="276" w:lineRule="auto"/>
        <w:rPr>
          <w:rFonts w:cstheme="minorHAnsi"/>
        </w:rPr>
      </w:pPr>
      <w:r w:rsidRPr="006F3F5D">
        <w:rPr>
          <w:rFonts w:cstheme="minorHAnsi"/>
        </w:rPr>
        <w:t>Verification of professional status such as QTS Status, NPQH (where required)</w:t>
      </w:r>
    </w:p>
    <w:p w14:paraId="0565E20E" w14:textId="77777777" w:rsidR="007A57BF" w:rsidRPr="006F3F5D" w:rsidRDefault="007A57BF" w:rsidP="007A57BF">
      <w:pPr>
        <w:pStyle w:val="ListParagraph"/>
        <w:numPr>
          <w:ilvl w:val="0"/>
          <w:numId w:val="6"/>
        </w:numPr>
        <w:spacing w:after="0" w:line="276" w:lineRule="auto"/>
        <w:rPr>
          <w:rFonts w:cstheme="minorHAnsi"/>
        </w:rPr>
      </w:pPr>
      <w:r>
        <w:rPr>
          <w:rFonts w:cstheme="minorHAnsi"/>
        </w:rPr>
        <w:t>C</w:t>
      </w:r>
      <w:r w:rsidRPr="006F3F5D">
        <w:rPr>
          <w:rFonts w:cstheme="minorHAnsi"/>
        </w:rPr>
        <w:t xml:space="preserve">ompletion of </w:t>
      </w:r>
      <w:r>
        <w:rPr>
          <w:rFonts w:cstheme="minorHAnsi"/>
        </w:rPr>
        <w:t>Employee Health Declaration</w:t>
      </w:r>
    </w:p>
    <w:p w14:paraId="309DE66A" w14:textId="77777777" w:rsidR="007A57BF" w:rsidRPr="006F3F5D" w:rsidRDefault="007A57BF" w:rsidP="007A57BF">
      <w:pPr>
        <w:pStyle w:val="ListParagraph"/>
        <w:numPr>
          <w:ilvl w:val="0"/>
          <w:numId w:val="6"/>
        </w:numPr>
        <w:spacing w:after="0" w:line="276" w:lineRule="auto"/>
        <w:rPr>
          <w:rFonts w:cstheme="minorHAnsi"/>
        </w:rPr>
      </w:pPr>
      <w:r w:rsidRPr="006F3F5D">
        <w:rPr>
          <w:rFonts w:cstheme="minorHAnsi"/>
        </w:rPr>
        <w:t>Satisfactory completion of the probationary period (where relevant)</w:t>
      </w:r>
    </w:p>
    <w:p w14:paraId="349D343E" w14:textId="77777777" w:rsidR="007A57BF" w:rsidRPr="006F3F5D" w:rsidRDefault="007A57BF" w:rsidP="007A57BF">
      <w:pPr>
        <w:pStyle w:val="ListParagraph"/>
        <w:numPr>
          <w:ilvl w:val="0"/>
          <w:numId w:val="6"/>
        </w:numPr>
        <w:spacing w:after="0" w:line="276" w:lineRule="auto"/>
        <w:rPr>
          <w:rFonts w:cstheme="minorHAnsi"/>
        </w:rPr>
      </w:pPr>
      <w:r w:rsidRPr="006F3F5D">
        <w:rPr>
          <w:rFonts w:cstheme="minorHAnsi"/>
        </w:rPr>
        <w:t>Where the successful candidate has worked or been resident overseas in the previous five years, such checks and confirmations as may be required in accordance with statutory guidance</w:t>
      </w:r>
    </w:p>
    <w:p w14:paraId="677A9C01" w14:textId="77777777" w:rsidR="00381E1E" w:rsidRPr="00D5093F" w:rsidRDefault="00097C83" w:rsidP="00381E1E">
      <w:pPr>
        <w:rPr>
          <w:b/>
        </w:rPr>
      </w:pPr>
      <w:r>
        <w:rPr>
          <w:b/>
        </w:rPr>
        <w:lastRenderedPageBreak/>
        <w:t>7</w:t>
      </w:r>
      <w:r w:rsidR="00D5093F" w:rsidRPr="00D5093F">
        <w:rPr>
          <w:b/>
        </w:rPr>
        <w:t xml:space="preserve">. </w:t>
      </w:r>
      <w:r w:rsidR="00381E1E" w:rsidRPr="00D5093F">
        <w:rPr>
          <w:b/>
        </w:rPr>
        <w:t>Job Advert</w:t>
      </w:r>
    </w:p>
    <w:p w14:paraId="65781BBA" w14:textId="6892935C" w:rsidR="00324E75" w:rsidRDefault="006F3F5D" w:rsidP="00324E75">
      <w:r>
        <w:t xml:space="preserve">Job Title: </w:t>
      </w:r>
      <w:r>
        <w:tab/>
      </w:r>
      <w:r>
        <w:tab/>
      </w:r>
      <w:r w:rsidR="0029115E" w:rsidRPr="00BE7164">
        <w:rPr>
          <w:rFonts w:ascii="Calibri" w:hAnsi="Calibri"/>
        </w:rPr>
        <w:t>Pract</w:t>
      </w:r>
      <w:r w:rsidR="0029115E">
        <w:rPr>
          <w:rFonts w:ascii="Calibri" w:hAnsi="Calibri"/>
        </w:rPr>
        <w:t>it</w:t>
      </w:r>
      <w:r w:rsidR="0029115E" w:rsidRPr="00BE7164">
        <w:rPr>
          <w:rFonts w:ascii="Calibri" w:hAnsi="Calibri"/>
        </w:rPr>
        <w:t>ioner</w:t>
      </w:r>
      <w:r w:rsidR="0029115E">
        <w:rPr>
          <w:rFonts w:ascii="Calibri" w:hAnsi="Calibri"/>
        </w:rPr>
        <w:t xml:space="preserve"> of </w:t>
      </w:r>
      <w:r w:rsidR="00AC44A7">
        <w:rPr>
          <w:rFonts w:ascii="Calibri" w:hAnsi="Calibri"/>
        </w:rPr>
        <w:t>Maths</w:t>
      </w:r>
      <w:r w:rsidR="00265F0E" w:rsidRPr="00BE7164">
        <w:rPr>
          <w:rFonts w:ascii="Calibri" w:hAnsi="Calibri"/>
        </w:rPr>
        <w:t xml:space="preserve"> </w:t>
      </w:r>
      <w:r w:rsidR="003F3176">
        <w:rPr>
          <w:rFonts w:ascii="Calibri" w:hAnsi="Calibri"/>
        </w:rPr>
        <w:br/>
      </w:r>
      <w:r w:rsidR="003F3176" w:rsidRPr="00B73F90">
        <w:rPr>
          <w:rFonts w:ascii="Calibri" w:hAnsi="Calibri"/>
          <w:sz w:val="10"/>
        </w:rPr>
        <w:br/>
      </w:r>
      <w:r w:rsidR="00324E75">
        <w:t xml:space="preserve">Date posted: </w:t>
      </w:r>
      <w:r w:rsidR="00324E75">
        <w:tab/>
      </w:r>
      <w:r w:rsidR="00324E75">
        <w:tab/>
        <w:t>1</w:t>
      </w:r>
      <w:r w:rsidR="00AC44A7">
        <w:t>4</w:t>
      </w:r>
      <w:r w:rsidR="00324E75" w:rsidRPr="00CC473E">
        <w:rPr>
          <w:vertAlign w:val="superscript"/>
        </w:rPr>
        <w:t>th</w:t>
      </w:r>
      <w:r w:rsidR="00324E75">
        <w:t xml:space="preserve"> December 2021</w:t>
      </w:r>
    </w:p>
    <w:p w14:paraId="4BCC9BB4" w14:textId="77777777" w:rsidR="00324E75" w:rsidRDefault="00324E75" w:rsidP="00324E75">
      <w:r>
        <w:t>Disclosure Level:</w:t>
      </w:r>
      <w:r>
        <w:tab/>
        <w:t>Enhanced</w:t>
      </w:r>
    </w:p>
    <w:p w14:paraId="037E248E" w14:textId="77777777" w:rsidR="00324E75" w:rsidRDefault="00324E75" w:rsidP="00324E75">
      <w:r>
        <w:t xml:space="preserve">Contract type: </w:t>
      </w:r>
      <w:r>
        <w:tab/>
      </w:r>
      <w:r>
        <w:tab/>
        <w:t>Fixed – One Year - Required from September 2022</w:t>
      </w:r>
    </w:p>
    <w:p w14:paraId="52EB2D5F" w14:textId="29957361" w:rsidR="00381E1E" w:rsidRPr="00AE23B4" w:rsidRDefault="006F3F5D" w:rsidP="00324E75">
      <w:r>
        <w:t>S</w:t>
      </w:r>
      <w:r w:rsidR="00381E1E">
        <w:t xml:space="preserve">alary: </w:t>
      </w:r>
      <w:r>
        <w:tab/>
      </w:r>
      <w:r>
        <w:tab/>
      </w:r>
      <w:r w:rsidR="009214B2">
        <w:tab/>
      </w:r>
      <w:r w:rsidR="00004344">
        <w:t>Negotiable</w:t>
      </w:r>
      <w:r w:rsidR="007A6885">
        <w:t>, m</w:t>
      </w:r>
      <w:r w:rsidR="007A6885" w:rsidRPr="00BE7164">
        <w:rPr>
          <w:rFonts w:ascii="Calibri" w:hAnsi="Calibri"/>
        </w:rPr>
        <w:t>ain pa</w:t>
      </w:r>
      <w:r w:rsidR="007A6885">
        <w:rPr>
          <w:rFonts w:ascii="Calibri" w:hAnsi="Calibri"/>
        </w:rPr>
        <w:t>y scale dependant on experience</w:t>
      </w:r>
    </w:p>
    <w:p w14:paraId="2B88636E" w14:textId="5BB2E942" w:rsidR="00906AC4" w:rsidRPr="00AE23B4" w:rsidRDefault="00D60434" w:rsidP="00AE23B4">
      <w:pPr>
        <w:ind w:left="2160" w:hanging="2160"/>
        <w:rPr>
          <w:sz w:val="6"/>
        </w:rPr>
      </w:pPr>
      <w:r w:rsidRPr="00AE23B4">
        <w:t>Working Pattern:</w:t>
      </w:r>
      <w:r w:rsidRPr="00AE23B4">
        <w:tab/>
      </w:r>
      <w:r w:rsidR="007A6885">
        <w:t>Full Time</w:t>
      </w:r>
    </w:p>
    <w:p w14:paraId="23387965" w14:textId="39A935F9" w:rsidR="00381E1E" w:rsidRPr="00B31F3B" w:rsidRDefault="00381E1E" w:rsidP="00906AC4">
      <w:pPr>
        <w:rPr>
          <w:rFonts w:cstheme="minorHAnsi"/>
        </w:rPr>
      </w:pPr>
      <w:r>
        <w:t xml:space="preserve">Base: </w:t>
      </w:r>
      <w:r w:rsidR="006F3F5D">
        <w:tab/>
      </w:r>
      <w:r w:rsidR="006F3F5D">
        <w:tab/>
      </w:r>
      <w:r w:rsidR="006F3F5D">
        <w:tab/>
        <w:t>King’s Leadership Academy Bolton</w:t>
      </w:r>
    </w:p>
    <w:p w14:paraId="4895D00A" w14:textId="766B85D7" w:rsidR="00381E1E" w:rsidRDefault="00381E1E" w:rsidP="00381E1E">
      <w:r>
        <w:t xml:space="preserve">Reports to: </w:t>
      </w:r>
      <w:r w:rsidR="006F3F5D">
        <w:tab/>
      </w:r>
      <w:r w:rsidR="006F3F5D">
        <w:tab/>
      </w:r>
      <w:r w:rsidR="007A6885" w:rsidRPr="00BE7164">
        <w:rPr>
          <w:rFonts w:ascii="Calibri" w:hAnsi="Calibri"/>
        </w:rPr>
        <w:t xml:space="preserve">Lead </w:t>
      </w:r>
      <w:r w:rsidR="007A6885">
        <w:rPr>
          <w:rFonts w:ascii="Calibri" w:hAnsi="Calibri"/>
        </w:rPr>
        <w:t xml:space="preserve">Subject </w:t>
      </w:r>
      <w:r w:rsidR="007A6885" w:rsidRPr="00BE7164">
        <w:rPr>
          <w:rFonts w:ascii="Calibri" w:hAnsi="Calibri"/>
        </w:rPr>
        <w:t>Practitioner</w:t>
      </w:r>
    </w:p>
    <w:p w14:paraId="365AD9E3" w14:textId="131836A0" w:rsidR="00381E1E" w:rsidRPr="007A6885" w:rsidRDefault="006F3F5D" w:rsidP="00381E1E">
      <w:pPr>
        <w:rPr>
          <w:rFonts w:cstheme="minorHAnsi"/>
          <w:sz w:val="14"/>
        </w:rPr>
      </w:pPr>
      <w:r w:rsidRPr="00D5093F">
        <w:rPr>
          <w:rFonts w:cstheme="minorHAnsi"/>
        </w:rPr>
        <w:t>King’s Leadership Academy Bolton is a highly successful, over</w:t>
      </w:r>
      <w:r w:rsidR="00D5093F" w:rsidRPr="00D5093F">
        <w:rPr>
          <w:rFonts w:cstheme="minorHAnsi"/>
        </w:rPr>
        <w:t xml:space="preserve">-subscribed Academy, based in the Great Lever area of Bolton.  </w:t>
      </w:r>
      <w:r w:rsidR="00D5093F" w:rsidRPr="00D5093F">
        <w:rPr>
          <w:rFonts w:cstheme="minorHAnsi"/>
          <w:bdr w:val="none" w:sz="0" w:space="0" w:color="auto" w:frame="1"/>
          <w:lang w:val="en-US"/>
        </w:rPr>
        <w:t xml:space="preserve">In order to support the growth of the King’s Leadership academy Bolton, </w:t>
      </w:r>
      <w:r w:rsidR="00D5093F" w:rsidRPr="00D5093F">
        <w:rPr>
          <w:rFonts w:cstheme="minorHAnsi"/>
          <w:bdr w:val="none" w:sz="0" w:space="0" w:color="auto" w:frame="1"/>
        </w:rPr>
        <w:t xml:space="preserve">the trust is seeking </w:t>
      </w:r>
      <w:r w:rsidR="00FA7366">
        <w:rPr>
          <w:rFonts w:cstheme="minorHAnsi"/>
          <w:bdr w:val="none" w:sz="0" w:space="0" w:color="auto" w:frame="1"/>
        </w:rPr>
        <w:t xml:space="preserve">a </w:t>
      </w:r>
      <w:r w:rsidR="00D5093F" w:rsidRPr="00D5093F">
        <w:rPr>
          <w:rFonts w:cstheme="minorHAnsi"/>
          <w:bdr w:val="none" w:sz="0" w:space="0" w:color="auto" w:frame="1"/>
        </w:rPr>
        <w:t xml:space="preserve">talented and aspiring </w:t>
      </w:r>
      <w:r w:rsidR="009E210F">
        <w:rPr>
          <w:rFonts w:cstheme="minorHAnsi"/>
          <w:bdr w:val="none" w:sz="0" w:space="0" w:color="auto" w:frame="1"/>
        </w:rPr>
        <w:t>teacher</w:t>
      </w:r>
      <w:r w:rsidR="00D5093F" w:rsidRPr="00D5093F">
        <w:rPr>
          <w:rFonts w:cstheme="minorHAnsi"/>
          <w:bdr w:val="none" w:sz="0" w:space="0" w:color="auto" w:frame="1"/>
        </w:rPr>
        <w:t xml:space="preserve">. </w:t>
      </w:r>
      <w:r w:rsidR="00D5093F">
        <w:rPr>
          <w:rFonts w:cstheme="minorHAnsi"/>
          <w:bdr w:val="none" w:sz="0" w:space="0" w:color="auto" w:frame="1"/>
        </w:rPr>
        <w:br/>
      </w:r>
      <w:r w:rsidR="00D5093F">
        <w:rPr>
          <w:rFonts w:cstheme="minorHAnsi"/>
          <w:bdr w:val="none" w:sz="0" w:space="0" w:color="auto" w:frame="1"/>
        </w:rPr>
        <w:br/>
      </w:r>
      <w:r w:rsidR="00D5093F" w:rsidRPr="00D5093F">
        <w:rPr>
          <w:rFonts w:cstheme="minorHAnsi"/>
          <w:shd w:val="clear" w:color="auto" w:fill="FFFFFF"/>
        </w:rPr>
        <w:t>Whatever your previous experience, the trust will ensure that, if appointed, this post is the right one for you, with real prospects of professional development and personal satisfaction. For further enquiries and to send completed application forms, please email </w:t>
      </w:r>
      <w:hyperlink r:id="rId9" w:history="1">
        <w:r w:rsidR="00AC44A7" w:rsidRPr="0077712A">
          <w:rPr>
            <w:rStyle w:val="Hyperlink"/>
            <w:rFonts w:cstheme="minorHAnsi"/>
            <w:bdr w:val="none" w:sz="0" w:space="0" w:color="auto" w:frame="1"/>
          </w:rPr>
          <w:t>s.baglow@kingsbolton.com</w:t>
        </w:r>
      </w:hyperlink>
      <w:r w:rsidR="00D5093F" w:rsidRPr="00D5093F">
        <w:rPr>
          <w:rFonts w:cstheme="minorHAnsi"/>
        </w:rPr>
        <w:t>.</w:t>
      </w:r>
      <w:r w:rsidR="007A6885">
        <w:rPr>
          <w:rFonts w:cstheme="minorHAnsi"/>
        </w:rPr>
        <w:br/>
      </w:r>
    </w:p>
    <w:p w14:paraId="5665B387" w14:textId="77777777" w:rsidR="00381E1E" w:rsidRPr="000D7D2E" w:rsidRDefault="00097C83" w:rsidP="00381E1E">
      <w:pPr>
        <w:rPr>
          <w:b/>
        </w:rPr>
      </w:pPr>
      <w:r>
        <w:rPr>
          <w:b/>
        </w:rPr>
        <w:t>8</w:t>
      </w:r>
      <w:r w:rsidR="00D5093F" w:rsidRPr="000D7D2E">
        <w:rPr>
          <w:b/>
        </w:rPr>
        <w:t>. Job Description</w:t>
      </w:r>
    </w:p>
    <w:p w14:paraId="511167C5" w14:textId="77777777" w:rsidR="007A6885" w:rsidRDefault="007A6885" w:rsidP="00D60434">
      <w:pPr>
        <w:ind w:left="3600" w:hanging="3600"/>
        <w:jc w:val="both"/>
        <w:rPr>
          <w:rFonts w:cstheme="minorHAnsi"/>
          <w:b/>
        </w:rPr>
      </w:pPr>
      <w:r>
        <w:rPr>
          <w:rFonts w:cstheme="minorHAnsi"/>
          <w:b/>
        </w:rPr>
        <w:t>OVERVIEW:</w:t>
      </w:r>
    </w:p>
    <w:p w14:paraId="56E4355C" w14:textId="0260D725" w:rsidR="007A6885" w:rsidRPr="00324E75" w:rsidRDefault="007A6885" w:rsidP="007A6885">
      <w:pPr>
        <w:pStyle w:val="NormalWeb"/>
        <w:spacing w:before="0" w:beforeAutospacing="0" w:after="0" w:afterAutospacing="0"/>
        <w:ind w:right="261"/>
        <w:rPr>
          <w:rFonts w:ascii="Calibri" w:hAnsi="Calibri"/>
          <w:sz w:val="22"/>
          <w:szCs w:val="22"/>
        </w:rPr>
      </w:pPr>
      <w:r w:rsidRPr="00324E75">
        <w:rPr>
          <w:rFonts w:ascii="Calibri" w:hAnsi="Calibri"/>
          <w:sz w:val="22"/>
          <w:szCs w:val="22"/>
        </w:rPr>
        <w:t xml:space="preserve">King’s Leadership Academy Bolton is seeking to appoint an ambitious and enthusiastic teacher to join a forward thinking and expanding Academy. We are looking for someone who is an excellent classroom practitioner, who can work well within a team, who values each pupil as an individual and who will play a significant part in the development and growth of the Academy. </w:t>
      </w:r>
    </w:p>
    <w:p w14:paraId="0BDFE7B6" w14:textId="77777777" w:rsidR="007A6885" w:rsidRPr="00324E75" w:rsidRDefault="007A6885" w:rsidP="007A6885">
      <w:pPr>
        <w:pStyle w:val="NormalWeb"/>
        <w:spacing w:before="0" w:beforeAutospacing="0" w:after="0" w:afterAutospacing="0"/>
        <w:ind w:right="261"/>
        <w:rPr>
          <w:rFonts w:ascii="Calibri" w:hAnsi="Calibri"/>
          <w:sz w:val="22"/>
          <w:szCs w:val="22"/>
        </w:rPr>
      </w:pPr>
    </w:p>
    <w:p w14:paraId="27C8EA11" w14:textId="77777777" w:rsidR="007A6885" w:rsidRPr="00324E75" w:rsidRDefault="007A6885" w:rsidP="007A6885">
      <w:pPr>
        <w:pStyle w:val="NormalWeb"/>
        <w:spacing w:before="0" w:beforeAutospacing="0" w:after="0" w:afterAutospacing="0"/>
        <w:ind w:right="261"/>
        <w:rPr>
          <w:rFonts w:ascii="Calibri" w:hAnsi="Calibri"/>
          <w:sz w:val="22"/>
          <w:szCs w:val="22"/>
        </w:rPr>
      </w:pPr>
      <w:r w:rsidRPr="00324E75">
        <w:rPr>
          <w:rFonts w:ascii="Calibri" w:hAnsi="Calibri"/>
          <w:sz w:val="22"/>
          <w:szCs w:val="22"/>
        </w:rPr>
        <w:t>All classes are set based on academic groups and data is extensively used to track, monitor and inform intervention for our students.  The Academy fully embraces modern pedagogy and this is reflected in our approach to ICT which is fully integrated into classroom teaching. All students have their own iPads which are used extensively to support independent learning.</w:t>
      </w:r>
    </w:p>
    <w:p w14:paraId="61C84373" w14:textId="77777777" w:rsidR="007A6885" w:rsidRPr="00324E75" w:rsidRDefault="007A6885" w:rsidP="007A6885">
      <w:pPr>
        <w:pStyle w:val="NormalWeb"/>
        <w:spacing w:before="0" w:beforeAutospacing="0" w:after="0" w:afterAutospacing="0"/>
        <w:ind w:right="261"/>
        <w:rPr>
          <w:rFonts w:ascii="Calibri" w:hAnsi="Calibri"/>
          <w:sz w:val="22"/>
          <w:szCs w:val="22"/>
        </w:rPr>
      </w:pPr>
    </w:p>
    <w:p w14:paraId="5AD0723C" w14:textId="77777777" w:rsidR="007A6885" w:rsidRPr="00324E75" w:rsidRDefault="007A6885" w:rsidP="007A6885">
      <w:pPr>
        <w:pStyle w:val="NormalWeb"/>
        <w:spacing w:before="0" w:beforeAutospacing="0" w:after="0" w:afterAutospacing="0"/>
        <w:ind w:right="261"/>
        <w:rPr>
          <w:rFonts w:ascii="Calibri" w:hAnsi="Calibri"/>
          <w:sz w:val="22"/>
          <w:szCs w:val="22"/>
        </w:rPr>
      </w:pPr>
      <w:r w:rsidRPr="00324E75">
        <w:rPr>
          <w:rFonts w:ascii="Calibri" w:hAnsi="Calibri"/>
          <w:sz w:val="22"/>
          <w:szCs w:val="22"/>
        </w:rPr>
        <w:t>It is expected that the appointed teacher will be hard working, resilient and demonstrate the following qualities:</w:t>
      </w:r>
    </w:p>
    <w:p w14:paraId="09BB5160" w14:textId="77777777" w:rsidR="007A6885" w:rsidRPr="00324E75" w:rsidRDefault="007A6885" w:rsidP="007A6885">
      <w:pPr>
        <w:pStyle w:val="NormalWeb"/>
        <w:spacing w:before="0" w:beforeAutospacing="0" w:after="0" w:afterAutospacing="0"/>
        <w:ind w:right="261"/>
        <w:rPr>
          <w:rFonts w:ascii="Calibri" w:hAnsi="Calibri"/>
          <w:sz w:val="22"/>
          <w:szCs w:val="22"/>
        </w:rPr>
      </w:pPr>
    </w:p>
    <w:p w14:paraId="722D80BA" w14:textId="77777777" w:rsidR="007A6885" w:rsidRPr="00324E75" w:rsidRDefault="007A6885" w:rsidP="007A6885">
      <w:pPr>
        <w:numPr>
          <w:ilvl w:val="0"/>
          <w:numId w:val="19"/>
        </w:numPr>
        <w:spacing w:after="0" w:line="240" w:lineRule="auto"/>
        <w:rPr>
          <w:lang w:eastAsia="en-GB"/>
        </w:rPr>
      </w:pPr>
      <w:r w:rsidRPr="00324E75">
        <w:rPr>
          <w:iCs/>
          <w:lang w:eastAsia="en-GB"/>
        </w:rPr>
        <w:t>An excellent knowledge and love of their subject</w:t>
      </w:r>
    </w:p>
    <w:p w14:paraId="56B049E4" w14:textId="77777777" w:rsidR="007A6885" w:rsidRPr="0016494D" w:rsidRDefault="007A6885" w:rsidP="007A6885">
      <w:pPr>
        <w:numPr>
          <w:ilvl w:val="0"/>
          <w:numId w:val="19"/>
        </w:numPr>
        <w:spacing w:after="0" w:line="240" w:lineRule="auto"/>
        <w:rPr>
          <w:lang w:eastAsia="en-GB"/>
        </w:rPr>
      </w:pPr>
      <w:r w:rsidRPr="0016494D">
        <w:rPr>
          <w:iCs/>
          <w:lang w:eastAsia="en-GB"/>
        </w:rPr>
        <w:t>The ability to convey that knowledge with enthusiasm</w:t>
      </w:r>
    </w:p>
    <w:p w14:paraId="440FA671" w14:textId="77777777" w:rsidR="007A6885" w:rsidRPr="0016494D" w:rsidRDefault="007A6885" w:rsidP="007A6885">
      <w:pPr>
        <w:numPr>
          <w:ilvl w:val="0"/>
          <w:numId w:val="19"/>
        </w:numPr>
        <w:spacing w:after="0" w:line="240" w:lineRule="auto"/>
        <w:rPr>
          <w:lang w:eastAsia="en-GB"/>
        </w:rPr>
      </w:pPr>
      <w:r w:rsidRPr="0016494D">
        <w:rPr>
          <w:iCs/>
          <w:lang w:eastAsia="en-GB"/>
        </w:rPr>
        <w:t>The ability to make the lessons interesting and relevant to the</w:t>
      </w:r>
      <w:r>
        <w:rPr>
          <w:iCs/>
          <w:lang w:eastAsia="en-GB"/>
        </w:rPr>
        <w:t>ir</w:t>
      </w:r>
      <w:r w:rsidRPr="0016494D">
        <w:rPr>
          <w:iCs/>
          <w:lang w:eastAsia="en-GB"/>
        </w:rPr>
        <w:t xml:space="preserve"> student</w:t>
      </w:r>
      <w:r>
        <w:rPr>
          <w:iCs/>
          <w:lang w:eastAsia="en-GB"/>
        </w:rPr>
        <w:t>s</w:t>
      </w:r>
    </w:p>
    <w:p w14:paraId="27710522" w14:textId="77777777" w:rsidR="007A6885" w:rsidRPr="0016494D" w:rsidRDefault="007A6885" w:rsidP="007A6885">
      <w:pPr>
        <w:numPr>
          <w:ilvl w:val="0"/>
          <w:numId w:val="19"/>
        </w:numPr>
        <w:spacing w:after="0" w:line="240" w:lineRule="auto"/>
        <w:rPr>
          <w:lang w:eastAsia="en-GB"/>
        </w:rPr>
      </w:pPr>
      <w:r w:rsidRPr="0016494D">
        <w:rPr>
          <w:iCs/>
          <w:lang w:eastAsia="en-GB"/>
        </w:rPr>
        <w:t>The ability to manage the classroom in a calm, just and fair manner</w:t>
      </w:r>
    </w:p>
    <w:p w14:paraId="35DEB927" w14:textId="41595C1A" w:rsidR="007A6885" w:rsidRPr="0016494D" w:rsidRDefault="007A6885" w:rsidP="007A6885">
      <w:pPr>
        <w:numPr>
          <w:ilvl w:val="0"/>
          <w:numId w:val="19"/>
        </w:numPr>
        <w:spacing w:after="0" w:line="240" w:lineRule="auto"/>
        <w:rPr>
          <w:lang w:eastAsia="en-GB"/>
        </w:rPr>
      </w:pPr>
      <w:r w:rsidRPr="0016494D">
        <w:rPr>
          <w:iCs/>
          <w:lang w:eastAsia="en-GB"/>
        </w:rPr>
        <w:t>The ability to generate self</w:t>
      </w:r>
      <w:r w:rsidR="00AC44A7">
        <w:rPr>
          <w:iCs/>
          <w:lang w:eastAsia="en-GB"/>
        </w:rPr>
        <w:t>-</w:t>
      </w:r>
      <w:r w:rsidRPr="0016494D">
        <w:rPr>
          <w:iCs/>
          <w:lang w:eastAsia="en-GB"/>
        </w:rPr>
        <w:t>belief in our students and raise aspirations</w:t>
      </w:r>
    </w:p>
    <w:p w14:paraId="3C71D1CE" w14:textId="77777777" w:rsidR="007A6885" w:rsidRPr="0016494D" w:rsidRDefault="007A6885" w:rsidP="007A6885">
      <w:pPr>
        <w:numPr>
          <w:ilvl w:val="0"/>
          <w:numId w:val="19"/>
        </w:numPr>
        <w:spacing w:after="0" w:line="240" w:lineRule="auto"/>
        <w:rPr>
          <w:lang w:eastAsia="en-GB"/>
        </w:rPr>
      </w:pPr>
      <w:r w:rsidRPr="0016494D">
        <w:rPr>
          <w:iCs/>
          <w:lang w:eastAsia="en-GB"/>
        </w:rPr>
        <w:t>The refusal to accept excuses for low performance</w:t>
      </w:r>
    </w:p>
    <w:p w14:paraId="758A8DFF" w14:textId="69818458" w:rsidR="007A6885" w:rsidRPr="007A6885" w:rsidRDefault="007A6885" w:rsidP="007A6885">
      <w:pPr>
        <w:numPr>
          <w:ilvl w:val="0"/>
          <w:numId w:val="19"/>
        </w:numPr>
        <w:spacing w:after="0" w:line="240" w:lineRule="auto"/>
        <w:rPr>
          <w:lang w:eastAsia="en-GB"/>
        </w:rPr>
      </w:pPr>
      <w:r w:rsidRPr="0016494D">
        <w:rPr>
          <w:iCs/>
          <w:lang w:eastAsia="en-GB"/>
        </w:rPr>
        <w:t>A deep-rooted respect for our students and the learning challenges that they face</w:t>
      </w:r>
    </w:p>
    <w:p w14:paraId="28BF071A" w14:textId="43802FD6" w:rsidR="007A6885" w:rsidRDefault="007A6885" w:rsidP="007A6885">
      <w:pPr>
        <w:spacing w:after="0" w:line="240" w:lineRule="auto"/>
        <w:rPr>
          <w:lang w:eastAsia="en-GB"/>
        </w:rPr>
      </w:pPr>
    </w:p>
    <w:p w14:paraId="27B7F1D8" w14:textId="432252E6" w:rsidR="007A6885" w:rsidRDefault="007A6885" w:rsidP="007A6885">
      <w:pPr>
        <w:spacing w:after="0" w:line="240" w:lineRule="auto"/>
        <w:rPr>
          <w:lang w:eastAsia="en-GB"/>
        </w:rPr>
      </w:pPr>
    </w:p>
    <w:p w14:paraId="16D32117" w14:textId="77777777" w:rsidR="00324E75" w:rsidRDefault="00324E75" w:rsidP="007A6885">
      <w:pPr>
        <w:spacing w:after="0" w:line="240" w:lineRule="auto"/>
        <w:rPr>
          <w:lang w:eastAsia="en-GB"/>
        </w:rPr>
      </w:pPr>
    </w:p>
    <w:p w14:paraId="7BA81F72" w14:textId="77777777" w:rsidR="007A6885" w:rsidRPr="001B7BD4" w:rsidRDefault="007A6885" w:rsidP="007A6885">
      <w:pPr>
        <w:spacing w:after="0" w:line="240" w:lineRule="auto"/>
        <w:rPr>
          <w:lang w:eastAsia="en-GB"/>
        </w:rPr>
      </w:pPr>
    </w:p>
    <w:p w14:paraId="4F6AAB7A" w14:textId="193DB9CE" w:rsidR="00D60434" w:rsidRDefault="00D60434" w:rsidP="00D60434">
      <w:pPr>
        <w:ind w:left="3600" w:hanging="3600"/>
        <w:jc w:val="both"/>
        <w:rPr>
          <w:rFonts w:cstheme="minorHAnsi"/>
          <w:b/>
        </w:rPr>
      </w:pPr>
      <w:r w:rsidRPr="00880565">
        <w:rPr>
          <w:rFonts w:cstheme="minorHAnsi"/>
          <w:b/>
        </w:rPr>
        <w:lastRenderedPageBreak/>
        <w:t xml:space="preserve">JOB </w:t>
      </w:r>
      <w:r w:rsidR="00435F02">
        <w:rPr>
          <w:rFonts w:cstheme="minorHAnsi"/>
          <w:b/>
        </w:rPr>
        <w:t>PURPOSE</w:t>
      </w:r>
      <w:r w:rsidRPr="00880565">
        <w:rPr>
          <w:rFonts w:cstheme="minorHAnsi"/>
          <w:b/>
        </w:rPr>
        <w:t>:</w:t>
      </w:r>
      <w:r w:rsidRPr="00880565">
        <w:rPr>
          <w:rFonts w:cstheme="minorHAnsi"/>
          <w:b/>
        </w:rPr>
        <w:tab/>
      </w:r>
    </w:p>
    <w:p w14:paraId="60F24E04" w14:textId="77777777" w:rsidR="00435F02" w:rsidRDefault="00435F02" w:rsidP="00435F02">
      <w:pPr>
        <w:numPr>
          <w:ilvl w:val="0"/>
          <w:numId w:val="20"/>
        </w:numPr>
        <w:spacing w:after="0" w:line="240" w:lineRule="auto"/>
        <w:ind w:right="261"/>
        <w:rPr>
          <w:rStyle w:val="apple-style-span"/>
          <w:color w:val="000000"/>
          <w:shd w:val="clear" w:color="auto" w:fill="FFFFFF"/>
        </w:rPr>
      </w:pPr>
      <w:r>
        <w:rPr>
          <w:rStyle w:val="apple-style-span"/>
          <w:color w:val="000000"/>
          <w:shd w:val="clear" w:color="auto" w:fill="FFFFFF"/>
        </w:rPr>
        <w:t>To share and uphold the beliefs of King’s Leadership Academy by espousing the ASPIRE values through your teaching role</w:t>
      </w:r>
    </w:p>
    <w:p w14:paraId="4AA7C9E4" w14:textId="77777777" w:rsidR="00435F02" w:rsidRPr="00BE7164" w:rsidRDefault="00435F02" w:rsidP="00435F02">
      <w:pPr>
        <w:numPr>
          <w:ilvl w:val="0"/>
          <w:numId w:val="20"/>
        </w:numPr>
        <w:spacing w:after="0" w:line="240" w:lineRule="auto"/>
        <w:ind w:right="261"/>
        <w:rPr>
          <w:rStyle w:val="apple-style-span"/>
          <w:color w:val="000000"/>
          <w:shd w:val="clear" w:color="auto" w:fill="FFFFFF"/>
        </w:rPr>
      </w:pPr>
      <w:r w:rsidRPr="00BE7164">
        <w:rPr>
          <w:rStyle w:val="apple-style-span"/>
          <w:color w:val="000000"/>
          <w:shd w:val="clear" w:color="auto" w:fill="FFFFFF"/>
        </w:rPr>
        <w:t>To implement and deliver an app</w:t>
      </w:r>
      <w:r>
        <w:rPr>
          <w:rStyle w:val="apple-style-span"/>
          <w:color w:val="000000"/>
          <w:shd w:val="clear" w:color="auto" w:fill="FFFFFF"/>
        </w:rPr>
        <w:t>ropriately broad and differentiated programme of study</w:t>
      </w:r>
      <w:r w:rsidRPr="00BE7164">
        <w:rPr>
          <w:rStyle w:val="apple-style-span"/>
          <w:color w:val="000000"/>
          <w:shd w:val="clear" w:color="auto" w:fill="FFFFFF"/>
        </w:rPr>
        <w:t xml:space="preserve"> for stud</w:t>
      </w:r>
      <w:r>
        <w:rPr>
          <w:rStyle w:val="apple-style-span"/>
          <w:color w:val="000000"/>
          <w:shd w:val="clear" w:color="auto" w:fill="FFFFFF"/>
        </w:rPr>
        <w:t>ents following designated lines of inquiry</w:t>
      </w:r>
    </w:p>
    <w:p w14:paraId="21F912E3" w14:textId="77777777" w:rsidR="00435F02" w:rsidRPr="00D91907" w:rsidRDefault="00435F02" w:rsidP="00435F02">
      <w:pPr>
        <w:numPr>
          <w:ilvl w:val="0"/>
          <w:numId w:val="20"/>
        </w:numPr>
        <w:spacing w:after="0" w:line="240" w:lineRule="auto"/>
        <w:ind w:right="261"/>
        <w:rPr>
          <w:rStyle w:val="apple-style-span"/>
          <w:color w:val="000000"/>
          <w:shd w:val="clear" w:color="auto" w:fill="FFFFFF"/>
        </w:rPr>
      </w:pPr>
      <w:r w:rsidRPr="00BE7164">
        <w:rPr>
          <w:rStyle w:val="apple-style-span"/>
          <w:color w:val="000000"/>
          <w:shd w:val="clear" w:color="auto" w:fill="FFFFFF"/>
        </w:rPr>
        <w:t>To monitor and support the overall progress and development</w:t>
      </w:r>
      <w:r>
        <w:rPr>
          <w:rStyle w:val="apple-style-span"/>
          <w:color w:val="000000"/>
          <w:shd w:val="clear" w:color="auto" w:fill="FFFFFF"/>
        </w:rPr>
        <w:t xml:space="preserve"> of students as a teacher and academic tutor</w:t>
      </w:r>
    </w:p>
    <w:p w14:paraId="6B5646E2" w14:textId="77777777" w:rsidR="00435F02" w:rsidRPr="00BE7164" w:rsidRDefault="00435F02" w:rsidP="00435F02">
      <w:pPr>
        <w:numPr>
          <w:ilvl w:val="0"/>
          <w:numId w:val="20"/>
        </w:numPr>
        <w:spacing w:after="0" w:line="240" w:lineRule="auto"/>
        <w:ind w:right="261"/>
        <w:rPr>
          <w:rStyle w:val="apple-style-span"/>
          <w:color w:val="000000"/>
          <w:shd w:val="clear" w:color="auto" w:fill="FFFFFF"/>
        </w:rPr>
      </w:pPr>
      <w:r w:rsidRPr="00BE7164">
        <w:rPr>
          <w:rStyle w:val="apple-style-span"/>
          <w:color w:val="000000"/>
          <w:shd w:val="clear" w:color="auto" w:fill="FFFFFF"/>
        </w:rPr>
        <w:t xml:space="preserve">To facilitate and encourage a learning experience which provides students with the opportunity to </w:t>
      </w:r>
      <w:r>
        <w:rPr>
          <w:rStyle w:val="apple-style-span"/>
          <w:color w:val="000000"/>
          <w:shd w:val="clear" w:color="auto" w:fill="FFFFFF"/>
        </w:rPr>
        <w:t>succeed and reach their potential</w:t>
      </w:r>
    </w:p>
    <w:p w14:paraId="67EA43AF" w14:textId="77777777" w:rsidR="00435F02" w:rsidRPr="00BE7164" w:rsidRDefault="00435F02" w:rsidP="00435F02">
      <w:pPr>
        <w:numPr>
          <w:ilvl w:val="0"/>
          <w:numId w:val="20"/>
        </w:numPr>
        <w:spacing w:after="0" w:line="240" w:lineRule="auto"/>
        <w:ind w:right="261"/>
        <w:rPr>
          <w:rStyle w:val="apple-style-span"/>
          <w:color w:val="000000"/>
          <w:shd w:val="clear" w:color="auto" w:fill="FFFFFF"/>
        </w:rPr>
      </w:pPr>
      <w:r w:rsidRPr="00BE7164">
        <w:rPr>
          <w:rStyle w:val="apple-style-span"/>
          <w:color w:val="000000"/>
          <w:shd w:val="clear" w:color="auto" w:fill="FFFFFF"/>
        </w:rPr>
        <w:t xml:space="preserve">To use the </w:t>
      </w:r>
      <w:r>
        <w:rPr>
          <w:rStyle w:val="apple-style-span"/>
          <w:color w:val="000000"/>
          <w:shd w:val="clear" w:color="auto" w:fill="FFFFFF"/>
        </w:rPr>
        <w:t>King’s</w:t>
      </w:r>
      <w:r w:rsidRPr="00BE7164">
        <w:rPr>
          <w:rStyle w:val="apple-style-span"/>
          <w:color w:val="000000"/>
          <w:shd w:val="clear" w:color="auto" w:fill="FFFFFF"/>
        </w:rPr>
        <w:t xml:space="preserve"> assessmen</w:t>
      </w:r>
      <w:r>
        <w:rPr>
          <w:rStyle w:val="apple-style-span"/>
          <w:color w:val="000000"/>
          <w:shd w:val="clear" w:color="auto" w:fill="FFFFFF"/>
        </w:rPr>
        <w:t>t process</w:t>
      </w:r>
      <w:r w:rsidRPr="00BE7164">
        <w:rPr>
          <w:rStyle w:val="apple-style-span"/>
          <w:color w:val="000000"/>
          <w:shd w:val="clear" w:color="auto" w:fill="FFFFFF"/>
        </w:rPr>
        <w:t xml:space="preserve"> to collect and report acc</w:t>
      </w:r>
      <w:r>
        <w:rPr>
          <w:rStyle w:val="apple-style-span"/>
          <w:color w:val="000000"/>
          <w:shd w:val="clear" w:color="auto" w:fill="FFFFFF"/>
        </w:rPr>
        <w:t>urate progress data to students, parents and governors</w:t>
      </w:r>
    </w:p>
    <w:p w14:paraId="21338CE2" w14:textId="77777777" w:rsidR="00435F02" w:rsidRPr="00BE7164" w:rsidRDefault="00435F02" w:rsidP="00435F02">
      <w:pPr>
        <w:numPr>
          <w:ilvl w:val="0"/>
          <w:numId w:val="20"/>
        </w:numPr>
        <w:spacing w:after="0" w:line="240" w:lineRule="auto"/>
        <w:ind w:right="261"/>
        <w:rPr>
          <w:rStyle w:val="apple-style-span"/>
          <w:color w:val="000000"/>
          <w:shd w:val="clear" w:color="auto" w:fill="FFFFFF"/>
        </w:rPr>
      </w:pPr>
      <w:r w:rsidRPr="00BE7164">
        <w:rPr>
          <w:rStyle w:val="apple-style-span"/>
          <w:color w:val="000000"/>
          <w:shd w:val="clear" w:color="auto" w:fill="FFFFFF"/>
        </w:rPr>
        <w:t>To imp</w:t>
      </w:r>
      <w:r>
        <w:rPr>
          <w:rStyle w:val="apple-style-span"/>
          <w:color w:val="000000"/>
          <w:shd w:val="clear" w:color="auto" w:fill="FFFFFF"/>
        </w:rPr>
        <w:t>lement proactive intervention to enable every</w:t>
      </w:r>
      <w:r w:rsidRPr="00BE7164">
        <w:rPr>
          <w:rStyle w:val="apple-style-span"/>
          <w:color w:val="000000"/>
          <w:shd w:val="clear" w:color="auto" w:fill="FFFFFF"/>
        </w:rPr>
        <w:t xml:space="preserve"> student to</w:t>
      </w:r>
      <w:r>
        <w:rPr>
          <w:rStyle w:val="apple-style-span"/>
          <w:color w:val="000000"/>
          <w:shd w:val="clear" w:color="auto" w:fill="FFFFFF"/>
        </w:rPr>
        <w:t xml:space="preserve"> succeed</w:t>
      </w:r>
    </w:p>
    <w:p w14:paraId="51B07AB0" w14:textId="77777777" w:rsidR="00435F02" w:rsidRPr="00BE7164" w:rsidRDefault="00435F02" w:rsidP="00435F02">
      <w:pPr>
        <w:numPr>
          <w:ilvl w:val="0"/>
          <w:numId w:val="20"/>
        </w:numPr>
        <w:spacing w:after="0" w:line="240" w:lineRule="auto"/>
        <w:ind w:right="261"/>
        <w:rPr>
          <w:rStyle w:val="apple-style-span"/>
          <w:color w:val="000000"/>
          <w:shd w:val="clear" w:color="auto" w:fill="FFFFFF"/>
        </w:rPr>
      </w:pPr>
      <w:r w:rsidRPr="00BE7164">
        <w:rPr>
          <w:rStyle w:val="apple-style-span"/>
          <w:color w:val="000000"/>
          <w:shd w:val="clear" w:color="auto" w:fill="FFFFFF"/>
        </w:rPr>
        <w:t xml:space="preserve">To </w:t>
      </w:r>
      <w:r>
        <w:rPr>
          <w:rStyle w:val="apple-style-span"/>
          <w:color w:val="000000"/>
          <w:shd w:val="clear" w:color="auto" w:fill="FFFFFF"/>
        </w:rPr>
        <w:t>deliver lessons which are consistently good and mostly outstanding.</w:t>
      </w:r>
    </w:p>
    <w:p w14:paraId="434A14C3" w14:textId="7A5FA1CD" w:rsidR="007A6885" w:rsidRDefault="007A6885" w:rsidP="00D60434">
      <w:pPr>
        <w:jc w:val="both"/>
        <w:rPr>
          <w:rFonts w:cstheme="minorHAnsi"/>
          <w:b/>
        </w:rPr>
      </w:pPr>
    </w:p>
    <w:p w14:paraId="41CF3CF1" w14:textId="023F4B50" w:rsidR="00435F02" w:rsidRDefault="00435F02" w:rsidP="00D60434">
      <w:pPr>
        <w:jc w:val="both"/>
        <w:rPr>
          <w:rFonts w:cstheme="minorHAnsi"/>
          <w:b/>
        </w:rPr>
      </w:pPr>
      <w:r>
        <w:rPr>
          <w:rFonts w:cstheme="minorHAnsi"/>
          <w:b/>
        </w:rPr>
        <w:t>PLANNING:</w:t>
      </w:r>
    </w:p>
    <w:p w14:paraId="5D581DF8" w14:textId="77777777" w:rsidR="00435F02" w:rsidRPr="00324E75" w:rsidRDefault="00435F02" w:rsidP="00435F02">
      <w:pPr>
        <w:pStyle w:val="Default"/>
        <w:ind w:right="403"/>
        <w:rPr>
          <w:rFonts w:ascii="Calibri" w:hAnsi="Calibri"/>
          <w:sz w:val="22"/>
          <w:szCs w:val="22"/>
        </w:rPr>
      </w:pPr>
      <w:r w:rsidRPr="00324E75">
        <w:rPr>
          <w:rFonts w:ascii="Calibri" w:hAnsi="Calibri"/>
          <w:sz w:val="22"/>
          <w:szCs w:val="22"/>
        </w:rPr>
        <w:t xml:space="preserve">To assist as required in the development of appropriate syllabuses, resources, schemes of work, marking policies and teaching strategies in your subject areas. </w:t>
      </w:r>
    </w:p>
    <w:p w14:paraId="18829B8C" w14:textId="77777777" w:rsidR="00435F02" w:rsidRPr="00324E75" w:rsidRDefault="00435F02" w:rsidP="00435F02">
      <w:pPr>
        <w:pStyle w:val="Default"/>
        <w:ind w:right="403"/>
        <w:rPr>
          <w:rFonts w:ascii="Calibri" w:hAnsi="Calibri"/>
          <w:sz w:val="22"/>
          <w:szCs w:val="22"/>
        </w:rPr>
      </w:pPr>
    </w:p>
    <w:p w14:paraId="65960547" w14:textId="77777777" w:rsidR="00435F02" w:rsidRPr="00324E75" w:rsidRDefault="00435F02" w:rsidP="00435F02">
      <w:pPr>
        <w:pStyle w:val="Default"/>
        <w:numPr>
          <w:ilvl w:val="0"/>
          <w:numId w:val="21"/>
        </w:numPr>
        <w:ind w:right="403"/>
        <w:rPr>
          <w:rFonts w:ascii="Calibri" w:hAnsi="Calibri"/>
          <w:sz w:val="22"/>
          <w:szCs w:val="22"/>
        </w:rPr>
      </w:pPr>
      <w:r w:rsidRPr="00324E75">
        <w:rPr>
          <w:rFonts w:ascii="Calibri" w:hAnsi="Calibri"/>
          <w:sz w:val="22"/>
          <w:szCs w:val="22"/>
        </w:rPr>
        <w:t xml:space="preserve">To contribute to the Faculty improvement plan including its implementation </w:t>
      </w:r>
    </w:p>
    <w:p w14:paraId="47555035" w14:textId="77777777" w:rsidR="00435F02" w:rsidRPr="00324E75" w:rsidRDefault="00435F02" w:rsidP="00435F02">
      <w:pPr>
        <w:pStyle w:val="Default"/>
        <w:numPr>
          <w:ilvl w:val="0"/>
          <w:numId w:val="21"/>
        </w:numPr>
        <w:ind w:right="403"/>
        <w:rPr>
          <w:rFonts w:ascii="Calibri" w:hAnsi="Calibri"/>
          <w:sz w:val="22"/>
          <w:szCs w:val="22"/>
        </w:rPr>
      </w:pPr>
      <w:r w:rsidRPr="00324E75">
        <w:rPr>
          <w:rFonts w:ascii="Calibri" w:hAnsi="Calibri"/>
          <w:sz w:val="22"/>
          <w:szCs w:val="22"/>
        </w:rPr>
        <w:t xml:space="preserve">To plan lessons that allow all students to make outstanding progress using a wide range of pedagogical strategies </w:t>
      </w:r>
    </w:p>
    <w:p w14:paraId="2EF2CBCF" w14:textId="77777777" w:rsidR="00435F02" w:rsidRPr="00324E75" w:rsidRDefault="00435F02" w:rsidP="00435F02">
      <w:pPr>
        <w:pStyle w:val="Default"/>
        <w:numPr>
          <w:ilvl w:val="0"/>
          <w:numId w:val="21"/>
        </w:numPr>
        <w:ind w:right="403"/>
        <w:rPr>
          <w:rFonts w:ascii="Calibri" w:hAnsi="Calibri"/>
          <w:sz w:val="22"/>
          <w:szCs w:val="22"/>
        </w:rPr>
      </w:pPr>
      <w:r w:rsidRPr="00324E75">
        <w:rPr>
          <w:rFonts w:ascii="Calibri" w:hAnsi="Calibri"/>
          <w:sz w:val="22"/>
          <w:szCs w:val="22"/>
        </w:rPr>
        <w:t>To contribute to whole Academy planning activities and self-review of performance indicators.</w:t>
      </w:r>
    </w:p>
    <w:p w14:paraId="5138F4DC" w14:textId="338193C6" w:rsidR="00435F02" w:rsidRPr="00324E75" w:rsidRDefault="00435F02" w:rsidP="00D60434">
      <w:pPr>
        <w:jc w:val="both"/>
        <w:rPr>
          <w:rFonts w:cstheme="minorHAnsi"/>
          <w:b/>
        </w:rPr>
      </w:pPr>
    </w:p>
    <w:p w14:paraId="0D0EE907" w14:textId="37AC323F" w:rsidR="00435F02" w:rsidRDefault="00435F02" w:rsidP="00D60434">
      <w:pPr>
        <w:jc w:val="both"/>
        <w:rPr>
          <w:rFonts w:cstheme="minorHAnsi"/>
          <w:b/>
        </w:rPr>
      </w:pPr>
      <w:r>
        <w:rPr>
          <w:rFonts w:cstheme="minorHAnsi"/>
          <w:b/>
        </w:rPr>
        <w:t>CURRICULUM:</w:t>
      </w:r>
    </w:p>
    <w:p w14:paraId="16AE19E5" w14:textId="77777777" w:rsidR="00435F02" w:rsidRPr="00324E75" w:rsidRDefault="00435F02" w:rsidP="00435F02">
      <w:pPr>
        <w:pStyle w:val="Default"/>
        <w:ind w:right="403"/>
        <w:rPr>
          <w:rFonts w:ascii="Calibri" w:hAnsi="Calibri"/>
          <w:sz w:val="22"/>
        </w:rPr>
      </w:pPr>
      <w:r w:rsidRPr="00324E75">
        <w:rPr>
          <w:rFonts w:ascii="Calibri" w:hAnsi="Calibri"/>
          <w:sz w:val="22"/>
        </w:rPr>
        <w:t xml:space="preserve">To assist the Lead Practitioner to ensure that the curriculum area provides a range of teaching which complements the Academy’s vision. </w:t>
      </w:r>
    </w:p>
    <w:p w14:paraId="30242F8C" w14:textId="77777777" w:rsidR="00435F02" w:rsidRPr="00324E75" w:rsidRDefault="00435F02" w:rsidP="00435F02">
      <w:pPr>
        <w:pStyle w:val="Default"/>
        <w:ind w:right="403"/>
        <w:rPr>
          <w:rFonts w:ascii="Calibri" w:hAnsi="Calibri"/>
          <w:sz w:val="22"/>
        </w:rPr>
      </w:pPr>
    </w:p>
    <w:p w14:paraId="7740E107" w14:textId="77777777" w:rsidR="00435F02" w:rsidRPr="00324E75" w:rsidRDefault="00435F02" w:rsidP="00435F02">
      <w:pPr>
        <w:pStyle w:val="Default"/>
        <w:ind w:right="403"/>
        <w:rPr>
          <w:rFonts w:ascii="Calibri" w:hAnsi="Calibri"/>
          <w:sz w:val="22"/>
        </w:rPr>
      </w:pPr>
      <w:r w:rsidRPr="00324E75">
        <w:rPr>
          <w:rFonts w:ascii="Calibri" w:hAnsi="Calibri"/>
          <w:sz w:val="22"/>
        </w:rPr>
        <w:t>To assist in the process of curriculum development and change to ensure the continued relevance in meeting the needs of students and awarding bodies.</w:t>
      </w:r>
    </w:p>
    <w:p w14:paraId="31E78A1A" w14:textId="0F05BB36" w:rsidR="00435F02" w:rsidRDefault="00435F02" w:rsidP="00D60434">
      <w:pPr>
        <w:jc w:val="both"/>
        <w:rPr>
          <w:rFonts w:cstheme="minorHAnsi"/>
          <w:b/>
        </w:rPr>
      </w:pPr>
    </w:p>
    <w:p w14:paraId="69EBCF38" w14:textId="2B810B8D" w:rsidR="00435F02" w:rsidRDefault="00435F02" w:rsidP="00D60434">
      <w:pPr>
        <w:jc w:val="both"/>
        <w:rPr>
          <w:rFonts w:cstheme="minorHAnsi"/>
          <w:b/>
        </w:rPr>
      </w:pPr>
      <w:r>
        <w:rPr>
          <w:rFonts w:cstheme="minorHAnsi"/>
          <w:b/>
        </w:rPr>
        <w:t>PROFESSIONAL DEVELOPMENT:</w:t>
      </w:r>
    </w:p>
    <w:p w14:paraId="462BBA97" w14:textId="77777777" w:rsidR="00435F02" w:rsidRPr="00870836"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Pr>
          <w:rFonts w:eastAsia="Calibri" w:cs="Arial"/>
          <w:color w:val="000000"/>
          <w:lang w:eastAsia="en-GB"/>
        </w:rPr>
        <w:t>To take part in the Academy’s professional development</w:t>
      </w:r>
      <w:r w:rsidRPr="00870836">
        <w:rPr>
          <w:rFonts w:eastAsia="Calibri" w:cs="Arial"/>
          <w:color w:val="000000"/>
          <w:lang w:eastAsia="en-GB"/>
        </w:rPr>
        <w:t xml:space="preserve"> programme by participating in arrangements for </w:t>
      </w:r>
      <w:r>
        <w:rPr>
          <w:rFonts w:eastAsia="Calibri" w:cs="Arial"/>
          <w:color w:val="000000"/>
          <w:lang w:eastAsia="en-GB"/>
        </w:rPr>
        <w:t>coaching and further training</w:t>
      </w:r>
    </w:p>
    <w:p w14:paraId="16A21BAF" w14:textId="77777777" w:rsidR="00435F02" w:rsidRPr="00870836"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sidRPr="00870836">
        <w:rPr>
          <w:rFonts w:eastAsia="Calibri" w:cs="Arial"/>
          <w:color w:val="000000"/>
          <w:lang w:eastAsia="en-GB"/>
        </w:rPr>
        <w:t xml:space="preserve">To continue personal development in the relevant areas including subject knowledge and </w:t>
      </w:r>
      <w:r>
        <w:rPr>
          <w:rFonts w:eastAsia="Calibri" w:cs="Arial"/>
          <w:color w:val="000000"/>
          <w:lang w:eastAsia="en-GB"/>
        </w:rPr>
        <w:t>pedagogy</w:t>
      </w:r>
      <w:r w:rsidRPr="00870836">
        <w:rPr>
          <w:rFonts w:eastAsia="Calibri" w:cs="Arial"/>
          <w:color w:val="000000"/>
          <w:lang w:eastAsia="en-GB"/>
        </w:rPr>
        <w:t xml:space="preserve"> </w:t>
      </w:r>
    </w:p>
    <w:p w14:paraId="640CC078" w14:textId="77777777" w:rsidR="00435F02" w:rsidRPr="00870836"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sidRPr="00870836">
        <w:rPr>
          <w:rFonts w:eastAsia="Calibri" w:cs="Arial"/>
          <w:color w:val="000000"/>
          <w:lang w:eastAsia="en-GB"/>
        </w:rPr>
        <w:t>To engage actively in the Perform</w:t>
      </w:r>
      <w:r>
        <w:rPr>
          <w:rFonts w:eastAsia="Calibri" w:cs="Arial"/>
          <w:color w:val="000000"/>
          <w:lang w:eastAsia="en-GB"/>
        </w:rPr>
        <w:t>ance Management Review process</w:t>
      </w:r>
    </w:p>
    <w:p w14:paraId="5840A8C3" w14:textId="77777777" w:rsidR="00435F02" w:rsidRPr="00870836"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sidRPr="00870836">
        <w:rPr>
          <w:rFonts w:eastAsia="Calibri" w:cs="Arial"/>
          <w:color w:val="000000"/>
          <w:lang w:eastAsia="en-GB"/>
        </w:rPr>
        <w:t xml:space="preserve">To ensure the effective/efficient deployment of classroom support </w:t>
      </w:r>
    </w:p>
    <w:p w14:paraId="439733A1" w14:textId="77777777" w:rsidR="00435F02"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sidRPr="00870836">
        <w:rPr>
          <w:rFonts w:eastAsia="Calibri" w:cs="Arial"/>
          <w:color w:val="000000"/>
          <w:lang w:eastAsia="en-GB"/>
        </w:rPr>
        <w:t>To work as a member of a designated team and to contribute positively to effective worki</w:t>
      </w:r>
      <w:r>
        <w:rPr>
          <w:rFonts w:eastAsia="Calibri" w:cs="Arial"/>
          <w:color w:val="000000"/>
          <w:lang w:eastAsia="en-GB"/>
        </w:rPr>
        <w:t>ng relations within the school</w:t>
      </w:r>
    </w:p>
    <w:p w14:paraId="652077EF" w14:textId="77777777" w:rsidR="00435F02" w:rsidRPr="005C5D0B"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Pr>
          <w:rFonts w:eastAsia="Calibri" w:cs="Arial"/>
          <w:color w:val="000000"/>
          <w:lang w:eastAsia="en-GB"/>
        </w:rPr>
        <w:t>To complete an annual project linked to the Academy’s performance management programme</w:t>
      </w:r>
    </w:p>
    <w:p w14:paraId="29A5F6AC" w14:textId="0894BA10" w:rsidR="00435F02"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Pr>
          <w:rFonts w:eastAsia="Calibri" w:cs="Arial"/>
          <w:color w:val="000000"/>
          <w:lang w:eastAsia="en-GB"/>
        </w:rPr>
        <w:t>Be prepared to follow the King’s emergent leadership programme which is designed to accelerate talented graduates towards senior leader’s positions</w:t>
      </w:r>
    </w:p>
    <w:p w14:paraId="4CB2B8DA" w14:textId="7F6A5025" w:rsidR="00324E75" w:rsidRDefault="00324E75" w:rsidP="00324E75">
      <w:pPr>
        <w:autoSpaceDE w:val="0"/>
        <w:autoSpaceDN w:val="0"/>
        <w:adjustRightInd w:val="0"/>
        <w:spacing w:after="0" w:line="240" w:lineRule="auto"/>
        <w:ind w:right="403"/>
        <w:rPr>
          <w:rFonts w:eastAsia="Calibri" w:cs="Arial"/>
          <w:color w:val="000000"/>
          <w:lang w:eastAsia="en-GB"/>
        </w:rPr>
      </w:pPr>
    </w:p>
    <w:p w14:paraId="2C918A30" w14:textId="666F18E5" w:rsidR="00324E75" w:rsidRDefault="00324E75" w:rsidP="00324E75">
      <w:pPr>
        <w:autoSpaceDE w:val="0"/>
        <w:autoSpaceDN w:val="0"/>
        <w:adjustRightInd w:val="0"/>
        <w:spacing w:after="0" w:line="240" w:lineRule="auto"/>
        <w:ind w:right="403"/>
        <w:rPr>
          <w:rFonts w:eastAsia="Calibri" w:cs="Arial"/>
          <w:color w:val="000000"/>
          <w:lang w:eastAsia="en-GB"/>
        </w:rPr>
      </w:pPr>
    </w:p>
    <w:p w14:paraId="4F1AF1A4" w14:textId="77777777" w:rsidR="00324E75" w:rsidRDefault="00324E75" w:rsidP="00324E75">
      <w:pPr>
        <w:autoSpaceDE w:val="0"/>
        <w:autoSpaceDN w:val="0"/>
        <w:adjustRightInd w:val="0"/>
        <w:spacing w:after="0" w:line="240" w:lineRule="auto"/>
        <w:ind w:right="403"/>
        <w:rPr>
          <w:rFonts w:eastAsia="Calibri" w:cs="Arial"/>
          <w:color w:val="000000"/>
          <w:lang w:eastAsia="en-GB"/>
        </w:rPr>
      </w:pPr>
    </w:p>
    <w:p w14:paraId="74788131" w14:textId="77777777" w:rsidR="00435F02" w:rsidRPr="00870836" w:rsidRDefault="00435F02" w:rsidP="00435F02">
      <w:pPr>
        <w:autoSpaceDE w:val="0"/>
        <w:autoSpaceDN w:val="0"/>
        <w:adjustRightInd w:val="0"/>
        <w:spacing w:after="0" w:line="240" w:lineRule="auto"/>
        <w:ind w:left="720" w:right="403"/>
        <w:rPr>
          <w:rFonts w:eastAsia="Calibri" w:cs="Arial"/>
          <w:color w:val="000000"/>
          <w:lang w:eastAsia="en-GB"/>
        </w:rPr>
      </w:pPr>
    </w:p>
    <w:p w14:paraId="10A4DD11" w14:textId="4E01384D" w:rsidR="00435F02" w:rsidRDefault="00435F02" w:rsidP="00D60434">
      <w:pPr>
        <w:jc w:val="both"/>
        <w:rPr>
          <w:rFonts w:cstheme="minorHAnsi"/>
          <w:b/>
        </w:rPr>
      </w:pPr>
      <w:r>
        <w:rPr>
          <w:rFonts w:cstheme="minorHAnsi"/>
          <w:b/>
        </w:rPr>
        <w:lastRenderedPageBreak/>
        <w:t>QUALITY ASSURANCE:</w:t>
      </w:r>
    </w:p>
    <w:p w14:paraId="0F86F59A" w14:textId="77777777" w:rsidR="00435F02" w:rsidRPr="00870836"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Pr>
          <w:rFonts w:eastAsia="Calibri" w:cs="Arial"/>
          <w:color w:val="000000"/>
          <w:lang w:eastAsia="en-GB"/>
        </w:rPr>
        <w:t>To help to implement the Academy’s</w:t>
      </w:r>
      <w:r w:rsidRPr="00870836">
        <w:rPr>
          <w:rFonts w:eastAsia="Calibri" w:cs="Arial"/>
          <w:color w:val="000000"/>
          <w:lang w:eastAsia="en-GB"/>
        </w:rPr>
        <w:t xml:space="preserve"> quality control systems </w:t>
      </w:r>
      <w:r>
        <w:rPr>
          <w:rFonts w:eastAsia="Calibri" w:cs="Arial"/>
          <w:color w:val="000000"/>
          <w:lang w:eastAsia="en-GB"/>
        </w:rPr>
        <w:t>and self-review procedures</w:t>
      </w:r>
    </w:p>
    <w:p w14:paraId="4788DB87" w14:textId="77777777" w:rsidR="00435F02"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sidRPr="00870836">
        <w:rPr>
          <w:rFonts w:eastAsia="Calibri" w:cs="Arial"/>
          <w:color w:val="000000"/>
          <w:lang w:eastAsia="en-GB"/>
        </w:rPr>
        <w:t xml:space="preserve">To contribute to the process of monitoring and evaluation of the curriculum area/department in line with agreed school procedures, including evaluation against quality standards and performance </w:t>
      </w:r>
      <w:r>
        <w:rPr>
          <w:rFonts w:eastAsia="Calibri" w:cs="Arial"/>
          <w:color w:val="000000"/>
          <w:lang w:eastAsia="en-GB"/>
        </w:rPr>
        <w:t>indicators</w:t>
      </w:r>
    </w:p>
    <w:p w14:paraId="685AA7ED" w14:textId="77777777" w:rsidR="00435F02" w:rsidRPr="00870836"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Pr>
          <w:rFonts w:eastAsia="Calibri" w:cs="Arial"/>
          <w:color w:val="000000"/>
          <w:lang w:eastAsia="en-GB"/>
        </w:rPr>
        <w:t>To participate in a structured system of lesson observations and supportive workshops focussed on accelerating teaching practice</w:t>
      </w:r>
    </w:p>
    <w:p w14:paraId="78E91FC9" w14:textId="77777777" w:rsidR="00435F02" w:rsidRPr="00870836"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Pr>
          <w:rFonts w:eastAsia="Calibri" w:cs="Arial"/>
          <w:color w:val="000000"/>
          <w:lang w:eastAsia="en-GB"/>
        </w:rPr>
        <w:t>To review teaching methods and programmes of work</w:t>
      </w:r>
      <w:r w:rsidRPr="00870836">
        <w:rPr>
          <w:rFonts w:eastAsia="Calibri" w:cs="Arial"/>
          <w:color w:val="000000"/>
          <w:lang w:eastAsia="en-GB"/>
        </w:rPr>
        <w:t xml:space="preserve"> </w:t>
      </w:r>
    </w:p>
    <w:p w14:paraId="2275696B" w14:textId="77777777" w:rsidR="00435F02" w:rsidRPr="00870836"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Pr>
          <w:rFonts w:eastAsia="Calibri" w:cs="Arial"/>
          <w:color w:val="000000"/>
          <w:lang w:eastAsia="en-GB"/>
        </w:rPr>
        <w:t>To take part (as required)</w:t>
      </w:r>
      <w:r w:rsidRPr="00870836">
        <w:rPr>
          <w:rFonts w:eastAsia="Calibri" w:cs="Arial"/>
          <w:color w:val="000000"/>
          <w:lang w:eastAsia="en-GB"/>
        </w:rPr>
        <w:t xml:space="preserve"> in the review, development and management of activities relating to the curriculum, organisation and pastoral functions </w:t>
      </w:r>
      <w:r>
        <w:rPr>
          <w:rFonts w:eastAsia="Calibri" w:cs="Arial"/>
          <w:color w:val="000000"/>
          <w:lang w:eastAsia="en-GB"/>
        </w:rPr>
        <w:t>of the school</w:t>
      </w:r>
    </w:p>
    <w:p w14:paraId="0D59EA0B" w14:textId="77777777" w:rsidR="00435F02" w:rsidRPr="00870836" w:rsidRDefault="00435F02" w:rsidP="00435F02">
      <w:pPr>
        <w:numPr>
          <w:ilvl w:val="0"/>
          <w:numId w:val="22"/>
        </w:numPr>
        <w:autoSpaceDE w:val="0"/>
        <w:autoSpaceDN w:val="0"/>
        <w:adjustRightInd w:val="0"/>
        <w:spacing w:after="0" w:line="240" w:lineRule="auto"/>
        <w:ind w:right="403"/>
        <w:rPr>
          <w:rFonts w:eastAsia="Calibri" w:cs="Arial"/>
          <w:color w:val="000000"/>
          <w:lang w:eastAsia="en-GB"/>
        </w:rPr>
      </w:pPr>
      <w:r w:rsidRPr="00870836">
        <w:rPr>
          <w:rFonts w:eastAsia="Calibri" w:cs="Arial"/>
          <w:color w:val="000000"/>
          <w:lang w:eastAsia="en-GB"/>
        </w:rPr>
        <w:t>To attend team meetings e</w:t>
      </w:r>
      <w:r>
        <w:rPr>
          <w:rFonts w:eastAsia="Calibri" w:cs="Arial"/>
          <w:color w:val="000000"/>
          <w:lang w:eastAsia="en-GB"/>
        </w:rPr>
        <w:t>tc in accordance with the Academy</w:t>
      </w:r>
      <w:r w:rsidRPr="00870836">
        <w:rPr>
          <w:rFonts w:eastAsia="Calibri" w:cs="Arial"/>
          <w:color w:val="000000"/>
          <w:lang w:eastAsia="en-GB"/>
        </w:rPr>
        <w:t xml:space="preserve"> calendar. </w:t>
      </w:r>
    </w:p>
    <w:p w14:paraId="4A78B3EA" w14:textId="77777777" w:rsidR="00EB60E0" w:rsidRDefault="00EB60E0" w:rsidP="00D60434">
      <w:pPr>
        <w:jc w:val="both"/>
        <w:rPr>
          <w:rFonts w:cstheme="minorHAnsi"/>
          <w:b/>
        </w:rPr>
      </w:pPr>
      <w:r>
        <w:rPr>
          <w:rFonts w:cstheme="minorHAnsi"/>
          <w:b/>
        </w:rPr>
        <w:br/>
        <w:t>MANAGEMENT OF INFORMATION:</w:t>
      </w:r>
    </w:p>
    <w:p w14:paraId="537F910E"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maintain appropriate records and to provide relevant accurate and up-to-date informat</w:t>
      </w:r>
      <w:r>
        <w:rPr>
          <w:rStyle w:val="apple-style-span"/>
          <w:color w:val="000000"/>
          <w:shd w:val="clear" w:color="auto" w:fill="FFFFFF"/>
        </w:rPr>
        <w:t>ion for assessment</w:t>
      </w:r>
      <w:r w:rsidRPr="00BE7164">
        <w:rPr>
          <w:rStyle w:val="apple-style-span"/>
          <w:color w:val="000000"/>
          <w:shd w:val="clear" w:color="auto" w:fill="FFFFFF"/>
        </w:rPr>
        <w:t xml:space="preserve">, registers, </w:t>
      </w:r>
      <w:r>
        <w:rPr>
          <w:rStyle w:val="apple-style-span"/>
          <w:color w:val="000000"/>
          <w:shd w:val="clear" w:color="auto" w:fill="FFFFFF"/>
        </w:rPr>
        <w:t xml:space="preserve">tracking </w:t>
      </w:r>
      <w:r w:rsidRPr="00BE7164">
        <w:rPr>
          <w:rStyle w:val="apple-style-span"/>
          <w:color w:val="000000"/>
          <w:shd w:val="clear" w:color="auto" w:fill="FFFFFF"/>
        </w:rPr>
        <w:t>etc.</w:t>
      </w:r>
    </w:p>
    <w:p w14:paraId="5FECB7D3"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complete the relevant documentation to ass</w:t>
      </w:r>
      <w:r>
        <w:rPr>
          <w:rStyle w:val="apple-style-span"/>
          <w:color w:val="000000"/>
          <w:shd w:val="clear" w:color="auto" w:fill="FFFFFF"/>
        </w:rPr>
        <w:t>ist in the tracking of students</w:t>
      </w:r>
    </w:p>
    <w:p w14:paraId="17550F84"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track student progress and use information to inform teaching and learning.</w:t>
      </w:r>
    </w:p>
    <w:p w14:paraId="3A56C257" w14:textId="77777777" w:rsidR="00EB60E0" w:rsidRDefault="00EB60E0" w:rsidP="00D60434">
      <w:pPr>
        <w:jc w:val="both"/>
        <w:rPr>
          <w:rFonts w:cstheme="minorHAnsi"/>
          <w:b/>
        </w:rPr>
      </w:pPr>
    </w:p>
    <w:p w14:paraId="5FE2C478" w14:textId="77777777" w:rsidR="00EB60E0" w:rsidRDefault="00EB60E0" w:rsidP="00D60434">
      <w:pPr>
        <w:jc w:val="both"/>
        <w:rPr>
          <w:rFonts w:cstheme="minorHAnsi"/>
          <w:b/>
        </w:rPr>
      </w:pPr>
      <w:r>
        <w:rPr>
          <w:rFonts w:cstheme="minorHAnsi"/>
          <w:b/>
        </w:rPr>
        <w:t>COMMUNICATIONS:</w:t>
      </w:r>
    </w:p>
    <w:p w14:paraId="36A162B5"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communicate effectively with the parents/ca</w:t>
      </w:r>
      <w:r>
        <w:rPr>
          <w:rStyle w:val="apple-style-span"/>
          <w:color w:val="000000"/>
          <w:shd w:val="clear" w:color="auto" w:fill="FFFFFF"/>
        </w:rPr>
        <w:t>rers of students as appropriate</w:t>
      </w:r>
    </w:p>
    <w:p w14:paraId="685485E1" w14:textId="77777777" w:rsidR="00EB60E0" w:rsidRDefault="00EB60E0" w:rsidP="00EB60E0">
      <w:pPr>
        <w:numPr>
          <w:ilvl w:val="0"/>
          <w:numId w:val="23"/>
        </w:numPr>
        <w:spacing w:after="0" w:line="240" w:lineRule="auto"/>
        <w:ind w:right="261"/>
        <w:rPr>
          <w:rStyle w:val="apple-style-span"/>
          <w:color w:val="000000"/>
          <w:shd w:val="clear" w:color="auto" w:fill="FFFFFF"/>
        </w:rPr>
      </w:pPr>
      <w:r>
        <w:rPr>
          <w:rStyle w:val="apple-style-span"/>
          <w:color w:val="000000"/>
          <w:shd w:val="clear" w:color="auto" w:fill="FFFFFF"/>
        </w:rPr>
        <w:t>C</w:t>
      </w:r>
      <w:r w:rsidRPr="00BE7164">
        <w:rPr>
          <w:rStyle w:val="apple-style-span"/>
          <w:color w:val="000000"/>
          <w:shd w:val="clear" w:color="auto" w:fill="FFFFFF"/>
        </w:rPr>
        <w:t>ommunicate and co-operate with pers</w:t>
      </w:r>
      <w:r>
        <w:rPr>
          <w:rStyle w:val="apple-style-span"/>
          <w:color w:val="000000"/>
          <w:shd w:val="clear" w:color="auto" w:fill="FFFFFF"/>
        </w:rPr>
        <w:t>ons or bodies outside the Academy (where appropriate)</w:t>
      </w:r>
    </w:p>
    <w:p w14:paraId="0DA0F790"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follow agreed policies f</w:t>
      </w:r>
      <w:r>
        <w:rPr>
          <w:rStyle w:val="apple-style-span"/>
          <w:color w:val="000000"/>
          <w:shd w:val="clear" w:color="auto" w:fill="FFFFFF"/>
        </w:rPr>
        <w:t>or communications in the Academy.</w:t>
      </w:r>
    </w:p>
    <w:p w14:paraId="78C897D4" w14:textId="77777777" w:rsidR="00EB60E0" w:rsidRDefault="00EB60E0" w:rsidP="00D60434">
      <w:pPr>
        <w:jc w:val="both"/>
        <w:rPr>
          <w:rFonts w:cstheme="minorHAnsi"/>
          <w:b/>
        </w:rPr>
      </w:pPr>
    </w:p>
    <w:p w14:paraId="1BD46D6A" w14:textId="1CB275A8" w:rsidR="00EB60E0" w:rsidRDefault="00EB60E0" w:rsidP="00D60434">
      <w:pPr>
        <w:jc w:val="both"/>
        <w:rPr>
          <w:rFonts w:cstheme="minorHAnsi"/>
          <w:b/>
        </w:rPr>
      </w:pPr>
      <w:r>
        <w:rPr>
          <w:rFonts w:cstheme="minorHAnsi"/>
          <w:b/>
        </w:rPr>
        <w:t>MARKETING AND LIAISON:</w:t>
      </w:r>
    </w:p>
    <w:p w14:paraId="715CC09D"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E01313">
        <w:rPr>
          <w:rStyle w:val="apple-style-span"/>
          <w:color w:val="000000"/>
          <w:shd w:val="clear" w:color="auto" w:fill="FFFFFF"/>
        </w:rPr>
        <w:t>To contribute to the process of the ordering and alloca</w:t>
      </w:r>
      <w:r>
        <w:rPr>
          <w:rStyle w:val="apple-style-span"/>
          <w:color w:val="000000"/>
          <w:shd w:val="clear" w:color="auto" w:fill="FFFFFF"/>
        </w:rPr>
        <w:t>tion of equipment and materials</w:t>
      </w:r>
    </w:p>
    <w:p w14:paraId="0E5638C8"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E01313">
        <w:rPr>
          <w:rStyle w:val="apple-style-span"/>
          <w:color w:val="000000"/>
          <w:shd w:val="clear" w:color="auto" w:fill="FFFFFF"/>
        </w:rPr>
        <w:t xml:space="preserve"> To assist the </w:t>
      </w:r>
      <w:r>
        <w:rPr>
          <w:rStyle w:val="apple-style-span"/>
          <w:color w:val="000000"/>
          <w:shd w:val="clear" w:color="auto" w:fill="FFFFFF"/>
        </w:rPr>
        <w:t>Lead Practitioner in</w:t>
      </w:r>
      <w:r w:rsidRPr="00E01313">
        <w:rPr>
          <w:rStyle w:val="apple-style-span"/>
          <w:color w:val="000000"/>
          <w:shd w:val="clear" w:color="auto" w:fill="FFFFFF"/>
        </w:rPr>
        <w:t xml:space="preserve"> identify</w:t>
      </w:r>
      <w:r>
        <w:rPr>
          <w:rStyle w:val="apple-style-span"/>
          <w:color w:val="000000"/>
          <w:shd w:val="clear" w:color="auto" w:fill="FFFFFF"/>
        </w:rPr>
        <w:t>ing</w:t>
      </w:r>
      <w:r w:rsidRPr="00E01313">
        <w:rPr>
          <w:rStyle w:val="apple-style-span"/>
          <w:color w:val="000000"/>
          <w:shd w:val="clear" w:color="auto" w:fill="FFFFFF"/>
        </w:rPr>
        <w:t xml:space="preserve"> resource</w:t>
      </w:r>
      <w:r>
        <w:rPr>
          <w:rStyle w:val="apple-style-span"/>
          <w:color w:val="000000"/>
          <w:shd w:val="clear" w:color="auto" w:fill="FFFFFF"/>
        </w:rPr>
        <w:t>s needed</w:t>
      </w:r>
      <w:r w:rsidRPr="00E01313">
        <w:rPr>
          <w:rStyle w:val="apple-style-span"/>
          <w:color w:val="000000"/>
          <w:shd w:val="clear" w:color="auto" w:fill="FFFFFF"/>
        </w:rPr>
        <w:t xml:space="preserve"> and to contribute to the efficient/effe</w:t>
      </w:r>
      <w:r>
        <w:rPr>
          <w:rStyle w:val="apple-style-span"/>
          <w:color w:val="000000"/>
          <w:shd w:val="clear" w:color="auto" w:fill="FFFFFF"/>
        </w:rPr>
        <w:t>ctive use of physical resources</w:t>
      </w:r>
    </w:p>
    <w:p w14:paraId="602ED237"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 xml:space="preserve">To co-operate with other staff to ensure a sharing and effective usage of resources to the benefit of the </w:t>
      </w:r>
      <w:r>
        <w:rPr>
          <w:rStyle w:val="apple-style-span"/>
          <w:color w:val="000000"/>
          <w:shd w:val="clear" w:color="auto" w:fill="FFFFFF"/>
        </w:rPr>
        <w:t>Academy, department and the students.</w:t>
      </w:r>
    </w:p>
    <w:p w14:paraId="3861D844" w14:textId="77777777" w:rsidR="00EB60E0" w:rsidRDefault="00EB60E0" w:rsidP="00D60434">
      <w:pPr>
        <w:jc w:val="both"/>
        <w:rPr>
          <w:rFonts w:cstheme="minorHAnsi"/>
          <w:b/>
        </w:rPr>
      </w:pPr>
    </w:p>
    <w:p w14:paraId="61B11700" w14:textId="77777777" w:rsidR="00EB60E0" w:rsidRDefault="00EB60E0" w:rsidP="00D60434">
      <w:pPr>
        <w:jc w:val="both"/>
        <w:rPr>
          <w:rFonts w:cstheme="minorHAnsi"/>
          <w:b/>
        </w:rPr>
      </w:pPr>
      <w:r>
        <w:rPr>
          <w:rFonts w:cstheme="minorHAnsi"/>
          <w:b/>
        </w:rPr>
        <w:t>ACADEMIC TUTOR:</w:t>
      </w:r>
    </w:p>
    <w:p w14:paraId="56512395" w14:textId="77777777" w:rsidR="00EB60E0" w:rsidRDefault="00EB60E0" w:rsidP="00EB60E0">
      <w:pPr>
        <w:numPr>
          <w:ilvl w:val="0"/>
          <w:numId w:val="23"/>
        </w:numPr>
        <w:spacing w:after="0" w:line="240" w:lineRule="auto"/>
        <w:ind w:right="261"/>
        <w:rPr>
          <w:rStyle w:val="apple-style-span"/>
          <w:color w:val="000000"/>
          <w:shd w:val="clear" w:color="auto" w:fill="FFFFFF"/>
        </w:rPr>
      </w:pPr>
      <w:r>
        <w:rPr>
          <w:rStyle w:val="apple-style-span"/>
          <w:color w:val="000000"/>
          <w:shd w:val="clear" w:color="auto" w:fill="FFFFFF"/>
        </w:rPr>
        <w:t xml:space="preserve">To be an Academic Tutor </w:t>
      </w:r>
      <w:r w:rsidRPr="00BE7164">
        <w:rPr>
          <w:rStyle w:val="apple-style-span"/>
          <w:color w:val="000000"/>
          <w:shd w:val="clear" w:color="auto" w:fill="FFFFFF"/>
        </w:rPr>
        <w:t xml:space="preserve">assigned </w:t>
      </w:r>
      <w:r>
        <w:rPr>
          <w:rStyle w:val="apple-style-span"/>
          <w:color w:val="000000"/>
          <w:shd w:val="clear" w:color="auto" w:fill="FFFFFF"/>
        </w:rPr>
        <w:t>to a group of students</w:t>
      </w:r>
    </w:p>
    <w:p w14:paraId="01CEFA8D" w14:textId="77777777" w:rsidR="00EB60E0" w:rsidRDefault="00EB60E0" w:rsidP="00EB60E0">
      <w:pPr>
        <w:numPr>
          <w:ilvl w:val="0"/>
          <w:numId w:val="23"/>
        </w:numPr>
        <w:spacing w:after="0" w:line="240" w:lineRule="auto"/>
        <w:ind w:right="261"/>
        <w:rPr>
          <w:rStyle w:val="apple-style-span"/>
          <w:color w:val="000000"/>
          <w:shd w:val="clear" w:color="auto" w:fill="FFFFFF"/>
        </w:rPr>
      </w:pPr>
      <w:r>
        <w:rPr>
          <w:rStyle w:val="apple-style-span"/>
          <w:color w:val="000000"/>
          <w:shd w:val="clear" w:color="auto" w:fill="FFFFFF"/>
        </w:rPr>
        <w:t xml:space="preserve">To promote the </w:t>
      </w:r>
      <w:r w:rsidRPr="00BE7164">
        <w:rPr>
          <w:rStyle w:val="apple-style-span"/>
          <w:color w:val="000000"/>
          <w:shd w:val="clear" w:color="auto" w:fill="FFFFFF"/>
        </w:rPr>
        <w:t>progress and well-being of individual</w:t>
      </w:r>
      <w:r>
        <w:rPr>
          <w:rStyle w:val="apple-style-span"/>
          <w:color w:val="000000"/>
          <w:shd w:val="clear" w:color="auto" w:fill="FFFFFF"/>
        </w:rPr>
        <w:t xml:space="preserve"> students and of the Tutor Group as a whole</w:t>
      </w:r>
    </w:p>
    <w:p w14:paraId="7C6EAA84"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 xml:space="preserve">To </w:t>
      </w:r>
      <w:r>
        <w:rPr>
          <w:rStyle w:val="apple-style-span"/>
          <w:color w:val="000000"/>
          <w:shd w:val="clear" w:color="auto" w:fill="FFFFFF"/>
        </w:rPr>
        <w:t>liaise with the Academic Coaches</w:t>
      </w:r>
      <w:r w:rsidRPr="00BE7164">
        <w:rPr>
          <w:rStyle w:val="apple-style-span"/>
          <w:color w:val="000000"/>
          <w:shd w:val="clear" w:color="auto" w:fill="FFFFFF"/>
        </w:rPr>
        <w:t xml:space="preserve"> and SEN </w:t>
      </w:r>
      <w:r>
        <w:rPr>
          <w:rStyle w:val="apple-style-span"/>
          <w:color w:val="000000"/>
          <w:shd w:val="clear" w:color="auto" w:fill="FFFFFF"/>
        </w:rPr>
        <w:t xml:space="preserve">staff </w:t>
      </w:r>
      <w:r w:rsidRPr="00BE7164">
        <w:rPr>
          <w:rStyle w:val="apple-style-span"/>
          <w:color w:val="000000"/>
          <w:shd w:val="clear" w:color="auto" w:fill="FFFFFF"/>
        </w:rPr>
        <w:t>to ensure th</w:t>
      </w:r>
      <w:r>
        <w:rPr>
          <w:rStyle w:val="apple-style-span"/>
          <w:color w:val="000000"/>
          <w:shd w:val="clear" w:color="auto" w:fill="FFFFFF"/>
        </w:rPr>
        <w:t>e implementation of the Academy’s WAVE programme</w:t>
      </w:r>
    </w:p>
    <w:p w14:paraId="3C908C1B"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register stude</w:t>
      </w:r>
      <w:r>
        <w:rPr>
          <w:rStyle w:val="apple-style-span"/>
          <w:color w:val="000000"/>
          <w:shd w:val="clear" w:color="auto" w:fill="FFFFFF"/>
        </w:rPr>
        <w:t>nts, accompany them in</w:t>
      </w:r>
      <w:r w:rsidRPr="00BE7164">
        <w:rPr>
          <w:rStyle w:val="apple-style-span"/>
          <w:color w:val="000000"/>
          <w:shd w:val="clear" w:color="auto" w:fill="FFFFFF"/>
        </w:rPr>
        <w:t xml:space="preserve"> assemblies, encourage their full attendance at all lessons and their participation in other aspects of </w:t>
      </w:r>
      <w:r>
        <w:rPr>
          <w:rStyle w:val="apple-style-span"/>
          <w:color w:val="000000"/>
          <w:shd w:val="clear" w:color="auto" w:fill="FFFFFF"/>
        </w:rPr>
        <w:t>Academy life</w:t>
      </w:r>
    </w:p>
    <w:p w14:paraId="105BC5D9"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evaluate and monitor the progress of students and keep up-to-date stu</w:t>
      </w:r>
      <w:r>
        <w:rPr>
          <w:rStyle w:val="apple-style-span"/>
          <w:color w:val="000000"/>
          <w:shd w:val="clear" w:color="auto" w:fill="FFFFFF"/>
        </w:rPr>
        <w:t>dent records as may be required</w:t>
      </w:r>
    </w:p>
    <w:p w14:paraId="2BC1C7BC"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contribute to the preparation of Actio</w:t>
      </w:r>
      <w:r>
        <w:rPr>
          <w:rStyle w:val="apple-style-span"/>
          <w:color w:val="000000"/>
          <w:shd w:val="clear" w:color="auto" w:fill="FFFFFF"/>
        </w:rPr>
        <w:t>n Plans, IEPs and other reports</w:t>
      </w:r>
    </w:p>
    <w:p w14:paraId="44185016" w14:textId="77777777" w:rsidR="00EB60E0" w:rsidRPr="001B7BD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 xml:space="preserve">To alert the appropriate staff to problems experienced by students and to make recommendations </w:t>
      </w:r>
      <w:r>
        <w:rPr>
          <w:rStyle w:val="apple-style-span"/>
          <w:color w:val="000000"/>
          <w:shd w:val="clear" w:color="auto" w:fill="FFFFFF"/>
        </w:rPr>
        <w:t>as to how these may be resolved</w:t>
      </w:r>
    </w:p>
    <w:p w14:paraId="73C53F32"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communicate as appropriate, with the parents/carers of students and with pers</w:t>
      </w:r>
      <w:r>
        <w:rPr>
          <w:rStyle w:val="apple-style-span"/>
          <w:color w:val="000000"/>
          <w:shd w:val="clear" w:color="auto" w:fill="FFFFFF"/>
        </w:rPr>
        <w:t>ons or bodies outside the Academy</w:t>
      </w:r>
      <w:r w:rsidRPr="00BE7164">
        <w:rPr>
          <w:rStyle w:val="apple-style-span"/>
          <w:color w:val="000000"/>
          <w:shd w:val="clear" w:color="auto" w:fill="FFFFFF"/>
        </w:rPr>
        <w:t xml:space="preserve"> concerned with the welfare of individual students, after consultation with the appropriate staff</w:t>
      </w:r>
    </w:p>
    <w:p w14:paraId="71164DE2" w14:textId="77777777" w:rsidR="00EB60E0" w:rsidRDefault="00EB60E0" w:rsidP="00EB60E0">
      <w:pPr>
        <w:numPr>
          <w:ilvl w:val="0"/>
          <w:numId w:val="23"/>
        </w:numPr>
        <w:spacing w:after="0" w:line="240" w:lineRule="auto"/>
        <w:ind w:right="261"/>
        <w:rPr>
          <w:rStyle w:val="apple-style-span"/>
          <w:color w:val="000000"/>
          <w:shd w:val="clear" w:color="auto" w:fill="FFFFFF"/>
        </w:rPr>
      </w:pPr>
      <w:r>
        <w:rPr>
          <w:rStyle w:val="apple-style-span"/>
          <w:color w:val="000000"/>
          <w:shd w:val="clear" w:color="auto" w:fill="FFFFFF"/>
        </w:rPr>
        <w:lastRenderedPageBreak/>
        <w:t>To contribute to the ASPIRE programme</w:t>
      </w:r>
      <w:r w:rsidRPr="00BE7164">
        <w:rPr>
          <w:rStyle w:val="apple-style-span"/>
          <w:color w:val="000000"/>
          <w:shd w:val="clear" w:color="auto" w:fill="FFFFFF"/>
        </w:rPr>
        <w:t>, citizenship an</w:t>
      </w:r>
      <w:r>
        <w:rPr>
          <w:rStyle w:val="apple-style-span"/>
          <w:color w:val="000000"/>
          <w:shd w:val="clear" w:color="auto" w:fill="FFFFFF"/>
        </w:rPr>
        <w:t>d leadership according to Academy</w:t>
      </w:r>
      <w:r w:rsidRPr="00BE7164">
        <w:rPr>
          <w:rStyle w:val="apple-style-span"/>
          <w:color w:val="000000"/>
          <w:shd w:val="clear" w:color="auto" w:fill="FFFFFF"/>
        </w:rPr>
        <w:t xml:space="preserve"> policy</w:t>
      </w:r>
    </w:p>
    <w:p w14:paraId="7FB6C684"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apply the Behaviour for Learning policy and systems so that effective learning can take place.</w:t>
      </w:r>
    </w:p>
    <w:p w14:paraId="761EBF38" w14:textId="21EABA0E" w:rsidR="00EB60E0" w:rsidRDefault="00EB60E0" w:rsidP="00D60434">
      <w:pPr>
        <w:jc w:val="both"/>
        <w:rPr>
          <w:rFonts w:cstheme="minorHAnsi"/>
          <w:b/>
        </w:rPr>
      </w:pPr>
    </w:p>
    <w:p w14:paraId="44F0678E" w14:textId="3EEFC06F" w:rsidR="00EB60E0" w:rsidRDefault="00EB60E0" w:rsidP="00D60434">
      <w:pPr>
        <w:jc w:val="both"/>
        <w:rPr>
          <w:rFonts w:cstheme="minorHAnsi"/>
          <w:b/>
        </w:rPr>
      </w:pPr>
      <w:r>
        <w:rPr>
          <w:rFonts w:cstheme="minorHAnsi"/>
          <w:b/>
        </w:rPr>
        <w:t>TEACHING:</w:t>
      </w:r>
    </w:p>
    <w:p w14:paraId="4F5FB2D9"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teach students according to their educational needs, including the setting and marking of work to be carr</w:t>
      </w:r>
      <w:r>
        <w:rPr>
          <w:rStyle w:val="apple-style-span"/>
          <w:color w:val="000000"/>
          <w:shd w:val="clear" w:color="auto" w:fill="FFFFFF"/>
        </w:rPr>
        <w:t>ied out by the student in the Academy</w:t>
      </w:r>
      <w:r w:rsidRPr="00BE7164">
        <w:rPr>
          <w:rStyle w:val="apple-style-span"/>
          <w:color w:val="000000"/>
          <w:shd w:val="clear" w:color="auto" w:fill="FFFFFF"/>
        </w:rPr>
        <w:t xml:space="preserve"> and elsewhere.</w:t>
      </w:r>
    </w:p>
    <w:p w14:paraId="255D0766"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assess record and report on the attendance, progress, development and attainment of students and to keep such records as are required.</w:t>
      </w:r>
    </w:p>
    <w:p w14:paraId="7CF1A25A"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provide, or contribute to, oral and written assessments, reports and references relating to individual students and groups of students.</w:t>
      </w:r>
    </w:p>
    <w:p w14:paraId="5CEE4FC7"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 xml:space="preserve">To ensure that ICT, Literacy, </w:t>
      </w:r>
      <w:r>
        <w:rPr>
          <w:rStyle w:val="apple-style-span"/>
          <w:color w:val="000000"/>
          <w:shd w:val="clear" w:color="auto" w:fill="FFFFFF"/>
        </w:rPr>
        <w:t>Numeracy and the Academy values are</w:t>
      </w:r>
      <w:r w:rsidRPr="00BE7164">
        <w:rPr>
          <w:rStyle w:val="apple-style-span"/>
          <w:color w:val="000000"/>
          <w:shd w:val="clear" w:color="auto" w:fill="FFFFFF"/>
        </w:rPr>
        <w:t xml:space="preserve"> reflected in the teaching/learning experience of students</w:t>
      </w:r>
    </w:p>
    <w:p w14:paraId="3D777383"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undertake a designated programme of teaching.</w:t>
      </w:r>
    </w:p>
    <w:p w14:paraId="2A9749D9"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ensure a high-quality learning experience for students which meets internal and external quality standards.</w:t>
      </w:r>
    </w:p>
    <w:p w14:paraId="08F8DAD5"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prepare and update subject materials.</w:t>
      </w:r>
    </w:p>
    <w:p w14:paraId="4DEFDE6B"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use a variety of delivery methods which will stimulate learning appropriate to student needs and demands of the syllabus.</w:t>
      </w:r>
    </w:p>
    <w:p w14:paraId="06347BD4"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maintain discipline in acc</w:t>
      </w:r>
      <w:r>
        <w:rPr>
          <w:rStyle w:val="apple-style-span"/>
          <w:color w:val="000000"/>
          <w:shd w:val="clear" w:color="auto" w:fill="FFFFFF"/>
        </w:rPr>
        <w:t>ordance with the Academy</w:t>
      </w:r>
      <w:r w:rsidRPr="00BE7164">
        <w:rPr>
          <w:rStyle w:val="apple-style-span"/>
          <w:color w:val="000000"/>
          <w:shd w:val="clear" w:color="auto" w:fill="FFFFFF"/>
        </w:rPr>
        <w:t xml:space="preserve"> Behaviour Policy, and to encourage good practice with regard to punctuality, behaviour, standards of work and homework.</w:t>
      </w:r>
    </w:p>
    <w:p w14:paraId="267F1609"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 xml:space="preserve">To undertake assessment of students as requested by </w:t>
      </w:r>
      <w:r>
        <w:rPr>
          <w:rStyle w:val="apple-style-span"/>
          <w:color w:val="000000"/>
          <w:shd w:val="clear" w:color="auto" w:fill="FFFFFF"/>
        </w:rPr>
        <w:t>departmental and Academy</w:t>
      </w:r>
      <w:r w:rsidRPr="00BE7164">
        <w:rPr>
          <w:rStyle w:val="apple-style-span"/>
          <w:color w:val="000000"/>
          <w:shd w:val="clear" w:color="auto" w:fill="FFFFFF"/>
        </w:rPr>
        <w:t xml:space="preserve"> policies.</w:t>
      </w:r>
    </w:p>
    <w:p w14:paraId="747D1C93"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mark, grade and give written/verbal and</w:t>
      </w:r>
      <w:r>
        <w:rPr>
          <w:rStyle w:val="apple-style-span"/>
          <w:color w:val="000000"/>
          <w:shd w:val="clear" w:color="auto" w:fill="FFFFFF"/>
        </w:rPr>
        <w:t xml:space="preserve"> diagnostic feedback which follows the Academy marking policy</w:t>
      </w:r>
      <w:r w:rsidRPr="00BE7164">
        <w:rPr>
          <w:rStyle w:val="apple-style-span"/>
          <w:color w:val="000000"/>
          <w:shd w:val="clear" w:color="auto" w:fill="FFFFFF"/>
        </w:rPr>
        <w:t>.</w:t>
      </w:r>
    </w:p>
    <w:p w14:paraId="7EBE3447"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 xml:space="preserve">To set appropriate targets </w:t>
      </w:r>
      <w:r>
        <w:rPr>
          <w:rStyle w:val="apple-style-span"/>
          <w:color w:val="000000"/>
          <w:shd w:val="clear" w:color="auto" w:fill="FFFFFF"/>
        </w:rPr>
        <w:t>for students in line with Academy</w:t>
      </w:r>
      <w:r w:rsidRPr="00BE7164">
        <w:rPr>
          <w:rStyle w:val="apple-style-span"/>
          <w:color w:val="000000"/>
          <w:shd w:val="clear" w:color="auto" w:fill="FFFFFF"/>
        </w:rPr>
        <w:t xml:space="preserve"> policy and procedure as required.</w:t>
      </w:r>
    </w:p>
    <w:p w14:paraId="61E871D1" w14:textId="77777777" w:rsidR="00EB60E0" w:rsidRPr="00F94289" w:rsidRDefault="00EB60E0" w:rsidP="00EB60E0">
      <w:pPr>
        <w:numPr>
          <w:ilvl w:val="0"/>
          <w:numId w:val="23"/>
        </w:numPr>
        <w:spacing w:after="0" w:line="240" w:lineRule="auto"/>
        <w:ind w:right="261"/>
        <w:rPr>
          <w:rStyle w:val="apple-style-span"/>
          <w:color w:val="000000"/>
          <w:shd w:val="clear" w:color="auto" w:fill="FFFFFF"/>
        </w:rPr>
      </w:pPr>
      <w:r>
        <w:rPr>
          <w:rStyle w:val="apple-style-span"/>
          <w:color w:val="000000"/>
          <w:shd w:val="clear" w:color="auto" w:fill="FFFFFF"/>
        </w:rPr>
        <w:t>To implement the Academy policies regarding h</w:t>
      </w:r>
      <w:r w:rsidRPr="00BE7164">
        <w:rPr>
          <w:rStyle w:val="apple-style-span"/>
          <w:color w:val="000000"/>
          <w:shd w:val="clear" w:color="auto" w:fill="FFFFFF"/>
        </w:rPr>
        <w:t>omework</w:t>
      </w:r>
      <w:r>
        <w:rPr>
          <w:rStyle w:val="apple-style-span"/>
          <w:color w:val="000000"/>
          <w:shd w:val="clear" w:color="auto" w:fill="FFFFFF"/>
        </w:rPr>
        <w:t>.</w:t>
      </w:r>
    </w:p>
    <w:p w14:paraId="2D6339AA"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play a full part in the li</w:t>
      </w:r>
      <w:r>
        <w:rPr>
          <w:rStyle w:val="apple-style-span"/>
          <w:color w:val="000000"/>
          <w:shd w:val="clear" w:color="auto" w:fill="FFFFFF"/>
        </w:rPr>
        <w:t>fe of the Academy</w:t>
      </w:r>
      <w:r w:rsidRPr="00BE7164">
        <w:rPr>
          <w:rStyle w:val="apple-style-span"/>
          <w:color w:val="000000"/>
          <w:shd w:val="clear" w:color="auto" w:fill="FFFFFF"/>
        </w:rPr>
        <w:t>, to support its distinctive mission and ethos and to encourage staff and students to follow this example.</w:t>
      </w:r>
    </w:p>
    <w:p w14:paraId="52A80752"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promote actively the Academy’s Policies &amp; Procedures</w:t>
      </w:r>
    </w:p>
    <w:p w14:paraId="132DC975"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continue personal development as agreed.</w:t>
      </w:r>
    </w:p>
    <w:p w14:paraId="5E9639DC" w14:textId="77777777" w:rsidR="00EB60E0"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comply with th</w:t>
      </w:r>
      <w:r>
        <w:rPr>
          <w:rStyle w:val="apple-style-span"/>
          <w:color w:val="000000"/>
          <w:shd w:val="clear" w:color="auto" w:fill="FFFFFF"/>
        </w:rPr>
        <w:t>e Academy’s</w:t>
      </w:r>
      <w:r w:rsidRPr="00BE7164">
        <w:rPr>
          <w:rStyle w:val="apple-style-span"/>
          <w:color w:val="000000"/>
          <w:shd w:val="clear" w:color="auto" w:fill="FFFFFF"/>
        </w:rPr>
        <w:t xml:space="preserve"> Health and Safety policy and undertake risk assessments as appropriate.</w:t>
      </w:r>
    </w:p>
    <w:p w14:paraId="44369B24"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undertake any other duty as specified not mentioned in the above.</w:t>
      </w:r>
    </w:p>
    <w:p w14:paraId="7DEA9555"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To comply with the Academy’s procedures concerning safeguarding and to ensure that training is accessed.</w:t>
      </w:r>
    </w:p>
    <w:p w14:paraId="2B6FD53E" w14:textId="77777777" w:rsidR="00EB60E0" w:rsidRPr="00BE7164" w:rsidRDefault="00EB60E0" w:rsidP="00EB60E0">
      <w:pPr>
        <w:numPr>
          <w:ilvl w:val="0"/>
          <w:numId w:val="23"/>
        </w:numPr>
        <w:spacing w:after="0" w:line="240" w:lineRule="auto"/>
        <w:ind w:right="261"/>
        <w:rPr>
          <w:rStyle w:val="apple-style-span"/>
          <w:color w:val="000000"/>
          <w:shd w:val="clear" w:color="auto" w:fill="FFFFFF"/>
        </w:rPr>
      </w:pPr>
      <w:r w:rsidRPr="00BE7164">
        <w:rPr>
          <w:rStyle w:val="apple-style-span"/>
          <w:color w:val="000000"/>
          <w:shd w:val="clear" w:color="auto" w:fill="FFFFFF"/>
        </w:rPr>
        <w:t>Whilst every effort has been made to explain the main duties and responsibilities of the post, each individual task undertaken may not be identified.</w:t>
      </w:r>
    </w:p>
    <w:p w14:paraId="0EB634F9" w14:textId="77777777" w:rsidR="00EB60E0" w:rsidRDefault="00EB60E0" w:rsidP="00D60434">
      <w:pPr>
        <w:jc w:val="both"/>
        <w:rPr>
          <w:rFonts w:cstheme="minorHAnsi"/>
          <w:b/>
        </w:rPr>
      </w:pPr>
    </w:p>
    <w:p w14:paraId="2B49A19E" w14:textId="77777777" w:rsidR="00D60434" w:rsidRPr="00880565" w:rsidRDefault="00D60434" w:rsidP="00D60434">
      <w:pPr>
        <w:jc w:val="both"/>
        <w:rPr>
          <w:rFonts w:cstheme="minorHAnsi"/>
          <w:b/>
        </w:rPr>
      </w:pPr>
      <w:r w:rsidRPr="00880565">
        <w:rPr>
          <w:rFonts w:cstheme="minorHAnsi"/>
          <w:b/>
        </w:rPr>
        <w:t>S</w:t>
      </w:r>
      <w:r>
        <w:rPr>
          <w:rFonts w:cstheme="minorHAnsi"/>
          <w:b/>
        </w:rPr>
        <w:t>AFEGUARDING CHILDREN AND YOUNG PEOPLE:</w:t>
      </w:r>
    </w:p>
    <w:p w14:paraId="56DB7A54" w14:textId="57B5025C" w:rsidR="00D60434" w:rsidRDefault="00D60434" w:rsidP="00D60434">
      <w:pPr>
        <w:jc w:val="both"/>
        <w:rPr>
          <w:rFonts w:cstheme="minorHAnsi"/>
        </w:rPr>
      </w:pPr>
      <w:r w:rsidRPr="00880565">
        <w:rPr>
          <w:rFonts w:cstheme="minorHAnsi"/>
        </w:rPr>
        <w:t>King’s Leadership Academy Bolton is committed to safeguarding and promoting the welfare of children and young people. We expect all staff to share this commitment and to undergo appropriate checks, including an enhanced DBS check.</w:t>
      </w:r>
    </w:p>
    <w:p w14:paraId="56285ED5" w14:textId="65CB024B" w:rsidR="00324E75" w:rsidRDefault="00324E75" w:rsidP="00D60434">
      <w:pPr>
        <w:jc w:val="both"/>
        <w:rPr>
          <w:rFonts w:cstheme="minorHAnsi"/>
        </w:rPr>
      </w:pPr>
    </w:p>
    <w:p w14:paraId="3823ED2F" w14:textId="554EFA2A" w:rsidR="00324E75" w:rsidRDefault="00324E75" w:rsidP="00D60434">
      <w:pPr>
        <w:jc w:val="both"/>
        <w:rPr>
          <w:rFonts w:cstheme="minorHAnsi"/>
        </w:rPr>
      </w:pPr>
    </w:p>
    <w:p w14:paraId="51E01225" w14:textId="77777777" w:rsidR="00324E75" w:rsidRPr="00880565" w:rsidRDefault="00324E75" w:rsidP="00D60434">
      <w:pPr>
        <w:jc w:val="both"/>
        <w:rPr>
          <w:rFonts w:cstheme="minorHAnsi"/>
        </w:rPr>
      </w:pPr>
    </w:p>
    <w:p w14:paraId="1510FF6E" w14:textId="2C76D52F" w:rsidR="00D60434" w:rsidRDefault="00DD1CBC" w:rsidP="00DD1CBC">
      <w:r w:rsidRPr="006368B9">
        <w:rPr>
          <w:b/>
        </w:rPr>
        <w:lastRenderedPageBreak/>
        <w:t>Other responsibilities</w:t>
      </w:r>
      <w:r w:rsidRPr="006368B9">
        <w:rPr>
          <w:b/>
        </w:rPr>
        <w:br/>
      </w:r>
      <w:r w:rsidRPr="00F07B0C">
        <w:rPr>
          <w:sz w:val="20"/>
        </w:rPr>
        <w:br/>
      </w:r>
      <w:r w:rsidRPr="006368B9">
        <w:t>Contribute to the wider life of the Trust, its schools and its community through out of hours and partnership work.</w:t>
      </w:r>
      <w:r>
        <w:t xml:space="preserve"> </w:t>
      </w:r>
      <w:r w:rsidR="00ED3857">
        <w:t>To carry</w:t>
      </w:r>
      <w:r w:rsidRPr="006368B9">
        <w:t xml:space="preserve"> out any such duties as may be reasonably required by the Principal or Chief Executive.</w:t>
      </w:r>
    </w:p>
    <w:p w14:paraId="7974DCB6" w14:textId="77777777" w:rsidR="00D60434" w:rsidRPr="002510BF" w:rsidRDefault="00D60434" w:rsidP="00D60434">
      <w:pPr>
        <w:jc w:val="both"/>
        <w:rPr>
          <w:rFonts w:ascii="Calibri" w:hAnsi="Calibri" w:cs="Calibri"/>
          <w:b/>
        </w:rPr>
      </w:pPr>
      <w:r w:rsidRPr="002510BF">
        <w:rPr>
          <w:rFonts w:cstheme="minorHAnsi"/>
        </w:rPr>
        <w:t>The above responsibilities are subject to the general duties and responsibilities contained in the Statement of Conditions of Employment.</w:t>
      </w:r>
      <w:r>
        <w:rPr>
          <w:rFonts w:cstheme="minorHAnsi"/>
        </w:rPr>
        <w:t xml:space="preserve"> </w:t>
      </w:r>
      <w:r w:rsidRPr="002510BF">
        <w:rPr>
          <w:rFonts w:cstheme="minorHAnsi"/>
        </w:rPr>
        <w:t>The duties of this post may vary from time to time without changing the general character of the post or level of responsibility entailed.</w:t>
      </w:r>
      <w:r>
        <w:rPr>
          <w:rFonts w:cstheme="minorHAnsi"/>
        </w:rPr>
        <w:t xml:space="preserve"> </w:t>
      </w:r>
      <w:r w:rsidRPr="002510BF">
        <w:rPr>
          <w:rFonts w:ascii="Calibri" w:hAnsi="Calibri" w:cs="Calibri"/>
          <w:color w:val="000000"/>
        </w:rPr>
        <w:t>This job description is current at the date shown but, in consultation with the post holder, may be changed by the Principal to reflect or anticipate changes in the job commensurate with the grade and job title.</w:t>
      </w:r>
    </w:p>
    <w:p w14:paraId="0056B416" w14:textId="77777777" w:rsidR="00DD1CBC" w:rsidRPr="006368B9" w:rsidRDefault="00DD1CBC" w:rsidP="00DD1CBC"/>
    <w:p w14:paraId="4823DC07" w14:textId="3677FBE6" w:rsidR="00DD1CBC" w:rsidRPr="00DD1CBC" w:rsidRDefault="00DD1CBC" w:rsidP="00DD1CBC">
      <w:pPr>
        <w:rPr>
          <w:sz w:val="20"/>
          <w:lang w:val="en-US"/>
        </w:rPr>
        <w:sectPr w:rsidR="00DD1CBC" w:rsidRPr="00DD1CBC" w:rsidSect="00DD1CBC">
          <w:headerReference w:type="default" r:id="rId10"/>
          <w:footerReference w:type="default" r:id="rId11"/>
          <w:headerReference w:type="first" r:id="rId12"/>
          <w:footerReference w:type="first" r:id="rId13"/>
          <w:pgSz w:w="11906" w:h="16838"/>
          <w:pgMar w:top="1560" w:right="849" w:bottom="1276" w:left="1080" w:header="709" w:footer="709" w:gutter="0"/>
          <w:cols w:space="708"/>
          <w:titlePg/>
          <w:docGrid w:linePitch="360"/>
        </w:sectPr>
      </w:pPr>
      <w:r w:rsidRPr="00DD1CBC">
        <w:rPr>
          <w:i/>
          <w:sz w:val="20"/>
          <w:lang w:val="en-US"/>
        </w:rPr>
        <w:t xml:space="preserve">This appointment is with the </w:t>
      </w:r>
      <w:r w:rsidR="00242B0D">
        <w:rPr>
          <w:i/>
          <w:sz w:val="20"/>
          <w:lang w:val="en-US"/>
        </w:rPr>
        <w:t>Local Advisory Council</w:t>
      </w:r>
      <w:r w:rsidRPr="00DD1CBC">
        <w:rPr>
          <w:i/>
          <w:sz w:val="20"/>
          <w:lang w:val="en-US"/>
        </w:rPr>
        <w:t xml:space="preserve"> of the School, with the Trust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5919"/>
        <w:gridCol w:w="35"/>
        <w:gridCol w:w="1134"/>
        <w:gridCol w:w="107"/>
        <w:gridCol w:w="601"/>
        <w:gridCol w:w="123"/>
        <w:gridCol w:w="1011"/>
      </w:tblGrid>
      <w:tr w:rsidR="00DD1CBC" w:rsidRPr="006368B9" w14:paraId="70DDA8F3" w14:textId="77777777" w:rsidTr="00262620">
        <w:tc>
          <w:tcPr>
            <w:tcW w:w="601" w:type="dxa"/>
            <w:tcBorders>
              <w:top w:val="nil"/>
              <w:left w:val="nil"/>
              <w:bottom w:val="single" w:sz="4" w:space="0" w:color="auto"/>
              <w:right w:val="nil"/>
            </w:tcBorders>
          </w:tcPr>
          <w:p w14:paraId="411668D1" w14:textId="253B5392" w:rsidR="00DD1CBC" w:rsidRPr="006368B9" w:rsidRDefault="00AE39A9" w:rsidP="007A6885">
            <w:pPr>
              <w:rPr>
                <w:b/>
              </w:rPr>
            </w:pPr>
            <w:r>
              <w:rPr>
                <w:b/>
              </w:rPr>
              <w:lastRenderedPageBreak/>
              <w:t>9.</w:t>
            </w:r>
          </w:p>
        </w:tc>
        <w:tc>
          <w:tcPr>
            <w:tcW w:w="5954" w:type="dxa"/>
            <w:gridSpan w:val="2"/>
            <w:tcBorders>
              <w:top w:val="nil"/>
              <w:left w:val="nil"/>
              <w:bottom w:val="single" w:sz="4" w:space="0" w:color="auto"/>
              <w:right w:val="nil"/>
            </w:tcBorders>
          </w:tcPr>
          <w:p w14:paraId="13BFF1BF" w14:textId="5556BA14" w:rsidR="00DD1CBC" w:rsidRPr="006368B9" w:rsidRDefault="00AE39A9" w:rsidP="007A6885">
            <w:pPr>
              <w:rPr>
                <w:b/>
              </w:rPr>
            </w:pPr>
            <w:r>
              <w:rPr>
                <w:b/>
              </w:rPr>
              <w:t>Person Specification</w:t>
            </w:r>
          </w:p>
        </w:tc>
        <w:tc>
          <w:tcPr>
            <w:tcW w:w="1134" w:type="dxa"/>
            <w:tcBorders>
              <w:top w:val="nil"/>
              <w:left w:val="nil"/>
              <w:bottom w:val="single" w:sz="4" w:space="0" w:color="auto"/>
            </w:tcBorders>
          </w:tcPr>
          <w:p w14:paraId="45A9DB5E" w14:textId="77777777" w:rsidR="00DD1CBC" w:rsidRPr="006368B9" w:rsidRDefault="00DD1CBC" w:rsidP="007A6885">
            <w:pPr>
              <w:rPr>
                <w:b/>
              </w:rPr>
            </w:pPr>
          </w:p>
        </w:tc>
        <w:tc>
          <w:tcPr>
            <w:tcW w:w="1842" w:type="dxa"/>
            <w:gridSpan w:val="4"/>
            <w:tcBorders>
              <w:bottom w:val="single" w:sz="4" w:space="0" w:color="auto"/>
            </w:tcBorders>
            <w:shd w:val="clear" w:color="auto" w:fill="F2F2F2"/>
          </w:tcPr>
          <w:p w14:paraId="20517AB8" w14:textId="77777777" w:rsidR="00DD1CBC" w:rsidRPr="006368B9" w:rsidRDefault="00DD1CBC" w:rsidP="007A6885">
            <w:pPr>
              <w:rPr>
                <w:b/>
              </w:rPr>
            </w:pPr>
            <w:r w:rsidRPr="006368B9">
              <w:rPr>
                <w:b/>
              </w:rPr>
              <w:t>Assessed by:</w:t>
            </w:r>
          </w:p>
        </w:tc>
      </w:tr>
      <w:tr w:rsidR="00262620" w:rsidRPr="006368B9" w14:paraId="70A5A4F1" w14:textId="77777777" w:rsidTr="00262620">
        <w:tc>
          <w:tcPr>
            <w:tcW w:w="601" w:type="dxa"/>
            <w:shd w:val="clear" w:color="auto" w:fill="F2F2F2"/>
          </w:tcPr>
          <w:p w14:paraId="5E9DE085" w14:textId="77777777" w:rsidR="00262620" w:rsidRDefault="00262620" w:rsidP="00262620">
            <w:pPr>
              <w:spacing w:before="60" w:after="60"/>
              <w:rPr>
                <w:rFonts w:cs="Calibri"/>
                <w:b/>
                <w:sz w:val="18"/>
                <w:szCs w:val="18"/>
              </w:rPr>
            </w:pPr>
          </w:p>
          <w:p w14:paraId="6D8382FB" w14:textId="69BB3830" w:rsidR="00262620" w:rsidRPr="007424ED" w:rsidRDefault="00262620" w:rsidP="00262620">
            <w:pPr>
              <w:rPr>
                <w:b/>
              </w:rPr>
            </w:pPr>
            <w:r>
              <w:rPr>
                <w:rFonts w:cs="Calibri"/>
                <w:b/>
              </w:rPr>
              <w:t>No</w:t>
            </w:r>
          </w:p>
        </w:tc>
        <w:tc>
          <w:tcPr>
            <w:tcW w:w="5954" w:type="dxa"/>
            <w:gridSpan w:val="2"/>
            <w:shd w:val="clear" w:color="auto" w:fill="F2F2F2"/>
          </w:tcPr>
          <w:p w14:paraId="732120E1" w14:textId="77777777" w:rsidR="00262620" w:rsidRDefault="00262620" w:rsidP="00262620">
            <w:pPr>
              <w:spacing w:before="60" w:after="60"/>
              <w:rPr>
                <w:rFonts w:cs="Calibri"/>
                <w:b/>
                <w:sz w:val="18"/>
                <w:szCs w:val="18"/>
              </w:rPr>
            </w:pPr>
          </w:p>
          <w:p w14:paraId="58F74FC6" w14:textId="77777777" w:rsidR="00262620" w:rsidRDefault="00262620" w:rsidP="00262620">
            <w:pPr>
              <w:spacing w:before="60" w:after="60"/>
              <w:rPr>
                <w:rFonts w:cs="Calibri"/>
                <w:b/>
              </w:rPr>
            </w:pPr>
            <w:r>
              <w:rPr>
                <w:rFonts w:cs="Calibri"/>
                <w:b/>
              </w:rPr>
              <w:t>CATEGORIES</w:t>
            </w:r>
          </w:p>
          <w:p w14:paraId="104182A4" w14:textId="4E677C87" w:rsidR="00262620" w:rsidRPr="007424ED" w:rsidRDefault="00262620" w:rsidP="00262620">
            <w:pPr>
              <w:rPr>
                <w:b/>
              </w:rPr>
            </w:pPr>
          </w:p>
        </w:tc>
        <w:tc>
          <w:tcPr>
            <w:tcW w:w="1134" w:type="dxa"/>
            <w:shd w:val="clear" w:color="auto" w:fill="F2F2F2"/>
          </w:tcPr>
          <w:p w14:paraId="29CF2FC2" w14:textId="77777777" w:rsidR="00262620" w:rsidRDefault="00262620" w:rsidP="00262620">
            <w:pPr>
              <w:spacing w:before="60" w:after="60"/>
              <w:jc w:val="center"/>
              <w:rPr>
                <w:rFonts w:cs="Calibri"/>
                <w:b/>
                <w:sz w:val="18"/>
                <w:szCs w:val="18"/>
              </w:rPr>
            </w:pPr>
          </w:p>
          <w:p w14:paraId="208990DF" w14:textId="0C67E8FE" w:rsidR="00262620" w:rsidRPr="007424ED" w:rsidRDefault="00262620" w:rsidP="00262620">
            <w:pPr>
              <w:rPr>
                <w:b/>
              </w:rPr>
            </w:pPr>
            <w:r>
              <w:rPr>
                <w:rFonts w:cs="Calibri"/>
                <w:b/>
              </w:rPr>
              <w:t>Essential/ Desirable</w:t>
            </w:r>
          </w:p>
        </w:tc>
        <w:tc>
          <w:tcPr>
            <w:tcW w:w="708" w:type="dxa"/>
            <w:gridSpan w:val="2"/>
            <w:shd w:val="clear" w:color="auto" w:fill="F2F2F2"/>
          </w:tcPr>
          <w:p w14:paraId="0F728D0F" w14:textId="77777777" w:rsidR="00262620" w:rsidRDefault="00262620" w:rsidP="00262620">
            <w:pPr>
              <w:spacing w:before="60" w:after="60"/>
              <w:jc w:val="center"/>
              <w:rPr>
                <w:rFonts w:cs="Calibri"/>
                <w:b/>
                <w:sz w:val="18"/>
                <w:szCs w:val="18"/>
              </w:rPr>
            </w:pPr>
          </w:p>
          <w:p w14:paraId="389A23C2" w14:textId="77777777" w:rsidR="00262620" w:rsidRDefault="00262620" w:rsidP="00262620">
            <w:pPr>
              <w:spacing w:before="60" w:after="60"/>
              <w:jc w:val="center"/>
              <w:rPr>
                <w:rFonts w:cs="Calibri"/>
                <w:b/>
              </w:rPr>
            </w:pPr>
            <w:r>
              <w:rPr>
                <w:rFonts w:cs="Calibri"/>
                <w:b/>
              </w:rPr>
              <w:t>App</w:t>
            </w:r>
          </w:p>
          <w:p w14:paraId="1B6C3571" w14:textId="0C5AA2DF" w:rsidR="00262620" w:rsidRPr="007424ED" w:rsidRDefault="00262620" w:rsidP="00262620">
            <w:pPr>
              <w:rPr>
                <w:b/>
              </w:rPr>
            </w:pPr>
            <w:r>
              <w:rPr>
                <w:rFonts w:cs="Calibri"/>
                <w:b/>
              </w:rPr>
              <w:t>Form</w:t>
            </w:r>
          </w:p>
        </w:tc>
        <w:tc>
          <w:tcPr>
            <w:tcW w:w="1134" w:type="dxa"/>
            <w:gridSpan w:val="2"/>
            <w:shd w:val="clear" w:color="auto" w:fill="F2F2F2"/>
          </w:tcPr>
          <w:p w14:paraId="4C5A1921" w14:textId="77777777" w:rsidR="00262620" w:rsidRDefault="00262620" w:rsidP="00262620">
            <w:pPr>
              <w:spacing w:before="60" w:after="60"/>
              <w:jc w:val="center"/>
              <w:rPr>
                <w:rFonts w:cs="Calibri"/>
                <w:b/>
                <w:sz w:val="18"/>
                <w:szCs w:val="18"/>
              </w:rPr>
            </w:pPr>
          </w:p>
          <w:p w14:paraId="544EDDF3" w14:textId="3782D2F7" w:rsidR="00262620" w:rsidRPr="007424ED" w:rsidRDefault="00262620" w:rsidP="00262620">
            <w:pPr>
              <w:rPr>
                <w:b/>
              </w:rPr>
            </w:pPr>
            <w:r w:rsidRPr="00003A28">
              <w:rPr>
                <w:rFonts w:cs="Calibri"/>
                <w:b/>
                <w:sz w:val="20"/>
                <w:szCs w:val="20"/>
              </w:rPr>
              <w:t>Interview /Task</w:t>
            </w:r>
          </w:p>
        </w:tc>
      </w:tr>
      <w:tr w:rsidR="00262620" w:rsidRPr="006368B9" w14:paraId="5BD908A8" w14:textId="77777777" w:rsidTr="00262620">
        <w:tc>
          <w:tcPr>
            <w:tcW w:w="9531" w:type="dxa"/>
            <w:gridSpan w:val="8"/>
            <w:shd w:val="clear" w:color="auto" w:fill="F2F2F2"/>
          </w:tcPr>
          <w:p w14:paraId="1DB5A072" w14:textId="3CDD118E" w:rsidR="00262620" w:rsidRPr="007424ED" w:rsidRDefault="00262620" w:rsidP="00262620">
            <w:pPr>
              <w:rPr>
                <w:b/>
              </w:rPr>
            </w:pPr>
            <w:r>
              <w:rPr>
                <w:rFonts w:cs="Calibri"/>
                <w:b/>
              </w:rPr>
              <w:t>QUALIFICATIONS</w:t>
            </w:r>
          </w:p>
        </w:tc>
      </w:tr>
      <w:tr w:rsidR="00262620" w:rsidRPr="006368B9" w14:paraId="6A0D4800" w14:textId="77777777" w:rsidTr="00262620">
        <w:trPr>
          <w:trHeight w:val="502"/>
        </w:trPr>
        <w:tc>
          <w:tcPr>
            <w:tcW w:w="601" w:type="dxa"/>
            <w:vAlign w:val="center"/>
          </w:tcPr>
          <w:p w14:paraId="302E0DAB" w14:textId="77777777" w:rsidR="00262620" w:rsidRPr="007424ED" w:rsidRDefault="00262620" w:rsidP="00262620">
            <w:pPr>
              <w:numPr>
                <w:ilvl w:val="0"/>
                <w:numId w:val="12"/>
              </w:numPr>
              <w:spacing w:after="0" w:line="240" w:lineRule="auto"/>
            </w:pPr>
          </w:p>
        </w:tc>
        <w:tc>
          <w:tcPr>
            <w:tcW w:w="5954" w:type="dxa"/>
            <w:gridSpan w:val="2"/>
            <w:vAlign w:val="center"/>
          </w:tcPr>
          <w:p w14:paraId="71CF1D87" w14:textId="34E78483" w:rsidR="00262620" w:rsidRPr="007424ED" w:rsidRDefault="00262620" w:rsidP="00262620">
            <w:r w:rsidRPr="00E30A5F">
              <w:rPr>
                <w:rFonts w:cstheme="minorHAnsi"/>
              </w:rPr>
              <w:t>Qualified Teacher Status</w:t>
            </w:r>
          </w:p>
        </w:tc>
        <w:tc>
          <w:tcPr>
            <w:tcW w:w="1134" w:type="dxa"/>
            <w:vAlign w:val="center"/>
          </w:tcPr>
          <w:p w14:paraId="31ACBE07" w14:textId="3A6C6060" w:rsidR="00262620" w:rsidRPr="007424ED" w:rsidRDefault="00262620" w:rsidP="00262620">
            <w:pPr>
              <w:rPr>
                <w:b/>
              </w:rPr>
            </w:pPr>
            <w:r w:rsidRPr="00E30A5F">
              <w:rPr>
                <w:rFonts w:cstheme="minorHAnsi"/>
                <w:b/>
              </w:rPr>
              <w:t>D</w:t>
            </w:r>
          </w:p>
        </w:tc>
        <w:tc>
          <w:tcPr>
            <w:tcW w:w="708" w:type="dxa"/>
            <w:gridSpan w:val="2"/>
            <w:vAlign w:val="center"/>
          </w:tcPr>
          <w:p w14:paraId="4B02E14B" w14:textId="7F9EF927" w:rsidR="00262620" w:rsidRPr="007424ED" w:rsidRDefault="00262620" w:rsidP="00262620">
            <w:r w:rsidRPr="00E30A5F">
              <w:rPr>
                <w:rFonts w:cstheme="minorHAnsi"/>
              </w:rPr>
              <w:sym w:font="Wingdings" w:char="F0FC"/>
            </w:r>
          </w:p>
        </w:tc>
        <w:tc>
          <w:tcPr>
            <w:tcW w:w="1134" w:type="dxa"/>
            <w:gridSpan w:val="2"/>
            <w:vAlign w:val="center"/>
          </w:tcPr>
          <w:p w14:paraId="4889D06A" w14:textId="10C9383E" w:rsidR="00262620" w:rsidRPr="007424ED" w:rsidRDefault="00262620" w:rsidP="00262620">
            <w:r w:rsidRPr="00E30A5F">
              <w:rPr>
                <w:rFonts w:cstheme="minorHAnsi"/>
              </w:rPr>
              <w:sym w:font="Wingdings" w:char="F0FC"/>
            </w:r>
          </w:p>
        </w:tc>
      </w:tr>
      <w:tr w:rsidR="00262620" w:rsidRPr="006368B9" w14:paraId="08B143FB" w14:textId="77777777" w:rsidTr="00262620">
        <w:tc>
          <w:tcPr>
            <w:tcW w:w="601" w:type="dxa"/>
            <w:vAlign w:val="center"/>
          </w:tcPr>
          <w:p w14:paraId="1A900B82" w14:textId="77777777" w:rsidR="00262620" w:rsidRPr="007424ED" w:rsidRDefault="00262620" w:rsidP="00262620">
            <w:pPr>
              <w:numPr>
                <w:ilvl w:val="0"/>
                <w:numId w:val="12"/>
              </w:numPr>
              <w:spacing w:after="0" w:line="240" w:lineRule="auto"/>
            </w:pPr>
          </w:p>
        </w:tc>
        <w:tc>
          <w:tcPr>
            <w:tcW w:w="5954" w:type="dxa"/>
            <w:gridSpan w:val="2"/>
            <w:vAlign w:val="center"/>
          </w:tcPr>
          <w:p w14:paraId="23163619" w14:textId="3D54AA2B" w:rsidR="00262620" w:rsidRPr="007424ED" w:rsidRDefault="00262620" w:rsidP="00262620">
            <w:r w:rsidRPr="00E30A5F">
              <w:rPr>
                <w:rFonts w:cstheme="minorHAnsi"/>
              </w:rPr>
              <w:t>Graduate with accredited teaching qualification (in an appropriate subject).</w:t>
            </w:r>
          </w:p>
        </w:tc>
        <w:tc>
          <w:tcPr>
            <w:tcW w:w="1134" w:type="dxa"/>
            <w:vAlign w:val="center"/>
          </w:tcPr>
          <w:p w14:paraId="26261594" w14:textId="4C4CC467" w:rsidR="00262620" w:rsidRPr="007424ED" w:rsidRDefault="00262620" w:rsidP="00262620">
            <w:pPr>
              <w:rPr>
                <w:b/>
              </w:rPr>
            </w:pPr>
            <w:r w:rsidRPr="00E30A5F">
              <w:rPr>
                <w:rFonts w:cstheme="minorHAnsi"/>
                <w:b/>
              </w:rPr>
              <w:t>D</w:t>
            </w:r>
          </w:p>
        </w:tc>
        <w:tc>
          <w:tcPr>
            <w:tcW w:w="708" w:type="dxa"/>
            <w:gridSpan w:val="2"/>
            <w:vAlign w:val="center"/>
          </w:tcPr>
          <w:p w14:paraId="1E16A6F5" w14:textId="78441D9C" w:rsidR="00262620" w:rsidRPr="007424ED" w:rsidRDefault="00262620" w:rsidP="00262620">
            <w:r w:rsidRPr="00E30A5F">
              <w:rPr>
                <w:rFonts w:cstheme="minorHAnsi"/>
              </w:rPr>
              <w:sym w:font="Wingdings" w:char="F0FC"/>
            </w:r>
          </w:p>
        </w:tc>
        <w:tc>
          <w:tcPr>
            <w:tcW w:w="1134" w:type="dxa"/>
            <w:gridSpan w:val="2"/>
            <w:vAlign w:val="center"/>
          </w:tcPr>
          <w:p w14:paraId="660FD6D3" w14:textId="6830EED1" w:rsidR="00262620" w:rsidRPr="007424ED" w:rsidRDefault="00262620" w:rsidP="00262620">
            <w:r w:rsidRPr="00E30A5F">
              <w:rPr>
                <w:rFonts w:cstheme="minorHAnsi"/>
              </w:rPr>
              <w:sym w:font="Wingdings" w:char="F0FC"/>
            </w:r>
          </w:p>
        </w:tc>
      </w:tr>
      <w:tr w:rsidR="00262620" w:rsidRPr="006368B9" w14:paraId="4374D65A" w14:textId="77777777" w:rsidTr="00262620">
        <w:tc>
          <w:tcPr>
            <w:tcW w:w="601" w:type="dxa"/>
            <w:vAlign w:val="center"/>
          </w:tcPr>
          <w:p w14:paraId="1389BA2B" w14:textId="77777777" w:rsidR="00262620" w:rsidRPr="007424ED" w:rsidRDefault="00262620" w:rsidP="00262620">
            <w:pPr>
              <w:numPr>
                <w:ilvl w:val="0"/>
                <w:numId w:val="12"/>
              </w:numPr>
              <w:spacing w:after="0" w:line="240" w:lineRule="auto"/>
            </w:pPr>
          </w:p>
        </w:tc>
        <w:tc>
          <w:tcPr>
            <w:tcW w:w="5954" w:type="dxa"/>
            <w:gridSpan w:val="2"/>
            <w:vAlign w:val="center"/>
          </w:tcPr>
          <w:p w14:paraId="25B7D020" w14:textId="0D30BA68" w:rsidR="00262620" w:rsidRPr="007424ED" w:rsidRDefault="00262620" w:rsidP="00262620">
            <w:r w:rsidRPr="00E30A5F">
              <w:rPr>
                <w:rFonts w:cstheme="minorHAnsi"/>
              </w:rPr>
              <w:t>Degree level qualification</w:t>
            </w:r>
          </w:p>
        </w:tc>
        <w:tc>
          <w:tcPr>
            <w:tcW w:w="1134" w:type="dxa"/>
            <w:vAlign w:val="center"/>
          </w:tcPr>
          <w:p w14:paraId="17B82090" w14:textId="43203521" w:rsidR="00262620" w:rsidRPr="007424ED" w:rsidRDefault="00262620" w:rsidP="00262620">
            <w:pPr>
              <w:rPr>
                <w:b/>
              </w:rPr>
            </w:pPr>
            <w:r w:rsidRPr="00E30A5F">
              <w:rPr>
                <w:rFonts w:cstheme="minorHAnsi"/>
                <w:b/>
              </w:rPr>
              <w:t>E</w:t>
            </w:r>
          </w:p>
        </w:tc>
        <w:tc>
          <w:tcPr>
            <w:tcW w:w="708" w:type="dxa"/>
            <w:gridSpan w:val="2"/>
            <w:vAlign w:val="center"/>
          </w:tcPr>
          <w:p w14:paraId="0DC5EBFD" w14:textId="1BBFAC39" w:rsidR="00262620" w:rsidRPr="007424ED" w:rsidRDefault="00262620" w:rsidP="00262620">
            <w:r w:rsidRPr="00E30A5F">
              <w:rPr>
                <w:rFonts w:cstheme="minorHAnsi"/>
              </w:rPr>
              <w:sym w:font="Wingdings" w:char="F0FC"/>
            </w:r>
          </w:p>
        </w:tc>
        <w:tc>
          <w:tcPr>
            <w:tcW w:w="1134" w:type="dxa"/>
            <w:gridSpan w:val="2"/>
            <w:vAlign w:val="center"/>
          </w:tcPr>
          <w:p w14:paraId="7CFAFACF" w14:textId="233ED1DD" w:rsidR="00262620" w:rsidRPr="007424ED" w:rsidRDefault="00262620" w:rsidP="00262620">
            <w:r w:rsidRPr="00E30A5F">
              <w:rPr>
                <w:rFonts w:cstheme="minorHAnsi"/>
              </w:rPr>
              <w:sym w:font="Wingdings" w:char="F0FC"/>
            </w:r>
          </w:p>
        </w:tc>
      </w:tr>
      <w:tr w:rsidR="00262620" w:rsidRPr="006368B9" w14:paraId="420F3FF5" w14:textId="77777777" w:rsidTr="00262620">
        <w:tc>
          <w:tcPr>
            <w:tcW w:w="601" w:type="dxa"/>
          </w:tcPr>
          <w:p w14:paraId="0DBCEFAB" w14:textId="77777777" w:rsidR="00262620" w:rsidRPr="007424ED" w:rsidRDefault="00262620" w:rsidP="00262620">
            <w:pPr>
              <w:numPr>
                <w:ilvl w:val="0"/>
                <w:numId w:val="12"/>
              </w:numPr>
              <w:spacing w:after="0" w:line="240" w:lineRule="auto"/>
            </w:pPr>
          </w:p>
        </w:tc>
        <w:tc>
          <w:tcPr>
            <w:tcW w:w="5954" w:type="dxa"/>
            <w:gridSpan w:val="2"/>
          </w:tcPr>
          <w:p w14:paraId="244323D4" w14:textId="55236C86" w:rsidR="00262620" w:rsidRPr="007424ED" w:rsidRDefault="00262620" w:rsidP="00262620">
            <w:r w:rsidRPr="00E30A5F">
              <w:rPr>
                <w:rFonts w:cstheme="minorHAnsi"/>
              </w:rPr>
              <w:t>Evidence of continuing professional development at a level appropriate to your current post.</w:t>
            </w:r>
          </w:p>
        </w:tc>
        <w:tc>
          <w:tcPr>
            <w:tcW w:w="1134" w:type="dxa"/>
            <w:vAlign w:val="center"/>
          </w:tcPr>
          <w:p w14:paraId="3EC2320A" w14:textId="68556CF3" w:rsidR="00262620" w:rsidRPr="007424ED" w:rsidRDefault="00262620" w:rsidP="00262620">
            <w:pPr>
              <w:rPr>
                <w:b/>
              </w:rPr>
            </w:pPr>
            <w:r>
              <w:rPr>
                <w:rFonts w:cstheme="minorHAnsi"/>
                <w:b/>
              </w:rPr>
              <w:t>E</w:t>
            </w:r>
          </w:p>
        </w:tc>
        <w:tc>
          <w:tcPr>
            <w:tcW w:w="708" w:type="dxa"/>
            <w:gridSpan w:val="2"/>
            <w:vAlign w:val="center"/>
          </w:tcPr>
          <w:p w14:paraId="3B06820C" w14:textId="5F6367F6" w:rsidR="00262620" w:rsidRPr="007424ED" w:rsidRDefault="00262620" w:rsidP="00262620">
            <w:r w:rsidRPr="00E30A5F">
              <w:rPr>
                <w:rFonts w:cstheme="minorHAnsi"/>
              </w:rPr>
              <w:sym w:font="Wingdings" w:char="F0FC"/>
            </w:r>
          </w:p>
        </w:tc>
        <w:tc>
          <w:tcPr>
            <w:tcW w:w="1134" w:type="dxa"/>
            <w:gridSpan w:val="2"/>
            <w:vAlign w:val="center"/>
          </w:tcPr>
          <w:p w14:paraId="03B7ED17" w14:textId="7FE08BDA" w:rsidR="00262620" w:rsidRPr="007424ED" w:rsidRDefault="00262620" w:rsidP="00262620">
            <w:r w:rsidRPr="00E30A5F">
              <w:rPr>
                <w:rFonts w:cstheme="minorHAnsi"/>
              </w:rPr>
              <w:sym w:font="Wingdings" w:char="F0FC"/>
            </w:r>
          </w:p>
        </w:tc>
      </w:tr>
      <w:tr w:rsidR="00262620" w:rsidRPr="006368B9" w14:paraId="0783F2B9" w14:textId="77777777" w:rsidTr="00262620">
        <w:tc>
          <w:tcPr>
            <w:tcW w:w="601" w:type="dxa"/>
          </w:tcPr>
          <w:p w14:paraId="5E15611C" w14:textId="77777777" w:rsidR="00262620" w:rsidRPr="007424ED" w:rsidRDefault="00262620" w:rsidP="00262620">
            <w:pPr>
              <w:numPr>
                <w:ilvl w:val="0"/>
                <w:numId w:val="12"/>
              </w:numPr>
              <w:spacing w:after="0" w:line="240" w:lineRule="auto"/>
            </w:pPr>
          </w:p>
        </w:tc>
        <w:tc>
          <w:tcPr>
            <w:tcW w:w="5954" w:type="dxa"/>
            <w:gridSpan w:val="2"/>
          </w:tcPr>
          <w:p w14:paraId="753B5778" w14:textId="1A5E170F" w:rsidR="00262620" w:rsidRPr="007424ED" w:rsidRDefault="00262620" w:rsidP="00262620">
            <w:pPr>
              <w:rPr>
                <w:rFonts w:cstheme="minorHAnsi"/>
                <w:lang w:val="en-US"/>
              </w:rPr>
            </w:pPr>
            <w:r w:rsidRPr="00E30A5F">
              <w:rPr>
                <w:rFonts w:cstheme="minorHAnsi"/>
              </w:rPr>
              <w:t>Level 3 qualification (NVQ level 3 or A level)</w:t>
            </w:r>
          </w:p>
        </w:tc>
        <w:tc>
          <w:tcPr>
            <w:tcW w:w="1134" w:type="dxa"/>
            <w:vAlign w:val="center"/>
          </w:tcPr>
          <w:p w14:paraId="009790CE" w14:textId="6259759C" w:rsidR="00262620" w:rsidRPr="007424ED" w:rsidRDefault="00262620" w:rsidP="00262620">
            <w:pPr>
              <w:rPr>
                <w:b/>
              </w:rPr>
            </w:pPr>
            <w:r w:rsidRPr="00E30A5F">
              <w:rPr>
                <w:rFonts w:cstheme="minorHAnsi"/>
                <w:b/>
              </w:rPr>
              <w:t>E</w:t>
            </w:r>
          </w:p>
        </w:tc>
        <w:tc>
          <w:tcPr>
            <w:tcW w:w="708" w:type="dxa"/>
            <w:gridSpan w:val="2"/>
            <w:vAlign w:val="center"/>
          </w:tcPr>
          <w:p w14:paraId="519AEC34" w14:textId="6A2F57F8" w:rsidR="00262620" w:rsidRPr="007424ED" w:rsidRDefault="00262620" w:rsidP="00262620">
            <w:r w:rsidRPr="00E30A5F">
              <w:rPr>
                <w:rFonts w:cstheme="minorHAnsi"/>
              </w:rPr>
              <w:sym w:font="Wingdings" w:char="F0FC"/>
            </w:r>
          </w:p>
        </w:tc>
        <w:tc>
          <w:tcPr>
            <w:tcW w:w="1134" w:type="dxa"/>
            <w:gridSpan w:val="2"/>
            <w:vAlign w:val="center"/>
          </w:tcPr>
          <w:p w14:paraId="3F6457AA" w14:textId="2927AF77" w:rsidR="00262620" w:rsidRPr="007424ED" w:rsidRDefault="00262620" w:rsidP="00262620">
            <w:r w:rsidRPr="00E30A5F">
              <w:rPr>
                <w:rFonts w:cstheme="minorHAnsi"/>
              </w:rPr>
              <w:sym w:font="Wingdings" w:char="F0FC"/>
            </w:r>
          </w:p>
        </w:tc>
      </w:tr>
      <w:tr w:rsidR="00262620" w:rsidRPr="006368B9" w14:paraId="6C83EDAE" w14:textId="77777777" w:rsidTr="00262620">
        <w:tc>
          <w:tcPr>
            <w:tcW w:w="601" w:type="dxa"/>
          </w:tcPr>
          <w:p w14:paraId="6C034E23" w14:textId="49594758" w:rsidR="00262620" w:rsidRPr="007424ED" w:rsidRDefault="00262620" w:rsidP="00262620">
            <w:pPr>
              <w:numPr>
                <w:ilvl w:val="0"/>
                <w:numId w:val="12"/>
              </w:numPr>
              <w:spacing w:after="0" w:line="240" w:lineRule="auto"/>
            </w:pPr>
          </w:p>
        </w:tc>
        <w:tc>
          <w:tcPr>
            <w:tcW w:w="5954" w:type="dxa"/>
            <w:gridSpan w:val="2"/>
          </w:tcPr>
          <w:p w14:paraId="55D997FD" w14:textId="2591764D" w:rsidR="00262620" w:rsidRPr="007424ED" w:rsidRDefault="00262620" w:rsidP="00262620">
            <w:pPr>
              <w:rPr>
                <w:rFonts w:cstheme="minorHAnsi"/>
              </w:rPr>
            </w:pPr>
            <w:r w:rsidRPr="00E30A5F">
              <w:rPr>
                <w:rFonts w:cstheme="minorHAnsi"/>
                <w:color w:val="000000"/>
              </w:rPr>
              <w:t>GCSE in English and Maths at Grade C or above</w:t>
            </w:r>
          </w:p>
        </w:tc>
        <w:tc>
          <w:tcPr>
            <w:tcW w:w="1134" w:type="dxa"/>
            <w:vAlign w:val="center"/>
          </w:tcPr>
          <w:p w14:paraId="17A8A7BE" w14:textId="10B34AF4" w:rsidR="00262620" w:rsidRPr="007424ED" w:rsidRDefault="00262620" w:rsidP="00262620">
            <w:pPr>
              <w:rPr>
                <w:b/>
              </w:rPr>
            </w:pPr>
            <w:r w:rsidRPr="00E30A5F">
              <w:rPr>
                <w:rFonts w:cstheme="minorHAnsi"/>
                <w:b/>
              </w:rPr>
              <w:t>E</w:t>
            </w:r>
          </w:p>
        </w:tc>
        <w:tc>
          <w:tcPr>
            <w:tcW w:w="708" w:type="dxa"/>
            <w:gridSpan w:val="2"/>
            <w:vAlign w:val="center"/>
          </w:tcPr>
          <w:p w14:paraId="3C37EDE7" w14:textId="494F3181" w:rsidR="00262620" w:rsidRPr="007424ED" w:rsidRDefault="00262620" w:rsidP="00262620">
            <w:r w:rsidRPr="00E30A5F">
              <w:rPr>
                <w:rFonts w:cstheme="minorHAnsi"/>
              </w:rPr>
              <w:sym w:font="Wingdings" w:char="F0FC"/>
            </w:r>
          </w:p>
        </w:tc>
        <w:tc>
          <w:tcPr>
            <w:tcW w:w="1134" w:type="dxa"/>
            <w:gridSpan w:val="2"/>
            <w:vAlign w:val="center"/>
          </w:tcPr>
          <w:p w14:paraId="48AE9481" w14:textId="7E2B0AE9" w:rsidR="00262620" w:rsidRPr="007424ED" w:rsidRDefault="00262620" w:rsidP="00262620">
            <w:r w:rsidRPr="00E30A5F">
              <w:rPr>
                <w:rFonts w:cstheme="minorHAnsi"/>
              </w:rPr>
              <w:sym w:font="Wingdings" w:char="F0FC"/>
            </w:r>
          </w:p>
        </w:tc>
      </w:tr>
      <w:tr w:rsidR="00262620" w:rsidRPr="006368B9" w14:paraId="4929C333" w14:textId="77777777" w:rsidTr="00262620">
        <w:tc>
          <w:tcPr>
            <w:tcW w:w="9531" w:type="dxa"/>
            <w:gridSpan w:val="8"/>
            <w:shd w:val="clear" w:color="auto" w:fill="F2F2F2"/>
          </w:tcPr>
          <w:p w14:paraId="49F4A34E" w14:textId="628A0914" w:rsidR="00262620" w:rsidRPr="007424ED" w:rsidRDefault="00262620" w:rsidP="00262620">
            <w:pPr>
              <w:rPr>
                <w:b/>
              </w:rPr>
            </w:pPr>
            <w:r>
              <w:rPr>
                <w:rFonts w:cs="Calibri"/>
                <w:b/>
              </w:rPr>
              <w:t>EXPERIENCE</w:t>
            </w:r>
          </w:p>
        </w:tc>
      </w:tr>
      <w:tr w:rsidR="00262620" w:rsidRPr="006368B9" w14:paraId="716CB9CF" w14:textId="77777777" w:rsidTr="00262620">
        <w:tc>
          <w:tcPr>
            <w:tcW w:w="601" w:type="dxa"/>
          </w:tcPr>
          <w:p w14:paraId="62324987" w14:textId="77777777" w:rsidR="00262620" w:rsidRPr="007424ED" w:rsidRDefault="00262620" w:rsidP="00262620">
            <w:pPr>
              <w:numPr>
                <w:ilvl w:val="0"/>
                <w:numId w:val="12"/>
              </w:numPr>
              <w:spacing w:after="0" w:line="240" w:lineRule="auto"/>
            </w:pPr>
          </w:p>
        </w:tc>
        <w:tc>
          <w:tcPr>
            <w:tcW w:w="5954" w:type="dxa"/>
            <w:gridSpan w:val="2"/>
          </w:tcPr>
          <w:p w14:paraId="3E3B9D41" w14:textId="0E0918CE" w:rsidR="00262620" w:rsidRPr="007424ED" w:rsidRDefault="00262620" w:rsidP="00262620">
            <w:pPr>
              <w:rPr>
                <w:lang w:val="en-US"/>
              </w:rPr>
            </w:pPr>
            <w:r w:rsidRPr="00735AF5">
              <w:rPr>
                <w:rFonts w:cstheme="minorHAnsi"/>
              </w:rPr>
              <w:t>A wide range of teaching styles and strategies and their use in personalising learning.</w:t>
            </w:r>
          </w:p>
        </w:tc>
        <w:tc>
          <w:tcPr>
            <w:tcW w:w="1134" w:type="dxa"/>
            <w:vAlign w:val="center"/>
          </w:tcPr>
          <w:p w14:paraId="100C9EF5" w14:textId="16CAC159" w:rsidR="00262620" w:rsidRPr="007424ED" w:rsidRDefault="00262620" w:rsidP="00262620">
            <w:pPr>
              <w:rPr>
                <w:b/>
              </w:rPr>
            </w:pPr>
            <w:r>
              <w:rPr>
                <w:rFonts w:cs="Calibri"/>
                <w:b/>
              </w:rPr>
              <w:t>E</w:t>
            </w:r>
          </w:p>
        </w:tc>
        <w:tc>
          <w:tcPr>
            <w:tcW w:w="708" w:type="dxa"/>
            <w:gridSpan w:val="2"/>
            <w:vAlign w:val="center"/>
          </w:tcPr>
          <w:p w14:paraId="4F3AD666" w14:textId="66D3774A" w:rsidR="00262620" w:rsidRPr="007424ED" w:rsidRDefault="00262620" w:rsidP="00262620">
            <w:r>
              <w:rPr>
                <w:rFonts w:cs="Calibri"/>
              </w:rPr>
              <w:sym w:font="Wingdings" w:char="F0FC"/>
            </w:r>
          </w:p>
        </w:tc>
        <w:tc>
          <w:tcPr>
            <w:tcW w:w="1134" w:type="dxa"/>
            <w:gridSpan w:val="2"/>
            <w:vAlign w:val="center"/>
          </w:tcPr>
          <w:p w14:paraId="1F3FE624" w14:textId="28747ACE" w:rsidR="00262620" w:rsidRPr="007424ED" w:rsidRDefault="00262620" w:rsidP="00262620">
            <w:r>
              <w:rPr>
                <w:rFonts w:cs="Calibri"/>
              </w:rPr>
              <w:sym w:font="Wingdings" w:char="F0FC"/>
            </w:r>
          </w:p>
        </w:tc>
      </w:tr>
      <w:tr w:rsidR="00262620" w:rsidRPr="006368B9" w14:paraId="504ABB74" w14:textId="77777777" w:rsidTr="00262620">
        <w:tc>
          <w:tcPr>
            <w:tcW w:w="601" w:type="dxa"/>
          </w:tcPr>
          <w:p w14:paraId="73212605" w14:textId="77777777" w:rsidR="00262620" w:rsidRPr="007424ED" w:rsidRDefault="00262620" w:rsidP="00262620">
            <w:pPr>
              <w:numPr>
                <w:ilvl w:val="0"/>
                <w:numId w:val="12"/>
              </w:numPr>
              <w:spacing w:after="0" w:line="240" w:lineRule="auto"/>
            </w:pPr>
          </w:p>
        </w:tc>
        <w:tc>
          <w:tcPr>
            <w:tcW w:w="5954" w:type="dxa"/>
            <w:gridSpan w:val="2"/>
          </w:tcPr>
          <w:p w14:paraId="59BC7657" w14:textId="3E37A805" w:rsidR="00262620" w:rsidRPr="007424ED" w:rsidRDefault="00262620" w:rsidP="00262620">
            <w:pPr>
              <w:rPr>
                <w:lang w:val="en-US"/>
              </w:rPr>
            </w:pPr>
            <w:r w:rsidRPr="00735AF5">
              <w:rPr>
                <w:rFonts w:cstheme="minorHAnsi"/>
              </w:rPr>
              <w:t>High levels of pupil achievement over time as evidenced by value added, examination results and other performance indicators.</w:t>
            </w:r>
          </w:p>
        </w:tc>
        <w:tc>
          <w:tcPr>
            <w:tcW w:w="1134" w:type="dxa"/>
            <w:vAlign w:val="center"/>
          </w:tcPr>
          <w:p w14:paraId="2E14D06E" w14:textId="3DC96D38" w:rsidR="00262620" w:rsidRPr="007424ED" w:rsidRDefault="00262620" w:rsidP="00262620">
            <w:pPr>
              <w:rPr>
                <w:b/>
              </w:rPr>
            </w:pPr>
            <w:r>
              <w:rPr>
                <w:rFonts w:cs="Calibri"/>
                <w:b/>
              </w:rPr>
              <w:t>D</w:t>
            </w:r>
          </w:p>
        </w:tc>
        <w:tc>
          <w:tcPr>
            <w:tcW w:w="708" w:type="dxa"/>
            <w:gridSpan w:val="2"/>
            <w:vAlign w:val="center"/>
          </w:tcPr>
          <w:p w14:paraId="6F8CEA38" w14:textId="24657A56" w:rsidR="00262620" w:rsidRPr="007424ED" w:rsidRDefault="00262620" w:rsidP="00262620">
            <w:r>
              <w:rPr>
                <w:rFonts w:cs="Calibri"/>
              </w:rPr>
              <w:sym w:font="Wingdings" w:char="F0FC"/>
            </w:r>
          </w:p>
        </w:tc>
        <w:tc>
          <w:tcPr>
            <w:tcW w:w="1134" w:type="dxa"/>
            <w:gridSpan w:val="2"/>
            <w:vAlign w:val="center"/>
          </w:tcPr>
          <w:p w14:paraId="0C025385" w14:textId="4545A334" w:rsidR="00262620" w:rsidRPr="007424ED" w:rsidRDefault="00262620" w:rsidP="00262620">
            <w:r>
              <w:rPr>
                <w:rFonts w:cs="Calibri"/>
              </w:rPr>
              <w:sym w:font="Wingdings" w:char="F0FC"/>
            </w:r>
          </w:p>
        </w:tc>
      </w:tr>
      <w:tr w:rsidR="00262620" w:rsidRPr="006368B9" w14:paraId="474EF894" w14:textId="77777777" w:rsidTr="00262620">
        <w:tc>
          <w:tcPr>
            <w:tcW w:w="601" w:type="dxa"/>
          </w:tcPr>
          <w:p w14:paraId="5E063C70" w14:textId="5B450AA1" w:rsidR="00262620" w:rsidRPr="007424ED" w:rsidRDefault="00262620" w:rsidP="00262620">
            <w:pPr>
              <w:numPr>
                <w:ilvl w:val="0"/>
                <w:numId w:val="12"/>
              </w:numPr>
              <w:spacing w:after="0" w:line="240" w:lineRule="auto"/>
            </w:pPr>
          </w:p>
        </w:tc>
        <w:tc>
          <w:tcPr>
            <w:tcW w:w="5954" w:type="dxa"/>
            <w:gridSpan w:val="2"/>
          </w:tcPr>
          <w:p w14:paraId="304972B9" w14:textId="1B92E579" w:rsidR="00262620" w:rsidRPr="007424ED" w:rsidRDefault="00262620" w:rsidP="00262620">
            <w:pPr>
              <w:rPr>
                <w:lang w:val="en-US"/>
              </w:rPr>
            </w:pPr>
            <w:r w:rsidRPr="00735AF5">
              <w:rPr>
                <w:rFonts w:cstheme="minorHAnsi"/>
              </w:rPr>
              <w:t>To have attended relevant courses</w:t>
            </w:r>
          </w:p>
        </w:tc>
        <w:tc>
          <w:tcPr>
            <w:tcW w:w="1134" w:type="dxa"/>
            <w:vAlign w:val="center"/>
          </w:tcPr>
          <w:p w14:paraId="0CC2FB7A" w14:textId="6D7A15CA" w:rsidR="00262620" w:rsidRPr="007424ED" w:rsidRDefault="00262620" w:rsidP="00262620">
            <w:pPr>
              <w:rPr>
                <w:b/>
              </w:rPr>
            </w:pPr>
            <w:r>
              <w:rPr>
                <w:rFonts w:cs="Calibri"/>
                <w:b/>
              </w:rPr>
              <w:t>D</w:t>
            </w:r>
          </w:p>
        </w:tc>
        <w:tc>
          <w:tcPr>
            <w:tcW w:w="708" w:type="dxa"/>
            <w:gridSpan w:val="2"/>
            <w:vAlign w:val="center"/>
          </w:tcPr>
          <w:p w14:paraId="2F3629C0" w14:textId="7FA2E77B" w:rsidR="00262620" w:rsidRPr="007424ED" w:rsidRDefault="00262620" w:rsidP="00262620">
            <w:r>
              <w:rPr>
                <w:rFonts w:cs="Calibri"/>
              </w:rPr>
              <w:sym w:font="Wingdings" w:char="F0FC"/>
            </w:r>
          </w:p>
        </w:tc>
        <w:tc>
          <w:tcPr>
            <w:tcW w:w="1134" w:type="dxa"/>
            <w:gridSpan w:val="2"/>
            <w:vAlign w:val="center"/>
          </w:tcPr>
          <w:p w14:paraId="4BEC6797" w14:textId="279758B0" w:rsidR="00262620" w:rsidRPr="007424ED" w:rsidRDefault="00262620" w:rsidP="00262620">
            <w:r>
              <w:rPr>
                <w:rFonts w:cs="Calibri"/>
              </w:rPr>
              <w:sym w:font="Wingdings" w:char="F0FC"/>
            </w:r>
          </w:p>
        </w:tc>
      </w:tr>
      <w:tr w:rsidR="00262620" w:rsidRPr="006368B9" w14:paraId="130F3D8E" w14:textId="77777777" w:rsidTr="00262620">
        <w:tc>
          <w:tcPr>
            <w:tcW w:w="601" w:type="dxa"/>
          </w:tcPr>
          <w:p w14:paraId="3BA30EBF" w14:textId="77777777" w:rsidR="00262620" w:rsidRPr="007424ED" w:rsidRDefault="00262620" w:rsidP="00262620">
            <w:pPr>
              <w:numPr>
                <w:ilvl w:val="0"/>
                <w:numId w:val="12"/>
              </w:numPr>
              <w:spacing w:after="0" w:line="240" w:lineRule="auto"/>
            </w:pPr>
          </w:p>
        </w:tc>
        <w:tc>
          <w:tcPr>
            <w:tcW w:w="5954" w:type="dxa"/>
            <w:gridSpan w:val="2"/>
          </w:tcPr>
          <w:p w14:paraId="79798C13" w14:textId="43FFF8B9" w:rsidR="00262620" w:rsidRPr="007424ED" w:rsidRDefault="00262620" w:rsidP="00262620">
            <w:pPr>
              <w:rPr>
                <w:lang w:val="en-US"/>
              </w:rPr>
            </w:pPr>
            <w:r w:rsidRPr="00735AF5">
              <w:rPr>
                <w:rFonts w:cstheme="minorHAnsi"/>
              </w:rPr>
              <w:t>Working with children in a secondary school or other setting</w:t>
            </w:r>
          </w:p>
        </w:tc>
        <w:tc>
          <w:tcPr>
            <w:tcW w:w="1134" w:type="dxa"/>
            <w:vAlign w:val="center"/>
          </w:tcPr>
          <w:p w14:paraId="46FFBB2C" w14:textId="6733A00F" w:rsidR="00262620" w:rsidRPr="007424ED" w:rsidRDefault="00262620" w:rsidP="00262620">
            <w:pPr>
              <w:rPr>
                <w:b/>
              </w:rPr>
            </w:pPr>
            <w:r>
              <w:rPr>
                <w:rFonts w:cs="Calibri"/>
                <w:b/>
              </w:rPr>
              <w:t>E</w:t>
            </w:r>
          </w:p>
        </w:tc>
        <w:tc>
          <w:tcPr>
            <w:tcW w:w="708" w:type="dxa"/>
            <w:gridSpan w:val="2"/>
            <w:vAlign w:val="center"/>
          </w:tcPr>
          <w:p w14:paraId="5BBC7401" w14:textId="37452041" w:rsidR="00262620" w:rsidRPr="007424ED" w:rsidRDefault="00262620" w:rsidP="00262620">
            <w:r>
              <w:rPr>
                <w:rFonts w:cs="Calibri"/>
              </w:rPr>
              <w:sym w:font="Wingdings" w:char="F0FC"/>
            </w:r>
          </w:p>
        </w:tc>
        <w:tc>
          <w:tcPr>
            <w:tcW w:w="1134" w:type="dxa"/>
            <w:gridSpan w:val="2"/>
            <w:vAlign w:val="center"/>
          </w:tcPr>
          <w:p w14:paraId="67BB2F37" w14:textId="1B0AAA29" w:rsidR="00262620" w:rsidRPr="007424ED" w:rsidRDefault="00262620" w:rsidP="00262620">
            <w:r>
              <w:rPr>
                <w:rFonts w:cs="Calibri"/>
              </w:rPr>
              <w:sym w:font="Wingdings" w:char="F0FC"/>
            </w:r>
          </w:p>
        </w:tc>
      </w:tr>
      <w:tr w:rsidR="00262620" w:rsidRPr="006368B9" w14:paraId="3799D27B" w14:textId="77777777" w:rsidTr="00262620">
        <w:tc>
          <w:tcPr>
            <w:tcW w:w="9531" w:type="dxa"/>
            <w:gridSpan w:val="8"/>
            <w:shd w:val="clear" w:color="auto" w:fill="F2F2F2" w:themeFill="background1" w:themeFillShade="F2"/>
          </w:tcPr>
          <w:p w14:paraId="08B58AC8" w14:textId="62618A79" w:rsidR="00262620" w:rsidRDefault="00262620" w:rsidP="00262620">
            <w:pPr>
              <w:rPr>
                <w:rFonts w:cs="Calibri"/>
              </w:rPr>
            </w:pPr>
            <w:r>
              <w:rPr>
                <w:rFonts w:cs="Calibri"/>
                <w:b/>
              </w:rPr>
              <w:t>ABILITIES, SKILLS AND KNOWLEDGE</w:t>
            </w:r>
          </w:p>
        </w:tc>
      </w:tr>
      <w:tr w:rsidR="0049715C" w:rsidRPr="006368B9" w14:paraId="2634A56F" w14:textId="77777777" w:rsidTr="00262620">
        <w:tc>
          <w:tcPr>
            <w:tcW w:w="601" w:type="dxa"/>
          </w:tcPr>
          <w:p w14:paraId="42DEFF3D" w14:textId="77777777" w:rsidR="0049715C" w:rsidRPr="007424ED" w:rsidRDefault="0049715C" w:rsidP="0049715C">
            <w:pPr>
              <w:numPr>
                <w:ilvl w:val="0"/>
                <w:numId w:val="12"/>
              </w:numPr>
              <w:spacing w:after="0" w:line="240" w:lineRule="auto"/>
            </w:pPr>
          </w:p>
        </w:tc>
        <w:tc>
          <w:tcPr>
            <w:tcW w:w="5954" w:type="dxa"/>
            <w:gridSpan w:val="2"/>
          </w:tcPr>
          <w:p w14:paraId="7FF296FD" w14:textId="4F4D67FD" w:rsidR="0049715C" w:rsidRPr="007424ED" w:rsidRDefault="0049715C" w:rsidP="0049715C">
            <w:r w:rsidRPr="00735AF5">
              <w:rPr>
                <w:rFonts w:cstheme="minorHAnsi"/>
                <w:color w:val="000000"/>
              </w:rPr>
              <w:t>Demonstrate yourself as a role model in terms of hard work, commitment to best practice in learning and teaching, personal presentation and attitude to all members of the school community.</w:t>
            </w:r>
          </w:p>
        </w:tc>
        <w:tc>
          <w:tcPr>
            <w:tcW w:w="1134" w:type="dxa"/>
            <w:vAlign w:val="center"/>
          </w:tcPr>
          <w:p w14:paraId="189761F9" w14:textId="459A01BA" w:rsidR="0049715C" w:rsidRPr="007424ED" w:rsidRDefault="0049715C" w:rsidP="0049715C">
            <w:pPr>
              <w:rPr>
                <w:b/>
              </w:rPr>
            </w:pPr>
            <w:r>
              <w:rPr>
                <w:rFonts w:cs="Calibri"/>
                <w:b/>
              </w:rPr>
              <w:t>E</w:t>
            </w:r>
          </w:p>
        </w:tc>
        <w:tc>
          <w:tcPr>
            <w:tcW w:w="708" w:type="dxa"/>
            <w:gridSpan w:val="2"/>
            <w:vAlign w:val="center"/>
          </w:tcPr>
          <w:p w14:paraId="02963CE4" w14:textId="1B2DF585" w:rsidR="0049715C" w:rsidRPr="007424ED" w:rsidRDefault="0049715C" w:rsidP="0049715C">
            <w:r>
              <w:rPr>
                <w:rFonts w:cs="Calibri"/>
              </w:rPr>
              <w:sym w:font="Wingdings" w:char="F0FC"/>
            </w:r>
          </w:p>
        </w:tc>
        <w:tc>
          <w:tcPr>
            <w:tcW w:w="1134" w:type="dxa"/>
            <w:gridSpan w:val="2"/>
            <w:vAlign w:val="center"/>
          </w:tcPr>
          <w:p w14:paraId="58AAA97A" w14:textId="5E243471" w:rsidR="0049715C" w:rsidRPr="007424ED" w:rsidRDefault="0049715C" w:rsidP="0049715C">
            <w:r>
              <w:rPr>
                <w:rFonts w:cs="Calibri"/>
              </w:rPr>
              <w:sym w:font="Wingdings" w:char="F0FC"/>
            </w:r>
          </w:p>
        </w:tc>
      </w:tr>
      <w:tr w:rsidR="0049715C" w:rsidRPr="006368B9" w14:paraId="24767D5F" w14:textId="77777777" w:rsidTr="00262620">
        <w:tc>
          <w:tcPr>
            <w:tcW w:w="601" w:type="dxa"/>
          </w:tcPr>
          <w:p w14:paraId="4AB92BA1" w14:textId="77777777" w:rsidR="0049715C" w:rsidRPr="007424ED" w:rsidRDefault="0049715C" w:rsidP="0049715C">
            <w:pPr>
              <w:numPr>
                <w:ilvl w:val="0"/>
                <w:numId w:val="12"/>
              </w:numPr>
              <w:spacing w:after="0" w:line="240" w:lineRule="auto"/>
            </w:pPr>
          </w:p>
        </w:tc>
        <w:tc>
          <w:tcPr>
            <w:tcW w:w="5954" w:type="dxa"/>
            <w:gridSpan w:val="2"/>
          </w:tcPr>
          <w:p w14:paraId="3CCB9E6C" w14:textId="547B363A" w:rsidR="0049715C" w:rsidRPr="007424ED" w:rsidRDefault="0049715C" w:rsidP="0049715C">
            <w:pPr>
              <w:rPr>
                <w:lang w:val="en-US"/>
              </w:rPr>
            </w:pPr>
            <w:r w:rsidRPr="00735AF5">
              <w:rPr>
                <w:rFonts w:cstheme="minorHAnsi"/>
              </w:rPr>
              <w:t>Achieve above expected rates of progress with all groups of pupils.</w:t>
            </w:r>
          </w:p>
        </w:tc>
        <w:tc>
          <w:tcPr>
            <w:tcW w:w="1134" w:type="dxa"/>
            <w:vAlign w:val="center"/>
          </w:tcPr>
          <w:p w14:paraId="6A897464" w14:textId="3D19C1C9" w:rsidR="0049715C" w:rsidRPr="007424ED" w:rsidRDefault="0049715C" w:rsidP="0049715C">
            <w:pPr>
              <w:rPr>
                <w:b/>
              </w:rPr>
            </w:pPr>
            <w:r>
              <w:rPr>
                <w:rFonts w:cs="Calibri"/>
                <w:b/>
              </w:rPr>
              <w:t>E</w:t>
            </w:r>
          </w:p>
        </w:tc>
        <w:tc>
          <w:tcPr>
            <w:tcW w:w="708" w:type="dxa"/>
            <w:gridSpan w:val="2"/>
            <w:vAlign w:val="center"/>
          </w:tcPr>
          <w:p w14:paraId="36431465" w14:textId="5812B64A" w:rsidR="0049715C" w:rsidRPr="007424ED" w:rsidRDefault="0049715C" w:rsidP="0049715C">
            <w:r w:rsidRPr="00E30A5F">
              <w:rPr>
                <w:rFonts w:cstheme="minorHAnsi"/>
              </w:rPr>
              <w:sym w:font="Wingdings" w:char="F0FC"/>
            </w:r>
          </w:p>
        </w:tc>
        <w:tc>
          <w:tcPr>
            <w:tcW w:w="1134" w:type="dxa"/>
            <w:gridSpan w:val="2"/>
            <w:vAlign w:val="center"/>
          </w:tcPr>
          <w:p w14:paraId="46722807" w14:textId="423EB8BB" w:rsidR="0049715C" w:rsidRPr="007424ED" w:rsidRDefault="0049715C" w:rsidP="0049715C">
            <w:r w:rsidRPr="00E30A5F">
              <w:rPr>
                <w:rFonts w:cstheme="minorHAnsi"/>
              </w:rPr>
              <w:sym w:font="Wingdings" w:char="F0FC"/>
            </w:r>
          </w:p>
        </w:tc>
      </w:tr>
      <w:tr w:rsidR="0049715C" w:rsidRPr="006368B9" w14:paraId="117FDEEA" w14:textId="77777777" w:rsidTr="00262620">
        <w:tc>
          <w:tcPr>
            <w:tcW w:w="601" w:type="dxa"/>
          </w:tcPr>
          <w:p w14:paraId="70B45D68" w14:textId="77777777" w:rsidR="0049715C" w:rsidRPr="007424ED" w:rsidRDefault="0049715C" w:rsidP="0049715C">
            <w:pPr>
              <w:numPr>
                <w:ilvl w:val="0"/>
                <w:numId w:val="12"/>
              </w:numPr>
              <w:spacing w:after="0" w:line="240" w:lineRule="auto"/>
            </w:pPr>
          </w:p>
        </w:tc>
        <w:tc>
          <w:tcPr>
            <w:tcW w:w="5954" w:type="dxa"/>
            <w:gridSpan w:val="2"/>
          </w:tcPr>
          <w:p w14:paraId="52704BF3" w14:textId="2478C9FD" w:rsidR="0049715C" w:rsidRPr="007424ED" w:rsidRDefault="0049715C" w:rsidP="0049715C">
            <w:pPr>
              <w:rPr>
                <w:lang w:val="en-US"/>
              </w:rPr>
            </w:pPr>
            <w:r w:rsidRPr="00735AF5">
              <w:rPr>
                <w:rFonts w:cstheme="minorHAnsi"/>
              </w:rPr>
              <w:t>Support the school ethos of high standards of behaviour for learning.</w:t>
            </w:r>
          </w:p>
        </w:tc>
        <w:tc>
          <w:tcPr>
            <w:tcW w:w="1134" w:type="dxa"/>
            <w:vAlign w:val="center"/>
          </w:tcPr>
          <w:p w14:paraId="391E9C25" w14:textId="4AECC940" w:rsidR="0049715C" w:rsidRPr="007424ED" w:rsidRDefault="0049715C" w:rsidP="0049715C">
            <w:pPr>
              <w:rPr>
                <w:b/>
              </w:rPr>
            </w:pPr>
            <w:r>
              <w:rPr>
                <w:rFonts w:cs="Calibri"/>
                <w:b/>
              </w:rPr>
              <w:t>E</w:t>
            </w:r>
          </w:p>
        </w:tc>
        <w:tc>
          <w:tcPr>
            <w:tcW w:w="708" w:type="dxa"/>
            <w:gridSpan w:val="2"/>
            <w:vAlign w:val="center"/>
          </w:tcPr>
          <w:p w14:paraId="6658FC60" w14:textId="632C57F0" w:rsidR="0049715C" w:rsidRPr="007424ED" w:rsidRDefault="0049715C" w:rsidP="0049715C">
            <w:r w:rsidRPr="00E30A5F">
              <w:rPr>
                <w:rFonts w:cstheme="minorHAnsi"/>
              </w:rPr>
              <w:sym w:font="Wingdings" w:char="F0FC"/>
            </w:r>
          </w:p>
        </w:tc>
        <w:tc>
          <w:tcPr>
            <w:tcW w:w="1134" w:type="dxa"/>
            <w:gridSpan w:val="2"/>
            <w:vAlign w:val="center"/>
          </w:tcPr>
          <w:p w14:paraId="7ED6CCE8" w14:textId="415BF1DE" w:rsidR="0049715C" w:rsidRPr="007424ED" w:rsidRDefault="0049715C" w:rsidP="0049715C">
            <w:r w:rsidRPr="00E30A5F">
              <w:rPr>
                <w:rFonts w:cstheme="minorHAnsi"/>
              </w:rPr>
              <w:sym w:font="Wingdings" w:char="F0FC"/>
            </w:r>
          </w:p>
        </w:tc>
      </w:tr>
      <w:tr w:rsidR="0049715C" w:rsidRPr="006368B9" w14:paraId="36D22E55" w14:textId="77777777" w:rsidTr="00262620">
        <w:tc>
          <w:tcPr>
            <w:tcW w:w="601" w:type="dxa"/>
          </w:tcPr>
          <w:p w14:paraId="71976995" w14:textId="77777777" w:rsidR="0049715C" w:rsidRPr="007424ED" w:rsidRDefault="0049715C" w:rsidP="0049715C">
            <w:pPr>
              <w:numPr>
                <w:ilvl w:val="0"/>
                <w:numId w:val="12"/>
              </w:numPr>
              <w:spacing w:after="0" w:line="240" w:lineRule="auto"/>
            </w:pPr>
          </w:p>
        </w:tc>
        <w:tc>
          <w:tcPr>
            <w:tcW w:w="5954" w:type="dxa"/>
            <w:gridSpan w:val="2"/>
          </w:tcPr>
          <w:p w14:paraId="58BA6A45" w14:textId="51698F00" w:rsidR="0049715C" w:rsidRPr="007424ED" w:rsidRDefault="0049715C" w:rsidP="0049715C">
            <w:pPr>
              <w:rPr>
                <w:lang w:val="en-US"/>
              </w:rPr>
            </w:pPr>
            <w:r w:rsidRPr="00735AF5">
              <w:rPr>
                <w:rFonts w:cstheme="minorHAnsi"/>
                <w:color w:val="000000"/>
              </w:rPr>
              <w:t>Ability to maintain positive relationships with students, parents and staff</w:t>
            </w:r>
          </w:p>
        </w:tc>
        <w:tc>
          <w:tcPr>
            <w:tcW w:w="1134" w:type="dxa"/>
            <w:vAlign w:val="center"/>
          </w:tcPr>
          <w:p w14:paraId="028BBDB3" w14:textId="6276A64B" w:rsidR="0049715C" w:rsidRPr="007424ED" w:rsidRDefault="0049715C" w:rsidP="0049715C">
            <w:pPr>
              <w:rPr>
                <w:b/>
              </w:rPr>
            </w:pPr>
            <w:r>
              <w:rPr>
                <w:rFonts w:cs="Calibri"/>
                <w:b/>
              </w:rPr>
              <w:t>E</w:t>
            </w:r>
          </w:p>
        </w:tc>
        <w:tc>
          <w:tcPr>
            <w:tcW w:w="708" w:type="dxa"/>
            <w:gridSpan w:val="2"/>
            <w:vAlign w:val="center"/>
          </w:tcPr>
          <w:p w14:paraId="45F92D55" w14:textId="4A57F2FD" w:rsidR="0049715C" w:rsidRPr="007424ED" w:rsidRDefault="0049715C" w:rsidP="0049715C">
            <w:r w:rsidRPr="00E30A5F">
              <w:rPr>
                <w:rFonts w:cstheme="minorHAnsi"/>
              </w:rPr>
              <w:sym w:font="Wingdings" w:char="F0FC"/>
            </w:r>
          </w:p>
        </w:tc>
        <w:tc>
          <w:tcPr>
            <w:tcW w:w="1134" w:type="dxa"/>
            <w:gridSpan w:val="2"/>
            <w:vAlign w:val="center"/>
          </w:tcPr>
          <w:p w14:paraId="034CDD4B" w14:textId="6043706C" w:rsidR="0049715C" w:rsidRPr="007424ED" w:rsidRDefault="0049715C" w:rsidP="0049715C">
            <w:r w:rsidRPr="00E30A5F">
              <w:rPr>
                <w:rFonts w:cstheme="minorHAnsi"/>
              </w:rPr>
              <w:sym w:font="Wingdings" w:char="F0FC"/>
            </w:r>
          </w:p>
        </w:tc>
      </w:tr>
      <w:tr w:rsidR="0049715C" w:rsidRPr="006368B9" w14:paraId="1CF3E9DC" w14:textId="77777777" w:rsidTr="00262620">
        <w:tc>
          <w:tcPr>
            <w:tcW w:w="601" w:type="dxa"/>
          </w:tcPr>
          <w:p w14:paraId="3848538A" w14:textId="77777777" w:rsidR="0049715C" w:rsidRPr="007424ED" w:rsidRDefault="0049715C" w:rsidP="0049715C">
            <w:pPr>
              <w:numPr>
                <w:ilvl w:val="0"/>
                <w:numId w:val="12"/>
              </w:numPr>
              <w:spacing w:after="0" w:line="240" w:lineRule="auto"/>
            </w:pPr>
          </w:p>
        </w:tc>
        <w:tc>
          <w:tcPr>
            <w:tcW w:w="5954" w:type="dxa"/>
            <w:gridSpan w:val="2"/>
          </w:tcPr>
          <w:p w14:paraId="49B9ABC0" w14:textId="3283A05A" w:rsidR="0049715C" w:rsidRPr="007424ED" w:rsidRDefault="0049715C" w:rsidP="0049715C">
            <w:pPr>
              <w:rPr>
                <w:rFonts w:cstheme="minorHAnsi"/>
                <w:lang w:val="en-US"/>
              </w:rPr>
            </w:pPr>
            <w:r w:rsidRPr="00735AF5">
              <w:rPr>
                <w:rFonts w:cstheme="minorHAnsi"/>
                <w:color w:val="000000"/>
              </w:rPr>
              <w:t>Communicate highly effectively with a wide range of audiences.</w:t>
            </w:r>
          </w:p>
        </w:tc>
        <w:tc>
          <w:tcPr>
            <w:tcW w:w="1134" w:type="dxa"/>
            <w:vAlign w:val="center"/>
          </w:tcPr>
          <w:p w14:paraId="72FEBDB0" w14:textId="10D2CFC2" w:rsidR="0049715C" w:rsidRPr="007424ED" w:rsidRDefault="0049715C" w:rsidP="0049715C">
            <w:pPr>
              <w:rPr>
                <w:b/>
              </w:rPr>
            </w:pPr>
            <w:r>
              <w:rPr>
                <w:rFonts w:cs="Calibri"/>
                <w:b/>
              </w:rPr>
              <w:t>E</w:t>
            </w:r>
          </w:p>
        </w:tc>
        <w:tc>
          <w:tcPr>
            <w:tcW w:w="708" w:type="dxa"/>
            <w:gridSpan w:val="2"/>
            <w:vAlign w:val="center"/>
          </w:tcPr>
          <w:p w14:paraId="31BFFA15" w14:textId="77076DE5" w:rsidR="0049715C" w:rsidRPr="007424ED" w:rsidRDefault="0049715C" w:rsidP="0049715C">
            <w:r w:rsidRPr="00E30A5F">
              <w:rPr>
                <w:rFonts w:cstheme="minorHAnsi"/>
              </w:rPr>
              <w:sym w:font="Wingdings" w:char="F0FC"/>
            </w:r>
          </w:p>
        </w:tc>
        <w:tc>
          <w:tcPr>
            <w:tcW w:w="1134" w:type="dxa"/>
            <w:gridSpan w:val="2"/>
            <w:vAlign w:val="center"/>
          </w:tcPr>
          <w:p w14:paraId="2CE9B5E5" w14:textId="42C2E2D6" w:rsidR="0049715C" w:rsidRPr="007424ED" w:rsidRDefault="0049715C" w:rsidP="0049715C">
            <w:r w:rsidRPr="00E30A5F">
              <w:rPr>
                <w:rFonts w:cstheme="minorHAnsi"/>
              </w:rPr>
              <w:sym w:font="Wingdings" w:char="F0FC"/>
            </w:r>
          </w:p>
        </w:tc>
      </w:tr>
      <w:tr w:rsidR="0049715C" w:rsidRPr="006368B9" w14:paraId="3E39E78D" w14:textId="77777777" w:rsidTr="00262620">
        <w:tc>
          <w:tcPr>
            <w:tcW w:w="601" w:type="dxa"/>
          </w:tcPr>
          <w:p w14:paraId="545F6454" w14:textId="77777777" w:rsidR="0049715C" w:rsidRPr="007424ED" w:rsidRDefault="0049715C" w:rsidP="0049715C">
            <w:pPr>
              <w:numPr>
                <w:ilvl w:val="0"/>
                <w:numId w:val="12"/>
              </w:numPr>
              <w:spacing w:after="0" w:line="240" w:lineRule="auto"/>
            </w:pPr>
          </w:p>
        </w:tc>
        <w:tc>
          <w:tcPr>
            <w:tcW w:w="5954" w:type="dxa"/>
            <w:gridSpan w:val="2"/>
          </w:tcPr>
          <w:p w14:paraId="6A98C853" w14:textId="0CD29239" w:rsidR="0049715C" w:rsidRPr="007424ED" w:rsidRDefault="0049715C" w:rsidP="0049715C">
            <w:pPr>
              <w:rPr>
                <w:lang w:val="en-US"/>
              </w:rPr>
            </w:pPr>
            <w:r w:rsidRPr="00735AF5">
              <w:rPr>
                <w:rFonts w:cstheme="minorHAnsi"/>
              </w:rPr>
              <w:t>Promote and safeguard the wellbeing of all young people</w:t>
            </w:r>
          </w:p>
        </w:tc>
        <w:tc>
          <w:tcPr>
            <w:tcW w:w="1134" w:type="dxa"/>
            <w:vAlign w:val="center"/>
          </w:tcPr>
          <w:p w14:paraId="024A01E1" w14:textId="0CBF5487" w:rsidR="0049715C" w:rsidRPr="007424ED" w:rsidRDefault="0049715C" w:rsidP="0049715C">
            <w:pPr>
              <w:rPr>
                <w:b/>
              </w:rPr>
            </w:pPr>
            <w:r>
              <w:rPr>
                <w:rFonts w:cs="Calibri"/>
                <w:b/>
              </w:rPr>
              <w:t>E</w:t>
            </w:r>
          </w:p>
        </w:tc>
        <w:tc>
          <w:tcPr>
            <w:tcW w:w="708" w:type="dxa"/>
            <w:gridSpan w:val="2"/>
            <w:vAlign w:val="center"/>
          </w:tcPr>
          <w:p w14:paraId="6C36D387" w14:textId="493223C8" w:rsidR="0049715C" w:rsidRPr="007424ED" w:rsidRDefault="0049715C" w:rsidP="0049715C">
            <w:r w:rsidRPr="00E30A5F">
              <w:rPr>
                <w:rFonts w:cstheme="minorHAnsi"/>
              </w:rPr>
              <w:sym w:font="Wingdings" w:char="F0FC"/>
            </w:r>
          </w:p>
        </w:tc>
        <w:tc>
          <w:tcPr>
            <w:tcW w:w="1134" w:type="dxa"/>
            <w:gridSpan w:val="2"/>
            <w:vAlign w:val="center"/>
          </w:tcPr>
          <w:p w14:paraId="0E5DC421" w14:textId="6D1769EE" w:rsidR="0049715C" w:rsidRPr="007424ED" w:rsidRDefault="0049715C" w:rsidP="0049715C">
            <w:r w:rsidRPr="00E30A5F">
              <w:rPr>
                <w:rFonts w:cstheme="minorHAnsi"/>
              </w:rPr>
              <w:sym w:font="Wingdings" w:char="F0FC"/>
            </w:r>
          </w:p>
        </w:tc>
      </w:tr>
      <w:tr w:rsidR="0049715C" w:rsidRPr="006368B9" w14:paraId="5017BA12" w14:textId="77777777" w:rsidTr="00262620">
        <w:tc>
          <w:tcPr>
            <w:tcW w:w="601" w:type="dxa"/>
          </w:tcPr>
          <w:p w14:paraId="35E70C66" w14:textId="77777777" w:rsidR="0049715C" w:rsidRPr="007424ED" w:rsidRDefault="0049715C" w:rsidP="0049715C">
            <w:pPr>
              <w:numPr>
                <w:ilvl w:val="0"/>
                <w:numId w:val="12"/>
              </w:numPr>
              <w:spacing w:after="0" w:line="240" w:lineRule="auto"/>
            </w:pPr>
          </w:p>
        </w:tc>
        <w:tc>
          <w:tcPr>
            <w:tcW w:w="5919" w:type="dxa"/>
          </w:tcPr>
          <w:p w14:paraId="7BD37B98" w14:textId="778431B7" w:rsidR="0049715C" w:rsidRPr="007424ED" w:rsidRDefault="0049715C" w:rsidP="0049715C">
            <w:r w:rsidRPr="00735AF5">
              <w:rPr>
                <w:rFonts w:cstheme="minorHAnsi"/>
                <w:color w:val="000000"/>
              </w:rPr>
              <w:t>Ability to work effectively within a team</w:t>
            </w:r>
          </w:p>
        </w:tc>
        <w:tc>
          <w:tcPr>
            <w:tcW w:w="1276" w:type="dxa"/>
            <w:gridSpan w:val="3"/>
            <w:vAlign w:val="center"/>
          </w:tcPr>
          <w:p w14:paraId="7B396E8D" w14:textId="752973AA" w:rsidR="0049715C" w:rsidRPr="007424ED" w:rsidRDefault="0049715C" w:rsidP="0049715C">
            <w:pPr>
              <w:rPr>
                <w:b/>
              </w:rPr>
            </w:pPr>
            <w:r>
              <w:rPr>
                <w:rFonts w:cs="Calibri"/>
                <w:b/>
              </w:rPr>
              <w:t>E</w:t>
            </w:r>
          </w:p>
        </w:tc>
        <w:tc>
          <w:tcPr>
            <w:tcW w:w="724" w:type="dxa"/>
            <w:gridSpan w:val="2"/>
            <w:vAlign w:val="center"/>
          </w:tcPr>
          <w:p w14:paraId="65530CA2" w14:textId="0EE239BE" w:rsidR="0049715C" w:rsidRPr="007424ED" w:rsidRDefault="0049715C" w:rsidP="0049715C">
            <w:r>
              <w:rPr>
                <w:rFonts w:cs="Calibri"/>
              </w:rPr>
              <w:sym w:font="Wingdings" w:char="F0FC"/>
            </w:r>
          </w:p>
        </w:tc>
        <w:tc>
          <w:tcPr>
            <w:tcW w:w="1011" w:type="dxa"/>
            <w:vAlign w:val="center"/>
          </w:tcPr>
          <w:p w14:paraId="3E1894F8" w14:textId="4E8D717A" w:rsidR="0049715C" w:rsidRPr="007424ED" w:rsidRDefault="0049715C" w:rsidP="0049715C">
            <w:r>
              <w:rPr>
                <w:rFonts w:cs="Calibri"/>
              </w:rPr>
              <w:sym w:font="Wingdings" w:char="F0FC"/>
            </w:r>
          </w:p>
        </w:tc>
      </w:tr>
      <w:tr w:rsidR="0049715C" w:rsidRPr="006368B9" w14:paraId="200A4BE7" w14:textId="77777777" w:rsidTr="00262620">
        <w:tc>
          <w:tcPr>
            <w:tcW w:w="601" w:type="dxa"/>
          </w:tcPr>
          <w:p w14:paraId="394A256C" w14:textId="77777777" w:rsidR="0049715C" w:rsidRPr="007424ED" w:rsidRDefault="0049715C" w:rsidP="0049715C">
            <w:pPr>
              <w:numPr>
                <w:ilvl w:val="0"/>
                <w:numId w:val="12"/>
              </w:numPr>
              <w:spacing w:after="0" w:line="240" w:lineRule="auto"/>
            </w:pPr>
          </w:p>
        </w:tc>
        <w:tc>
          <w:tcPr>
            <w:tcW w:w="5919" w:type="dxa"/>
          </w:tcPr>
          <w:p w14:paraId="6C8A74C0" w14:textId="76D5623F" w:rsidR="0049715C" w:rsidRPr="007424ED" w:rsidRDefault="0049715C" w:rsidP="0049715C">
            <w:pPr>
              <w:rPr>
                <w:bCs/>
              </w:rPr>
            </w:pPr>
            <w:r w:rsidRPr="00735AF5">
              <w:rPr>
                <w:rFonts w:cstheme="minorHAnsi"/>
                <w:color w:val="000000"/>
              </w:rPr>
              <w:t>Effective classroom and behaviour management skills</w:t>
            </w:r>
          </w:p>
        </w:tc>
        <w:tc>
          <w:tcPr>
            <w:tcW w:w="1276" w:type="dxa"/>
            <w:gridSpan w:val="3"/>
            <w:vAlign w:val="center"/>
          </w:tcPr>
          <w:p w14:paraId="16ADE5C2" w14:textId="3D42D345" w:rsidR="0049715C" w:rsidRPr="007424ED" w:rsidRDefault="0049715C" w:rsidP="0049715C">
            <w:pPr>
              <w:rPr>
                <w:b/>
              </w:rPr>
            </w:pPr>
            <w:r>
              <w:rPr>
                <w:rFonts w:cs="Calibri"/>
                <w:b/>
              </w:rPr>
              <w:t>D</w:t>
            </w:r>
          </w:p>
        </w:tc>
        <w:tc>
          <w:tcPr>
            <w:tcW w:w="724" w:type="dxa"/>
            <w:gridSpan w:val="2"/>
            <w:vAlign w:val="center"/>
          </w:tcPr>
          <w:p w14:paraId="28540EA2" w14:textId="40C9A7A4" w:rsidR="0049715C" w:rsidRPr="007424ED" w:rsidRDefault="0049715C" w:rsidP="0049715C">
            <w:r>
              <w:rPr>
                <w:rFonts w:cs="Calibri"/>
              </w:rPr>
              <w:sym w:font="Wingdings" w:char="F0FC"/>
            </w:r>
          </w:p>
        </w:tc>
        <w:tc>
          <w:tcPr>
            <w:tcW w:w="1011" w:type="dxa"/>
            <w:vAlign w:val="center"/>
          </w:tcPr>
          <w:p w14:paraId="3BC21772" w14:textId="5EF841BB" w:rsidR="0049715C" w:rsidRPr="007424ED" w:rsidRDefault="0049715C" w:rsidP="0049715C">
            <w:r>
              <w:rPr>
                <w:rFonts w:cs="Calibri"/>
              </w:rPr>
              <w:sym w:font="Wingdings" w:char="F0FC"/>
            </w:r>
          </w:p>
        </w:tc>
      </w:tr>
      <w:tr w:rsidR="0049715C" w:rsidRPr="006368B9" w14:paraId="1CB69BFE" w14:textId="77777777" w:rsidTr="00262620">
        <w:tc>
          <w:tcPr>
            <w:tcW w:w="601" w:type="dxa"/>
          </w:tcPr>
          <w:p w14:paraId="460EAE71" w14:textId="77777777" w:rsidR="0049715C" w:rsidRPr="007424ED" w:rsidRDefault="0049715C" w:rsidP="0049715C">
            <w:pPr>
              <w:numPr>
                <w:ilvl w:val="0"/>
                <w:numId w:val="12"/>
              </w:numPr>
              <w:spacing w:after="0" w:line="240" w:lineRule="auto"/>
            </w:pPr>
          </w:p>
        </w:tc>
        <w:tc>
          <w:tcPr>
            <w:tcW w:w="5919" w:type="dxa"/>
          </w:tcPr>
          <w:p w14:paraId="3C46F081" w14:textId="6228080C" w:rsidR="0049715C" w:rsidRPr="007424ED" w:rsidRDefault="0049715C" w:rsidP="0049715C">
            <w:pPr>
              <w:rPr>
                <w:bCs/>
              </w:rPr>
            </w:pPr>
            <w:r w:rsidRPr="00735AF5">
              <w:rPr>
                <w:rFonts w:cstheme="minorHAnsi"/>
                <w:color w:val="000000"/>
              </w:rPr>
              <w:t>Ability to communicate effectively</w:t>
            </w:r>
          </w:p>
        </w:tc>
        <w:tc>
          <w:tcPr>
            <w:tcW w:w="1276" w:type="dxa"/>
            <w:gridSpan w:val="3"/>
            <w:vAlign w:val="center"/>
          </w:tcPr>
          <w:p w14:paraId="08855B56" w14:textId="376BDDA5" w:rsidR="0049715C" w:rsidRPr="007424ED" w:rsidRDefault="0049715C" w:rsidP="0049715C">
            <w:pPr>
              <w:rPr>
                <w:b/>
              </w:rPr>
            </w:pPr>
            <w:r>
              <w:rPr>
                <w:rFonts w:cs="Calibri"/>
                <w:b/>
              </w:rPr>
              <w:t>E</w:t>
            </w:r>
          </w:p>
        </w:tc>
        <w:tc>
          <w:tcPr>
            <w:tcW w:w="724" w:type="dxa"/>
            <w:gridSpan w:val="2"/>
            <w:vAlign w:val="center"/>
          </w:tcPr>
          <w:p w14:paraId="7F0D96E1" w14:textId="108EA398" w:rsidR="0049715C" w:rsidRPr="007424ED" w:rsidRDefault="0049715C" w:rsidP="0049715C">
            <w:r>
              <w:rPr>
                <w:rFonts w:cs="Calibri"/>
              </w:rPr>
              <w:sym w:font="Wingdings" w:char="F0FC"/>
            </w:r>
          </w:p>
        </w:tc>
        <w:tc>
          <w:tcPr>
            <w:tcW w:w="1011" w:type="dxa"/>
            <w:vAlign w:val="center"/>
          </w:tcPr>
          <w:p w14:paraId="47622F1F" w14:textId="29DA248A" w:rsidR="0049715C" w:rsidRPr="007424ED" w:rsidRDefault="0049715C" w:rsidP="0049715C">
            <w:r>
              <w:rPr>
                <w:rFonts w:cs="Calibri"/>
              </w:rPr>
              <w:sym w:font="Wingdings" w:char="F0FC"/>
            </w:r>
          </w:p>
        </w:tc>
      </w:tr>
      <w:tr w:rsidR="0049715C" w:rsidRPr="006368B9" w14:paraId="6691812C" w14:textId="77777777" w:rsidTr="00262620">
        <w:tc>
          <w:tcPr>
            <w:tcW w:w="601" w:type="dxa"/>
          </w:tcPr>
          <w:p w14:paraId="248B300C" w14:textId="77777777" w:rsidR="0049715C" w:rsidRPr="007424ED" w:rsidRDefault="0049715C" w:rsidP="0049715C">
            <w:pPr>
              <w:numPr>
                <w:ilvl w:val="0"/>
                <w:numId w:val="12"/>
              </w:numPr>
              <w:spacing w:after="0" w:line="240" w:lineRule="auto"/>
            </w:pPr>
          </w:p>
        </w:tc>
        <w:tc>
          <w:tcPr>
            <w:tcW w:w="5919" w:type="dxa"/>
          </w:tcPr>
          <w:p w14:paraId="0ABF0EDC" w14:textId="33E5C0E8" w:rsidR="0049715C" w:rsidRPr="007424ED" w:rsidRDefault="0049715C" w:rsidP="0049715C">
            <w:pPr>
              <w:rPr>
                <w:bCs/>
              </w:rPr>
            </w:pPr>
            <w:r w:rsidRPr="00735AF5">
              <w:rPr>
                <w:rFonts w:cstheme="minorHAnsi"/>
              </w:rPr>
              <w:t>The ability to use an imaginative range of teaching strategies to promote high expectations and high levels of challenge in the classroom</w:t>
            </w:r>
          </w:p>
        </w:tc>
        <w:tc>
          <w:tcPr>
            <w:tcW w:w="1276" w:type="dxa"/>
            <w:gridSpan w:val="3"/>
            <w:vAlign w:val="center"/>
          </w:tcPr>
          <w:p w14:paraId="5EA9C0DF" w14:textId="2B7F96BA" w:rsidR="0049715C" w:rsidRPr="007424ED" w:rsidRDefault="0049715C" w:rsidP="0049715C">
            <w:pPr>
              <w:rPr>
                <w:b/>
              </w:rPr>
            </w:pPr>
            <w:r>
              <w:rPr>
                <w:rFonts w:cs="Calibri"/>
                <w:b/>
              </w:rPr>
              <w:t>D</w:t>
            </w:r>
          </w:p>
        </w:tc>
        <w:tc>
          <w:tcPr>
            <w:tcW w:w="724" w:type="dxa"/>
            <w:gridSpan w:val="2"/>
            <w:vAlign w:val="center"/>
          </w:tcPr>
          <w:p w14:paraId="315918A2" w14:textId="465153F0" w:rsidR="0049715C" w:rsidRPr="007424ED" w:rsidRDefault="0049715C" w:rsidP="0049715C">
            <w:r w:rsidRPr="00E30A5F">
              <w:rPr>
                <w:rFonts w:cstheme="minorHAnsi"/>
              </w:rPr>
              <w:sym w:font="Wingdings" w:char="F0FC"/>
            </w:r>
          </w:p>
        </w:tc>
        <w:tc>
          <w:tcPr>
            <w:tcW w:w="1011" w:type="dxa"/>
            <w:vAlign w:val="center"/>
          </w:tcPr>
          <w:p w14:paraId="4212CEBA" w14:textId="693E6736" w:rsidR="0049715C" w:rsidRPr="007424ED" w:rsidRDefault="0049715C" w:rsidP="0049715C">
            <w:r w:rsidRPr="00E30A5F">
              <w:rPr>
                <w:rFonts w:cstheme="minorHAnsi"/>
              </w:rPr>
              <w:sym w:font="Wingdings" w:char="F0FC"/>
            </w:r>
          </w:p>
        </w:tc>
      </w:tr>
      <w:tr w:rsidR="0049715C" w:rsidRPr="006368B9" w14:paraId="4C020C6E" w14:textId="77777777" w:rsidTr="00262620">
        <w:tc>
          <w:tcPr>
            <w:tcW w:w="601" w:type="dxa"/>
          </w:tcPr>
          <w:p w14:paraId="77155963" w14:textId="77777777" w:rsidR="0049715C" w:rsidRPr="007424ED" w:rsidRDefault="0049715C" w:rsidP="0049715C">
            <w:pPr>
              <w:numPr>
                <w:ilvl w:val="0"/>
                <w:numId w:val="12"/>
              </w:numPr>
              <w:spacing w:after="0" w:line="240" w:lineRule="auto"/>
            </w:pPr>
          </w:p>
        </w:tc>
        <w:tc>
          <w:tcPr>
            <w:tcW w:w="5919" w:type="dxa"/>
          </w:tcPr>
          <w:p w14:paraId="09131418" w14:textId="1D91E343" w:rsidR="0049715C" w:rsidRPr="007424ED" w:rsidRDefault="0049715C" w:rsidP="0049715C">
            <w:pPr>
              <w:rPr>
                <w:bCs/>
              </w:rPr>
            </w:pPr>
            <w:r w:rsidRPr="00735AF5">
              <w:rPr>
                <w:rFonts w:cstheme="minorHAnsi"/>
              </w:rPr>
              <w:t>The ability to use assessment for learning to improve teaching and learning as well as to assess and record student progress</w:t>
            </w:r>
          </w:p>
        </w:tc>
        <w:tc>
          <w:tcPr>
            <w:tcW w:w="1276" w:type="dxa"/>
            <w:gridSpan w:val="3"/>
            <w:vAlign w:val="center"/>
          </w:tcPr>
          <w:p w14:paraId="3BF68A33" w14:textId="1B8808A3" w:rsidR="0049715C" w:rsidRPr="007424ED" w:rsidRDefault="0049715C" w:rsidP="0049715C">
            <w:pPr>
              <w:rPr>
                <w:b/>
              </w:rPr>
            </w:pPr>
            <w:r>
              <w:rPr>
                <w:rFonts w:cs="Calibri"/>
                <w:b/>
              </w:rPr>
              <w:t>E</w:t>
            </w:r>
          </w:p>
        </w:tc>
        <w:tc>
          <w:tcPr>
            <w:tcW w:w="724" w:type="dxa"/>
            <w:gridSpan w:val="2"/>
            <w:vAlign w:val="center"/>
          </w:tcPr>
          <w:p w14:paraId="7C20AA2E" w14:textId="7D3A158F" w:rsidR="0049715C" w:rsidRPr="007424ED" w:rsidRDefault="0049715C" w:rsidP="0049715C">
            <w:r w:rsidRPr="00E30A5F">
              <w:rPr>
                <w:rFonts w:cstheme="minorHAnsi"/>
              </w:rPr>
              <w:sym w:font="Wingdings" w:char="F0FC"/>
            </w:r>
          </w:p>
        </w:tc>
        <w:tc>
          <w:tcPr>
            <w:tcW w:w="1011" w:type="dxa"/>
            <w:vAlign w:val="center"/>
          </w:tcPr>
          <w:p w14:paraId="0C2D96E2" w14:textId="70914DAC" w:rsidR="0049715C" w:rsidRPr="007424ED" w:rsidRDefault="0049715C" w:rsidP="0049715C">
            <w:r w:rsidRPr="00E30A5F">
              <w:rPr>
                <w:rFonts w:cstheme="minorHAnsi"/>
              </w:rPr>
              <w:sym w:font="Wingdings" w:char="F0FC"/>
            </w:r>
          </w:p>
        </w:tc>
      </w:tr>
      <w:tr w:rsidR="0049715C" w:rsidRPr="006368B9" w14:paraId="77B81AFD" w14:textId="77777777" w:rsidTr="00262620">
        <w:tc>
          <w:tcPr>
            <w:tcW w:w="601" w:type="dxa"/>
          </w:tcPr>
          <w:p w14:paraId="05A3B7DF" w14:textId="77777777" w:rsidR="0049715C" w:rsidRPr="007424ED" w:rsidRDefault="0049715C" w:rsidP="0049715C">
            <w:pPr>
              <w:numPr>
                <w:ilvl w:val="0"/>
                <w:numId w:val="12"/>
              </w:numPr>
              <w:spacing w:after="0" w:line="240" w:lineRule="auto"/>
            </w:pPr>
          </w:p>
        </w:tc>
        <w:tc>
          <w:tcPr>
            <w:tcW w:w="5919" w:type="dxa"/>
          </w:tcPr>
          <w:p w14:paraId="74D1ACAB" w14:textId="50036923" w:rsidR="0049715C" w:rsidRPr="007424ED" w:rsidRDefault="0049715C" w:rsidP="0049715C">
            <w:pPr>
              <w:rPr>
                <w:bCs/>
              </w:rPr>
            </w:pPr>
            <w:r w:rsidRPr="00735AF5">
              <w:rPr>
                <w:rFonts w:cstheme="minorHAnsi"/>
              </w:rPr>
              <w:t>The ability to establish a safe and purposeful working atmosphere that supports learning and in which students feel secure and confident</w:t>
            </w:r>
          </w:p>
        </w:tc>
        <w:tc>
          <w:tcPr>
            <w:tcW w:w="1276" w:type="dxa"/>
            <w:gridSpan w:val="3"/>
            <w:vAlign w:val="center"/>
          </w:tcPr>
          <w:p w14:paraId="2ADA00FA" w14:textId="4DA56BB3" w:rsidR="0049715C" w:rsidRPr="007424ED" w:rsidRDefault="0049715C" w:rsidP="0049715C">
            <w:pPr>
              <w:rPr>
                <w:b/>
              </w:rPr>
            </w:pPr>
            <w:r>
              <w:rPr>
                <w:rFonts w:cs="Calibri"/>
                <w:b/>
              </w:rPr>
              <w:t>D</w:t>
            </w:r>
          </w:p>
        </w:tc>
        <w:tc>
          <w:tcPr>
            <w:tcW w:w="724" w:type="dxa"/>
            <w:gridSpan w:val="2"/>
            <w:vAlign w:val="center"/>
          </w:tcPr>
          <w:p w14:paraId="08643D2F" w14:textId="47058092" w:rsidR="0049715C" w:rsidRPr="007424ED" w:rsidRDefault="0049715C" w:rsidP="0049715C">
            <w:r w:rsidRPr="00E30A5F">
              <w:rPr>
                <w:rFonts w:cstheme="minorHAnsi"/>
              </w:rPr>
              <w:sym w:font="Wingdings" w:char="F0FC"/>
            </w:r>
          </w:p>
        </w:tc>
        <w:tc>
          <w:tcPr>
            <w:tcW w:w="1011" w:type="dxa"/>
            <w:vAlign w:val="center"/>
          </w:tcPr>
          <w:p w14:paraId="088BD6B2" w14:textId="7325254B" w:rsidR="0049715C" w:rsidRPr="007424ED" w:rsidRDefault="0049715C" w:rsidP="0049715C">
            <w:r w:rsidRPr="00E30A5F">
              <w:rPr>
                <w:rFonts w:cstheme="minorHAnsi"/>
              </w:rPr>
              <w:sym w:font="Wingdings" w:char="F0FC"/>
            </w:r>
          </w:p>
        </w:tc>
      </w:tr>
      <w:tr w:rsidR="0049715C" w:rsidRPr="006368B9" w14:paraId="22D98F68" w14:textId="77777777" w:rsidTr="00262620">
        <w:tc>
          <w:tcPr>
            <w:tcW w:w="601" w:type="dxa"/>
          </w:tcPr>
          <w:p w14:paraId="1A3CD028" w14:textId="77777777" w:rsidR="0049715C" w:rsidRPr="007424ED" w:rsidRDefault="0049715C" w:rsidP="0049715C">
            <w:pPr>
              <w:numPr>
                <w:ilvl w:val="0"/>
                <w:numId w:val="12"/>
              </w:numPr>
              <w:spacing w:after="0" w:line="240" w:lineRule="auto"/>
            </w:pPr>
          </w:p>
        </w:tc>
        <w:tc>
          <w:tcPr>
            <w:tcW w:w="5919" w:type="dxa"/>
          </w:tcPr>
          <w:p w14:paraId="2A0A5245" w14:textId="637986D9" w:rsidR="0049715C" w:rsidRPr="00735AF5" w:rsidRDefault="0049715C" w:rsidP="0049715C">
            <w:pPr>
              <w:rPr>
                <w:rFonts w:cstheme="minorHAnsi"/>
              </w:rPr>
            </w:pPr>
            <w:r w:rsidRPr="00735AF5">
              <w:rPr>
                <w:rFonts w:cstheme="minorHAnsi"/>
              </w:rPr>
              <w:t>A secure knowledge and understanding of the concepts and skills essential to success</w:t>
            </w:r>
          </w:p>
        </w:tc>
        <w:tc>
          <w:tcPr>
            <w:tcW w:w="1276" w:type="dxa"/>
            <w:gridSpan w:val="3"/>
            <w:vAlign w:val="center"/>
          </w:tcPr>
          <w:p w14:paraId="6902DC55" w14:textId="4837198F" w:rsidR="0049715C" w:rsidRDefault="0049715C" w:rsidP="0049715C">
            <w:pPr>
              <w:rPr>
                <w:rFonts w:cs="Calibri"/>
                <w:b/>
              </w:rPr>
            </w:pPr>
            <w:r>
              <w:rPr>
                <w:rFonts w:cs="Calibri"/>
                <w:b/>
              </w:rPr>
              <w:t>D</w:t>
            </w:r>
          </w:p>
        </w:tc>
        <w:tc>
          <w:tcPr>
            <w:tcW w:w="724" w:type="dxa"/>
            <w:gridSpan w:val="2"/>
            <w:vAlign w:val="center"/>
          </w:tcPr>
          <w:p w14:paraId="2DCB9CB8" w14:textId="04DC5DEB" w:rsidR="0049715C" w:rsidRPr="00E30A5F" w:rsidRDefault="0049715C" w:rsidP="0049715C">
            <w:pPr>
              <w:rPr>
                <w:rFonts w:cstheme="minorHAnsi"/>
              </w:rPr>
            </w:pPr>
            <w:r w:rsidRPr="00E30A5F">
              <w:rPr>
                <w:rFonts w:cstheme="minorHAnsi"/>
              </w:rPr>
              <w:sym w:font="Wingdings" w:char="F0FC"/>
            </w:r>
          </w:p>
        </w:tc>
        <w:tc>
          <w:tcPr>
            <w:tcW w:w="1011" w:type="dxa"/>
            <w:vAlign w:val="center"/>
          </w:tcPr>
          <w:p w14:paraId="774811A3" w14:textId="150BA11E" w:rsidR="0049715C" w:rsidRPr="00E30A5F" w:rsidRDefault="0049715C" w:rsidP="0049715C">
            <w:pPr>
              <w:rPr>
                <w:rFonts w:cstheme="minorHAnsi"/>
              </w:rPr>
            </w:pPr>
            <w:r w:rsidRPr="00E30A5F">
              <w:rPr>
                <w:rFonts w:cstheme="minorHAnsi"/>
              </w:rPr>
              <w:sym w:font="Wingdings" w:char="F0FC"/>
            </w:r>
          </w:p>
        </w:tc>
      </w:tr>
      <w:tr w:rsidR="0049715C" w:rsidRPr="006368B9" w14:paraId="68B03139" w14:textId="77777777" w:rsidTr="00262620">
        <w:tc>
          <w:tcPr>
            <w:tcW w:w="601" w:type="dxa"/>
          </w:tcPr>
          <w:p w14:paraId="5FA5DCE7" w14:textId="77777777" w:rsidR="0049715C" w:rsidRPr="007424ED" w:rsidRDefault="0049715C" w:rsidP="0049715C">
            <w:pPr>
              <w:numPr>
                <w:ilvl w:val="0"/>
                <w:numId w:val="12"/>
              </w:numPr>
              <w:spacing w:after="0" w:line="240" w:lineRule="auto"/>
            </w:pPr>
          </w:p>
        </w:tc>
        <w:tc>
          <w:tcPr>
            <w:tcW w:w="5919" w:type="dxa"/>
          </w:tcPr>
          <w:p w14:paraId="79187E34" w14:textId="7A30BDD5" w:rsidR="0049715C" w:rsidRPr="00735AF5" w:rsidRDefault="0049715C" w:rsidP="0049715C">
            <w:pPr>
              <w:rPr>
                <w:rFonts w:cstheme="minorHAnsi"/>
              </w:rPr>
            </w:pPr>
            <w:r w:rsidRPr="00735AF5">
              <w:rPr>
                <w:rFonts w:cstheme="minorHAnsi"/>
              </w:rPr>
              <w:t>The ability to make use of an understanding of ICT to develop teaching resources as well as to enrich the curriculum</w:t>
            </w:r>
          </w:p>
        </w:tc>
        <w:tc>
          <w:tcPr>
            <w:tcW w:w="1276" w:type="dxa"/>
            <w:gridSpan w:val="3"/>
            <w:vAlign w:val="center"/>
          </w:tcPr>
          <w:p w14:paraId="3BAE8D7F" w14:textId="3AEF8E96" w:rsidR="0049715C" w:rsidRDefault="0049715C" w:rsidP="0049715C">
            <w:pPr>
              <w:rPr>
                <w:rFonts w:cs="Calibri"/>
                <w:b/>
              </w:rPr>
            </w:pPr>
            <w:r>
              <w:rPr>
                <w:rFonts w:cs="Calibri"/>
                <w:b/>
              </w:rPr>
              <w:t>D</w:t>
            </w:r>
          </w:p>
        </w:tc>
        <w:tc>
          <w:tcPr>
            <w:tcW w:w="724" w:type="dxa"/>
            <w:gridSpan w:val="2"/>
            <w:vAlign w:val="center"/>
          </w:tcPr>
          <w:p w14:paraId="32771DAD" w14:textId="133DF43A" w:rsidR="0049715C" w:rsidRPr="00E30A5F" w:rsidRDefault="0049715C" w:rsidP="0049715C">
            <w:pPr>
              <w:rPr>
                <w:rFonts w:cstheme="minorHAnsi"/>
              </w:rPr>
            </w:pPr>
            <w:r w:rsidRPr="00E30A5F">
              <w:rPr>
                <w:rFonts w:cstheme="minorHAnsi"/>
              </w:rPr>
              <w:sym w:font="Wingdings" w:char="F0FC"/>
            </w:r>
          </w:p>
        </w:tc>
        <w:tc>
          <w:tcPr>
            <w:tcW w:w="1011" w:type="dxa"/>
            <w:vAlign w:val="center"/>
          </w:tcPr>
          <w:p w14:paraId="1EBA35D7" w14:textId="4ACEFF7B" w:rsidR="0049715C" w:rsidRPr="00E30A5F" w:rsidRDefault="0049715C" w:rsidP="0049715C">
            <w:pPr>
              <w:rPr>
                <w:rFonts w:cstheme="minorHAnsi"/>
              </w:rPr>
            </w:pPr>
            <w:r w:rsidRPr="00E30A5F">
              <w:rPr>
                <w:rFonts w:cstheme="minorHAnsi"/>
              </w:rPr>
              <w:sym w:font="Wingdings" w:char="F0FC"/>
            </w:r>
          </w:p>
        </w:tc>
      </w:tr>
      <w:tr w:rsidR="0049715C" w:rsidRPr="006368B9" w14:paraId="1F25087A" w14:textId="77777777" w:rsidTr="00262620">
        <w:tc>
          <w:tcPr>
            <w:tcW w:w="601" w:type="dxa"/>
          </w:tcPr>
          <w:p w14:paraId="6AC5C581" w14:textId="77777777" w:rsidR="0049715C" w:rsidRPr="007424ED" w:rsidRDefault="0049715C" w:rsidP="0049715C">
            <w:pPr>
              <w:numPr>
                <w:ilvl w:val="0"/>
                <w:numId w:val="12"/>
              </w:numPr>
              <w:spacing w:after="0" w:line="240" w:lineRule="auto"/>
            </w:pPr>
          </w:p>
        </w:tc>
        <w:tc>
          <w:tcPr>
            <w:tcW w:w="5919" w:type="dxa"/>
          </w:tcPr>
          <w:p w14:paraId="4036E085" w14:textId="022BE42F" w:rsidR="0049715C" w:rsidRPr="00735AF5" w:rsidRDefault="0049715C" w:rsidP="0049715C">
            <w:pPr>
              <w:rPr>
                <w:rFonts w:cstheme="minorHAnsi"/>
              </w:rPr>
            </w:pPr>
            <w:r w:rsidRPr="00735AF5">
              <w:rPr>
                <w:rFonts w:cstheme="minorHAnsi"/>
              </w:rPr>
              <w:t>A commitment to raising achievement.</w:t>
            </w:r>
          </w:p>
        </w:tc>
        <w:tc>
          <w:tcPr>
            <w:tcW w:w="1276" w:type="dxa"/>
            <w:gridSpan w:val="3"/>
            <w:vAlign w:val="center"/>
          </w:tcPr>
          <w:p w14:paraId="1450357F" w14:textId="68DD9206" w:rsidR="0049715C" w:rsidRDefault="0049715C" w:rsidP="0049715C">
            <w:pPr>
              <w:rPr>
                <w:rFonts w:cs="Calibri"/>
                <w:b/>
              </w:rPr>
            </w:pPr>
            <w:r>
              <w:rPr>
                <w:rFonts w:cs="Calibri"/>
                <w:b/>
              </w:rPr>
              <w:t>E</w:t>
            </w:r>
          </w:p>
        </w:tc>
        <w:tc>
          <w:tcPr>
            <w:tcW w:w="724" w:type="dxa"/>
            <w:gridSpan w:val="2"/>
            <w:vAlign w:val="center"/>
          </w:tcPr>
          <w:p w14:paraId="6421012E" w14:textId="1737DDCE" w:rsidR="0049715C" w:rsidRPr="00E30A5F" w:rsidRDefault="0049715C" w:rsidP="0049715C">
            <w:pPr>
              <w:rPr>
                <w:rFonts w:cstheme="minorHAnsi"/>
              </w:rPr>
            </w:pPr>
            <w:r w:rsidRPr="00E30A5F">
              <w:rPr>
                <w:rFonts w:cstheme="minorHAnsi"/>
              </w:rPr>
              <w:sym w:font="Wingdings" w:char="F0FC"/>
            </w:r>
          </w:p>
        </w:tc>
        <w:tc>
          <w:tcPr>
            <w:tcW w:w="1011" w:type="dxa"/>
            <w:vAlign w:val="center"/>
          </w:tcPr>
          <w:p w14:paraId="61373CD1" w14:textId="5544E859" w:rsidR="0049715C" w:rsidRPr="00E30A5F" w:rsidRDefault="0049715C" w:rsidP="0049715C">
            <w:pPr>
              <w:rPr>
                <w:rFonts w:cstheme="minorHAnsi"/>
              </w:rPr>
            </w:pPr>
            <w:r w:rsidRPr="00E30A5F">
              <w:rPr>
                <w:rFonts w:cstheme="minorHAnsi"/>
              </w:rPr>
              <w:sym w:font="Wingdings" w:char="F0FC"/>
            </w:r>
          </w:p>
        </w:tc>
      </w:tr>
      <w:tr w:rsidR="0049715C" w:rsidRPr="006368B9" w14:paraId="69BDDCE8" w14:textId="77777777" w:rsidTr="00262620">
        <w:tc>
          <w:tcPr>
            <w:tcW w:w="601" w:type="dxa"/>
          </w:tcPr>
          <w:p w14:paraId="0333592C" w14:textId="77777777" w:rsidR="0049715C" w:rsidRPr="007424ED" w:rsidRDefault="0049715C" w:rsidP="0049715C">
            <w:pPr>
              <w:numPr>
                <w:ilvl w:val="0"/>
                <w:numId w:val="12"/>
              </w:numPr>
              <w:spacing w:after="0" w:line="240" w:lineRule="auto"/>
            </w:pPr>
          </w:p>
        </w:tc>
        <w:tc>
          <w:tcPr>
            <w:tcW w:w="5919" w:type="dxa"/>
          </w:tcPr>
          <w:p w14:paraId="63F08E7A" w14:textId="4F92873B" w:rsidR="0049715C" w:rsidRPr="00735AF5" w:rsidRDefault="0049715C" w:rsidP="0049715C">
            <w:pPr>
              <w:rPr>
                <w:rFonts w:cstheme="minorHAnsi"/>
              </w:rPr>
            </w:pPr>
            <w:r w:rsidRPr="00735AF5">
              <w:rPr>
                <w:rFonts w:cstheme="minorHAnsi"/>
                <w:color w:val="000000"/>
              </w:rPr>
              <w:t>Ability to communicate effectively in relevant community languages</w:t>
            </w:r>
          </w:p>
        </w:tc>
        <w:tc>
          <w:tcPr>
            <w:tcW w:w="1276" w:type="dxa"/>
            <w:gridSpan w:val="3"/>
            <w:vAlign w:val="center"/>
          </w:tcPr>
          <w:p w14:paraId="1E96BF95" w14:textId="435AC7A9" w:rsidR="0049715C" w:rsidRDefault="0049715C" w:rsidP="0049715C">
            <w:pPr>
              <w:rPr>
                <w:rFonts w:cs="Calibri"/>
                <w:b/>
              </w:rPr>
            </w:pPr>
            <w:r>
              <w:rPr>
                <w:rFonts w:cs="Calibri"/>
                <w:b/>
              </w:rPr>
              <w:t>D</w:t>
            </w:r>
          </w:p>
        </w:tc>
        <w:tc>
          <w:tcPr>
            <w:tcW w:w="724" w:type="dxa"/>
            <w:gridSpan w:val="2"/>
            <w:vAlign w:val="center"/>
          </w:tcPr>
          <w:p w14:paraId="184078C5" w14:textId="0CAA8773" w:rsidR="0049715C" w:rsidRPr="00E30A5F" w:rsidRDefault="0049715C" w:rsidP="0049715C">
            <w:pPr>
              <w:rPr>
                <w:rFonts w:cstheme="minorHAnsi"/>
              </w:rPr>
            </w:pPr>
            <w:r>
              <w:rPr>
                <w:rFonts w:cs="Calibri"/>
              </w:rPr>
              <w:sym w:font="Wingdings" w:char="F0FC"/>
            </w:r>
          </w:p>
        </w:tc>
        <w:tc>
          <w:tcPr>
            <w:tcW w:w="1011" w:type="dxa"/>
            <w:vAlign w:val="center"/>
          </w:tcPr>
          <w:p w14:paraId="7C65D589" w14:textId="051AED38" w:rsidR="0049715C" w:rsidRPr="00E30A5F" w:rsidRDefault="0049715C" w:rsidP="0049715C">
            <w:pPr>
              <w:rPr>
                <w:rFonts w:cstheme="minorHAnsi"/>
              </w:rPr>
            </w:pPr>
            <w:r>
              <w:rPr>
                <w:rFonts w:cs="Calibri"/>
              </w:rPr>
              <w:sym w:font="Wingdings" w:char="F0FC"/>
            </w:r>
          </w:p>
        </w:tc>
      </w:tr>
      <w:tr w:rsidR="0049715C" w:rsidRPr="006368B9" w14:paraId="03A15589" w14:textId="77777777" w:rsidTr="00262620">
        <w:tc>
          <w:tcPr>
            <w:tcW w:w="601" w:type="dxa"/>
          </w:tcPr>
          <w:p w14:paraId="485052D3" w14:textId="77777777" w:rsidR="0049715C" w:rsidRPr="007424ED" w:rsidRDefault="0049715C" w:rsidP="0049715C">
            <w:pPr>
              <w:numPr>
                <w:ilvl w:val="0"/>
                <w:numId w:val="12"/>
              </w:numPr>
              <w:spacing w:after="0" w:line="240" w:lineRule="auto"/>
            </w:pPr>
          </w:p>
        </w:tc>
        <w:tc>
          <w:tcPr>
            <w:tcW w:w="5919" w:type="dxa"/>
          </w:tcPr>
          <w:p w14:paraId="4C863E38" w14:textId="750B37C9" w:rsidR="0049715C" w:rsidRPr="00735AF5" w:rsidRDefault="0049715C" w:rsidP="0049715C">
            <w:pPr>
              <w:rPr>
                <w:rFonts w:cstheme="minorHAnsi"/>
              </w:rPr>
            </w:pPr>
            <w:r w:rsidRPr="00735AF5">
              <w:rPr>
                <w:rFonts w:cstheme="minorHAnsi"/>
                <w:color w:val="000000"/>
              </w:rPr>
              <w:t>Good ICT skills for word-processing, use of learning software and accessing on-line resources</w:t>
            </w:r>
          </w:p>
        </w:tc>
        <w:tc>
          <w:tcPr>
            <w:tcW w:w="1276" w:type="dxa"/>
            <w:gridSpan w:val="3"/>
            <w:vAlign w:val="center"/>
          </w:tcPr>
          <w:p w14:paraId="550DD4D1" w14:textId="4A680DEF" w:rsidR="0049715C" w:rsidRDefault="0049715C" w:rsidP="0049715C">
            <w:pPr>
              <w:rPr>
                <w:rFonts w:cs="Calibri"/>
                <w:b/>
              </w:rPr>
            </w:pPr>
            <w:r>
              <w:rPr>
                <w:rFonts w:cs="Calibri"/>
                <w:b/>
              </w:rPr>
              <w:t>E</w:t>
            </w:r>
          </w:p>
        </w:tc>
        <w:tc>
          <w:tcPr>
            <w:tcW w:w="724" w:type="dxa"/>
            <w:gridSpan w:val="2"/>
            <w:vAlign w:val="center"/>
          </w:tcPr>
          <w:p w14:paraId="0EAA340A" w14:textId="14EB63AB" w:rsidR="0049715C" w:rsidRPr="00E30A5F" w:rsidRDefault="0049715C" w:rsidP="0049715C">
            <w:pPr>
              <w:rPr>
                <w:rFonts w:cstheme="minorHAnsi"/>
              </w:rPr>
            </w:pPr>
            <w:r>
              <w:rPr>
                <w:rFonts w:cs="Calibri"/>
              </w:rPr>
              <w:sym w:font="Wingdings" w:char="F0FC"/>
            </w:r>
          </w:p>
        </w:tc>
        <w:tc>
          <w:tcPr>
            <w:tcW w:w="1011" w:type="dxa"/>
            <w:vAlign w:val="center"/>
          </w:tcPr>
          <w:p w14:paraId="329B1C81" w14:textId="255B426E" w:rsidR="0049715C" w:rsidRPr="00E30A5F" w:rsidRDefault="0049715C" w:rsidP="0049715C">
            <w:pPr>
              <w:rPr>
                <w:rFonts w:cstheme="minorHAnsi"/>
              </w:rPr>
            </w:pPr>
            <w:r>
              <w:rPr>
                <w:rFonts w:cs="Calibri"/>
              </w:rPr>
              <w:sym w:font="Wingdings" w:char="F0FC"/>
            </w:r>
          </w:p>
        </w:tc>
      </w:tr>
      <w:tr w:rsidR="0049715C" w:rsidRPr="006368B9" w14:paraId="19343209" w14:textId="77777777" w:rsidTr="00262620">
        <w:tc>
          <w:tcPr>
            <w:tcW w:w="601" w:type="dxa"/>
          </w:tcPr>
          <w:p w14:paraId="17359652" w14:textId="77777777" w:rsidR="0049715C" w:rsidRPr="007424ED" w:rsidRDefault="0049715C" w:rsidP="0049715C">
            <w:pPr>
              <w:numPr>
                <w:ilvl w:val="0"/>
                <w:numId w:val="12"/>
              </w:numPr>
              <w:spacing w:after="0" w:line="240" w:lineRule="auto"/>
            </w:pPr>
          </w:p>
        </w:tc>
        <w:tc>
          <w:tcPr>
            <w:tcW w:w="5919" w:type="dxa"/>
          </w:tcPr>
          <w:p w14:paraId="7DD49363" w14:textId="39104F5A" w:rsidR="0049715C" w:rsidRPr="00735AF5" w:rsidRDefault="0049715C" w:rsidP="0049715C">
            <w:pPr>
              <w:rPr>
                <w:rFonts w:cstheme="minorHAnsi"/>
              </w:rPr>
            </w:pPr>
            <w:r w:rsidRPr="00735AF5">
              <w:rPr>
                <w:rFonts w:cstheme="minorHAnsi"/>
                <w:color w:val="000000"/>
              </w:rPr>
              <w:t>Knowledge of the secondary curriculum</w:t>
            </w:r>
          </w:p>
        </w:tc>
        <w:tc>
          <w:tcPr>
            <w:tcW w:w="1276" w:type="dxa"/>
            <w:gridSpan w:val="3"/>
            <w:vAlign w:val="center"/>
          </w:tcPr>
          <w:p w14:paraId="5F2747BB" w14:textId="41C0FDEC" w:rsidR="0049715C" w:rsidRDefault="0049715C" w:rsidP="0049715C">
            <w:pPr>
              <w:rPr>
                <w:rFonts w:cs="Calibri"/>
                <w:b/>
              </w:rPr>
            </w:pPr>
            <w:r>
              <w:rPr>
                <w:rFonts w:cs="Calibri"/>
                <w:b/>
              </w:rPr>
              <w:t>D</w:t>
            </w:r>
          </w:p>
        </w:tc>
        <w:tc>
          <w:tcPr>
            <w:tcW w:w="724" w:type="dxa"/>
            <w:gridSpan w:val="2"/>
            <w:vAlign w:val="center"/>
          </w:tcPr>
          <w:p w14:paraId="00F7BA10" w14:textId="23DA127D" w:rsidR="0049715C" w:rsidRPr="00E30A5F" w:rsidRDefault="0049715C" w:rsidP="0049715C">
            <w:pPr>
              <w:rPr>
                <w:rFonts w:cstheme="minorHAnsi"/>
              </w:rPr>
            </w:pPr>
            <w:r>
              <w:rPr>
                <w:rFonts w:cs="Calibri"/>
              </w:rPr>
              <w:sym w:font="Wingdings" w:char="F0FC"/>
            </w:r>
          </w:p>
        </w:tc>
        <w:tc>
          <w:tcPr>
            <w:tcW w:w="1011" w:type="dxa"/>
            <w:vAlign w:val="center"/>
          </w:tcPr>
          <w:p w14:paraId="3AA9A538" w14:textId="00041164" w:rsidR="0049715C" w:rsidRPr="00E30A5F" w:rsidRDefault="0049715C" w:rsidP="0049715C">
            <w:pPr>
              <w:rPr>
                <w:rFonts w:cstheme="minorHAnsi"/>
              </w:rPr>
            </w:pPr>
            <w:r>
              <w:rPr>
                <w:rFonts w:cs="Calibri"/>
              </w:rPr>
              <w:sym w:font="Wingdings" w:char="F0FC"/>
            </w:r>
          </w:p>
        </w:tc>
      </w:tr>
      <w:tr w:rsidR="0049715C" w:rsidRPr="006368B9" w14:paraId="4E7B4677" w14:textId="77777777" w:rsidTr="00262620">
        <w:tc>
          <w:tcPr>
            <w:tcW w:w="601" w:type="dxa"/>
          </w:tcPr>
          <w:p w14:paraId="768A3CAF" w14:textId="77777777" w:rsidR="0049715C" w:rsidRPr="007424ED" w:rsidRDefault="0049715C" w:rsidP="0049715C">
            <w:pPr>
              <w:numPr>
                <w:ilvl w:val="0"/>
                <w:numId w:val="12"/>
              </w:numPr>
              <w:spacing w:after="0" w:line="240" w:lineRule="auto"/>
            </w:pPr>
          </w:p>
        </w:tc>
        <w:tc>
          <w:tcPr>
            <w:tcW w:w="5919" w:type="dxa"/>
          </w:tcPr>
          <w:p w14:paraId="3046FE49" w14:textId="371BE3D9" w:rsidR="0049715C" w:rsidRPr="00735AF5" w:rsidRDefault="0049715C" w:rsidP="0049715C">
            <w:pPr>
              <w:rPr>
                <w:rFonts w:cstheme="minorHAnsi"/>
              </w:rPr>
            </w:pPr>
            <w:r w:rsidRPr="00735AF5">
              <w:rPr>
                <w:rFonts w:cstheme="minorHAnsi"/>
                <w:color w:val="000000"/>
              </w:rPr>
              <w:t>Knowledge of strategies to support students with specific SEN e.g. physical disabilities, visual and/or hearing impairment</w:t>
            </w:r>
          </w:p>
        </w:tc>
        <w:tc>
          <w:tcPr>
            <w:tcW w:w="1276" w:type="dxa"/>
            <w:gridSpan w:val="3"/>
            <w:vAlign w:val="center"/>
          </w:tcPr>
          <w:p w14:paraId="2E9601F9" w14:textId="4400D05A" w:rsidR="0049715C" w:rsidRDefault="0049715C" w:rsidP="0049715C">
            <w:pPr>
              <w:rPr>
                <w:rFonts w:cs="Calibri"/>
                <w:b/>
              </w:rPr>
            </w:pPr>
            <w:r>
              <w:rPr>
                <w:rFonts w:cs="Calibri"/>
                <w:b/>
              </w:rPr>
              <w:t>D</w:t>
            </w:r>
          </w:p>
        </w:tc>
        <w:tc>
          <w:tcPr>
            <w:tcW w:w="724" w:type="dxa"/>
            <w:gridSpan w:val="2"/>
            <w:vAlign w:val="center"/>
          </w:tcPr>
          <w:p w14:paraId="4BD683ED" w14:textId="6E45F033" w:rsidR="0049715C" w:rsidRPr="00E30A5F" w:rsidRDefault="0049715C" w:rsidP="0049715C">
            <w:pPr>
              <w:rPr>
                <w:rFonts w:cstheme="minorHAnsi"/>
              </w:rPr>
            </w:pPr>
            <w:r>
              <w:rPr>
                <w:rFonts w:cs="Calibri"/>
              </w:rPr>
              <w:sym w:font="Wingdings" w:char="F0FC"/>
            </w:r>
          </w:p>
        </w:tc>
        <w:tc>
          <w:tcPr>
            <w:tcW w:w="1011" w:type="dxa"/>
            <w:vAlign w:val="center"/>
          </w:tcPr>
          <w:p w14:paraId="7F8FE619" w14:textId="0C1CB6C3" w:rsidR="0049715C" w:rsidRPr="00E30A5F" w:rsidRDefault="0049715C" w:rsidP="0049715C">
            <w:pPr>
              <w:rPr>
                <w:rFonts w:cstheme="minorHAnsi"/>
              </w:rPr>
            </w:pPr>
            <w:r>
              <w:rPr>
                <w:rFonts w:cs="Calibri"/>
              </w:rPr>
              <w:sym w:font="Wingdings" w:char="F0FC"/>
            </w:r>
          </w:p>
        </w:tc>
      </w:tr>
      <w:tr w:rsidR="0049715C" w:rsidRPr="006368B9" w14:paraId="0B020029" w14:textId="77777777" w:rsidTr="0049715C">
        <w:tc>
          <w:tcPr>
            <w:tcW w:w="9531" w:type="dxa"/>
            <w:gridSpan w:val="8"/>
            <w:shd w:val="clear" w:color="auto" w:fill="F2F2F2" w:themeFill="background1" w:themeFillShade="F2"/>
          </w:tcPr>
          <w:p w14:paraId="61BC2C72" w14:textId="489CC3A1" w:rsidR="0049715C" w:rsidRPr="00E30A5F" w:rsidRDefault="0049715C" w:rsidP="0049715C">
            <w:pPr>
              <w:rPr>
                <w:rFonts w:cstheme="minorHAnsi"/>
              </w:rPr>
            </w:pPr>
            <w:r>
              <w:rPr>
                <w:rFonts w:cs="Calibri"/>
                <w:b/>
              </w:rPr>
              <w:t>PERSONAL QUALITIES</w:t>
            </w:r>
          </w:p>
        </w:tc>
      </w:tr>
      <w:tr w:rsidR="0049715C" w:rsidRPr="006368B9" w14:paraId="6EEC0B8A" w14:textId="77777777" w:rsidTr="003C4512">
        <w:tc>
          <w:tcPr>
            <w:tcW w:w="601" w:type="dxa"/>
          </w:tcPr>
          <w:p w14:paraId="64C7472D" w14:textId="77777777" w:rsidR="0049715C" w:rsidRPr="007424ED" w:rsidRDefault="0049715C" w:rsidP="0049715C">
            <w:pPr>
              <w:numPr>
                <w:ilvl w:val="0"/>
                <w:numId w:val="12"/>
              </w:numPr>
              <w:spacing w:after="0" w:line="240" w:lineRule="auto"/>
            </w:pPr>
          </w:p>
        </w:tc>
        <w:tc>
          <w:tcPr>
            <w:tcW w:w="5919" w:type="dxa"/>
            <w:vAlign w:val="center"/>
          </w:tcPr>
          <w:p w14:paraId="4C0273F8" w14:textId="0F529B3C" w:rsidR="0049715C" w:rsidRPr="00735AF5" w:rsidRDefault="0049715C" w:rsidP="0049715C">
            <w:pPr>
              <w:rPr>
                <w:rFonts w:cstheme="minorHAnsi"/>
              </w:rPr>
            </w:pPr>
            <w:r>
              <w:rPr>
                <w:rFonts w:cs="Calibri"/>
              </w:rPr>
              <w:t>A passionate belief in the school’s mission statement</w:t>
            </w:r>
          </w:p>
        </w:tc>
        <w:tc>
          <w:tcPr>
            <w:tcW w:w="1276" w:type="dxa"/>
            <w:gridSpan w:val="3"/>
            <w:vAlign w:val="center"/>
          </w:tcPr>
          <w:p w14:paraId="1527DD25" w14:textId="6F19FDCC" w:rsidR="0049715C" w:rsidRDefault="0049715C" w:rsidP="0049715C">
            <w:pPr>
              <w:rPr>
                <w:rFonts w:cs="Calibri"/>
                <w:b/>
              </w:rPr>
            </w:pPr>
            <w:r>
              <w:rPr>
                <w:rFonts w:cs="Calibri"/>
                <w:b/>
              </w:rPr>
              <w:t>E</w:t>
            </w:r>
          </w:p>
        </w:tc>
        <w:tc>
          <w:tcPr>
            <w:tcW w:w="724" w:type="dxa"/>
            <w:gridSpan w:val="2"/>
            <w:vAlign w:val="center"/>
          </w:tcPr>
          <w:p w14:paraId="355B8512" w14:textId="532A735E" w:rsidR="0049715C" w:rsidRPr="00E30A5F" w:rsidRDefault="0049715C" w:rsidP="0049715C">
            <w:pPr>
              <w:rPr>
                <w:rFonts w:cstheme="minorHAnsi"/>
              </w:rPr>
            </w:pPr>
            <w:r>
              <w:rPr>
                <w:rFonts w:cs="Calibri"/>
              </w:rPr>
              <w:sym w:font="Wingdings" w:char="F0FC"/>
            </w:r>
          </w:p>
        </w:tc>
        <w:tc>
          <w:tcPr>
            <w:tcW w:w="1011" w:type="dxa"/>
            <w:vAlign w:val="center"/>
          </w:tcPr>
          <w:p w14:paraId="130CD8F6" w14:textId="1E98CB85" w:rsidR="0049715C" w:rsidRPr="00E30A5F" w:rsidRDefault="0049715C" w:rsidP="0049715C">
            <w:pPr>
              <w:rPr>
                <w:rFonts w:cstheme="minorHAnsi"/>
              </w:rPr>
            </w:pPr>
            <w:r>
              <w:rPr>
                <w:rFonts w:cs="Calibri"/>
              </w:rPr>
              <w:sym w:font="Wingdings" w:char="F0FC"/>
            </w:r>
          </w:p>
        </w:tc>
      </w:tr>
      <w:tr w:rsidR="0049715C" w:rsidRPr="006368B9" w14:paraId="32FF75BF" w14:textId="77777777" w:rsidTr="003C4512">
        <w:tc>
          <w:tcPr>
            <w:tcW w:w="601" w:type="dxa"/>
          </w:tcPr>
          <w:p w14:paraId="5B53DDA1" w14:textId="77777777" w:rsidR="0049715C" w:rsidRPr="007424ED" w:rsidRDefault="0049715C" w:rsidP="0049715C">
            <w:pPr>
              <w:numPr>
                <w:ilvl w:val="0"/>
                <w:numId w:val="12"/>
              </w:numPr>
              <w:spacing w:after="0" w:line="240" w:lineRule="auto"/>
            </w:pPr>
          </w:p>
        </w:tc>
        <w:tc>
          <w:tcPr>
            <w:tcW w:w="5919" w:type="dxa"/>
            <w:vAlign w:val="center"/>
          </w:tcPr>
          <w:p w14:paraId="3B6A614D" w14:textId="66C47625" w:rsidR="0049715C" w:rsidRPr="00735AF5" w:rsidRDefault="0049715C" w:rsidP="0049715C">
            <w:pPr>
              <w:rPr>
                <w:rFonts w:cstheme="minorHAnsi"/>
              </w:rPr>
            </w:pPr>
            <w:r>
              <w:rPr>
                <w:rFonts w:cs="Calibri"/>
                <w:bCs/>
              </w:rPr>
              <w:t xml:space="preserve">A strong belief in the value of education </w:t>
            </w:r>
          </w:p>
        </w:tc>
        <w:tc>
          <w:tcPr>
            <w:tcW w:w="1276" w:type="dxa"/>
            <w:gridSpan w:val="3"/>
            <w:vAlign w:val="center"/>
          </w:tcPr>
          <w:p w14:paraId="7B238B74" w14:textId="19F55890" w:rsidR="0049715C" w:rsidRDefault="0049715C" w:rsidP="0049715C">
            <w:pPr>
              <w:rPr>
                <w:rFonts w:cs="Calibri"/>
                <w:b/>
              </w:rPr>
            </w:pPr>
            <w:r>
              <w:rPr>
                <w:rFonts w:cs="Calibri"/>
                <w:b/>
              </w:rPr>
              <w:t>E</w:t>
            </w:r>
          </w:p>
        </w:tc>
        <w:tc>
          <w:tcPr>
            <w:tcW w:w="724" w:type="dxa"/>
            <w:gridSpan w:val="2"/>
            <w:vAlign w:val="center"/>
          </w:tcPr>
          <w:p w14:paraId="1DA9E218" w14:textId="74534E19" w:rsidR="0049715C" w:rsidRPr="00E30A5F" w:rsidRDefault="0049715C" w:rsidP="0049715C">
            <w:pPr>
              <w:rPr>
                <w:rFonts w:cstheme="minorHAnsi"/>
              </w:rPr>
            </w:pPr>
            <w:r>
              <w:rPr>
                <w:rFonts w:cs="Calibri"/>
              </w:rPr>
              <w:sym w:font="Wingdings" w:char="F0FC"/>
            </w:r>
          </w:p>
        </w:tc>
        <w:tc>
          <w:tcPr>
            <w:tcW w:w="1011" w:type="dxa"/>
            <w:vAlign w:val="center"/>
          </w:tcPr>
          <w:p w14:paraId="19537D6D" w14:textId="3AE8015B" w:rsidR="0049715C" w:rsidRPr="00E30A5F" w:rsidRDefault="0049715C" w:rsidP="0049715C">
            <w:pPr>
              <w:rPr>
                <w:rFonts w:cstheme="minorHAnsi"/>
              </w:rPr>
            </w:pPr>
            <w:r>
              <w:rPr>
                <w:rFonts w:cs="Calibri"/>
              </w:rPr>
              <w:sym w:font="Wingdings" w:char="F0FC"/>
            </w:r>
          </w:p>
        </w:tc>
      </w:tr>
      <w:tr w:rsidR="0049715C" w:rsidRPr="006368B9" w14:paraId="59480854" w14:textId="77777777" w:rsidTr="003C4512">
        <w:tc>
          <w:tcPr>
            <w:tcW w:w="601" w:type="dxa"/>
          </w:tcPr>
          <w:p w14:paraId="6D41EF84" w14:textId="77777777" w:rsidR="0049715C" w:rsidRPr="007424ED" w:rsidRDefault="0049715C" w:rsidP="0049715C">
            <w:pPr>
              <w:numPr>
                <w:ilvl w:val="0"/>
                <w:numId w:val="12"/>
              </w:numPr>
              <w:spacing w:after="0" w:line="240" w:lineRule="auto"/>
            </w:pPr>
          </w:p>
        </w:tc>
        <w:tc>
          <w:tcPr>
            <w:tcW w:w="5919" w:type="dxa"/>
            <w:vAlign w:val="center"/>
          </w:tcPr>
          <w:p w14:paraId="158E8B46" w14:textId="7188C5AA" w:rsidR="0049715C" w:rsidRPr="00735AF5" w:rsidRDefault="0049715C" w:rsidP="0049715C">
            <w:pPr>
              <w:rPr>
                <w:rFonts w:cstheme="minorHAnsi"/>
              </w:rPr>
            </w:pPr>
            <w:r>
              <w:rPr>
                <w:rFonts w:cs="Calibri"/>
                <w:bCs/>
              </w:rPr>
              <w:t>Highest levels of professional and personal integrity</w:t>
            </w:r>
          </w:p>
        </w:tc>
        <w:tc>
          <w:tcPr>
            <w:tcW w:w="1276" w:type="dxa"/>
            <w:gridSpan w:val="3"/>
            <w:vAlign w:val="center"/>
          </w:tcPr>
          <w:p w14:paraId="1881BAB3" w14:textId="27140125" w:rsidR="0049715C" w:rsidRDefault="0049715C" w:rsidP="0049715C">
            <w:pPr>
              <w:rPr>
                <w:rFonts w:cs="Calibri"/>
                <w:b/>
              </w:rPr>
            </w:pPr>
            <w:r>
              <w:rPr>
                <w:rFonts w:cs="Calibri"/>
                <w:b/>
              </w:rPr>
              <w:t>E</w:t>
            </w:r>
          </w:p>
        </w:tc>
        <w:tc>
          <w:tcPr>
            <w:tcW w:w="724" w:type="dxa"/>
            <w:gridSpan w:val="2"/>
            <w:vAlign w:val="center"/>
          </w:tcPr>
          <w:p w14:paraId="43E41655" w14:textId="457CC1FB" w:rsidR="0049715C" w:rsidRPr="00E30A5F" w:rsidRDefault="0049715C" w:rsidP="0049715C">
            <w:pPr>
              <w:rPr>
                <w:rFonts w:cstheme="minorHAnsi"/>
              </w:rPr>
            </w:pPr>
            <w:r>
              <w:rPr>
                <w:rFonts w:cs="Calibri"/>
              </w:rPr>
              <w:sym w:font="Wingdings" w:char="F0FC"/>
            </w:r>
          </w:p>
        </w:tc>
        <w:tc>
          <w:tcPr>
            <w:tcW w:w="1011" w:type="dxa"/>
            <w:vAlign w:val="center"/>
          </w:tcPr>
          <w:p w14:paraId="2039824A" w14:textId="5E2A9658" w:rsidR="0049715C" w:rsidRPr="00E30A5F" w:rsidRDefault="0049715C" w:rsidP="0049715C">
            <w:pPr>
              <w:rPr>
                <w:rFonts w:cstheme="minorHAnsi"/>
              </w:rPr>
            </w:pPr>
            <w:r>
              <w:rPr>
                <w:rFonts w:cs="Calibri"/>
              </w:rPr>
              <w:sym w:font="Wingdings" w:char="F0FC"/>
            </w:r>
          </w:p>
        </w:tc>
      </w:tr>
      <w:tr w:rsidR="0049715C" w:rsidRPr="006368B9" w14:paraId="1190219D" w14:textId="77777777" w:rsidTr="003C4512">
        <w:tc>
          <w:tcPr>
            <w:tcW w:w="601" w:type="dxa"/>
          </w:tcPr>
          <w:p w14:paraId="5BF34C6E" w14:textId="77777777" w:rsidR="0049715C" w:rsidRPr="007424ED" w:rsidRDefault="0049715C" w:rsidP="0049715C">
            <w:pPr>
              <w:numPr>
                <w:ilvl w:val="0"/>
                <w:numId w:val="12"/>
              </w:numPr>
              <w:spacing w:after="0" w:line="240" w:lineRule="auto"/>
            </w:pPr>
          </w:p>
        </w:tc>
        <w:tc>
          <w:tcPr>
            <w:tcW w:w="5919" w:type="dxa"/>
            <w:vAlign w:val="center"/>
          </w:tcPr>
          <w:p w14:paraId="1FC7EE0E" w14:textId="22D697D8" w:rsidR="0049715C" w:rsidRPr="00735AF5" w:rsidRDefault="0049715C" w:rsidP="0049715C">
            <w:pPr>
              <w:rPr>
                <w:rFonts w:cstheme="minorHAnsi"/>
              </w:rPr>
            </w:pPr>
            <w:r>
              <w:rPr>
                <w:rFonts w:cs="Calibri"/>
                <w:bCs/>
              </w:rPr>
              <w:t>A strong commitment to inclusion and overcoming barriers to learning and achievement</w:t>
            </w:r>
          </w:p>
        </w:tc>
        <w:tc>
          <w:tcPr>
            <w:tcW w:w="1276" w:type="dxa"/>
            <w:gridSpan w:val="3"/>
            <w:vAlign w:val="center"/>
          </w:tcPr>
          <w:p w14:paraId="54045D9C" w14:textId="1D8C0633" w:rsidR="0049715C" w:rsidRDefault="0049715C" w:rsidP="0049715C">
            <w:pPr>
              <w:rPr>
                <w:rFonts w:cs="Calibri"/>
                <w:b/>
              </w:rPr>
            </w:pPr>
            <w:r>
              <w:rPr>
                <w:rFonts w:cs="Calibri"/>
                <w:b/>
              </w:rPr>
              <w:t>E</w:t>
            </w:r>
          </w:p>
        </w:tc>
        <w:tc>
          <w:tcPr>
            <w:tcW w:w="724" w:type="dxa"/>
            <w:gridSpan w:val="2"/>
            <w:vAlign w:val="center"/>
          </w:tcPr>
          <w:p w14:paraId="4688114C" w14:textId="1FD68601" w:rsidR="0049715C" w:rsidRPr="00E30A5F" w:rsidRDefault="0049715C" w:rsidP="0049715C">
            <w:pPr>
              <w:rPr>
                <w:rFonts w:cstheme="minorHAnsi"/>
              </w:rPr>
            </w:pPr>
            <w:r>
              <w:rPr>
                <w:rFonts w:cs="Calibri"/>
              </w:rPr>
              <w:sym w:font="Wingdings" w:char="F0FC"/>
            </w:r>
          </w:p>
        </w:tc>
        <w:tc>
          <w:tcPr>
            <w:tcW w:w="1011" w:type="dxa"/>
            <w:vAlign w:val="center"/>
          </w:tcPr>
          <w:p w14:paraId="6D0C7277" w14:textId="03DFA60A" w:rsidR="0049715C" w:rsidRPr="00E30A5F" w:rsidRDefault="0049715C" w:rsidP="0049715C">
            <w:pPr>
              <w:rPr>
                <w:rFonts w:cstheme="minorHAnsi"/>
              </w:rPr>
            </w:pPr>
            <w:r>
              <w:rPr>
                <w:rFonts w:cs="Calibri"/>
              </w:rPr>
              <w:sym w:font="Wingdings" w:char="F0FC"/>
            </w:r>
          </w:p>
        </w:tc>
      </w:tr>
      <w:tr w:rsidR="0049715C" w:rsidRPr="006368B9" w14:paraId="2E38B365" w14:textId="77777777" w:rsidTr="003C4512">
        <w:tc>
          <w:tcPr>
            <w:tcW w:w="601" w:type="dxa"/>
          </w:tcPr>
          <w:p w14:paraId="69822116" w14:textId="77777777" w:rsidR="0049715C" w:rsidRPr="007424ED" w:rsidRDefault="0049715C" w:rsidP="0049715C">
            <w:pPr>
              <w:numPr>
                <w:ilvl w:val="0"/>
                <w:numId w:val="12"/>
              </w:numPr>
              <w:spacing w:after="0" w:line="240" w:lineRule="auto"/>
            </w:pPr>
          </w:p>
        </w:tc>
        <w:tc>
          <w:tcPr>
            <w:tcW w:w="5919" w:type="dxa"/>
            <w:vAlign w:val="center"/>
          </w:tcPr>
          <w:p w14:paraId="403C31D1" w14:textId="35F180A9" w:rsidR="0049715C" w:rsidRPr="00735AF5" w:rsidRDefault="0049715C" w:rsidP="0049715C">
            <w:pPr>
              <w:rPr>
                <w:rFonts w:cstheme="minorHAnsi"/>
              </w:rPr>
            </w:pPr>
            <w:r>
              <w:rPr>
                <w:rFonts w:cs="Calibri"/>
                <w:bCs/>
              </w:rPr>
              <w:t>Personal resilience, persistence and perseverance; and a strong work ethic</w:t>
            </w:r>
          </w:p>
        </w:tc>
        <w:tc>
          <w:tcPr>
            <w:tcW w:w="1276" w:type="dxa"/>
            <w:gridSpan w:val="3"/>
            <w:vAlign w:val="center"/>
          </w:tcPr>
          <w:p w14:paraId="604FFD2F" w14:textId="0CE1A1A0" w:rsidR="0049715C" w:rsidRDefault="0049715C" w:rsidP="0049715C">
            <w:pPr>
              <w:rPr>
                <w:rFonts w:cs="Calibri"/>
                <w:b/>
              </w:rPr>
            </w:pPr>
            <w:r>
              <w:rPr>
                <w:rFonts w:cs="Calibri"/>
                <w:b/>
              </w:rPr>
              <w:t>E</w:t>
            </w:r>
          </w:p>
        </w:tc>
        <w:tc>
          <w:tcPr>
            <w:tcW w:w="724" w:type="dxa"/>
            <w:gridSpan w:val="2"/>
            <w:vAlign w:val="center"/>
          </w:tcPr>
          <w:p w14:paraId="77B0E13E" w14:textId="47021C84" w:rsidR="0049715C" w:rsidRPr="00E30A5F" w:rsidRDefault="0049715C" w:rsidP="0049715C">
            <w:pPr>
              <w:rPr>
                <w:rFonts w:cstheme="minorHAnsi"/>
              </w:rPr>
            </w:pPr>
            <w:r>
              <w:rPr>
                <w:rFonts w:cs="Calibri"/>
              </w:rPr>
              <w:sym w:font="Wingdings" w:char="F0FC"/>
            </w:r>
          </w:p>
        </w:tc>
        <w:tc>
          <w:tcPr>
            <w:tcW w:w="1011" w:type="dxa"/>
            <w:vAlign w:val="center"/>
          </w:tcPr>
          <w:p w14:paraId="57BDFA50" w14:textId="370CBFEE" w:rsidR="0049715C" w:rsidRPr="00E30A5F" w:rsidRDefault="0049715C" w:rsidP="0049715C">
            <w:pPr>
              <w:rPr>
                <w:rFonts w:cstheme="minorHAnsi"/>
              </w:rPr>
            </w:pPr>
            <w:r>
              <w:rPr>
                <w:rFonts w:cs="Calibri"/>
              </w:rPr>
              <w:sym w:font="Wingdings" w:char="F0FC"/>
            </w:r>
          </w:p>
        </w:tc>
      </w:tr>
      <w:tr w:rsidR="0049715C" w:rsidRPr="006368B9" w14:paraId="1C5A469F" w14:textId="77777777" w:rsidTr="003C4512">
        <w:tc>
          <w:tcPr>
            <w:tcW w:w="601" w:type="dxa"/>
          </w:tcPr>
          <w:p w14:paraId="2AD1E7B7" w14:textId="77777777" w:rsidR="0049715C" w:rsidRPr="007424ED" w:rsidRDefault="0049715C" w:rsidP="0049715C">
            <w:pPr>
              <w:numPr>
                <w:ilvl w:val="0"/>
                <w:numId w:val="12"/>
              </w:numPr>
              <w:spacing w:after="0" w:line="240" w:lineRule="auto"/>
            </w:pPr>
          </w:p>
        </w:tc>
        <w:tc>
          <w:tcPr>
            <w:tcW w:w="5919" w:type="dxa"/>
            <w:vAlign w:val="center"/>
          </w:tcPr>
          <w:p w14:paraId="51B32076" w14:textId="7F2BEE57" w:rsidR="0049715C" w:rsidRPr="00735AF5" w:rsidRDefault="0049715C" w:rsidP="0049715C">
            <w:pPr>
              <w:rPr>
                <w:rFonts w:cstheme="minorHAnsi"/>
              </w:rPr>
            </w:pPr>
            <w:r>
              <w:rPr>
                <w:rFonts w:cs="Calibri"/>
                <w:bCs/>
              </w:rPr>
              <w:t xml:space="preserve">Commitment to undertaking additional training where required </w:t>
            </w:r>
          </w:p>
        </w:tc>
        <w:tc>
          <w:tcPr>
            <w:tcW w:w="1276" w:type="dxa"/>
            <w:gridSpan w:val="3"/>
            <w:vAlign w:val="center"/>
          </w:tcPr>
          <w:p w14:paraId="5FF1258F" w14:textId="53637A7D" w:rsidR="0049715C" w:rsidRDefault="0049715C" w:rsidP="0049715C">
            <w:pPr>
              <w:rPr>
                <w:rFonts w:cs="Calibri"/>
                <w:b/>
              </w:rPr>
            </w:pPr>
            <w:r>
              <w:rPr>
                <w:rFonts w:cs="Calibri"/>
                <w:b/>
              </w:rPr>
              <w:t>E</w:t>
            </w:r>
          </w:p>
        </w:tc>
        <w:tc>
          <w:tcPr>
            <w:tcW w:w="724" w:type="dxa"/>
            <w:gridSpan w:val="2"/>
            <w:vAlign w:val="center"/>
          </w:tcPr>
          <w:p w14:paraId="413ABEDC" w14:textId="2A5EE30E" w:rsidR="0049715C" w:rsidRPr="00E30A5F" w:rsidRDefault="0049715C" w:rsidP="0049715C">
            <w:pPr>
              <w:rPr>
                <w:rFonts w:cstheme="minorHAnsi"/>
              </w:rPr>
            </w:pPr>
            <w:r>
              <w:rPr>
                <w:rFonts w:cs="Calibri"/>
              </w:rPr>
              <w:sym w:font="Wingdings" w:char="F0FC"/>
            </w:r>
          </w:p>
        </w:tc>
        <w:tc>
          <w:tcPr>
            <w:tcW w:w="1011" w:type="dxa"/>
            <w:vAlign w:val="center"/>
          </w:tcPr>
          <w:p w14:paraId="05B8C495" w14:textId="15395B2B" w:rsidR="0049715C" w:rsidRPr="00E30A5F" w:rsidRDefault="0049715C" w:rsidP="0049715C">
            <w:pPr>
              <w:rPr>
                <w:rFonts w:cstheme="minorHAnsi"/>
              </w:rPr>
            </w:pPr>
            <w:r>
              <w:rPr>
                <w:rFonts w:cs="Calibri"/>
              </w:rPr>
              <w:sym w:font="Wingdings" w:char="F0FC"/>
            </w:r>
          </w:p>
        </w:tc>
      </w:tr>
      <w:tr w:rsidR="0049715C" w:rsidRPr="006368B9" w14:paraId="02538746" w14:textId="77777777" w:rsidTr="003C4512">
        <w:tc>
          <w:tcPr>
            <w:tcW w:w="601" w:type="dxa"/>
          </w:tcPr>
          <w:p w14:paraId="2875ACCF" w14:textId="77777777" w:rsidR="0049715C" w:rsidRPr="007424ED" w:rsidRDefault="0049715C" w:rsidP="0049715C">
            <w:pPr>
              <w:numPr>
                <w:ilvl w:val="0"/>
                <w:numId w:val="12"/>
              </w:numPr>
              <w:spacing w:after="0" w:line="240" w:lineRule="auto"/>
            </w:pPr>
          </w:p>
        </w:tc>
        <w:tc>
          <w:tcPr>
            <w:tcW w:w="5919" w:type="dxa"/>
            <w:vAlign w:val="center"/>
          </w:tcPr>
          <w:p w14:paraId="45734AEE" w14:textId="546B343F" w:rsidR="0049715C" w:rsidRPr="00735AF5" w:rsidRDefault="0049715C" w:rsidP="0049715C">
            <w:pPr>
              <w:rPr>
                <w:rFonts w:cstheme="minorHAnsi"/>
              </w:rPr>
            </w:pPr>
            <w:r>
              <w:t>Willingness to contribute to faculty extracurricular activities</w:t>
            </w:r>
          </w:p>
        </w:tc>
        <w:tc>
          <w:tcPr>
            <w:tcW w:w="1276" w:type="dxa"/>
            <w:gridSpan w:val="3"/>
            <w:vAlign w:val="center"/>
          </w:tcPr>
          <w:p w14:paraId="730E5C1B" w14:textId="2FC0347F" w:rsidR="0049715C" w:rsidRDefault="0049715C" w:rsidP="0049715C">
            <w:pPr>
              <w:rPr>
                <w:rFonts w:cs="Calibri"/>
                <w:b/>
              </w:rPr>
            </w:pPr>
            <w:r>
              <w:rPr>
                <w:rFonts w:cs="Calibri"/>
                <w:b/>
              </w:rPr>
              <w:t>E</w:t>
            </w:r>
          </w:p>
        </w:tc>
        <w:tc>
          <w:tcPr>
            <w:tcW w:w="724" w:type="dxa"/>
            <w:gridSpan w:val="2"/>
            <w:vAlign w:val="center"/>
          </w:tcPr>
          <w:p w14:paraId="08F07B3D" w14:textId="7BAABD48" w:rsidR="0049715C" w:rsidRPr="00E30A5F" w:rsidRDefault="0049715C" w:rsidP="0049715C">
            <w:pPr>
              <w:rPr>
                <w:rFonts w:cstheme="minorHAnsi"/>
              </w:rPr>
            </w:pPr>
            <w:r>
              <w:rPr>
                <w:rFonts w:cs="Calibri"/>
              </w:rPr>
              <w:sym w:font="Wingdings" w:char="F0FC"/>
            </w:r>
          </w:p>
        </w:tc>
        <w:tc>
          <w:tcPr>
            <w:tcW w:w="1011" w:type="dxa"/>
            <w:vAlign w:val="center"/>
          </w:tcPr>
          <w:p w14:paraId="0CB4775B" w14:textId="602C687E" w:rsidR="0049715C" w:rsidRPr="00E30A5F" w:rsidRDefault="0049715C" w:rsidP="0049715C">
            <w:pPr>
              <w:rPr>
                <w:rFonts w:cstheme="minorHAnsi"/>
              </w:rPr>
            </w:pPr>
            <w:r>
              <w:rPr>
                <w:rFonts w:cs="Calibri"/>
              </w:rPr>
              <w:sym w:font="Wingdings" w:char="F0FC"/>
            </w:r>
          </w:p>
        </w:tc>
      </w:tr>
    </w:tbl>
    <w:p w14:paraId="11ADD1B5" w14:textId="77777777" w:rsidR="0049715C" w:rsidRDefault="0049715C" w:rsidP="00097C83">
      <w:pPr>
        <w:numPr>
          <w:ilvl w:val="12"/>
          <w:numId w:val="0"/>
        </w:numPr>
        <w:jc w:val="both"/>
        <w:rPr>
          <w:rFonts w:cstheme="minorHAnsi"/>
          <w:b/>
          <w:szCs w:val="24"/>
        </w:rPr>
      </w:pPr>
    </w:p>
    <w:p w14:paraId="0B1F771C" w14:textId="22B194FF" w:rsidR="00097C83" w:rsidRPr="0064004D" w:rsidRDefault="00DD1CBC" w:rsidP="00097C83">
      <w:pPr>
        <w:numPr>
          <w:ilvl w:val="12"/>
          <w:numId w:val="0"/>
        </w:numPr>
        <w:jc w:val="both"/>
        <w:rPr>
          <w:rFonts w:cstheme="minorHAnsi"/>
          <w:b/>
          <w:szCs w:val="24"/>
        </w:rPr>
      </w:pPr>
      <w:r>
        <w:rPr>
          <w:rFonts w:cstheme="minorHAnsi"/>
          <w:b/>
          <w:szCs w:val="24"/>
        </w:rPr>
        <w:lastRenderedPageBreak/>
        <w:br/>
      </w:r>
      <w:r w:rsidR="00097C83">
        <w:rPr>
          <w:rFonts w:cstheme="minorHAnsi"/>
          <w:b/>
          <w:szCs w:val="24"/>
        </w:rPr>
        <w:t xml:space="preserve">10. </w:t>
      </w:r>
      <w:r w:rsidR="00097C83" w:rsidRPr="0064004D">
        <w:rPr>
          <w:rFonts w:cstheme="minorHAnsi"/>
          <w:b/>
          <w:szCs w:val="24"/>
        </w:rPr>
        <w:t>Great Schools Trust Safeguarding policy</w:t>
      </w:r>
    </w:p>
    <w:p w14:paraId="717B80FB" w14:textId="77777777" w:rsidR="00242B0D" w:rsidRPr="0064004D" w:rsidRDefault="00242B0D" w:rsidP="00242B0D">
      <w:pPr>
        <w:numPr>
          <w:ilvl w:val="12"/>
          <w:numId w:val="0"/>
        </w:numPr>
        <w:jc w:val="both"/>
        <w:rPr>
          <w:rFonts w:cstheme="minorHAnsi"/>
          <w:szCs w:val="24"/>
        </w:rPr>
      </w:pPr>
      <w:r w:rsidRPr="0064004D">
        <w:rPr>
          <w:rFonts w:cstheme="minorHAnsi"/>
          <w:szCs w:val="24"/>
        </w:rPr>
        <w:t>The Trust is committed to Safeguarding and Promoting the Welfare of all of its students</w:t>
      </w:r>
      <w:r w:rsidRPr="0064004D">
        <w:rPr>
          <w:rFonts w:cstheme="minorHAnsi"/>
          <w:i/>
          <w:szCs w:val="24"/>
        </w:rPr>
        <w:t>.</w:t>
      </w:r>
      <w:r w:rsidRPr="0064004D">
        <w:rPr>
          <w:rFonts w:cstheme="minorHAnsi"/>
          <w:szCs w:val="24"/>
        </w:rPr>
        <w:t xml:space="preserve"> Each student’s welfare is of paramount importance. We recognise that some children </w:t>
      </w:r>
      <w:r w:rsidRPr="0064004D">
        <w:rPr>
          <w:rFonts w:cstheme="minorHAnsi"/>
          <w:i/>
          <w:szCs w:val="24"/>
        </w:rPr>
        <w:t>may</w:t>
      </w:r>
      <w:r w:rsidRPr="0064004D">
        <w:rPr>
          <w:rFonts w:cstheme="minorHAnsi"/>
          <w:szCs w:val="24"/>
        </w:rPr>
        <w:t xml:space="preserve"> be especially vulnerable to abuse e.g. those with Special Educational Needs, those living in adverse circumstances. We recognise that children who are abused or neglected may find it difficult to develop a sense of self-worth and to view the world in a positive way. Whilst at the Academies, their behaviour may be challenging. We recognise that some children who have experienced abuse may harm others. We will always take a considered and sensitive approach in order that we can support all of our students.</w:t>
      </w:r>
    </w:p>
    <w:p w14:paraId="2A10197E" w14:textId="77777777" w:rsidR="00242B0D" w:rsidRPr="0064004D" w:rsidRDefault="00242B0D" w:rsidP="00242B0D">
      <w:pPr>
        <w:pStyle w:val="DfESBullets"/>
        <w:numPr>
          <w:ilvl w:val="0"/>
          <w:numId w:val="0"/>
        </w:numPr>
        <w:spacing w:after="0"/>
        <w:rPr>
          <w:rFonts w:asciiTheme="minorHAnsi" w:hAnsiTheme="minorHAnsi" w:cstheme="minorHAnsi"/>
          <w:b/>
          <w:sz w:val="22"/>
          <w:szCs w:val="24"/>
        </w:rPr>
      </w:pPr>
    </w:p>
    <w:p w14:paraId="46AEB770" w14:textId="77777777" w:rsidR="00242B0D" w:rsidRPr="0064004D" w:rsidRDefault="00242B0D" w:rsidP="00242B0D">
      <w:pPr>
        <w:pStyle w:val="DfESBullets"/>
        <w:numPr>
          <w:ilvl w:val="0"/>
          <w:numId w:val="0"/>
        </w:numPr>
        <w:spacing w:after="0"/>
        <w:jc w:val="both"/>
        <w:rPr>
          <w:rFonts w:asciiTheme="minorHAnsi" w:hAnsiTheme="minorHAnsi" w:cstheme="minorHAnsi"/>
          <w:b/>
          <w:sz w:val="22"/>
          <w:szCs w:val="24"/>
        </w:rPr>
      </w:pPr>
      <w:r w:rsidRPr="0064004D">
        <w:rPr>
          <w:rFonts w:asciiTheme="minorHAnsi" w:hAnsiTheme="minorHAnsi" w:cstheme="minorHAnsi"/>
          <w:b/>
          <w:sz w:val="22"/>
          <w:szCs w:val="24"/>
        </w:rPr>
        <w:t>The Trust’s Child Safeguarding Policy applies to all adults, including volunteers, working in or on behalf of the Trust.</w:t>
      </w:r>
    </w:p>
    <w:p w14:paraId="37C01429" w14:textId="77777777" w:rsidR="00242B0D" w:rsidRPr="0064004D" w:rsidRDefault="00242B0D" w:rsidP="00242B0D">
      <w:pPr>
        <w:jc w:val="both"/>
        <w:rPr>
          <w:rFonts w:cstheme="minorHAnsi"/>
          <w:szCs w:val="24"/>
        </w:rPr>
      </w:pPr>
      <w:r>
        <w:rPr>
          <w:rFonts w:ascii="Arial" w:hAnsi="Arial" w:cs="Arial"/>
          <w:sz w:val="24"/>
          <w:szCs w:val="24"/>
        </w:rPr>
        <w:br/>
      </w:r>
      <w:r w:rsidRPr="0064004D">
        <w:rPr>
          <w:rFonts w:cstheme="minorHAnsi"/>
          <w:szCs w:val="24"/>
        </w:rPr>
        <w:t>‘Everyone in the education service shares an objective to help keep children and young people safe by contributing to:</w:t>
      </w:r>
    </w:p>
    <w:p w14:paraId="5ED245E1" w14:textId="77777777" w:rsidR="00242B0D" w:rsidRPr="00BD4A06" w:rsidRDefault="00242B0D" w:rsidP="00242B0D">
      <w:pPr>
        <w:pStyle w:val="DfESBullets"/>
        <w:numPr>
          <w:ilvl w:val="0"/>
          <w:numId w:val="18"/>
        </w:numPr>
        <w:spacing w:after="0"/>
        <w:ind w:left="709" w:hanging="283"/>
        <w:rPr>
          <w:rFonts w:asciiTheme="minorHAnsi" w:hAnsiTheme="minorHAnsi" w:cstheme="minorHAnsi"/>
          <w:i/>
          <w:color w:val="000000" w:themeColor="text1"/>
          <w:sz w:val="20"/>
          <w:szCs w:val="24"/>
        </w:rPr>
      </w:pPr>
      <w:r w:rsidRPr="00BD4A06">
        <w:rPr>
          <w:rFonts w:asciiTheme="minorHAnsi" w:hAnsiTheme="minorHAnsi" w:cstheme="minorHAnsi"/>
          <w:color w:val="000000" w:themeColor="text1"/>
          <w:sz w:val="22"/>
        </w:rPr>
        <w:t xml:space="preserve">provide a safe environment in which children can learn. </w:t>
      </w:r>
    </w:p>
    <w:p w14:paraId="43CFB28A" w14:textId="77777777" w:rsidR="00242B0D" w:rsidRPr="00BD4A06" w:rsidRDefault="00242B0D" w:rsidP="00242B0D">
      <w:pPr>
        <w:pStyle w:val="DfESBullets"/>
        <w:numPr>
          <w:ilvl w:val="0"/>
          <w:numId w:val="0"/>
        </w:numPr>
        <w:spacing w:after="0"/>
        <w:ind w:left="709" w:hanging="283"/>
        <w:rPr>
          <w:rFonts w:asciiTheme="minorHAnsi" w:hAnsiTheme="minorHAnsi" w:cstheme="minorHAnsi"/>
          <w:i/>
          <w:color w:val="000000" w:themeColor="text1"/>
          <w:sz w:val="20"/>
          <w:szCs w:val="24"/>
        </w:rPr>
      </w:pPr>
    </w:p>
    <w:p w14:paraId="12011DE5" w14:textId="77777777" w:rsidR="00242B0D" w:rsidRPr="00BD4A06" w:rsidRDefault="00242B0D" w:rsidP="00242B0D">
      <w:pPr>
        <w:pStyle w:val="DfESBullets"/>
        <w:numPr>
          <w:ilvl w:val="0"/>
          <w:numId w:val="18"/>
        </w:numPr>
        <w:spacing w:after="0"/>
        <w:ind w:left="709" w:hanging="283"/>
        <w:rPr>
          <w:rFonts w:asciiTheme="minorHAnsi" w:hAnsiTheme="minorHAnsi" w:cstheme="minorHAnsi"/>
          <w:i/>
          <w:color w:val="000000" w:themeColor="text1"/>
          <w:sz w:val="20"/>
          <w:szCs w:val="24"/>
        </w:rPr>
      </w:pPr>
      <w:r w:rsidRPr="00BD4A06">
        <w:rPr>
          <w:rFonts w:asciiTheme="minorHAnsi" w:hAnsiTheme="minorHAnsi" w:cstheme="minorHAnsi"/>
          <w:color w:val="000000" w:themeColor="text1"/>
          <w:sz w:val="22"/>
        </w:rPr>
        <w:t>identify children who may benefit from early help.</w:t>
      </w:r>
      <w:r>
        <w:rPr>
          <w:rFonts w:asciiTheme="minorHAnsi" w:hAnsiTheme="minorHAnsi" w:cstheme="minorHAnsi"/>
          <w:color w:val="000000" w:themeColor="text1"/>
          <w:sz w:val="22"/>
        </w:rPr>
        <w:t xml:space="preserve"> </w:t>
      </w:r>
      <w:r w:rsidRPr="00BD4A06">
        <w:rPr>
          <w:rFonts w:asciiTheme="minorHAnsi" w:hAnsiTheme="minorHAnsi" w:cstheme="minorHAnsi"/>
          <w:color w:val="000000" w:themeColor="text1"/>
          <w:sz w:val="22"/>
        </w:rPr>
        <w:t>Early help means providing support as soon as a problem emerges at any point in a child’s life, from the foundation years through to the teenage years.</w:t>
      </w:r>
      <w:r w:rsidRPr="00BD4A06">
        <w:rPr>
          <w:rFonts w:asciiTheme="minorHAnsi" w:hAnsiTheme="minorHAnsi" w:cstheme="minorHAnsi"/>
          <w:i/>
          <w:color w:val="000000" w:themeColor="text1"/>
          <w:sz w:val="20"/>
          <w:szCs w:val="24"/>
        </w:rPr>
        <w:t xml:space="preserve"> </w:t>
      </w:r>
    </w:p>
    <w:p w14:paraId="4FE491CA" w14:textId="77777777" w:rsidR="00242B0D" w:rsidRPr="0064004D" w:rsidRDefault="00242B0D" w:rsidP="00242B0D">
      <w:pPr>
        <w:pStyle w:val="DfESBullets"/>
        <w:numPr>
          <w:ilvl w:val="0"/>
          <w:numId w:val="0"/>
        </w:numPr>
        <w:spacing w:after="0"/>
        <w:ind w:left="720" w:hanging="360"/>
        <w:jc w:val="right"/>
        <w:rPr>
          <w:rFonts w:asciiTheme="minorHAnsi" w:hAnsiTheme="minorHAnsi" w:cstheme="minorHAnsi"/>
          <w:i/>
          <w:color w:val="FF0000"/>
          <w:sz w:val="22"/>
          <w:szCs w:val="24"/>
        </w:rPr>
      </w:pPr>
      <w:r>
        <w:rPr>
          <w:rFonts w:asciiTheme="minorHAnsi" w:hAnsiTheme="minorHAnsi" w:cstheme="minorHAnsi"/>
          <w:i/>
          <w:sz w:val="22"/>
          <w:szCs w:val="24"/>
        </w:rPr>
        <w:t xml:space="preserve">DFE: Keeping children safe in education 2019 </w:t>
      </w:r>
    </w:p>
    <w:p w14:paraId="0EB9C3AF" w14:textId="77777777" w:rsidR="00242B0D" w:rsidRPr="00447D18" w:rsidRDefault="00242B0D" w:rsidP="00242B0D">
      <w:pPr>
        <w:jc w:val="both"/>
        <w:rPr>
          <w:rFonts w:cstheme="minorHAnsi"/>
          <w:sz w:val="4"/>
          <w:szCs w:val="24"/>
        </w:rPr>
      </w:pPr>
    </w:p>
    <w:p w14:paraId="0794C720" w14:textId="47CB6AD8" w:rsidR="00242B0D" w:rsidRDefault="00242B0D" w:rsidP="00242B0D">
      <w:pPr>
        <w:jc w:val="both"/>
        <w:rPr>
          <w:rFonts w:cstheme="minorHAnsi"/>
          <w:szCs w:val="24"/>
        </w:rPr>
      </w:pPr>
      <w:r w:rsidRPr="006F3F5D">
        <w:rPr>
          <w:rFonts w:cstheme="minorHAnsi"/>
          <w:szCs w:val="24"/>
        </w:rPr>
        <w:t>The Trust pays full regard to</w:t>
      </w:r>
      <w:r>
        <w:rPr>
          <w:rFonts w:cstheme="minorHAnsi"/>
          <w:szCs w:val="24"/>
        </w:rPr>
        <w:t xml:space="preserve"> ‘Keeping children safe in education’</w:t>
      </w:r>
      <w:r w:rsidRPr="006F3F5D">
        <w:rPr>
          <w:rFonts w:cstheme="minorHAnsi"/>
          <w:szCs w:val="24"/>
        </w:rPr>
        <w:t xml:space="preserve">.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List 99 and </w:t>
      </w:r>
      <w:r>
        <w:rPr>
          <w:rFonts w:cstheme="minorHAnsi"/>
          <w:szCs w:val="24"/>
        </w:rPr>
        <w:t>DBS checks.</w:t>
      </w:r>
    </w:p>
    <w:p w14:paraId="71A7D317" w14:textId="77777777" w:rsidR="00242B0D" w:rsidRPr="006F3F5D" w:rsidRDefault="00242B0D" w:rsidP="00242B0D">
      <w:pPr>
        <w:spacing w:after="0"/>
        <w:rPr>
          <w:rFonts w:cstheme="minorHAnsi"/>
          <w:b/>
          <w:szCs w:val="24"/>
        </w:rPr>
      </w:pPr>
      <w:r w:rsidRPr="006F3F5D">
        <w:rPr>
          <w:rFonts w:cstheme="minorHAnsi"/>
          <w:b/>
          <w:szCs w:val="24"/>
        </w:rPr>
        <w:t>Safeguarding Children &amp; Young People</w:t>
      </w:r>
      <w:r>
        <w:rPr>
          <w:rFonts w:cstheme="minorHAnsi"/>
          <w:b/>
          <w:szCs w:val="24"/>
        </w:rPr>
        <w:br/>
      </w:r>
    </w:p>
    <w:p w14:paraId="4E5A0999" w14:textId="77777777" w:rsidR="00242B0D" w:rsidRPr="006F3F5D" w:rsidRDefault="00242B0D" w:rsidP="00242B0D">
      <w:pPr>
        <w:spacing w:after="0"/>
        <w:rPr>
          <w:rFonts w:cstheme="minorHAnsi"/>
          <w:szCs w:val="24"/>
        </w:rPr>
      </w:pPr>
      <w:r w:rsidRPr="006F3F5D">
        <w:rPr>
          <w:rFonts w:cstheme="minorHAnsi"/>
          <w:szCs w:val="24"/>
        </w:rPr>
        <w:t>We are committed to safeguarding and promoting the welfare of children and young people. We expect all staff to share this commitment and to undergo appropriate checks, including e</w:t>
      </w:r>
      <w:r>
        <w:rPr>
          <w:rFonts w:cstheme="minorHAnsi"/>
          <w:szCs w:val="24"/>
        </w:rPr>
        <w:t>nhanced</w:t>
      </w:r>
      <w:r w:rsidRPr="006F3F5D">
        <w:rPr>
          <w:rFonts w:cstheme="minorHAnsi"/>
          <w:szCs w:val="24"/>
        </w:rPr>
        <w:t xml:space="preserve"> DBS checks.</w:t>
      </w:r>
    </w:p>
    <w:p w14:paraId="6F2F1051" w14:textId="77777777" w:rsidR="00242B0D" w:rsidRPr="006F3F5D" w:rsidRDefault="00242B0D" w:rsidP="00242B0D">
      <w:pPr>
        <w:pStyle w:val="ListParagraph"/>
        <w:numPr>
          <w:ilvl w:val="0"/>
          <w:numId w:val="3"/>
        </w:numPr>
        <w:spacing w:after="0" w:line="276" w:lineRule="auto"/>
        <w:rPr>
          <w:rFonts w:cstheme="minorHAnsi"/>
        </w:rPr>
      </w:pPr>
      <w:r w:rsidRPr="006F3F5D">
        <w:rPr>
          <w:rFonts w:cstheme="minorHAnsi"/>
          <w:szCs w:val="24"/>
        </w:rPr>
        <w:t xml:space="preserve">Candidates should be aware that all posts in The Great Schools Trust involve some degree of responsibility for safeguarding children and young people, although the extent of that </w:t>
      </w:r>
      <w:r w:rsidRPr="006F3F5D">
        <w:rPr>
          <w:rFonts w:cstheme="minorHAnsi"/>
        </w:rPr>
        <w:t>responsibility will vary depending on the nature of the post. Please see the job description enclosed in this Application Pack for further details.</w:t>
      </w:r>
    </w:p>
    <w:p w14:paraId="7B91D62E" w14:textId="77777777" w:rsidR="00242B0D" w:rsidRPr="006F3F5D" w:rsidRDefault="00242B0D" w:rsidP="00242B0D">
      <w:pPr>
        <w:pStyle w:val="ListParagraph"/>
        <w:numPr>
          <w:ilvl w:val="0"/>
          <w:numId w:val="3"/>
        </w:numPr>
        <w:spacing w:after="0" w:line="276" w:lineRule="auto"/>
        <w:rPr>
          <w:rFonts w:cstheme="minorHAnsi"/>
        </w:rPr>
      </w:pPr>
      <w:proofErr w:type="gramStart"/>
      <w:r w:rsidRPr="006F3F5D">
        <w:rPr>
          <w:rFonts w:cstheme="minorHAnsi"/>
        </w:rPr>
        <w:t>Accordingly</w:t>
      </w:r>
      <w:proofErr w:type="gramEnd"/>
      <w:r w:rsidRPr="006F3F5D">
        <w:rPr>
          <w:rFonts w:cstheme="minorHAnsi"/>
        </w:rPr>
        <w:t xml:space="preserve"> this post is exempt from the Rehabilitation of Offenders Act 1974 and therefore all convictions, cautions and bind-overs, including those regarded as “spent” must be declared.</w:t>
      </w:r>
    </w:p>
    <w:p w14:paraId="24D28C23" w14:textId="77777777" w:rsidR="00242B0D" w:rsidRPr="006F3F5D" w:rsidRDefault="00242B0D" w:rsidP="00242B0D">
      <w:pPr>
        <w:pStyle w:val="ListParagraph"/>
        <w:numPr>
          <w:ilvl w:val="0"/>
          <w:numId w:val="3"/>
        </w:numPr>
        <w:spacing w:after="0" w:line="276" w:lineRule="auto"/>
        <w:rPr>
          <w:rFonts w:cstheme="minorHAnsi"/>
        </w:rPr>
      </w:pPr>
      <w:r w:rsidRPr="006F3F5D">
        <w:rPr>
          <w:rFonts w:cstheme="minorHAnsi"/>
        </w:rPr>
        <w:t>If you are currently working with children, on either a paid or voluntary basis, your current employer will be asked about any disciplinary offence, including those related to children or young people (whether disciplinary sanction is current or time-expired), and whether you have been the subject of any child protection allegations or concerns and if so the outcome of any investigation or disciplinary proceedings. If you are not currently working with children, but have done in the past, that previous employer will be asked about these issues.</w:t>
      </w:r>
    </w:p>
    <w:p w14:paraId="3C56E412" w14:textId="77777777" w:rsidR="00242B0D" w:rsidRPr="006F3F5D" w:rsidRDefault="00242B0D" w:rsidP="00242B0D">
      <w:pPr>
        <w:pStyle w:val="ListParagraph"/>
        <w:numPr>
          <w:ilvl w:val="0"/>
          <w:numId w:val="3"/>
        </w:numPr>
        <w:spacing w:after="0" w:line="276" w:lineRule="auto"/>
        <w:rPr>
          <w:rFonts w:cstheme="minorHAnsi"/>
        </w:rPr>
      </w:pPr>
      <w:r w:rsidRPr="006F3F5D">
        <w:rPr>
          <w:rFonts w:cstheme="minorHAnsi"/>
        </w:rPr>
        <w:lastRenderedPageBreak/>
        <w:t>Where neither your current or previous employment has involved working with children, your current employer will be asked about your suitability to work with children, although it may where appropriate be answered not applicable if your duties have not brought you into contact with children or young people.</w:t>
      </w:r>
    </w:p>
    <w:p w14:paraId="5FF85EC7" w14:textId="77777777" w:rsidR="000D7D2E" w:rsidRPr="00097C83" w:rsidRDefault="00097C83" w:rsidP="000D7D2E">
      <w:pPr>
        <w:rPr>
          <w:b/>
        </w:rPr>
      </w:pPr>
      <w:r>
        <w:br/>
      </w:r>
      <w:r w:rsidR="000D7D2E" w:rsidRPr="00097C83">
        <w:rPr>
          <w:b/>
        </w:rPr>
        <w:t>11. Contact Details</w:t>
      </w:r>
    </w:p>
    <w:p w14:paraId="5658D31B" w14:textId="77777777" w:rsidR="000D7D2E" w:rsidRDefault="000D7D2E" w:rsidP="000D7D2E">
      <w:r>
        <w:t>King’s Leadership Academy Bolton</w:t>
      </w:r>
      <w:r>
        <w:br/>
        <w:t>Lever Edge Lane</w:t>
      </w:r>
      <w:r>
        <w:br/>
        <w:t>Great Lever</w:t>
      </w:r>
      <w:r>
        <w:br/>
        <w:t>Bolton</w:t>
      </w:r>
      <w:r>
        <w:br/>
        <w:t>BL3 3LA</w:t>
      </w:r>
    </w:p>
    <w:p w14:paraId="28A79258" w14:textId="77777777" w:rsidR="000D7D2E" w:rsidRDefault="000D7D2E" w:rsidP="000D7D2E">
      <w:r>
        <w:t>Phone:</w:t>
      </w:r>
      <w:r>
        <w:tab/>
      </w:r>
      <w:r>
        <w:tab/>
        <w:t>01204 937130</w:t>
      </w:r>
    </w:p>
    <w:p w14:paraId="3FA60426" w14:textId="77777777" w:rsidR="000D7D2E" w:rsidRDefault="000D7D2E" w:rsidP="000D7D2E">
      <w:r>
        <w:t xml:space="preserve">Email: </w:t>
      </w:r>
      <w:r>
        <w:tab/>
      </w:r>
      <w:r>
        <w:tab/>
        <w:t>info@kingsbolton.com</w:t>
      </w:r>
    </w:p>
    <w:p w14:paraId="5EF9F8E6" w14:textId="77777777" w:rsidR="000D7D2E" w:rsidRDefault="000D7D2E" w:rsidP="000D7D2E">
      <w:r>
        <w:t xml:space="preserve">Web: </w:t>
      </w:r>
      <w:r>
        <w:tab/>
      </w:r>
      <w:r>
        <w:tab/>
        <w:t>kingsbolton.com</w:t>
      </w:r>
    </w:p>
    <w:p w14:paraId="36CE7A41" w14:textId="77777777" w:rsidR="006F3F5D" w:rsidRDefault="006F3F5D" w:rsidP="00381E1E"/>
    <w:p w14:paraId="2A34DC44" w14:textId="77777777" w:rsidR="006F3F5D" w:rsidRDefault="006F3F5D" w:rsidP="00381E1E"/>
    <w:p w14:paraId="48F2EF93" w14:textId="77777777" w:rsidR="006F3F5D" w:rsidRDefault="006F3F5D" w:rsidP="00381E1E"/>
    <w:p w14:paraId="2ADDB032" w14:textId="77777777" w:rsidR="006F3F5D" w:rsidRDefault="006F3F5D" w:rsidP="00381E1E"/>
    <w:sectPr w:rsidR="006F3F5D" w:rsidSect="000F1E74">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C1E8E" w14:textId="77777777" w:rsidR="00455034" w:rsidRDefault="00455034" w:rsidP="00836452">
      <w:pPr>
        <w:spacing w:after="0" w:line="240" w:lineRule="auto"/>
      </w:pPr>
      <w:r>
        <w:separator/>
      </w:r>
    </w:p>
  </w:endnote>
  <w:endnote w:type="continuationSeparator" w:id="0">
    <w:p w14:paraId="5A1FF1AE" w14:textId="77777777" w:rsidR="00455034" w:rsidRDefault="00455034" w:rsidP="0083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45 Light">
    <w:altName w:val="Cordia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E80E" w14:textId="77777777" w:rsidR="001C5330" w:rsidRDefault="001C5330">
    <w:pPr>
      <w:pStyle w:val="Footer"/>
      <w:jc w:val="right"/>
      <w:rPr>
        <w:rFonts w:ascii="Calibri" w:hAnsi="Calibri" w:cs="Calibri"/>
        <w:sz w:val="20"/>
        <w:szCs w:val="20"/>
      </w:rPr>
    </w:pPr>
    <w:r>
      <w:rPr>
        <w:rFonts w:ascii="Calibri" w:hAnsi="Calibri" w:cs="Calibri"/>
        <w:sz w:val="20"/>
        <w:szCs w:val="20"/>
      </w:rPr>
      <w:t xml:space="preserve">Page </w:t>
    </w:r>
    <w:r>
      <w:rPr>
        <w:rFonts w:ascii="Calibri" w:hAnsi="Calibri" w:cs="Calibri"/>
        <w:sz w:val="20"/>
        <w:szCs w:val="20"/>
      </w:rPr>
      <w:fldChar w:fldCharType="begin"/>
    </w:r>
    <w:r>
      <w:rPr>
        <w:rFonts w:ascii="Calibri" w:hAnsi="Calibri" w:cs="Calibri"/>
        <w:sz w:val="20"/>
        <w:szCs w:val="20"/>
      </w:rPr>
      <w:instrText xml:space="preserve"> PAGE   \* MERGEFORMAT </w:instrText>
    </w:r>
    <w:r>
      <w:rPr>
        <w:rFonts w:ascii="Calibri" w:hAnsi="Calibri" w:cs="Calibri"/>
        <w:sz w:val="20"/>
        <w:szCs w:val="20"/>
      </w:rPr>
      <w:fldChar w:fldCharType="separate"/>
    </w:r>
    <w:r>
      <w:rPr>
        <w:rFonts w:ascii="Calibri" w:hAnsi="Calibri" w:cs="Calibri"/>
        <w:noProof/>
        <w:sz w:val="20"/>
        <w:szCs w:val="20"/>
      </w:rPr>
      <w:t>2</w:t>
    </w:r>
    <w:r>
      <w:rPr>
        <w:rFonts w:ascii="Calibri" w:hAnsi="Calibri" w:cs="Calibri"/>
        <w:noProof/>
        <w:sz w:val="20"/>
        <w:szCs w:val="20"/>
      </w:rPr>
      <w:fldChar w:fldCharType="end"/>
    </w:r>
    <w:r>
      <w:rPr>
        <w:rFonts w:ascii="Calibri" w:hAnsi="Calibri" w:cs="Calibri"/>
        <w:noProof/>
        <w:sz w:val="20"/>
        <w:szCs w:val="20"/>
      </w:rPr>
      <w:t xml:space="preserve"> of </w:t>
    </w:r>
    <w:r>
      <w:rPr>
        <w:rFonts w:ascii="Calibri" w:hAnsi="Calibri" w:cs="Calibri"/>
        <w:sz w:val="20"/>
        <w:szCs w:val="20"/>
      </w:rPr>
      <w:fldChar w:fldCharType="begin"/>
    </w:r>
    <w:r>
      <w:rPr>
        <w:rFonts w:ascii="Calibri" w:hAnsi="Calibri" w:cs="Calibri"/>
        <w:sz w:val="20"/>
        <w:szCs w:val="20"/>
      </w:rPr>
      <w:instrText xml:space="preserve"> NUMPAGES  \* Arabic  \* MERGEFORMAT </w:instrText>
    </w:r>
    <w:r>
      <w:rPr>
        <w:rFonts w:ascii="Calibri" w:hAnsi="Calibri" w:cs="Calibri"/>
        <w:sz w:val="20"/>
        <w:szCs w:val="20"/>
      </w:rPr>
      <w:fldChar w:fldCharType="separate"/>
    </w:r>
    <w:r>
      <w:rPr>
        <w:rFonts w:ascii="Calibri" w:hAnsi="Calibri" w:cs="Calibri"/>
        <w:noProof/>
        <w:sz w:val="20"/>
        <w:szCs w:val="20"/>
      </w:rPr>
      <w:t>4</w:t>
    </w:r>
    <w:r>
      <w:rPr>
        <w:rFonts w:ascii="Calibri" w:hAnsi="Calibri" w:cs="Calibri"/>
        <w:sz w:val="20"/>
        <w:szCs w:val="20"/>
      </w:rPr>
      <w:fldChar w:fldCharType="end"/>
    </w:r>
  </w:p>
  <w:p w14:paraId="034A305D" w14:textId="77777777" w:rsidR="001C5330" w:rsidRDefault="001C5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F9E75" w14:textId="77777777" w:rsidR="001C5330" w:rsidRDefault="001C5330">
    <w:pPr>
      <w:pStyle w:val="Footer"/>
      <w:jc w:val="right"/>
      <w:rPr>
        <w:rFonts w:ascii="Calibri" w:hAnsi="Calibri" w:cs="Calibri"/>
        <w:sz w:val="20"/>
        <w:szCs w:val="20"/>
      </w:rPr>
    </w:pPr>
    <w:r>
      <w:rPr>
        <w:rFonts w:ascii="Calibri" w:hAnsi="Calibri" w:cs="Calibri"/>
        <w:sz w:val="20"/>
        <w:szCs w:val="20"/>
      </w:rPr>
      <w:t xml:space="preserve">Page </w:t>
    </w:r>
    <w:r>
      <w:rPr>
        <w:rFonts w:ascii="Calibri" w:hAnsi="Calibri" w:cs="Calibri"/>
        <w:sz w:val="20"/>
        <w:szCs w:val="20"/>
      </w:rPr>
      <w:fldChar w:fldCharType="begin"/>
    </w:r>
    <w:r>
      <w:rPr>
        <w:rFonts w:ascii="Calibri" w:hAnsi="Calibri" w:cs="Calibri"/>
        <w:sz w:val="20"/>
        <w:szCs w:val="20"/>
      </w:rPr>
      <w:instrText xml:space="preserve"> PAGE   \* MERGEFORMAT </w:instrText>
    </w:r>
    <w:r>
      <w:rPr>
        <w:rFonts w:ascii="Calibri" w:hAnsi="Calibri" w:cs="Calibri"/>
        <w:sz w:val="20"/>
        <w:szCs w:val="20"/>
      </w:rPr>
      <w:fldChar w:fldCharType="separate"/>
    </w:r>
    <w:r>
      <w:rPr>
        <w:rFonts w:ascii="Calibri" w:hAnsi="Calibri" w:cs="Calibri"/>
        <w:noProof/>
        <w:sz w:val="20"/>
        <w:szCs w:val="20"/>
      </w:rPr>
      <w:t>1</w:t>
    </w:r>
    <w:r>
      <w:rPr>
        <w:rFonts w:ascii="Calibri" w:hAnsi="Calibri" w:cs="Calibri"/>
        <w:noProof/>
        <w:sz w:val="20"/>
        <w:szCs w:val="20"/>
      </w:rPr>
      <w:fldChar w:fldCharType="end"/>
    </w:r>
    <w:r>
      <w:rPr>
        <w:rFonts w:ascii="Calibri" w:hAnsi="Calibri" w:cs="Calibri"/>
        <w:noProof/>
        <w:sz w:val="20"/>
        <w:szCs w:val="20"/>
      </w:rPr>
      <w:t xml:space="preserve"> of </w:t>
    </w:r>
    <w:r>
      <w:rPr>
        <w:rFonts w:ascii="Calibri" w:hAnsi="Calibri" w:cs="Calibri"/>
        <w:sz w:val="20"/>
        <w:szCs w:val="20"/>
      </w:rPr>
      <w:fldChar w:fldCharType="begin"/>
    </w:r>
    <w:r>
      <w:rPr>
        <w:rFonts w:ascii="Calibri" w:hAnsi="Calibri" w:cs="Calibri"/>
        <w:sz w:val="20"/>
        <w:szCs w:val="20"/>
      </w:rPr>
      <w:instrText xml:space="preserve"> NUMPAGES  \* Arabic  \* MERGEFORMAT </w:instrText>
    </w:r>
    <w:r>
      <w:rPr>
        <w:rFonts w:ascii="Calibri" w:hAnsi="Calibri" w:cs="Calibri"/>
        <w:sz w:val="20"/>
        <w:szCs w:val="20"/>
      </w:rPr>
      <w:fldChar w:fldCharType="separate"/>
    </w:r>
    <w:r>
      <w:rPr>
        <w:rFonts w:ascii="Calibri" w:hAnsi="Calibri" w:cs="Calibri"/>
        <w:noProof/>
        <w:sz w:val="20"/>
        <w:szCs w:val="20"/>
      </w:rPr>
      <w:t>4</w:t>
    </w:r>
    <w:r>
      <w:rPr>
        <w:rFonts w:ascii="Calibri" w:hAnsi="Calibri" w:cs="Calibri"/>
        <w:sz w:val="20"/>
        <w:szCs w:val="20"/>
      </w:rPr>
      <w:fldChar w:fldCharType="end"/>
    </w:r>
  </w:p>
  <w:p w14:paraId="048EB10B" w14:textId="77777777" w:rsidR="001C5330" w:rsidRDefault="001C533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F040B" w14:textId="77777777" w:rsidR="00455034" w:rsidRDefault="00455034" w:rsidP="00836452">
      <w:pPr>
        <w:spacing w:after="0" w:line="240" w:lineRule="auto"/>
      </w:pPr>
      <w:r>
        <w:separator/>
      </w:r>
    </w:p>
  </w:footnote>
  <w:footnote w:type="continuationSeparator" w:id="0">
    <w:p w14:paraId="676334C2" w14:textId="77777777" w:rsidR="00455034" w:rsidRDefault="00455034" w:rsidP="00836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3D35" w14:textId="77777777" w:rsidR="001C5330" w:rsidRDefault="001C533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87761" w14:textId="77777777" w:rsidR="001C5330" w:rsidRDefault="001C5330" w:rsidP="007A68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66C"/>
    <w:multiLevelType w:val="hybridMultilevel"/>
    <w:tmpl w:val="BEE8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B4EEE"/>
    <w:multiLevelType w:val="hybridMultilevel"/>
    <w:tmpl w:val="208E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30353"/>
    <w:multiLevelType w:val="hybridMultilevel"/>
    <w:tmpl w:val="502056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D1BA9"/>
    <w:multiLevelType w:val="hybridMultilevel"/>
    <w:tmpl w:val="A2F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D7C7A"/>
    <w:multiLevelType w:val="hybridMultilevel"/>
    <w:tmpl w:val="77B6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C5617"/>
    <w:multiLevelType w:val="hybridMultilevel"/>
    <w:tmpl w:val="121A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F6C0A"/>
    <w:multiLevelType w:val="hybridMultilevel"/>
    <w:tmpl w:val="FA52BEE4"/>
    <w:lvl w:ilvl="0" w:tplc="08090019">
      <w:start w:val="1"/>
      <w:numFmt w:val="lowerLetter"/>
      <w:lvlText w:val="%1."/>
      <w:lvlJc w:val="left"/>
      <w:pPr>
        <w:ind w:left="163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E14CC4"/>
    <w:multiLevelType w:val="hybridMultilevel"/>
    <w:tmpl w:val="6168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D5AB8"/>
    <w:multiLevelType w:val="hybridMultilevel"/>
    <w:tmpl w:val="0010B68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022B2F"/>
    <w:multiLevelType w:val="hybridMultilevel"/>
    <w:tmpl w:val="DE1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50EDC"/>
    <w:multiLevelType w:val="hybridMultilevel"/>
    <w:tmpl w:val="7F52E50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674AE4"/>
    <w:multiLevelType w:val="hybridMultilevel"/>
    <w:tmpl w:val="4C1C2F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7F130F7"/>
    <w:multiLevelType w:val="hybridMultilevel"/>
    <w:tmpl w:val="89B215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111B62"/>
    <w:multiLevelType w:val="hybridMultilevel"/>
    <w:tmpl w:val="8D20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F20EA9"/>
    <w:multiLevelType w:val="hybridMultilevel"/>
    <w:tmpl w:val="136C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25F76"/>
    <w:multiLevelType w:val="hybridMultilevel"/>
    <w:tmpl w:val="EB6C331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15D77D8"/>
    <w:multiLevelType w:val="hybridMultilevel"/>
    <w:tmpl w:val="B16605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4F90056"/>
    <w:multiLevelType w:val="hybridMultilevel"/>
    <w:tmpl w:val="391C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6576F"/>
    <w:multiLevelType w:val="hybridMultilevel"/>
    <w:tmpl w:val="27CAE2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D617765"/>
    <w:multiLevelType w:val="hybridMultilevel"/>
    <w:tmpl w:val="6E762AD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1760954"/>
    <w:multiLevelType w:val="hybridMultilevel"/>
    <w:tmpl w:val="2F3EE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1763AE"/>
    <w:multiLevelType w:val="hybridMultilevel"/>
    <w:tmpl w:val="CD860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2"/>
  </w:num>
  <w:num w:numId="3">
    <w:abstractNumId w:val="0"/>
  </w:num>
  <w:num w:numId="4">
    <w:abstractNumId w:val="9"/>
  </w:num>
  <w:num w:numId="5">
    <w:abstractNumId w:val="14"/>
  </w:num>
  <w:num w:numId="6">
    <w:abstractNumId w:val="5"/>
  </w:num>
  <w:num w:numId="7">
    <w:abstractNumId w:val="8"/>
  </w:num>
  <w:num w:numId="8">
    <w:abstractNumId w:val="6"/>
  </w:num>
  <w:num w:numId="9">
    <w:abstractNumId w:val="2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15"/>
  </w:num>
  <w:num w:numId="15">
    <w:abstractNumId w:val="1"/>
  </w:num>
  <w:num w:numId="16">
    <w:abstractNumId w:val="3"/>
  </w:num>
  <w:num w:numId="17">
    <w:abstractNumId w:val="4"/>
  </w:num>
  <w:num w:numId="18">
    <w:abstractNumId w:val="19"/>
  </w:num>
  <w:num w:numId="19">
    <w:abstractNumId w:val="22"/>
  </w:num>
  <w:num w:numId="20">
    <w:abstractNumId w:val="11"/>
  </w:num>
  <w:num w:numId="21">
    <w:abstractNumId w:val="2"/>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1E"/>
    <w:rsid w:val="00004344"/>
    <w:rsid w:val="00097C83"/>
    <w:rsid w:val="000D7D2E"/>
    <w:rsid w:val="000F1E74"/>
    <w:rsid w:val="000F4A46"/>
    <w:rsid w:val="00101174"/>
    <w:rsid w:val="001C05A8"/>
    <w:rsid w:val="001C5330"/>
    <w:rsid w:val="001E7958"/>
    <w:rsid w:val="00236C88"/>
    <w:rsid w:val="00241AD5"/>
    <w:rsid w:val="00242B0D"/>
    <w:rsid w:val="00262620"/>
    <w:rsid w:val="00265F0E"/>
    <w:rsid w:val="0029115E"/>
    <w:rsid w:val="00324E75"/>
    <w:rsid w:val="00381E1E"/>
    <w:rsid w:val="003B2F4D"/>
    <w:rsid w:val="003C4512"/>
    <w:rsid w:val="003D1AA8"/>
    <w:rsid w:val="003F3176"/>
    <w:rsid w:val="00403075"/>
    <w:rsid w:val="00435F02"/>
    <w:rsid w:val="00436480"/>
    <w:rsid w:val="00455034"/>
    <w:rsid w:val="00490065"/>
    <w:rsid w:val="0049715C"/>
    <w:rsid w:val="004E0ECC"/>
    <w:rsid w:val="004F6D52"/>
    <w:rsid w:val="00501A07"/>
    <w:rsid w:val="00605737"/>
    <w:rsid w:val="00634B01"/>
    <w:rsid w:val="00634BCA"/>
    <w:rsid w:val="0064004D"/>
    <w:rsid w:val="00670D7A"/>
    <w:rsid w:val="006B3ED9"/>
    <w:rsid w:val="006D4626"/>
    <w:rsid w:val="006E5906"/>
    <w:rsid w:val="006F3F5D"/>
    <w:rsid w:val="007424ED"/>
    <w:rsid w:val="00744047"/>
    <w:rsid w:val="007A57BF"/>
    <w:rsid w:val="007A6885"/>
    <w:rsid w:val="007B19EC"/>
    <w:rsid w:val="008245B9"/>
    <w:rsid w:val="00836452"/>
    <w:rsid w:val="008B1F19"/>
    <w:rsid w:val="008F3A69"/>
    <w:rsid w:val="00906AC4"/>
    <w:rsid w:val="009214B2"/>
    <w:rsid w:val="009E210F"/>
    <w:rsid w:val="00AA7347"/>
    <w:rsid w:val="00AC44A7"/>
    <w:rsid w:val="00AD779C"/>
    <w:rsid w:val="00AE23B4"/>
    <w:rsid w:val="00AE39A9"/>
    <w:rsid w:val="00B31F3B"/>
    <w:rsid w:val="00B73F90"/>
    <w:rsid w:val="00BC0273"/>
    <w:rsid w:val="00C872C9"/>
    <w:rsid w:val="00D002DF"/>
    <w:rsid w:val="00D3590B"/>
    <w:rsid w:val="00D5093F"/>
    <w:rsid w:val="00D60434"/>
    <w:rsid w:val="00D71D51"/>
    <w:rsid w:val="00DB36A7"/>
    <w:rsid w:val="00DD1CBC"/>
    <w:rsid w:val="00E37FEE"/>
    <w:rsid w:val="00EB60E0"/>
    <w:rsid w:val="00ED3857"/>
    <w:rsid w:val="00F07B0C"/>
    <w:rsid w:val="00F457D7"/>
    <w:rsid w:val="00F84BC3"/>
    <w:rsid w:val="00FA7366"/>
    <w:rsid w:val="00FC2C24"/>
    <w:rsid w:val="00FE6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1352"/>
  <w15:chartTrackingRefBased/>
  <w15:docId w15:val="{1B409449-6644-4DDC-A37D-9230AD7F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452"/>
  </w:style>
  <w:style w:type="paragraph" w:styleId="Footer">
    <w:name w:val="footer"/>
    <w:basedOn w:val="Normal"/>
    <w:link w:val="FooterChar"/>
    <w:uiPriority w:val="99"/>
    <w:unhideWhenUsed/>
    <w:rsid w:val="00836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452"/>
  </w:style>
  <w:style w:type="paragraph" w:styleId="ListParagraph">
    <w:name w:val="List Paragraph"/>
    <w:basedOn w:val="Normal"/>
    <w:uiPriority w:val="34"/>
    <w:qFormat/>
    <w:rsid w:val="000F1E74"/>
    <w:pPr>
      <w:ind w:left="720"/>
      <w:contextualSpacing/>
    </w:pPr>
  </w:style>
  <w:style w:type="paragraph" w:customStyle="1" w:styleId="DfESBullets">
    <w:name w:val="DfESBullets"/>
    <w:basedOn w:val="Normal"/>
    <w:rsid w:val="0064004D"/>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Hyperlink">
    <w:name w:val="Hyperlink"/>
    <w:basedOn w:val="DefaultParagraphFont"/>
    <w:uiPriority w:val="99"/>
    <w:unhideWhenUsed/>
    <w:rsid w:val="00D5093F"/>
    <w:rPr>
      <w:color w:val="0000FF"/>
      <w:u w:val="single"/>
    </w:rPr>
  </w:style>
  <w:style w:type="character" w:styleId="UnresolvedMention">
    <w:name w:val="Unresolved Mention"/>
    <w:basedOn w:val="DefaultParagraphFont"/>
    <w:uiPriority w:val="99"/>
    <w:semiHidden/>
    <w:unhideWhenUsed/>
    <w:rsid w:val="00D5093F"/>
    <w:rPr>
      <w:color w:val="605E5C"/>
      <w:shd w:val="clear" w:color="auto" w:fill="E1DFDD"/>
    </w:rPr>
  </w:style>
  <w:style w:type="character" w:styleId="CommentReference">
    <w:name w:val="annotation reference"/>
    <w:basedOn w:val="DefaultParagraphFont"/>
    <w:uiPriority w:val="99"/>
    <w:semiHidden/>
    <w:unhideWhenUsed/>
    <w:rsid w:val="007A57BF"/>
    <w:rPr>
      <w:sz w:val="16"/>
      <w:szCs w:val="16"/>
    </w:rPr>
  </w:style>
  <w:style w:type="paragraph" w:styleId="CommentText">
    <w:name w:val="annotation text"/>
    <w:basedOn w:val="Normal"/>
    <w:link w:val="CommentTextChar"/>
    <w:uiPriority w:val="99"/>
    <w:semiHidden/>
    <w:unhideWhenUsed/>
    <w:rsid w:val="007A57BF"/>
    <w:pPr>
      <w:spacing w:line="240" w:lineRule="auto"/>
    </w:pPr>
    <w:rPr>
      <w:sz w:val="20"/>
      <w:szCs w:val="20"/>
    </w:rPr>
  </w:style>
  <w:style w:type="character" w:customStyle="1" w:styleId="CommentTextChar">
    <w:name w:val="Comment Text Char"/>
    <w:basedOn w:val="DefaultParagraphFont"/>
    <w:link w:val="CommentText"/>
    <w:uiPriority w:val="99"/>
    <w:semiHidden/>
    <w:rsid w:val="007A57BF"/>
    <w:rPr>
      <w:sz w:val="20"/>
      <w:szCs w:val="20"/>
    </w:rPr>
  </w:style>
  <w:style w:type="paragraph" w:styleId="BalloonText">
    <w:name w:val="Balloon Text"/>
    <w:basedOn w:val="Normal"/>
    <w:link w:val="BalloonTextChar"/>
    <w:uiPriority w:val="99"/>
    <w:semiHidden/>
    <w:unhideWhenUsed/>
    <w:rsid w:val="007A5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7BF"/>
    <w:rPr>
      <w:rFonts w:ascii="Segoe UI" w:hAnsi="Segoe UI" w:cs="Segoe UI"/>
      <w:sz w:val="18"/>
      <w:szCs w:val="18"/>
    </w:rPr>
  </w:style>
  <w:style w:type="paragraph" w:styleId="BodyText2">
    <w:name w:val="Body Text 2"/>
    <w:basedOn w:val="Normal"/>
    <w:link w:val="BodyText2Char"/>
    <w:rsid w:val="00D60434"/>
    <w:pPr>
      <w:spacing w:after="0" w:line="240" w:lineRule="auto"/>
      <w:jc w:val="both"/>
    </w:pPr>
    <w:rPr>
      <w:rFonts w:ascii="HelveticaNeue LT 45 Light" w:eastAsia="Times New Roman" w:hAnsi="HelveticaNeue LT 45 Light" w:cs="Arial"/>
      <w:sz w:val="24"/>
      <w:szCs w:val="20"/>
    </w:rPr>
  </w:style>
  <w:style w:type="character" w:customStyle="1" w:styleId="BodyText2Char">
    <w:name w:val="Body Text 2 Char"/>
    <w:basedOn w:val="DefaultParagraphFont"/>
    <w:link w:val="BodyText2"/>
    <w:rsid w:val="00D60434"/>
    <w:rPr>
      <w:rFonts w:ascii="HelveticaNeue LT 45 Light" w:eastAsia="Times New Roman" w:hAnsi="HelveticaNeue LT 45 Light" w:cs="Arial"/>
      <w:sz w:val="24"/>
      <w:szCs w:val="20"/>
    </w:rPr>
  </w:style>
  <w:style w:type="paragraph" w:styleId="NoSpacing">
    <w:name w:val="No Spacing"/>
    <w:uiPriority w:val="1"/>
    <w:qFormat/>
    <w:rsid w:val="00D60434"/>
    <w:pPr>
      <w:spacing w:after="0" w:line="240" w:lineRule="auto"/>
    </w:pPr>
    <w:rPr>
      <w:rFonts w:ascii="Times New Roman" w:eastAsia="Calibri" w:hAnsi="Times New Roman" w:cs="Times New Roman"/>
      <w:sz w:val="24"/>
      <w:szCs w:val="24"/>
    </w:rPr>
  </w:style>
  <w:style w:type="paragraph" w:styleId="NormalWeb">
    <w:name w:val="Normal (Web)"/>
    <w:basedOn w:val="Normal"/>
    <w:uiPriority w:val="99"/>
    <w:unhideWhenUsed/>
    <w:rsid w:val="007A68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style-span">
    <w:name w:val="apple-style-span"/>
    <w:rsid w:val="007A6885"/>
    <w:rPr>
      <w:rFonts w:cs="Times New Roman"/>
    </w:rPr>
  </w:style>
  <w:style w:type="paragraph" w:customStyle="1" w:styleId="Default">
    <w:name w:val="Default"/>
    <w:rsid w:val="00435F02"/>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11558">
      <w:bodyDiv w:val="1"/>
      <w:marLeft w:val="0"/>
      <w:marRight w:val="0"/>
      <w:marTop w:val="0"/>
      <w:marBottom w:val="0"/>
      <w:divBdr>
        <w:top w:val="none" w:sz="0" w:space="0" w:color="auto"/>
        <w:left w:val="none" w:sz="0" w:space="0" w:color="auto"/>
        <w:bottom w:val="none" w:sz="0" w:space="0" w:color="auto"/>
        <w:right w:val="none" w:sz="0" w:space="0" w:color="auto"/>
      </w:divBdr>
    </w:div>
    <w:div w:id="1255354990">
      <w:bodyDiv w:val="1"/>
      <w:marLeft w:val="0"/>
      <w:marRight w:val="0"/>
      <w:marTop w:val="0"/>
      <w:marBottom w:val="0"/>
      <w:divBdr>
        <w:top w:val="none" w:sz="0" w:space="0" w:color="auto"/>
        <w:left w:val="none" w:sz="0" w:space="0" w:color="auto"/>
        <w:bottom w:val="none" w:sz="0" w:space="0" w:color="auto"/>
        <w:right w:val="none" w:sz="0" w:space="0" w:color="auto"/>
      </w:divBdr>
    </w:div>
    <w:div w:id="18251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baglow@kingsbolt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Baglow</dc:creator>
  <cp:keywords/>
  <dc:description/>
  <cp:lastModifiedBy>Stephanie Baglow</cp:lastModifiedBy>
  <cp:revision>2</cp:revision>
  <dcterms:created xsi:type="dcterms:W3CDTF">2021-12-13T16:58:00Z</dcterms:created>
  <dcterms:modified xsi:type="dcterms:W3CDTF">2021-12-13T16:58:00Z</dcterms:modified>
</cp:coreProperties>
</file>