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C83" w:rsidRDefault="00B1638C">
      <w:pPr>
        <w:ind w:left="8525"/>
        <w:rPr>
          <w:rFonts w:ascii="Times New Roman"/>
          <w:sz w:val="20"/>
        </w:rPr>
      </w:pPr>
      <w:r>
        <w:rPr>
          <w:rFonts w:ascii="Times New Roman"/>
          <w:noProof/>
          <w:sz w:val="20"/>
          <w:lang w:val="en-GB" w:eastAsia="en-GB"/>
        </w:rPr>
        <w:drawing>
          <wp:inline distT="0" distB="0" distL="0" distR="0">
            <wp:extent cx="1284670" cy="1016126"/>
            <wp:effectExtent l="0" t="0" r="0" b="0"/>
            <wp:docPr id="1" name="Image 1" descr="N:\Whole School Stationery\Newhaven Logo croppe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Whole School Stationery\Newhaven Logo cropped.JPG"/>
                    <pic:cNvPicPr/>
                  </pic:nvPicPr>
                  <pic:blipFill>
                    <a:blip r:embed="rId5" cstate="print"/>
                    <a:stretch>
                      <a:fillRect/>
                    </a:stretch>
                  </pic:blipFill>
                  <pic:spPr>
                    <a:xfrm>
                      <a:off x="0" y="0"/>
                      <a:ext cx="1284670" cy="1016126"/>
                    </a:xfrm>
                    <a:prstGeom prst="rect">
                      <a:avLst/>
                    </a:prstGeom>
                  </pic:spPr>
                </pic:pic>
              </a:graphicData>
            </a:graphic>
          </wp:inline>
        </w:drawing>
      </w:r>
    </w:p>
    <w:p w:rsidR="00AD0C83" w:rsidRDefault="00B1638C">
      <w:pPr>
        <w:pStyle w:val="Heading1"/>
        <w:spacing w:before="167" w:line="252" w:lineRule="exact"/>
        <w:ind w:left="3627" w:right="3625"/>
        <w:jc w:val="center"/>
      </w:pPr>
      <w:r>
        <w:t>NEWHAVEN</w:t>
      </w:r>
      <w:r>
        <w:rPr>
          <w:spacing w:val="-8"/>
        </w:rPr>
        <w:t xml:space="preserve"> </w:t>
      </w:r>
      <w:r>
        <w:rPr>
          <w:spacing w:val="-2"/>
        </w:rPr>
        <w:t>SCHOOL</w:t>
      </w:r>
    </w:p>
    <w:p w:rsidR="00B1638C" w:rsidRDefault="00B1638C">
      <w:pPr>
        <w:ind w:left="3624" w:right="3625"/>
        <w:jc w:val="center"/>
        <w:rPr>
          <w:rFonts w:ascii="Arial"/>
          <w:b/>
        </w:rPr>
      </w:pPr>
      <w:r w:rsidRPr="00B1638C">
        <w:rPr>
          <w:rFonts w:ascii="Arial"/>
          <w:b/>
        </w:rPr>
        <w:t>Primary/KS3 SEND Teacher</w:t>
      </w:r>
    </w:p>
    <w:p w:rsidR="00AD0C83" w:rsidRDefault="00B1638C">
      <w:pPr>
        <w:ind w:left="3624" w:right="3625"/>
        <w:jc w:val="center"/>
        <w:rPr>
          <w:rFonts w:ascii="Arial"/>
          <w:b/>
        </w:rPr>
      </w:pPr>
      <w:r>
        <w:rPr>
          <w:rFonts w:ascii="Arial"/>
          <w:b/>
        </w:rPr>
        <w:t>Job Description</w:t>
      </w:r>
    </w:p>
    <w:p w:rsidR="00AD0C83" w:rsidRDefault="00B1638C">
      <w:pPr>
        <w:tabs>
          <w:tab w:val="left" w:pos="2266"/>
          <w:tab w:val="left" w:pos="2314"/>
        </w:tabs>
        <w:spacing w:before="252"/>
        <w:ind w:left="153" w:right="3885"/>
      </w:pPr>
      <w:r>
        <w:rPr>
          <w:rFonts w:ascii="Arial"/>
          <w:b/>
          <w:spacing w:val="-2"/>
        </w:rPr>
        <w:t>Salary:</w:t>
      </w:r>
      <w:r>
        <w:rPr>
          <w:rFonts w:ascii="Arial"/>
          <w:b/>
        </w:rPr>
        <w:tab/>
      </w:r>
      <w:r>
        <w:rPr>
          <w:rFonts w:ascii="Arial"/>
          <w:b/>
        </w:rPr>
        <w:tab/>
      </w:r>
      <w:r>
        <w:t xml:space="preserve">Main Pay Scale/Upper Pay Scale plus SEN 1 </w:t>
      </w:r>
      <w:r>
        <w:rPr>
          <w:rFonts w:ascii="Arial"/>
          <w:b/>
        </w:rPr>
        <w:t>Contract type</w:t>
      </w:r>
      <w:r>
        <w:rPr>
          <w:rFonts w:ascii="Arial"/>
          <w:b/>
        </w:rPr>
        <w:tab/>
      </w:r>
      <w:r>
        <w:rPr>
          <w:rFonts w:ascii="Arial"/>
          <w:b/>
        </w:rPr>
        <w:tab/>
      </w:r>
      <w:r>
        <w:t>Fixed</w:t>
      </w:r>
      <w:r>
        <w:rPr>
          <w:spacing w:val="-5"/>
        </w:rPr>
        <w:t xml:space="preserve"> </w:t>
      </w:r>
      <w:r>
        <w:t>Term</w:t>
      </w:r>
      <w:r>
        <w:rPr>
          <w:spacing w:val="-5"/>
        </w:rPr>
        <w:t xml:space="preserve"> </w:t>
      </w:r>
      <w:r>
        <w:t>Contract</w:t>
      </w:r>
      <w:r>
        <w:rPr>
          <w:spacing w:val="-3"/>
        </w:rPr>
        <w:t xml:space="preserve"> </w:t>
      </w:r>
      <w:r>
        <w:t>1</w:t>
      </w:r>
      <w:r>
        <w:rPr>
          <w:spacing w:val="-6"/>
        </w:rPr>
        <w:t xml:space="preserve"> </w:t>
      </w:r>
      <w:r>
        <w:t>year</w:t>
      </w:r>
      <w:r>
        <w:rPr>
          <w:spacing w:val="-4"/>
        </w:rPr>
        <w:t xml:space="preserve"> </w:t>
      </w:r>
      <w:r>
        <w:t>in</w:t>
      </w:r>
      <w:r>
        <w:rPr>
          <w:spacing w:val="-6"/>
        </w:rPr>
        <w:t xml:space="preserve"> </w:t>
      </w:r>
      <w:r>
        <w:t>the</w:t>
      </w:r>
      <w:r>
        <w:rPr>
          <w:spacing w:val="-6"/>
        </w:rPr>
        <w:t xml:space="preserve"> </w:t>
      </w:r>
      <w:r>
        <w:t>first</w:t>
      </w:r>
      <w:r>
        <w:rPr>
          <w:spacing w:val="-3"/>
        </w:rPr>
        <w:t xml:space="preserve"> </w:t>
      </w:r>
      <w:r>
        <w:t xml:space="preserve">instance </w:t>
      </w:r>
      <w:r>
        <w:rPr>
          <w:rFonts w:ascii="Arial"/>
          <w:b/>
          <w:spacing w:val="-2"/>
        </w:rPr>
        <w:t>Hours:</w:t>
      </w:r>
      <w:r>
        <w:rPr>
          <w:rFonts w:ascii="Arial"/>
          <w:b/>
        </w:rPr>
        <w:tab/>
      </w:r>
      <w:r>
        <w:t>Teacher contractual hours</w:t>
      </w:r>
    </w:p>
    <w:p w:rsidR="00AD0C83" w:rsidRDefault="00AD0C83">
      <w:pPr>
        <w:pStyle w:val="BodyText"/>
        <w:spacing w:before="1"/>
        <w:ind w:left="0" w:firstLine="0"/>
      </w:pPr>
    </w:p>
    <w:p w:rsidR="00AD0C83" w:rsidRDefault="00B1638C">
      <w:pPr>
        <w:pStyle w:val="Heading1"/>
      </w:pPr>
      <w:r>
        <w:t>Core</w:t>
      </w:r>
      <w:r>
        <w:rPr>
          <w:spacing w:val="-2"/>
        </w:rPr>
        <w:t xml:space="preserve"> Purpose</w:t>
      </w:r>
    </w:p>
    <w:p w:rsidR="00AD0C83" w:rsidRDefault="00B1638C">
      <w:pPr>
        <w:pStyle w:val="BodyText"/>
        <w:spacing w:before="4"/>
        <w:ind w:left="153" w:firstLine="0"/>
      </w:pPr>
      <w:r>
        <w:t>To teach pupils within the school to the highest possible standard and to carry out such other associated</w:t>
      </w:r>
      <w:r>
        <w:rPr>
          <w:spacing w:val="80"/>
        </w:rPr>
        <w:t xml:space="preserve"> </w:t>
      </w:r>
      <w:r>
        <w:t xml:space="preserve">duties as are reasonably assigned by the </w:t>
      </w:r>
      <w:proofErr w:type="spellStart"/>
      <w:r>
        <w:t>Headteacher</w:t>
      </w:r>
      <w:proofErr w:type="spellEnd"/>
      <w:r>
        <w:t>.</w:t>
      </w:r>
    </w:p>
    <w:p w:rsidR="00AD0C83" w:rsidRDefault="00B1638C">
      <w:pPr>
        <w:pStyle w:val="Heading1"/>
        <w:spacing w:before="250"/>
      </w:pPr>
      <w:r>
        <w:t>Applicable</w:t>
      </w:r>
      <w:r>
        <w:rPr>
          <w:spacing w:val="-3"/>
        </w:rPr>
        <w:t xml:space="preserve"> </w:t>
      </w:r>
      <w:r>
        <w:t>Contract</w:t>
      </w:r>
      <w:r>
        <w:rPr>
          <w:spacing w:val="-4"/>
        </w:rPr>
        <w:t xml:space="preserve"> </w:t>
      </w:r>
      <w:r>
        <w:t>Terms</w:t>
      </w:r>
      <w:r>
        <w:rPr>
          <w:spacing w:val="-2"/>
        </w:rPr>
        <w:t xml:space="preserve"> </w:t>
      </w:r>
      <w:r>
        <w:t>and</w:t>
      </w:r>
      <w:r>
        <w:rPr>
          <w:spacing w:val="-5"/>
        </w:rPr>
        <w:t xml:space="preserve"> </w:t>
      </w:r>
      <w:r>
        <w:rPr>
          <w:spacing w:val="-2"/>
        </w:rPr>
        <w:t>Duties</w:t>
      </w:r>
    </w:p>
    <w:p w:rsidR="00B1638C" w:rsidRPr="00B1638C" w:rsidRDefault="00B1638C" w:rsidP="00B1638C">
      <w:pPr>
        <w:pStyle w:val="Heading1"/>
        <w:spacing w:before="250"/>
        <w:rPr>
          <w:rFonts w:ascii="Arial MT" w:eastAsia="Arial MT" w:hAnsi="Arial MT" w:cs="Arial MT"/>
          <w:b w:val="0"/>
          <w:bCs w:val="0"/>
        </w:rPr>
      </w:pPr>
      <w:r w:rsidRPr="00B1638C">
        <w:rPr>
          <w:rFonts w:ascii="Arial MT" w:eastAsia="Arial MT" w:hAnsi="Arial MT" w:cs="Arial MT"/>
          <w:b w:val="0"/>
          <w:bCs w:val="0"/>
        </w:rPr>
        <w:t xml:space="preserve">This job description is to be performed in accordance with the provisions of the School Teachers’ Pay and Conditions Document, the 1998 School Standards and Framework Act, the required standards for Qualified Teacher status and other current legislation. The teacher shall carry out the professional duties of a teacher as circumstances may require, under the reasonable direction of the </w:t>
      </w:r>
      <w:proofErr w:type="spellStart"/>
      <w:r w:rsidRPr="00B1638C">
        <w:rPr>
          <w:rFonts w:ascii="Arial MT" w:eastAsia="Arial MT" w:hAnsi="Arial MT" w:cs="Arial MT"/>
          <w:b w:val="0"/>
          <w:bCs w:val="0"/>
        </w:rPr>
        <w:t>Headteacher</w:t>
      </w:r>
      <w:proofErr w:type="spellEnd"/>
      <w:r w:rsidRPr="00B1638C">
        <w:rPr>
          <w:rFonts w:ascii="Arial MT" w:eastAsia="Arial MT" w:hAnsi="Arial MT" w:cs="Arial MT"/>
          <w:b w:val="0"/>
          <w:bCs w:val="0"/>
        </w:rPr>
        <w:t xml:space="preserve">. </w:t>
      </w:r>
    </w:p>
    <w:p w:rsidR="00B1638C" w:rsidRDefault="00B1638C" w:rsidP="00B1638C">
      <w:pPr>
        <w:pStyle w:val="Heading1"/>
        <w:spacing w:before="250"/>
        <w:rPr>
          <w:rFonts w:ascii="Arial MT" w:eastAsia="Arial MT" w:hAnsi="Arial MT" w:cs="Arial MT"/>
          <w:b w:val="0"/>
          <w:bCs w:val="0"/>
        </w:rPr>
      </w:pPr>
      <w:r w:rsidRPr="00B1638C">
        <w:rPr>
          <w:rFonts w:ascii="Arial MT" w:eastAsia="Arial MT" w:hAnsi="Arial MT" w:cs="Arial MT"/>
          <w:b w:val="0"/>
          <w:bCs w:val="0"/>
        </w:rPr>
        <w:t xml:space="preserve">The job description may be amended at any time following discussion with the </w:t>
      </w:r>
      <w:proofErr w:type="spellStart"/>
      <w:r w:rsidRPr="00B1638C">
        <w:rPr>
          <w:rFonts w:ascii="Arial MT" w:eastAsia="Arial MT" w:hAnsi="Arial MT" w:cs="Arial MT"/>
          <w:b w:val="0"/>
          <w:bCs w:val="0"/>
        </w:rPr>
        <w:t>Headteacher</w:t>
      </w:r>
      <w:proofErr w:type="spellEnd"/>
      <w:r w:rsidRPr="00B1638C">
        <w:rPr>
          <w:rFonts w:ascii="Arial MT" w:eastAsia="Arial MT" w:hAnsi="Arial MT" w:cs="Arial MT"/>
          <w:b w:val="0"/>
          <w:bCs w:val="0"/>
        </w:rPr>
        <w:t xml:space="preserve"> and member of sta</w:t>
      </w:r>
      <w:r>
        <w:rPr>
          <w:rFonts w:ascii="Arial MT" w:eastAsia="Arial MT" w:hAnsi="Arial MT" w:cs="Arial MT"/>
          <w:b w:val="0"/>
          <w:bCs w:val="0"/>
        </w:rPr>
        <w:t>ff.</w:t>
      </w:r>
    </w:p>
    <w:p w:rsidR="00AD0C83" w:rsidRDefault="00B1638C" w:rsidP="00B1638C">
      <w:pPr>
        <w:pStyle w:val="Heading1"/>
        <w:spacing w:before="250"/>
      </w:pPr>
      <w:r>
        <w:rPr>
          <w:spacing w:val="-2"/>
        </w:rPr>
        <w:t>Relationships</w:t>
      </w:r>
    </w:p>
    <w:p w:rsidR="00B1638C" w:rsidRDefault="00B1638C" w:rsidP="00B1638C">
      <w:pPr>
        <w:pStyle w:val="BodyText"/>
        <w:spacing w:before="1"/>
        <w:ind w:left="154" w:right="147" w:firstLine="0"/>
        <w:jc w:val="both"/>
      </w:pPr>
    </w:p>
    <w:p w:rsidR="00B1638C" w:rsidRDefault="00B1638C" w:rsidP="00B1638C">
      <w:pPr>
        <w:pStyle w:val="BodyText"/>
        <w:spacing w:before="1"/>
        <w:ind w:left="154" w:right="147" w:firstLine="0"/>
        <w:jc w:val="both"/>
      </w:pPr>
      <w:r>
        <w:t xml:space="preserve">The </w:t>
      </w:r>
      <w:proofErr w:type="spellStart"/>
      <w:r>
        <w:t>postholder</w:t>
      </w:r>
      <w:proofErr w:type="spellEnd"/>
      <w:r>
        <w:t xml:space="preserve"> is responsible to th</w:t>
      </w:r>
      <w:r>
        <w:t xml:space="preserve">e </w:t>
      </w:r>
      <w:proofErr w:type="spellStart"/>
      <w:r>
        <w:t>H</w:t>
      </w:r>
      <w:r>
        <w:t>eadteacher</w:t>
      </w:r>
      <w:proofErr w:type="spellEnd"/>
      <w:r>
        <w:t xml:space="preserve"> in all matters. The </w:t>
      </w:r>
      <w:proofErr w:type="spellStart"/>
      <w:r>
        <w:t>postholder</w:t>
      </w:r>
      <w:proofErr w:type="spellEnd"/>
      <w:r>
        <w:t xml:space="preserve"> is expected to interact on a professional level with colleagues and seeks to establish and maintain productive relationships with them and to promote mutual understanding of the school curriculum with the aim of improving the quality of teaching and learning in the school.</w:t>
      </w:r>
    </w:p>
    <w:p w:rsidR="00B1638C" w:rsidRDefault="00B1638C" w:rsidP="00B1638C">
      <w:pPr>
        <w:pStyle w:val="BodyText"/>
        <w:spacing w:before="1"/>
        <w:ind w:left="153" w:right="147"/>
        <w:jc w:val="both"/>
      </w:pPr>
    </w:p>
    <w:p w:rsidR="00AD0C83" w:rsidRDefault="00B1638C" w:rsidP="00B1638C">
      <w:pPr>
        <w:pStyle w:val="BodyText"/>
        <w:spacing w:before="1"/>
        <w:ind w:left="153" w:right="147" w:firstLine="0"/>
        <w:jc w:val="both"/>
      </w:pPr>
      <w:r>
        <w:t>The particular responsibilities attached to the post of Primary/KS3 SEND Teacher are as follows:</w:t>
      </w:r>
    </w:p>
    <w:p w:rsidR="00B1638C" w:rsidRDefault="00B1638C" w:rsidP="00B1638C">
      <w:pPr>
        <w:pStyle w:val="BodyText"/>
        <w:spacing w:before="1"/>
        <w:ind w:left="153" w:right="147" w:firstLine="0"/>
        <w:jc w:val="both"/>
      </w:pPr>
    </w:p>
    <w:p w:rsidR="00B1638C" w:rsidRPr="00B1638C" w:rsidRDefault="00B1638C" w:rsidP="00B1638C">
      <w:pPr>
        <w:pStyle w:val="BodyText"/>
        <w:spacing w:before="1"/>
        <w:ind w:left="153" w:right="147" w:firstLine="0"/>
        <w:jc w:val="both"/>
        <w:rPr>
          <w:b/>
        </w:rPr>
      </w:pPr>
      <w:r w:rsidRPr="00B1638C">
        <w:rPr>
          <w:b/>
        </w:rPr>
        <w:t>Teaching and Learning</w:t>
      </w:r>
    </w:p>
    <w:p w:rsidR="00B1638C" w:rsidRPr="00B1638C" w:rsidRDefault="00B1638C" w:rsidP="00B1638C">
      <w:pPr>
        <w:pStyle w:val="BodyText"/>
        <w:numPr>
          <w:ilvl w:val="0"/>
          <w:numId w:val="6"/>
        </w:numPr>
        <w:spacing w:before="1"/>
        <w:ind w:right="147"/>
        <w:jc w:val="both"/>
      </w:pPr>
      <w:r w:rsidRPr="00B1638C">
        <w:t>Plan and deliver ambitious, well-sequenced learning that is adapted for students with ASD (including sensory autism), review content, presentation and relevance, ensuring that full records of work done are kept.</w:t>
      </w:r>
    </w:p>
    <w:p w:rsidR="00B1638C" w:rsidRPr="00B1638C" w:rsidRDefault="00B1638C" w:rsidP="00B1638C">
      <w:pPr>
        <w:pStyle w:val="BodyText"/>
        <w:numPr>
          <w:ilvl w:val="0"/>
          <w:numId w:val="6"/>
        </w:numPr>
        <w:spacing w:before="1"/>
        <w:ind w:right="147"/>
        <w:jc w:val="both"/>
      </w:pPr>
      <w:r w:rsidRPr="00B1638C">
        <w:t>Use adaptive teaching to make learning accessible: clear modelling, small steps, structured scaffolds, and meaningful rehearsal so students experience predictability and psychological safety. </w:t>
      </w:r>
    </w:p>
    <w:p w:rsidR="00B1638C" w:rsidRPr="00B1638C" w:rsidRDefault="00B1638C" w:rsidP="00B1638C">
      <w:pPr>
        <w:pStyle w:val="BodyText"/>
        <w:numPr>
          <w:ilvl w:val="0"/>
          <w:numId w:val="6"/>
        </w:numPr>
        <w:spacing w:before="1"/>
        <w:ind w:right="147"/>
        <w:jc w:val="both"/>
      </w:pPr>
      <w:r w:rsidRPr="00B1638C">
        <w:t>Ensure effective curriculum coverage, continuity and progression across all core subjects (English, Maths, Science, Humanities) and other curriculum areas for all students.</w:t>
      </w:r>
    </w:p>
    <w:p w:rsidR="00B1638C" w:rsidRPr="00B1638C" w:rsidRDefault="00B1638C" w:rsidP="00B1638C">
      <w:pPr>
        <w:pStyle w:val="BodyText"/>
        <w:numPr>
          <w:ilvl w:val="0"/>
          <w:numId w:val="6"/>
        </w:numPr>
        <w:spacing w:before="1"/>
        <w:ind w:right="147"/>
        <w:jc w:val="both"/>
      </w:pPr>
      <w:r w:rsidRPr="00B1638C">
        <w:t>Establish clear teaching objectives in lessons and use appropriate teaching and learning methods.</w:t>
      </w:r>
    </w:p>
    <w:p w:rsidR="00B1638C" w:rsidRPr="00B1638C" w:rsidRDefault="00B1638C" w:rsidP="00B1638C">
      <w:pPr>
        <w:pStyle w:val="BodyText"/>
        <w:numPr>
          <w:ilvl w:val="0"/>
          <w:numId w:val="6"/>
        </w:numPr>
        <w:spacing w:before="1"/>
        <w:ind w:right="147"/>
        <w:jc w:val="both"/>
      </w:pPr>
      <w:r w:rsidRPr="00B1638C">
        <w:t>Follow policies for assessing, recording and reporting on student achievement, and use these to set achievable targets for further improvement for all students of all abilities.</w:t>
      </w:r>
    </w:p>
    <w:p w:rsidR="00B1638C" w:rsidRPr="00B1638C" w:rsidRDefault="00B1638C" w:rsidP="00B1638C">
      <w:pPr>
        <w:pStyle w:val="BodyText"/>
        <w:numPr>
          <w:ilvl w:val="0"/>
          <w:numId w:val="6"/>
        </w:numPr>
        <w:spacing w:before="1"/>
        <w:ind w:right="147"/>
        <w:jc w:val="both"/>
      </w:pPr>
      <w:r w:rsidRPr="00B1638C">
        <w:t>Ensure effective development of students' individual learning skills takes place.</w:t>
      </w:r>
    </w:p>
    <w:p w:rsidR="00B1638C" w:rsidRPr="00B1638C" w:rsidRDefault="00B1638C" w:rsidP="00B1638C">
      <w:pPr>
        <w:pStyle w:val="BodyText"/>
        <w:numPr>
          <w:ilvl w:val="0"/>
          <w:numId w:val="6"/>
        </w:numPr>
        <w:spacing w:before="1"/>
        <w:ind w:right="147"/>
        <w:jc w:val="both"/>
      </w:pPr>
      <w:r w:rsidRPr="00B1638C">
        <w:t>Create and maintain a stimulating learning environment.</w:t>
      </w:r>
    </w:p>
    <w:p w:rsidR="00B1638C" w:rsidRPr="00B1638C" w:rsidRDefault="00B1638C" w:rsidP="00B1638C">
      <w:pPr>
        <w:pStyle w:val="BodyText"/>
        <w:numPr>
          <w:ilvl w:val="0"/>
          <w:numId w:val="6"/>
        </w:numPr>
        <w:spacing w:before="1"/>
        <w:ind w:right="147"/>
        <w:jc w:val="both"/>
      </w:pPr>
      <w:r w:rsidRPr="00B1638C">
        <w:t>View behaviour as communication and respond with curiosity, calm and consistency, to ensure a level of discipline conducive to learning in accordance with the rules and disciplinary systems of the school.</w:t>
      </w:r>
    </w:p>
    <w:p w:rsidR="00B1638C" w:rsidRPr="00B1638C" w:rsidRDefault="00B1638C" w:rsidP="00B1638C">
      <w:pPr>
        <w:pStyle w:val="BodyText"/>
        <w:numPr>
          <w:ilvl w:val="0"/>
          <w:numId w:val="6"/>
        </w:numPr>
        <w:spacing w:before="1"/>
        <w:ind w:right="147"/>
        <w:jc w:val="both"/>
      </w:pPr>
      <w:r w:rsidRPr="00B1638C">
        <w:t>To use agreed regulation approaches (including sensory strategies), work with pastoral managers and other adults, to maintain high expectations for safety, respect and learning, while also adapting to pupils profiles and needs. </w:t>
      </w:r>
    </w:p>
    <w:p w:rsidR="00B1638C" w:rsidRDefault="00B1638C" w:rsidP="00B1638C">
      <w:pPr>
        <w:pStyle w:val="BodyText"/>
        <w:numPr>
          <w:ilvl w:val="0"/>
          <w:numId w:val="6"/>
        </w:numPr>
        <w:spacing w:before="1"/>
        <w:ind w:right="147"/>
        <w:jc w:val="both"/>
      </w:pPr>
      <w:r w:rsidRPr="00B1638C">
        <w:t>To act as a form tutor and to carry out the duties associated with that role.</w:t>
      </w:r>
    </w:p>
    <w:p w:rsidR="00B1638C" w:rsidRDefault="00B1638C" w:rsidP="00B1638C">
      <w:pPr>
        <w:pStyle w:val="BodyText"/>
        <w:spacing w:before="1"/>
        <w:ind w:left="513" w:right="147" w:firstLine="0"/>
        <w:jc w:val="both"/>
      </w:pPr>
    </w:p>
    <w:p w:rsidR="00B1638C" w:rsidRDefault="00B1638C" w:rsidP="00B1638C">
      <w:pPr>
        <w:pStyle w:val="BodyText"/>
        <w:spacing w:before="1"/>
        <w:ind w:left="513" w:right="147" w:firstLine="0"/>
        <w:jc w:val="both"/>
      </w:pPr>
    </w:p>
    <w:p w:rsidR="00B1638C" w:rsidRDefault="00B1638C" w:rsidP="00B1638C">
      <w:pPr>
        <w:pStyle w:val="BodyText"/>
        <w:spacing w:before="1"/>
        <w:ind w:left="513" w:right="147" w:firstLine="0"/>
        <w:jc w:val="both"/>
      </w:pPr>
    </w:p>
    <w:p w:rsidR="00B1638C" w:rsidRDefault="00B1638C" w:rsidP="00B1638C">
      <w:pPr>
        <w:pStyle w:val="BodyText"/>
        <w:spacing w:before="1"/>
        <w:ind w:left="513" w:right="147" w:firstLine="0"/>
        <w:jc w:val="both"/>
      </w:pPr>
    </w:p>
    <w:p w:rsidR="00B1638C" w:rsidRPr="00B1638C" w:rsidRDefault="00B1638C" w:rsidP="00B1638C">
      <w:pPr>
        <w:pStyle w:val="BodyText"/>
        <w:spacing w:before="1"/>
        <w:ind w:left="513" w:right="147" w:firstLine="0"/>
        <w:jc w:val="both"/>
      </w:pPr>
    </w:p>
    <w:p w:rsidR="00B1638C" w:rsidRPr="00B1638C" w:rsidRDefault="00B1638C" w:rsidP="00B1638C">
      <w:pPr>
        <w:pStyle w:val="BodyText"/>
        <w:spacing w:before="1"/>
        <w:ind w:left="153" w:right="147" w:firstLine="0"/>
        <w:jc w:val="both"/>
        <w:rPr>
          <w:b/>
        </w:rPr>
      </w:pPr>
      <w:r w:rsidRPr="00B1638C">
        <w:rPr>
          <w:b/>
        </w:rPr>
        <w:lastRenderedPageBreak/>
        <w:t>Communication and Liaison</w:t>
      </w:r>
    </w:p>
    <w:p w:rsidR="00B1638C" w:rsidRPr="00B1638C" w:rsidRDefault="00B1638C" w:rsidP="00B1638C">
      <w:pPr>
        <w:pStyle w:val="BodyText"/>
        <w:numPr>
          <w:ilvl w:val="0"/>
          <w:numId w:val="7"/>
        </w:numPr>
        <w:spacing w:before="1"/>
        <w:ind w:right="147"/>
        <w:jc w:val="both"/>
      </w:pPr>
      <w:r w:rsidRPr="00B1638C">
        <w:t>To follow the schools safeguarding procedures and report concerns in line with policy.</w:t>
      </w:r>
    </w:p>
    <w:p w:rsidR="00B1638C" w:rsidRPr="00B1638C" w:rsidRDefault="00B1638C" w:rsidP="00B1638C">
      <w:pPr>
        <w:pStyle w:val="BodyText"/>
        <w:numPr>
          <w:ilvl w:val="0"/>
          <w:numId w:val="7"/>
        </w:numPr>
        <w:spacing w:before="1"/>
        <w:ind w:right="147"/>
        <w:jc w:val="both"/>
      </w:pPr>
      <w:r w:rsidRPr="00B1638C">
        <w:t>To maintain professional boundaries and safe working practices.</w:t>
      </w:r>
    </w:p>
    <w:p w:rsidR="00B1638C" w:rsidRPr="00B1638C" w:rsidRDefault="00B1638C" w:rsidP="00B1638C">
      <w:pPr>
        <w:pStyle w:val="BodyText"/>
        <w:numPr>
          <w:ilvl w:val="0"/>
          <w:numId w:val="7"/>
        </w:numPr>
        <w:spacing w:before="1"/>
        <w:ind w:right="147"/>
        <w:jc w:val="both"/>
      </w:pPr>
      <w:r w:rsidRPr="00B1638C">
        <w:t>To contribute to a culture where students feel safe and listened to. </w:t>
      </w:r>
    </w:p>
    <w:p w:rsidR="00B1638C" w:rsidRPr="00B1638C" w:rsidRDefault="00B1638C" w:rsidP="00B1638C">
      <w:pPr>
        <w:pStyle w:val="BodyText"/>
        <w:numPr>
          <w:ilvl w:val="0"/>
          <w:numId w:val="7"/>
        </w:numPr>
        <w:spacing w:before="1"/>
        <w:ind w:right="147"/>
        <w:jc w:val="both"/>
      </w:pPr>
      <w:r w:rsidRPr="00B1638C">
        <w:t>To contribute to Department(s) meetings, discussions and management systems necessary to co-ordinate the work of the Department(s) and integrate this into the work of the school as a whole</w:t>
      </w:r>
    </w:p>
    <w:p w:rsidR="00B1638C" w:rsidRPr="00B1638C" w:rsidRDefault="00B1638C" w:rsidP="00B1638C">
      <w:pPr>
        <w:pStyle w:val="BodyText"/>
        <w:numPr>
          <w:ilvl w:val="0"/>
          <w:numId w:val="7"/>
        </w:numPr>
        <w:spacing w:before="1"/>
        <w:ind w:right="147"/>
        <w:jc w:val="both"/>
      </w:pPr>
      <w:r w:rsidRPr="00B1638C">
        <w:t>To build and maintain co-operative relationships with parents, and to communicate with them on pupils' learning and progress, drawing attention to special skills and talents as well as to problems or difficulties</w:t>
      </w:r>
    </w:p>
    <w:p w:rsidR="00B1638C" w:rsidRPr="00B1638C" w:rsidRDefault="00B1638C" w:rsidP="00B1638C">
      <w:pPr>
        <w:pStyle w:val="BodyText"/>
        <w:numPr>
          <w:ilvl w:val="0"/>
          <w:numId w:val="7"/>
        </w:numPr>
        <w:spacing w:before="1"/>
        <w:ind w:right="147"/>
        <w:jc w:val="both"/>
      </w:pPr>
      <w:r w:rsidRPr="00B1638C">
        <w:t>To provide or contribute to oral and written assessments, reports and references, both at school and elsewhere, relating to the development and learning of individual pupils and groups of pupils. </w:t>
      </w:r>
    </w:p>
    <w:p w:rsidR="00B1638C" w:rsidRPr="00B1638C" w:rsidRDefault="00B1638C" w:rsidP="00B1638C">
      <w:pPr>
        <w:pStyle w:val="BodyText"/>
        <w:spacing w:before="1"/>
        <w:ind w:left="153" w:right="147" w:firstLine="0"/>
        <w:jc w:val="both"/>
      </w:pPr>
    </w:p>
    <w:p w:rsidR="00B1638C" w:rsidRPr="00B1638C" w:rsidRDefault="00B1638C" w:rsidP="00B1638C">
      <w:pPr>
        <w:pStyle w:val="BodyText"/>
        <w:spacing w:before="1"/>
        <w:ind w:left="153" w:right="147" w:firstLine="0"/>
        <w:jc w:val="both"/>
        <w:rPr>
          <w:b/>
        </w:rPr>
      </w:pPr>
      <w:r w:rsidRPr="00B1638C">
        <w:rPr>
          <w:b/>
        </w:rPr>
        <w:t>General</w:t>
      </w:r>
    </w:p>
    <w:p w:rsidR="00B1638C" w:rsidRPr="00B1638C" w:rsidRDefault="00B1638C" w:rsidP="00B1638C">
      <w:pPr>
        <w:pStyle w:val="BodyText"/>
        <w:numPr>
          <w:ilvl w:val="0"/>
          <w:numId w:val="8"/>
        </w:numPr>
        <w:spacing w:before="1"/>
        <w:ind w:right="147"/>
        <w:jc w:val="both"/>
      </w:pPr>
      <w:r w:rsidRPr="00B1638C">
        <w:t>To evaluate and review one's own teaching methods, materials and schemes of work, and to make changes as appropriate.</w:t>
      </w:r>
    </w:p>
    <w:p w:rsidR="00B1638C" w:rsidRPr="00B1638C" w:rsidRDefault="00B1638C" w:rsidP="00B1638C">
      <w:pPr>
        <w:pStyle w:val="BodyText"/>
        <w:numPr>
          <w:ilvl w:val="0"/>
          <w:numId w:val="8"/>
        </w:numPr>
        <w:spacing w:before="1"/>
        <w:ind w:right="147"/>
        <w:jc w:val="both"/>
      </w:pPr>
      <w:r w:rsidRPr="00B1638C">
        <w:t>To take part in CPD and reflective practice. </w:t>
      </w:r>
    </w:p>
    <w:p w:rsidR="00B1638C" w:rsidRPr="00B1638C" w:rsidRDefault="00B1638C" w:rsidP="00B1638C">
      <w:pPr>
        <w:pStyle w:val="BodyText"/>
        <w:numPr>
          <w:ilvl w:val="0"/>
          <w:numId w:val="8"/>
        </w:numPr>
        <w:spacing w:before="1"/>
        <w:ind w:right="147"/>
        <w:jc w:val="both"/>
      </w:pPr>
      <w:r w:rsidRPr="00B1638C">
        <w:t>To keep up-to-date with current educational thinking and practice, both by study and by attendance at courses, workshops and meetings, and take part in appraisals and reviews</w:t>
      </w:r>
      <w:r>
        <w:t xml:space="preserve"> of one's work arranged by the </w:t>
      </w:r>
      <w:proofErr w:type="spellStart"/>
      <w:r>
        <w:t>H</w:t>
      </w:r>
      <w:r w:rsidRPr="00B1638C">
        <w:t>eadteacher</w:t>
      </w:r>
      <w:proofErr w:type="spellEnd"/>
      <w:r w:rsidRPr="00B1638C">
        <w:t>.</w:t>
      </w:r>
    </w:p>
    <w:p w:rsidR="00B1638C" w:rsidRPr="00B1638C" w:rsidRDefault="00B1638C" w:rsidP="00B1638C">
      <w:pPr>
        <w:pStyle w:val="BodyText"/>
        <w:numPr>
          <w:ilvl w:val="0"/>
          <w:numId w:val="8"/>
        </w:numPr>
        <w:spacing w:before="1"/>
        <w:ind w:right="147"/>
        <w:jc w:val="both"/>
      </w:pPr>
      <w:r w:rsidRPr="00B1638C">
        <w:t>To take part in the corporate life of the school by, for example, attending assemblies, registering the attendance of pupils, and supervising pupils before and after school sessions.</w:t>
      </w:r>
    </w:p>
    <w:p w:rsidR="00B1638C" w:rsidRPr="00B1638C" w:rsidRDefault="00B1638C" w:rsidP="00B1638C">
      <w:pPr>
        <w:pStyle w:val="BodyText"/>
        <w:numPr>
          <w:ilvl w:val="0"/>
          <w:numId w:val="8"/>
        </w:numPr>
        <w:spacing w:before="1"/>
        <w:ind w:right="147"/>
        <w:jc w:val="both"/>
      </w:pPr>
      <w:r w:rsidRPr="00B1638C">
        <w:t>To lead educational visits and enrichment experiences, ensuring risk is managed appropriately. </w:t>
      </w:r>
    </w:p>
    <w:p w:rsidR="00B1638C" w:rsidRPr="00B1638C" w:rsidRDefault="00B1638C" w:rsidP="00B1638C">
      <w:pPr>
        <w:pStyle w:val="BodyText"/>
        <w:numPr>
          <w:ilvl w:val="0"/>
          <w:numId w:val="8"/>
        </w:numPr>
        <w:spacing w:before="1"/>
        <w:ind w:right="147"/>
        <w:jc w:val="both"/>
      </w:pPr>
      <w:r w:rsidRPr="00B1638C">
        <w:t>To help ensure that subject-matter and learning resources reflect Council and school policies on race and gender equality and that the implications of these policies are borne in mind in relation to all the tasks and duties listed above.</w:t>
      </w:r>
    </w:p>
    <w:p w:rsidR="00AD0C83" w:rsidRDefault="00AD0C83">
      <w:pPr>
        <w:pStyle w:val="ListParagraph"/>
        <w:jc w:val="both"/>
        <w:rPr>
          <w:rFonts w:ascii="Symbol" w:hAnsi="Symbol"/>
        </w:rPr>
        <w:sectPr w:rsidR="00AD0C83" w:rsidSect="00B1638C">
          <w:type w:val="continuous"/>
          <w:pgSz w:w="11910" w:h="16840"/>
          <w:pgMar w:top="620" w:right="566" w:bottom="280" w:left="566" w:header="720" w:footer="720" w:gutter="0"/>
          <w:cols w:space="720"/>
        </w:sectPr>
      </w:pPr>
    </w:p>
    <w:p w:rsidR="00AD0C83" w:rsidRDefault="00B1638C">
      <w:pPr>
        <w:ind w:left="8720"/>
        <w:rPr>
          <w:sz w:val="20"/>
        </w:rPr>
      </w:pPr>
      <w:r>
        <w:rPr>
          <w:noProof/>
          <w:sz w:val="20"/>
          <w:lang w:val="en-GB" w:eastAsia="en-GB"/>
        </w:rPr>
        <w:lastRenderedPageBreak/>
        <w:drawing>
          <wp:inline distT="0" distB="0" distL="0" distR="0">
            <wp:extent cx="1257556" cy="991933"/>
            <wp:effectExtent l="0" t="0" r="0" b="0"/>
            <wp:docPr id="2" name="Image 2" descr="N:\Whole School Stationery\Newhaven Logo croppe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Whole School Stationery\Newhaven Logo cropped.JPG"/>
                    <pic:cNvPicPr/>
                  </pic:nvPicPr>
                  <pic:blipFill>
                    <a:blip r:embed="rId5" cstate="print"/>
                    <a:stretch>
                      <a:fillRect/>
                    </a:stretch>
                  </pic:blipFill>
                  <pic:spPr>
                    <a:xfrm>
                      <a:off x="0" y="0"/>
                      <a:ext cx="1257556" cy="991933"/>
                    </a:xfrm>
                    <a:prstGeom prst="rect">
                      <a:avLst/>
                    </a:prstGeom>
                  </pic:spPr>
                </pic:pic>
              </a:graphicData>
            </a:graphic>
          </wp:inline>
        </w:drawing>
      </w:r>
    </w:p>
    <w:p w:rsidR="00AD0C83" w:rsidRDefault="00B1638C">
      <w:pPr>
        <w:pStyle w:val="Heading1"/>
        <w:ind w:left="3626" w:right="3625"/>
        <w:jc w:val="center"/>
      </w:pPr>
      <w:r>
        <w:t>PERSON</w:t>
      </w:r>
      <w:r>
        <w:rPr>
          <w:spacing w:val="-5"/>
        </w:rPr>
        <w:t xml:space="preserve"> </w:t>
      </w:r>
      <w:r>
        <w:rPr>
          <w:spacing w:val="-2"/>
        </w:rPr>
        <w:t>SPECIFICATION</w:t>
      </w:r>
    </w:p>
    <w:p w:rsidR="00AD0C83" w:rsidRDefault="00AD0C83">
      <w:pPr>
        <w:pStyle w:val="BodyText"/>
        <w:spacing w:before="171"/>
        <w:ind w:left="0" w:firstLine="0"/>
        <w:rPr>
          <w:rFonts w:ascii="Arial"/>
          <w:b/>
          <w:sz w:val="20"/>
        </w:rPr>
      </w:pPr>
    </w:p>
    <w:tbl>
      <w:tblPr>
        <w:tblW w:w="0" w:type="auto"/>
        <w:tblCellMar>
          <w:top w:w="15" w:type="dxa"/>
          <w:left w:w="15" w:type="dxa"/>
          <w:bottom w:w="15" w:type="dxa"/>
          <w:right w:w="15" w:type="dxa"/>
        </w:tblCellMar>
        <w:tblLook w:val="04A0" w:firstRow="1" w:lastRow="0" w:firstColumn="1" w:lastColumn="0" w:noHBand="0" w:noVBand="1"/>
      </w:tblPr>
      <w:tblGrid>
        <w:gridCol w:w="6047"/>
        <w:gridCol w:w="2264"/>
        <w:gridCol w:w="2683"/>
      </w:tblGrid>
      <w:tr w:rsidR="00B1638C" w:rsidRPr="00B1638C" w:rsidTr="00B1638C">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rPr>
                <w:rFonts w:ascii="Arial"/>
                <w:b/>
                <w:lang w:val="en-GB"/>
              </w:rPr>
            </w:pPr>
            <w:r w:rsidRPr="00B1638C">
              <w:rPr>
                <w:rFonts w:ascii="Arial"/>
                <w:b/>
                <w:lang w:val="en-GB"/>
              </w:rPr>
              <w:t xml:space="preserve">Job Title: </w:t>
            </w:r>
            <w:r w:rsidRPr="00B1638C">
              <w:rPr>
                <w:rFonts w:ascii="Arial"/>
                <w:b/>
                <w:lang w:val="en-GB"/>
              </w:rPr>
              <w:t> </w:t>
            </w:r>
            <w:r w:rsidRPr="00B1638C">
              <w:rPr>
                <w:rFonts w:ascii="Arial"/>
                <w:b/>
                <w:lang w:val="en-GB"/>
              </w:rPr>
              <w:t xml:space="preserve"> Primary/KS3 SEND Teacher</w:t>
            </w:r>
            <w:r w:rsidRPr="00B1638C">
              <w:rPr>
                <w:rFonts w:ascii="Arial"/>
                <w:b/>
                <w:lang w:val="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rPr>
                <w:rFonts w:ascii="Arial"/>
                <w:b/>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rPr>
                <w:rFonts w:ascii="Arial"/>
                <w:b/>
                <w:lang w:val="en-GB"/>
              </w:rPr>
            </w:pP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B1638C" w:rsidRPr="00B1638C" w:rsidRDefault="00B1638C" w:rsidP="00B1638C">
            <w:pPr>
              <w:pStyle w:val="BodyText"/>
              <w:rPr>
                <w:rFonts w:ascii="Arial"/>
                <w:b/>
                <w:lang w:val="en-GB"/>
              </w:rPr>
            </w:pPr>
            <w:r w:rsidRPr="00B1638C">
              <w:rPr>
                <w:rFonts w:ascii="Arial"/>
                <w:b/>
                <w:lang w:val="en-GB"/>
              </w:rPr>
              <w:t>EDUCATION TRAINING /QUALIFICATIONS</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B1638C" w:rsidRPr="00B1638C" w:rsidRDefault="00B1638C" w:rsidP="00B1638C">
            <w:pPr>
              <w:pStyle w:val="BodyText"/>
              <w:rPr>
                <w:rFonts w:ascii="Arial"/>
                <w:b/>
                <w:lang w:val="en-GB"/>
              </w:rPr>
            </w:pPr>
            <w:r w:rsidRPr="00B1638C">
              <w:rPr>
                <w:rFonts w:ascii="Arial"/>
                <w:b/>
                <w:lang w:val="en-GB"/>
              </w:rPr>
              <w:t>SHORTLISTING CRITERIA</w:t>
            </w:r>
          </w:p>
          <w:p w:rsidR="00B1638C" w:rsidRPr="00B1638C" w:rsidRDefault="00B1638C" w:rsidP="00B1638C">
            <w:pPr>
              <w:pStyle w:val="BodyText"/>
              <w:rPr>
                <w:rFonts w:ascii="Arial"/>
                <w:b/>
                <w:lang w:val="en-GB"/>
              </w:rPr>
            </w:pPr>
            <w:r w:rsidRPr="00B1638C">
              <w:rPr>
                <w:rFonts w:ascii="Arial"/>
                <w:b/>
                <w:lang w:val="en-GB"/>
              </w:rPr>
              <w:t>ESSENTIAL/ DESIRABLE</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B1638C" w:rsidRPr="00B1638C" w:rsidRDefault="00B1638C" w:rsidP="00B1638C">
            <w:pPr>
              <w:pStyle w:val="BodyText"/>
              <w:rPr>
                <w:rFonts w:ascii="Arial"/>
                <w:b/>
                <w:lang w:val="en-GB"/>
              </w:rPr>
            </w:pPr>
            <w:r w:rsidRPr="00B1638C">
              <w:rPr>
                <w:rFonts w:ascii="Arial"/>
                <w:b/>
                <w:lang w:val="en-GB"/>
              </w:rPr>
              <w:t>EVIDENCE</w:t>
            </w:r>
          </w:p>
          <w:p w:rsidR="00B1638C" w:rsidRPr="00B1638C" w:rsidRDefault="00B1638C" w:rsidP="00B1638C">
            <w:pPr>
              <w:pStyle w:val="BodyText"/>
              <w:rPr>
                <w:rFonts w:ascii="Arial"/>
                <w:b/>
                <w:lang w:val="en-GB"/>
              </w:rPr>
            </w:pPr>
            <w:r w:rsidRPr="00B1638C">
              <w:rPr>
                <w:rFonts w:ascii="Arial"/>
                <w:b/>
                <w:lang w:val="en-GB"/>
              </w:rPr>
              <w:t>APPLICATION FORM, INTERVIEW, REFERENCE</w:t>
            </w:r>
          </w:p>
        </w:tc>
      </w:tr>
      <w:tr w:rsidR="00B1638C" w:rsidRPr="00B1638C" w:rsidTr="00B1638C">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Qualified Teacher Status (QTS)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w:t>
            </w: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Specialised subject knowledge, understanding and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w:t>
            </w:r>
          </w:p>
        </w:tc>
      </w:tr>
      <w:tr w:rsidR="00B1638C" w:rsidRPr="00B1638C" w:rsidTr="00B1638C">
        <w:trPr>
          <w:trHeight w:val="3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Qualified as a primary teacher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w:t>
            </w: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Further qualification and/or experience teaching students with SEND.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w:t>
            </w: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rsidR="00B1638C" w:rsidRPr="00B1638C" w:rsidRDefault="00B1638C" w:rsidP="00B1638C">
            <w:pPr>
              <w:pStyle w:val="BodyText"/>
              <w:rPr>
                <w:rFonts w:ascii="Arial"/>
                <w:b/>
                <w:lang w:val="en-GB"/>
              </w:rPr>
            </w:pPr>
            <w:r w:rsidRPr="00B1638C">
              <w:rPr>
                <w:rFonts w:ascii="Arial"/>
                <w:b/>
                <w:lang w:val="en-GB"/>
              </w:rPr>
              <w:t>KNOWLEDGE/EXPERIENCE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Successful teaching experience with excellent subject knowledge at Key Stage 2/3 National Curriculum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A/I/R</w:t>
            </w: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Successful classroom experience of managing difficult behaviour, mental health difficulties and autism in mainstream or specialist provision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A/I/R</w:t>
            </w: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Able to contribute to a wider curriculum within the SEND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A/I</w:t>
            </w: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Experience and understanding of working in a trauma informed way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A/I</w:t>
            </w: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Experience of planning and delivering a curriculum in a cross-curricular way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A/I/R</w:t>
            </w: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A familiarity with the informal and formal assessment processes, including non-academic and academic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A/I</w:t>
            </w: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Appreciation of local and national policies, priorities and statutory frameworks, including those relating to the safeguarding of children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A/I/R</w:t>
            </w: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An understanding of health and safety legislation and its application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A/I</w:t>
            </w: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rsidR="00B1638C" w:rsidRPr="00B1638C" w:rsidRDefault="00B1638C" w:rsidP="00B1638C">
            <w:pPr>
              <w:pStyle w:val="BodyText"/>
              <w:rPr>
                <w:rFonts w:ascii="Arial"/>
                <w:b/>
                <w:lang w:val="en-GB"/>
              </w:rPr>
            </w:pPr>
            <w:r w:rsidRPr="00B1638C">
              <w:rPr>
                <w:rFonts w:ascii="Arial"/>
                <w:b/>
                <w:lang w:val="en-GB"/>
              </w:rPr>
              <w:t>PERSONAL SKILLS AND ATTRIBUTES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Good communication skills and the ability to communicate effectively across the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A/I/R</w:t>
            </w: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Excellent inter-personal skills, confidence with and ability to motivate 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A/I/R</w:t>
            </w: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Ability to prioritise time effectively and plan ahead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A/I/R</w:t>
            </w:r>
          </w:p>
        </w:tc>
      </w:tr>
      <w:tr w:rsidR="00B1638C" w:rsidRPr="00B1638C" w:rsidTr="00B1638C">
        <w:trPr>
          <w:trHeight w:val="3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Commitment, enthusiasm, integrity and reliability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A/I/R</w:t>
            </w: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Flexibility ,willingness to learn and the ability to work as a team 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A/I/R</w:t>
            </w:r>
          </w:p>
        </w:tc>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Willingness to become involved in the wider life of Newhaven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A/I/R</w:t>
            </w:r>
          </w:p>
        </w:tc>
        <w:bookmarkStart w:id="0" w:name="_GoBack"/>
        <w:bookmarkEnd w:id="0"/>
      </w:tr>
      <w:tr w:rsidR="00B1638C" w:rsidRPr="00B1638C" w:rsidT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right"/>
              <w:rPr>
                <w:rFonts w:ascii="Arial"/>
                <w:b/>
                <w:lang w:val="en-GB"/>
              </w:rPr>
            </w:pPr>
            <w:r w:rsidRPr="00B1638C">
              <w:rPr>
                <w:rFonts w:ascii="Arial"/>
                <w:b/>
                <w:lang w:val="en-GB"/>
              </w:rPr>
              <w:t>Commitment to the promotion of social inclusion and equality of opportunity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jc w:val="center"/>
              <w:rPr>
                <w:rFonts w:ascii="Arial"/>
                <w:b/>
                <w:lang w:val="en-GB"/>
              </w:rPr>
            </w:pPr>
            <w:r w:rsidRPr="00B1638C">
              <w:rPr>
                <w:rFonts w:ascii="Arial"/>
                <w:b/>
                <w:lang w:val="en-GB"/>
              </w:rPr>
              <w:t>A/I/R</w:t>
            </w:r>
          </w:p>
        </w:tc>
      </w:tr>
      <w:tr w:rsidR="00B1638C" w:rsidRPr="00B1638C" w:rsidTr="00B1638C">
        <w:trPr>
          <w:trHeight w:val="51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rPr>
                <w:rFonts w:ascii="Arial"/>
                <w:b/>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10768"/>
            </w:tblGrid>
            <w:tr w:rsidR="00B1638C" w:rsidRPr="00B1638C">
              <w:trPr>
                <w:trHeight w:val="5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1638C" w:rsidRPr="00B1638C" w:rsidRDefault="00B1638C" w:rsidP="00B1638C">
                  <w:pPr>
                    <w:pStyle w:val="BodyText"/>
                    <w:rPr>
                      <w:rFonts w:ascii="Arial"/>
                      <w:b/>
                      <w:lang w:val="en-GB"/>
                    </w:rPr>
                  </w:pPr>
                  <w:r w:rsidRPr="00B1638C">
                    <w:rPr>
                      <w:rFonts w:ascii="Arial"/>
                      <w:b/>
                      <w:i/>
                      <w:iCs/>
                      <w:lang w:val="en-GB"/>
                    </w:rPr>
                    <w:t>Newhaven is committed to safeguarding and promoting the welfar</w:t>
                  </w:r>
                  <w:r>
                    <w:rPr>
                      <w:rFonts w:ascii="Arial"/>
                      <w:b/>
                      <w:i/>
                      <w:iCs/>
                      <w:lang w:val="en-GB"/>
                    </w:rPr>
                    <w:t xml:space="preserve">e of young people and we expect </w:t>
                  </w:r>
                  <w:r w:rsidRPr="00B1638C">
                    <w:rPr>
                      <w:rFonts w:ascii="Arial"/>
                      <w:b/>
                      <w:i/>
                      <w:iCs/>
                      <w:lang w:val="en-GB"/>
                    </w:rPr>
                    <w:t>all staff</w:t>
                  </w:r>
                  <w:r w:rsidRPr="00B1638C">
                    <w:rPr>
                      <w:rFonts w:ascii="Arial"/>
                      <w:b/>
                      <w:i/>
                      <w:iCs/>
                      <w:lang w:val="en-GB"/>
                    </w:rPr>
                    <w:t> </w:t>
                  </w:r>
                  <w:r w:rsidRPr="00B1638C">
                    <w:rPr>
                      <w:rFonts w:ascii="Arial"/>
                      <w:b/>
                      <w:i/>
                      <w:iCs/>
                      <w:lang w:val="en-GB"/>
                    </w:rPr>
                    <w:t>to share this commitment.</w:t>
                  </w:r>
                  <w:r w:rsidRPr="00B1638C">
                    <w:rPr>
                      <w:rFonts w:ascii="Arial"/>
                      <w:b/>
                      <w:i/>
                      <w:iCs/>
                      <w:lang w:val="en-GB"/>
                    </w:rPr>
                    <w:t> </w:t>
                  </w:r>
                  <w:r w:rsidRPr="00B1638C">
                    <w:rPr>
                      <w:rFonts w:ascii="Arial"/>
                      <w:b/>
                      <w:i/>
                      <w:iCs/>
                      <w:lang w:val="en-GB"/>
                    </w:rPr>
                    <w:t xml:space="preserve"> The successful applicant will require an enhanced DBS check.</w:t>
                  </w:r>
                </w:p>
              </w:tc>
            </w:tr>
          </w:tbl>
          <w:p w:rsidR="00B1638C" w:rsidRPr="00B1638C" w:rsidRDefault="00B1638C" w:rsidP="00B1638C">
            <w:pPr>
              <w:pStyle w:val="BodyText"/>
              <w:rPr>
                <w:rFonts w:ascii="Arial"/>
                <w:b/>
                <w:lang w:val="en-GB"/>
              </w:rPr>
            </w:pPr>
          </w:p>
        </w:tc>
      </w:tr>
    </w:tbl>
    <w:p w:rsidR="00AD0C83" w:rsidRDefault="00AD0C83" w:rsidP="00B1638C">
      <w:pPr>
        <w:pStyle w:val="BodyText"/>
        <w:spacing w:before="79"/>
        <w:ind w:left="0" w:firstLine="0"/>
      </w:pPr>
    </w:p>
    <w:sectPr w:rsidR="00AD0C83">
      <w:pgSz w:w="11910" w:h="16840"/>
      <w:pgMar w:top="62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5353"/>
    <w:multiLevelType w:val="multilevel"/>
    <w:tmpl w:val="A06A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24B37"/>
    <w:multiLevelType w:val="hybridMultilevel"/>
    <w:tmpl w:val="6C72E82C"/>
    <w:lvl w:ilvl="0" w:tplc="86E8F02A">
      <w:numFmt w:val="bullet"/>
      <w:lvlText w:val=""/>
      <w:lvlJc w:val="left"/>
      <w:pPr>
        <w:ind w:left="514" w:hanging="360"/>
      </w:pPr>
      <w:rPr>
        <w:rFonts w:ascii="Symbol" w:eastAsia="Symbol" w:hAnsi="Symbol" w:cs="Symbol" w:hint="default"/>
        <w:spacing w:val="0"/>
        <w:w w:val="100"/>
        <w:lang w:val="en-US" w:eastAsia="en-US" w:bidi="ar-SA"/>
      </w:rPr>
    </w:lvl>
    <w:lvl w:ilvl="1" w:tplc="431E29D8">
      <w:numFmt w:val="bullet"/>
      <w:lvlText w:val="•"/>
      <w:lvlJc w:val="left"/>
      <w:pPr>
        <w:ind w:left="1545" w:hanging="360"/>
      </w:pPr>
      <w:rPr>
        <w:rFonts w:hint="default"/>
        <w:lang w:val="en-US" w:eastAsia="en-US" w:bidi="ar-SA"/>
      </w:rPr>
    </w:lvl>
    <w:lvl w:ilvl="2" w:tplc="86CCC3EE">
      <w:numFmt w:val="bullet"/>
      <w:lvlText w:val="•"/>
      <w:lvlJc w:val="left"/>
      <w:pPr>
        <w:ind w:left="2570" w:hanging="360"/>
      </w:pPr>
      <w:rPr>
        <w:rFonts w:hint="default"/>
        <w:lang w:val="en-US" w:eastAsia="en-US" w:bidi="ar-SA"/>
      </w:rPr>
    </w:lvl>
    <w:lvl w:ilvl="3" w:tplc="21621E9C">
      <w:numFmt w:val="bullet"/>
      <w:lvlText w:val="•"/>
      <w:lvlJc w:val="left"/>
      <w:pPr>
        <w:ind w:left="3596" w:hanging="360"/>
      </w:pPr>
      <w:rPr>
        <w:rFonts w:hint="default"/>
        <w:lang w:val="en-US" w:eastAsia="en-US" w:bidi="ar-SA"/>
      </w:rPr>
    </w:lvl>
    <w:lvl w:ilvl="4" w:tplc="CC102318">
      <w:numFmt w:val="bullet"/>
      <w:lvlText w:val="•"/>
      <w:lvlJc w:val="left"/>
      <w:pPr>
        <w:ind w:left="4621" w:hanging="360"/>
      </w:pPr>
      <w:rPr>
        <w:rFonts w:hint="default"/>
        <w:lang w:val="en-US" w:eastAsia="en-US" w:bidi="ar-SA"/>
      </w:rPr>
    </w:lvl>
    <w:lvl w:ilvl="5" w:tplc="9530B598">
      <w:numFmt w:val="bullet"/>
      <w:lvlText w:val="•"/>
      <w:lvlJc w:val="left"/>
      <w:pPr>
        <w:ind w:left="5647" w:hanging="360"/>
      </w:pPr>
      <w:rPr>
        <w:rFonts w:hint="default"/>
        <w:lang w:val="en-US" w:eastAsia="en-US" w:bidi="ar-SA"/>
      </w:rPr>
    </w:lvl>
    <w:lvl w:ilvl="6" w:tplc="2CE80E2E">
      <w:numFmt w:val="bullet"/>
      <w:lvlText w:val="•"/>
      <w:lvlJc w:val="left"/>
      <w:pPr>
        <w:ind w:left="6672" w:hanging="360"/>
      </w:pPr>
      <w:rPr>
        <w:rFonts w:hint="default"/>
        <w:lang w:val="en-US" w:eastAsia="en-US" w:bidi="ar-SA"/>
      </w:rPr>
    </w:lvl>
    <w:lvl w:ilvl="7" w:tplc="4322D118">
      <w:numFmt w:val="bullet"/>
      <w:lvlText w:val="•"/>
      <w:lvlJc w:val="left"/>
      <w:pPr>
        <w:ind w:left="7698" w:hanging="360"/>
      </w:pPr>
      <w:rPr>
        <w:rFonts w:hint="default"/>
        <w:lang w:val="en-US" w:eastAsia="en-US" w:bidi="ar-SA"/>
      </w:rPr>
    </w:lvl>
    <w:lvl w:ilvl="8" w:tplc="3280DDDC">
      <w:numFmt w:val="bullet"/>
      <w:lvlText w:val="•"/>
      <w:lvlJc w:val="left"/>
      <w:pPr>
        <w:ind w:left="8723" w:hanging="360"/>
      </w:pPr>
      <w:rPr>
        <w:rFonts w:hint="default"/>
        <w:lang w:val="en-US" w:eastAsia="en-US" w:bidi="ar-SA"/>
      </w:rPr>
    </w:lvl>
  </w:abstractNum>
  <w:abstractNum w:abstractNumId="2" w15:restartNumberingAfterBreak="0">
    <w:nsid w:val="1E850BA2"/>
    <w:multiLevelType w:val="hybridMultilevel"/>
    <w:tmpl w:val="F78C4A1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 w15:restartNumberingAfterBreak="0">
    <w:nsid w:val="1E985302"/>
    <w:multiLevelType w:val="multilevel"/>
    <w:tmpl w:val="81A0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E064C"/>
    <w:multiLevelType w:val="multilevel"/>
    <w:tmpl w:val="7594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06F3E"/>
    <w:multiLevelType w:val="multilevel"/>
    <w:tmpl w:val="B60E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97483F"/>
    <w:multiLevelType w:val="hybridMultilevel"/>
    <w:tmpl w:val="CD8ABA28"/>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7" w15:restartNumberingAfterBreak="0">
    <w:nsid w:val="7D416AC2"/>
    <w:multiLevelType w:val="hybridMultilevel"/>
    <w:tmpl w:val="D91458D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AD0C83"/>
    <w:rsid w:val="00AD0C83"/>
    <w:rsid w:val="00B16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1014"/>
  <w15:docId w15:val="{6EADBC35-77B0-49BF-BBA3-3401E712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53"/>
      <w:outlineLvl w:val="0"/>
    </w:pPr>
    <w:rPr>
      <w:rFonts w:ascii="Arial" w:eastAsia="Arial" w:hAnsi="Arial" w:cs="Arial"/>
      <w:b/>
      <w:bCs/>
    </w:rPr>
  </w:style>
  <w:style w:type="paragraph" w:styleId="Heading3">
    <w:name w:val="heading 3"/>
    <w:basedOn w:val="Normal"/>
    <w:next w:val="Normal"/>
    <w:link w:val="Heading3Char"/>
    <w:uiPriority w:val="9"/>
    <w:semiHidden/>
    <w:unhideWhenUsed/>
    <w:qFormat/>
    <w:rsid w:val="00B163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4" w:hanging="360"/>
    </w:pPr>
  </w:style>
  <w:style w:type="paragraph" w:styleId="ListParagraph">
    <w:name w:val="List Paragraph"/>
    <w:basedOn w:val="Normal"/>
    <w:uiPriority w:val="1"/>
    <w:qFormat/>
    <w:pPr>
      <w:ind w:left="514" w:hanging="360"/>
    </w:pPr>
  </w:style>
  <w:style w:type="paragraph" w:customStyle="1" w:styleId="TableParagraph">
    <w:name w:val="Table Paragraph"/>
    <w:basedOn w:val="Normal"/>
    <w:uiPriority w:val="1"/>
    <w:qFormat/>
    <w:pPr>
      <w:spacing w:line="250" w:lineRule="exact"/>
      <w:ind w:left="107"/>
      <w:jc w:val="center"/>
    </w:pPr>
  </w:style>
  <w:style w:type="character" w:customStyle="1" w:styleId="Heading3Char">
    <w:name w:val="Heading 3 Char"/>
    <w:basedOn w:val="DefaultParagraphFont"/>
    <w:link w:val="Heading3"/>
    <w:uiPriority w:val="9"/>
    <w:semiHidden/>
    <w:rsid w:val="00B1638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B1638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248327">
      <w:bodyDiv w:val="1"/>
      <w:marLeft w:val="0"/>
      <w:marRight w:val="0"/>
      <w:marTop w:val="0"/>
      <w:marBottom w:val="0"/>
      <w:divBdr>
        <w:top w:val="none" w:sz="0" w:space="0" w:color="auto"/>
        <w:left w:val="none" w:sz="0" w:space="0" w:color="auto"/>
        <w:bottom w:val="none" w:sz="0" w:space="0" w:color="auto"/>
        <w:right w:val="none" w:sz="0" w:space="0" w:color="auto"/>
      </w:divBdr>
      <w:divsChild>
        <w:div w:id="674770708">
          <w:marLeft w:val="-108"/>
          <w:marRight w:val="0"/>
          <w:marTop w:val="0"/>
          <w:marBottom w:val="0"/>
          <w:divBdr>
            <w:top w:val="none" w:sz="0" w:space="0" w:color="auto"/>
            <w:left w:val="none" w:sz="0" w:space="0" w:color="auto"/>
            <w:bottom w:val="none" w:sz="0" w:space="0" w:color="auto"/>
            <w:right w:val="none" w:sz="0" w:space="0" w:color="auto"/>
          </w:divBdr>
        </w:div>
      </w:divsChild>
    </w:div>
    <w:div w:id="707488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1001</Words>
  <Characters>5712</Characters>
  <Application>Microsoft Office Word</Application>
  <DocSecurity>0</DocSecurity>
  <Lines>47</Lines>
  <Paragraphs>13</Paragraphs>
  <ScaleCrop>false</ScaleCrop>
  <Company>RM</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NEWHAVEN PUPIL REFERRAL UNIT</dc:title>
  <dc:creator>Alice</dc:creator>
  <cp:lastModifiedBy>MsEOSullivan</cp:lastModifiedBy>
  <cp:revision>2</cp:revision>
  <dcterms:created xsi:type="dcterms:W3CDTF">2026-04-15T08:09:00Z</dcterms:created>
  <dcterms:modified xsi:type="dcterms:W3CDTF">2026-05-05T11:53:00Z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2026-03-19T00:00:00Z</vt:filetime>
  </property>
  <property fmtid="{D5CDD505-2E9C-101B-9397-08002B2CF9AE}" pid="4" name="Creator">
    <vt:lpwstr>Microsoft® Word 2016</vt:lpwstr>
  </property>
  <property fmtid="{D5CDD505-2E9C-101B-9397-08002B2CF9AE}" pid="5" name="LastSaved">
    <vt:filetime>2026-04-15T00:00:00Z</vt:filetime>
  </property>
  <property fmtid="{D5CDD505-2E9C-101B-9397-08002B2CF9AE}" pid="6" name="Producer">
    <vt:lpwstr>Microsoft® Word 2016</vt:lpwstr>
  </property>
</Properties>
</file>