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94" w:rsidRDefault="00882603">
      <w:pPr>
        <w:pStyle w:val="Heading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Person Specification: Class Teacher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1"/>
        <w:gridCol w:w="3452"/>
        <w:gridCol w:w="3457"/>
      </w:tblGrid>
      <w:tr w:rsidR="00110694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11069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Essential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Desirable</w:t>
            </w:r>
          </w:p>
        </w:tc>
      </w:tr>
      <w:tr w:rsidR="00110694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Qualifications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3C72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Early Career Teacher or </w:t>
            </w:r>
            <w:r w:rsidR="00882603">
              <w:rPr>
                <w:rFonts w:ascii="Calibri" w:eastAsia="Calibri" w:hAnsi="Calibri" w:cs="Calibri"/>
              </w:rPr>
              <w:t>Qualified Teacher status having followed an approved course.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Evidence of continuous INSET and commitment to further professional development</w:t>
            </w:r>
          </w:p>
        </w:tc>
      </w:tr>
      <w:tr w:rsidR="00110694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Experience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a minimum, teachers will have two different Key Stage school placements and perhaps other experience through PGCE, B Ed, GTTP or another approved pathway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addition, the applicant might have experience of: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Teaching across the whole Primary age range;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</w:rPr>
              <w:t>orking in partnership with parents.</w:t>
            </w:r>
          </w:p>
        </w:tc>
      </w:tr>
      <w:tr w:rsidR="00110694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Knowledge and understanding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applicant should have knowledge and understanding of: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theory and practice of providing effectively for the individual needs of all children (e.g. classroom organisation and learning strategies).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monitoring, assessment, recording and reporting of pupils’ progress.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statutory requirements of legislat</w:t>
            </w:r>
            <w:r>
              <w:rPr>
                <w:rFonts w:ascii="Calibri" w:eastAsia="Calibri" w:hAnsi="Calibri" w:cs="Calibri"/>
              </w:rPr>
              <w:t>ion concerning Equal Opportunities, Health &amp; Safety, SEN and Child Protection.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positive links necessary within the school and across the Academy Trust with all its stakeholders.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Effective teaching and learning styles.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addition, the applicant might a</w:t>
            </w:r>
            <w:r>
              <w:rPr>
                <w:rFonts w:ascii="Calibri" w:eastAsia="Calibri" w:hAnsi="Calibri" w:cs="Calibri"/>
              </w:rPr>
              <w:t>lso have knowledge and understanding of: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preparation and administration of statutory National Curriculum tests.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links between schools, especially partner schools within a federation, Multi-Academy Trust or Cluster or LA.</w:t>
            </w:r>
          </w:p>
        </w:tc>
      </w:tr>
      <w:tr w:rsidR="00110694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Skills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applicant will </w:t>
            </w:r>
            <w:r>
              <w:rPr>
                <w:rFonts w:ascii="Calibri" w:eastAsia="Calibri" w:hAnsi="Calibri" w:cs="Calibri"/>
              </w:rPr>
              <w:t>be able to: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promote the </w:t>
            </w:r>
            <w:r w:rsidR="003C728F">
              <w:rPr>
                <w:rFonts w:ascii="Calibri" w:eastAsia="Calibri" w:hAnsi="Calibri" w:cs="Calibri"/>
              </w:rPr>
              <w:t>school’s and</w:t>
            </w:r>
            <w:r>
              <w:rPr>
                <w:rFonts w:ascii="Calibri" w:eastAsia="Calibri" w:hAnsi="Calibri" w:cs="Calibri"/>
              </w:rPr>
              <w:t xml:space="preserve"> Academy Trust’s aims positively, and use effective strategies to monitor motivation and morale.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Develop good personal relationships within a team</w:t>
            </w:r>
            <w:r w:rsidR="003C728F">
              <w:rPr>
                <w:rFonts w:ascii="Calibri" w:eastAsia="Calibri" w:hAnsi="Calibri" w:cs="Calibri"/>
              </w:rPr>
              <w:t>.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Establish and develop close relationships with all staff, parents, governors and the community.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Communicate effectively (both orally and in writing) to a variety of audiences.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Create a purposeful, secure but challenging and effective learning environment in each class they teach.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The applicant might also be prepared to work across the whole </w:t>
            </w:r>
            <w:r>
              <w:rPr>
                <w:rFonts w:ascii="Calibri" w:eastAsia="Calibri" w:hAnsi="Calibri" w:cs="Calibri"/>
              </w:rPr>
              <w:lastRenderedPageBreak/>
              <w:t>primary age range and across the Trust.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Co-ordinate and contribute to extra-curricular ac</w:t>
            </w:r>
            <w:r>
              <w:rPr>
                <w:rFonts w:ascii="Calibri" w:eastAsia="Calibri" w:hAnsi="Calibri" w:cs="Calibri"/>
              </w:rPr>
              <w:t>tivities.</w:t>
            </w:r>
          </w:p>
        </w:tc>
        <w:bookmarkStart w:id="0" w:name="_GoBack"/>
        <w:bookmarkEnd w:id="0"/>
      </w:tr>
      <w:tr w:rsidR="00110694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882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Personal characteristics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Pr="003C728F" w:rsidRDefault="00882603" w:rsidP="003C728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3C728F">
              <w:rPr>
                <w:rFonts w:asciiTheme="minorHAnsi" w:eastAsia="Calibri" w:hAnsiTheme="minorHAnsi" w:cstheme="minorHAnsi"/>
              </w:rPr>
              <w:t>Approachable</w:t>
            </w:r>
          </w:p>
          <w:p w:rsidR="00110694" w:rsidRPr="003C728F" w:rsidRDefault="00882603" w:rsidP="003C728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3C728F">
              <w:rPr>
                <w:rFonts w:asciiTheme="minorHAnsi" w:eastAsia="Calibri" w:hAnsiTheme="minorHAnsi" w:cstheme="minorHAnsi"/>
              </w:rPr>
              <w:t>Committed</w:t>
            </w:r>
          </w:p>
          <w:p w:rsidR="00110694" w:rsidRPr="003C728F" w:rsidRDefault="00882603" w:rsidP="003C728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3C728F">
              <w:rPr>
                <w:rFonts w:asciiTheme="minorHAnsi" w:eastAsia="Calibri" w:hAnsiTheme="minorHAnsi" w:cstheme="minorHAnsi"/>
              </w:rPr>
              <w:t>Empathetic</w:t>
            </w:r>
          </w:p>
          <w:p w:rsidR="00110694" w:rsidRPr="003C728F" w:rsidRDefault="00882603" w:rsidP="003C728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3C728F">
              <w:rPr>
                <w:rFonts w:asciiTheme="minorHAnsi" w:eastAsia="Calibri" w:hAnsiTheme="minorHAnsi" w:cstheme="minorHAnsi"/>
              </w:rPr>
              <w:t>Enthusiastic</w:t>
            </w:r>
          </w:p>
          <w:p w:rsidR="00110694" w:rsidRPr="003C728F" w:rsidRDefault="00882603" w:rsidP="003C728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3C728F">
              <w:rPr>
                <w:rFonts w:asciiTheme="minorHAnsi" w:eastAsia="Calibri" w:hAnsiTheme="minorHAnsi" w:cstheme="minorHAnsi"/>
              </w:rPr>
              <w:t>Organised</w:t>
            </w:r>
          </w:p>
          <w:p w:rsidR="00110694" w:rsidRPr="003C728F" w:rsidRDefault="00882603" w:rsidP="003C728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3C728F">
              <w:rPr>
                <w:rFonts w:asciiTheme="minorHAnsi" w:eastAsia="Calibri" w:hAnsiTheme="minorHAnsi" w:cstheme="minorHAnsi"/>
              </w:rPr>
              <w:t>Patient</w:t>
            </w:r>
          </w:p>
          <w:p w:rsidR="00110694" w:rsidRPr="003C728F" w:rsidRDefault="00882603" w:rsidP="003C728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3C728F">
              <w:rPr>
                <w:rFonts w:asciiTheme="minorHAnsi" w:eastAsia="Calibri" w:hAnsiTheme="minorHAnsi" w:cstheme="minorHAnsi"/>
              </w:rPr>
              <w:t>Resourceful</w:t>
            </w:r>
          </w:p>
          <w:p w:rsidR="00110694" w:rsidRPr="003C728F" w:rsidRDefault="00882603" w:rsidP="003C728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3C728F">
              <w:rPr>
                <w:rFonts w:asciiTheme="minorHAnsi" w:eastAsia="Calibri" w:hAnsiTheme="minorHAnsi" w:cstheme="minorHAnsi"/>
              </w:rPr>
              <w:t>Flexible</w:t>
            </w:r>
          </w:p>
          <w:p w:rsidR="00110694" w:rsidRDefault="008826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Aspirational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94" w:rsidRDefault="00110694">
            <w:pPr>
              <w:rPr>
                <w:rFonts w:ascii="Calibri" w:eastAsia="Calibri" w:hAnsi="Calibri" w:cs="Calibri"/>
              </w:rPr>
            </w:pPr>
          </w:p>
        </w:tc>
      </w:tr>
    </w:tbl>
    <w:p w:rsidR="00110694" w:rsidRDefault="00110694">
      <w:pPr>
        <w:rPr>
          <w:rFonts w:ascii="Calibri" w:eastAsia="Calibri" w:hAnsi="Calibri" w:cs="Calibri"/>
        </w:rPr>
      </w:pPr>
    </w:p>
    <w:p w:rsidR="00110694" w:rsidRDefault="00110694">
      <w:pPr>
        <w:rPr>
          <w:rFonts w:ascii="Calibri" w:eastAsia="Calibri" w:hAnsi="Calibri" w:cs="Calibri"/>
        </w:rPr>
      </w:pPr>
    </w:p>
    <w:sectPr w:rsidR="00110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03" w:rsidRDefault="00882603">
      <w:pPr>
        <w:spacing w:before="0" w:after="0"/>
      </w:pPr>
      <w:r>
        <w:separator/>
      </w:r>
    </w:p>
  </w:endnote>
  <w:endnote w:type="continuationSeparator" w:id="0">
    <w:p w:rsidR="00882603" w:rsidRDefault="008826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94" w:rsidRDefault="001106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94" w:rsidRDefault="001106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94" w:rsidRDefault="001106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03" w:rsidRDefault="00882603">
      <w:pPr>
        <w:spacing w:before="0" w:after="0"/>
      </w:pPr>
      <w:r>
        <w:separator/>
      </w:r>
    </w:p>
  </w:footnote>
  <w:footnote w:type="continuationSeparator" w:id="0">
    <w:p w:rsidR="00882603" w:rsidRDefault="008826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94" w:rsidRDefault="001106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94" w:rsidRDefault="001106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94" w:rsidRDefault="00882603">
    <w:pPr>
      <w:spacing w:after="0"/>
      <w:jc w:val="center"/>
      <w:rPr>
        <w:rFonts w:ascii="Times New Roman" w:hAnsi="Times New Roman" w:cs="Times New Roman"/>
        <w:b/>
        <w:color w:val="C00000"/>
        <w:sz w:val="52"/>
        <w:szCs w:val="52"/>
      </w:rPr>
    </w:pPr>
    <w:r>
      <w:rPr>
        <w:rFonts w:ascii="Times New Roman" w:hAnsi="Times New Roman" w:cs="Times New Roman"/>
        <w:b/>
        <w:color w:val="C00000"/>
        <w:sz w:val="52"/>
        <w:szCs w:val="52"/>
      </w:rPr>
      <w:t>MARISH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5067300</wp:posOffset>
          </wp:positionH>
          <wp:positionV relativeFrom="paragraph">
            <wp:posOffset>-155574</wp:posOffset>
          </wp:positionV>
          <wp:extent cx="866775" cy="1078230"/>
          <wp:effectExtent l="0" t="0" r="0" b="0"/>
          <wp:wrapSquare wrapText="bothSides" distT="0" distB="0" distL="114300" distR="114300"/>
          <wp:docPr id="6" name="image1.png" descr="C:\Users\alkarajput\Pictures\t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lkarajput\Pictures\t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1078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0694" w:rsidRDefault="00882603">
    <w:pPr>
      <w:spacing w:after="0"/>
      <w:jc w:val="center"/>
      <w:rPr>
        <w:rFonts w:ascii="Times New Roman" w:hAnsi="Times New Roman" w:cs="Times New Roman"/>
        <w:b/>
        <w:color w:val="C00000"/>
        <w:sz w:val="28"/>
        <w:szCs w:val="28"/>
      </w:rPr>
    </w:pPr>
    <w:bookmarkStart w:id="1" w:name="_heading=h.gjdgxs" w:colFirst="0" w:colLast="0"/>
    <w:bookmarkEnd w:id="1"/>
    <w:r>
      <w:rPr>
        <w:rFonts w:ascii="Times New Roman" w:hAnsi="Times New Roman" w:cs="Times New Roman"/>
        <w:b/>
        <w:color w:val="C00000"/>
        <w:sz w:val="28"/>
        <w:szCs w:val="28"/>
      </w:rPr>
      <w:t>Academy Trust</w:t>
    </w:r>
  </w:p>
  <w:p w:rsidR="00110694" w:rsidRDefault="001106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94"/>
    <w:rsid w:val="00110694"/>
    <w:rsid w:val="003C728F"/>
    <w:rsid w:val="0088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A082"/>
  <w15:docId w15:val="{71350B2D-7A67-4B2B-B27F-4DE4ACEF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658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5B4658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0CAE"/>
    <w:pPr>
      <w:tabs>
        <w:tab w:val="center" w:pos="4680"/>
        <w:tab w:val="right" w:pos="9360"/>
      </w:tabs>
      <w:spacing w:before="0" w:after="0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0CAE"/>
  </w:style>
  <w:style w:type="paragraph" w:styleId="Footer">
    <w:name w:val="footer"/>
    <w:basedOn w:val="Normal"/>
    <w:link w:val="FooterChar"/>
    <w:uiPriority w:val="99"/>
    <w:unhideWhenUsed/>
    <w:rsid w:val="00390CAE"/>
    <w:pPr>
      <w:tabs>
        <w:tab w:val="center" w:pos="4680"/>
        <w:tab w:val="right" w:pos="9360"/>
      </w:tabs>
      <w:spacing w:before="0" w:after="0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0CAE"/>
  </w:style>
  <w:style w:type="paragraph" w:styleId="BalloonText">
    <w:name w:val="Balloon Text"/>
    <w:basedOn w:val="Normal"/>
    <w:link w:val="BalloonTextChar"/>
    <w:uiPriority w:val="99"/>
    <w:semiHidden/>
    <w:unhideWhenUsed/>
    <w:rsid w:val="00390CAE"/>
    <w:pPr>
      <w:spacing w:before="0" w:after="0"/>
    </w:pPr>
    <w:rPr>
      <w:rFonts w:ascii="Tahoma" w:eastAsiaTheme="minorEastAsi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C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B4658"/>
    <w:rPr>
      <w:rFonts w:ascii="Arial" w:eastAsia="Times New Roman" w:hAnsi="Arial" w:cs="Arial"/>
      <w:b/>
      <w:bCs/>
      <w:kern w:val="32"/>
      <w:sz w:val="36"/>
      <w:szCs w:val="36"/>
      <w:lang w:val="en-GB" w:eastAsia="en-GB"/>
    </w:rPr>
  </w:style>
  <w:style w:type="paragraph" w:customStyle="1" w:styleId="bold">
    <w:name w:val="bold"/>
    <w:basedOn w:val="Normal"/>
    <w:rsid w:val="005B4658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paragraph" w:styleId="NoSpacing">
    <w:name w:val="No Spacing"/>
    <w:uiPriority w:val="1"/>
    <w:qFormat/>
    <w:rsid w:val="003C728F"/>
    <w:pPr>
      <w:spacing w:before="0" w:after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2THuV1PIgw79tVqaDucHE5CQrw==">AMUW2mWaPW2s2jVo+dO5iWRpY2oIBbeENukM9d3V6nE0iG8Z64wrz7efT4m8Idq7EZZJf+87WHiUcKefbhougwPChRQFXST1Xp7XGoSNCw51xE0ezetQAOrH0d8FEWZvWy9Wf4M/UqlM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satibhachu</dc:creator>
  <cp:lastModifiedBy>Alka Rajput</cp:lastModifiedBy>
  <cp:revision>2</cp:revision>
  <dcterms:created xsi:type="dcterms:W3CDTF">2021-03-11T15:55:00Z</dcterms:created>
  <dcterms:modified xsi:type="dcterms:W3CDTF">2022-10-17T09:25:00Z</dcterms:modified>
</cp:coreProperties>
</file>