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586" w:rsidRDefault="00F84D32">
      <w:pPr>
        <w:spacing w:line="240" w:lineRule="auto"/>
        <w:rPr>
          <w:rFonts w:cs="Arial"/>
          <w:sz w:val="24"/>
          <w:szCs w:val="24"/>
        </w:rPr>
      </w:pPr>
      <w:r>
        <w:rPr>
          <w:rFonts w:cs="Arial"/>
          <w:sz w:val="24"/>
          <w:szCs w:val="24"/>
        </w:rPr>
        <w:t>Signed:</w:t>
      </w:r>
    </w:p>
    <w:p w:rsidR="00F84D32" w:rsidRDefault="00F84D32">
      <w:pPr>
        <w:spacing w:line="240" w:lineRule="auto"/>
        <w:rPr>
          <w:rFonts w:cs="Arial"/>
          <w:sz w:val="24"/>
          <w:szCs w:val="24"/>
        </w:rPr>
      </w:pPr>
    </w:p>
    <w:p w:rsidR="00F84D32" w:rsidRDefault="00F84D32">
      <w:pPr>
        <w:spacing w:line="240" w:lineRule="auto"/>
        <w:rPr>
          <w:rFonts w:cs="Arial"/>
          <w:sz w:val="24"/>
          <w:szCs w:val="24"/>
        </w:rPr>
      </w:pPr>
      <w:r>
        <w:rPr>
          <w:rFonts w:cs="Arial"/>
          <w:sz w:val="24"/>
          <w:szCs w:val="24"/>
        </w:rPr>
        <w:t>Print Name:</w:t>
      </w:r>
    </w:p>
    <w:p w:rsidR="00F84D32" w:rsidRPr="00FB04D6" w:rsidRDefault="00F84D32">
      <w:pPr>
        <w:spacing w:line="240" w:lineRule="auto"/>
        <w:rPr>
          <w:rFonts w:cs="Arial"/>
          <w:sz w:val="24"/>
          <w:szCs w:val="24"/>
        </w:rPr>
      </w:pPr>
      <w:r>
        <w:rPr>
          <w:rFonts w:cs="Arial"/>
          <w:sz w:val="24"/>
          <w:szCs w:val="24"/>
        </w:rPr>
        <w:t>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691205" w:rsidRPr="002757C8" w:rsidTr="00691205">
        <w:trPr>
          <w:cantSplit/>
        </w:trPr>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spacing w:before="60" w:after="60"/>
              <w:jc w:val="center"/>
              <w:rPr>
                <w:rFonts w:ascii="Arial" w:hAnsi="Arial" w:cs="Arial"/>
                <w:b/>
                <w:sz w:val="24"/>
                <w:szCs w:val="24"/>
              </w:rPr>
            </w:pPr>
            <w:r w:rsidRPr="002757C8">
              <w:rPr>
                <w:rFonts w:ascii="Arial" w:hAnsi="Arial" w:cs="Arial"/>
                <w:b/>
                <w:sz w:val="24"/>
                <w:szCs w:val="24"/>
              </w:rPr>
              <w:t>Post Title</w:t>
            </w:r>
          </w:p>
        </w:tc>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spacing w:before="60" w:after="60"/>
              <w:jc w:val="center"/>
              <w:rPr>
                <w:rFonts w:ascii="Arial" w:hAnsi="Arial" w:cs="Arial"/>
                <w:b/>
                <w:sz w:val="24"/>
                <w:szCs w:val="24"/>
              </w:rPr>
            </w:pPr>
            <w:r w:rsidRPr="002757C8">
              <w:rPr>
                <w:rFonts w:ascii="Arial" w:hAnsi="Arial" w:cs="Arial"/>
                <w:b/>
                <w:sz w:val="24"/>
                <w:szCs w:val="24"/>
              </w:rPr>
              <w:t>Grade</w:t>
            </w:r>
          </w:p>
        </w:tc>
      </w:tr>
      <w:tr w:rsidR="00691205" w:rsidRPr="002757C8" w:rsidTr="00691205">
        <w:trPr>
          <w:cantSplit/>
          <w:trHeight w:val="1025"/>
        </w:trPr>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jc w:val="center"/>
              <w:rPr>
                <w:rFonts w:ascii="Arial" w:hAnsi="Arial" w:cs="Arial"/>
                <w:sz w:val="24"/>
                <w:szCs w:val="24"/>
              </w:rPr>
            </w:pPr>
            <w:r>
              <w:rPr>
                <w:rFonts w:ascii="Arial" w:hAnsi="Arial" w:cs="Arial"/>
                <w:sz w:val="24"/>
                <w:szCs w:val="24"/>
              </w:rPr>
              <w:t>Cook</w:t>
            </w:r>
          </w:p>
        </w:tc>
        <w:tc>
          <w:tcPr>
            <w:tcW w:w="2500" w:type="pct"/>
            <w:tcBorders>
              <w:top w:val="single" w:sz="4" w:space="0" w:color="auto"/>
              <w:left w:val="single" w:sz="4" w:space="0" w:color="auto"/>
              <w:bottom w:val="single" w:sz="4" w:space="0" w:color="auto"/>
              <w:right w:val="single" w:sz="4" w:space="0" w:color="auto"/>
            </w:tcBorders>
            <w:vAlign w:val="center"/>
          </w:tcPr>
          <w:p w:rsidR="00691205" w:rsidRPr="002757C8" w:rsidRDefault="00691205" w:rsidP="0041382A">
            <w:pPr>
              <w:jc w:val="center"/>
              <w:rPr>
                <w:rFonts w:ascii="Arial" w:hAnsi="Arial" w:cs="Arial"/>
                <w:sz w:val="24"/>
                <w:szCs w:val="24"/>
              </w:rPr>
            </w:pPr>
            <w:r w:rsidRPr="002757C8">
              <w:rPr>
                <w:rFonts w:ascii="Arial" w:hAnsi="Arial" w:cs="Arial"/>
                <w:sz w:val="24"/>
                <w:szCs w:val="24"/>
              </w:rPr>
              <w:t xml:space="preserve">Grade </w:t>
            </w:r>
            <w:r>
              <w:rPr>
                <w:rFonts w:ascii="Arial" w:hAnsi="Arial" w:cs="Arial"/>
                <w:sz w:val="24"/>
                <w:szCs w:val="24"/>
              </w:rPr>
              <w:t>3</w:t>
            </w:r>
          </w:p>
        </w:tc>
      </w:tr>
    </w:tbl>
    <w:p w:rsidR="0041382A" w:rsidRPr="002757C8" w:rsidRDefault="0041382A" w:rsidP="0041382A">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Reporting Relationships</w:t>
      </w:r>
    </w:p>
    <w:p w:rsidR="00A50B31" w:rsidRPr="00134B24" w:rsidRDefault="00A50B31" w:rsidP="00A50B31">
      <w:pPr>
        <w:ind w:firstLine="720"/>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Responsible to: </w:t>
      </w:r>
      <w:r w:rsidRPr="00134B24">
        <w:rPr>
          <w:rFonts w:ascii="Arial" w:hAnsi="Arial" w:cs="Arial"/>
          <w:b/>
          <w:sz w:val="24"/>
          <w:szCs w:val="24"/>
        </w:rPr>
        <w:tab/>
      </w:r>
      <w:proofErr w:type="spellStart"/>
      <w:r w:rsidR="00CF6572">
        <w:rPr>
          <w:rFonts w:ascii="Arial" w:hAnsi="Arial" w:cs="Arial"/>
          <w:sz w:val="24"/>
          <w:szCs w:val="24"/>
        </w:rPr>
        <w:t>Headteacher</w:t>
      </w:r>
      <w:proofErr w:type="spellEnd"/>
    </w:p>
    <w:p w:rsidR="00A50B31" w:rsidRPr="00134B24" w:rsidRDefault="00A50B31" w:rsidP="00A50B31">
      <w:pPr>
        <w:ind w:firstLine="720"/>
        <w:rPr>
          <w:rFonts w:ascii="Arial" w:hAnsi="Arial" w:cs="Arial"/>
          <w:b/>
          <w:sz w:val="24"/>
          <w:szCs w:val="24"/>
        </w:rPr>
      </w:pPr>
    </w:p>
    <w:p w:rsidR="00A50B31" w:rsidRPr="00134B24" w:rsidRDefault="00A50B31" w:rsidP="00A50B31">
      <w:pPr>
        <w:ind w:left="2160" w:hanging="2160"/>
        <w:rPr>
          <w:rFonts w:ascii="Arial" w:hAnsi="Arial" w:cs="Arial"/>
          <w:b/>
          <w:sz w:val="24"/>
          <w:szCs w:val="24"/>
        </w:rPr>
      </w:pPr>
      <w:r w:rsidRPr="00134B24">
        <w:rPr>
          <w:rFonts w:ascii="Arial" w:hAnsi="Arial" w:cs="Arial"/>
          <w:b/>
          <w:sz w:val="24"/>
          <w:szCs w:val="24"/>
        </w:rPr>
        <w:t xml:space="preserve">Responsible for: </w:t>
      </w:r>
      <w:r w:rsidRPr="00134B24">
        <w:rPr>
          <w:rFonts w:ascii="Arial" w:hAnsi="Arial" w:cs="Arial"/>
          <w:b/>
          <w:sz w:val="24"/>
          <w:szCs w:val="24"/>
        </w:rPr>
        <w:tab/>
      </w:r>
      <w:r w:rsidRPr="00134B24">
        <w:rPr>
          <w:rFonts w:ascii="Arial" w:hAnsi="Arial" w:cs="Arial"/>
          <w:sz w:val="24"/>
          <w:szCs w:val="24"/>
        </w:rPr>
        <w:t>N/A</w:t>
      </w:r>
      <w:r w:rsidRPr="00134B24">
        <w:rPr>
          <w:rFonts w:ascii="Arial" w:hAnsi="Arial" w:cs="Arial"/>
          <w:b/>
          <w:sz w:val="24"/>
          <w:szCs w:val="24"/>
        </w:rPr>
        <w:t xml:space="preserve"> </w:t>
      </w:r>
    </w:p>
    <w:p w:rsidR="00A50B31" w:rsidRPr="00134B24" w:rsidRDefault="00A50B31" w:rsidP="00A50B31">
      <w:pPr>
        <w:rPr>
          <w:rFonts w:ascii="Arial" w:hAnsi="Arial" w:cs="Arial"/>
          <w:b/>
          <w:sz w:val="24"/>
          <w:szCs w:val="24"/>
        </w:rPr>
      </w:pPr>
    </w:p>
    <w:p w:rsidR="00A50B31" w:rsidRPr="00134B24" w:rsidRDefault="00A50B31" w:rsidP="00A50B31">
      <w:pPr>
        <w:pStyle w:val="Heading1"/>
        <w:ind w:left="-5"/>
        <w:jc w:val="both"/>
      </w:pPr>
      <w:r w:rsidRPr="00134B24">
        <w:t xml:space="preserve">Statement of Purpose </w:t>
      </w:r>
    </w:p>
    <w:p w:rsidR="00A50B31" w:rsidRPr="00134B24" w:rsidRDefault="00A50B31" w:rsidP="00A50B31">
      <w:pPr>
        <w:spacing w:line="259" w:lineRule="auto"/>
        <w:rPr>
          <w:rFonts w:ascii="Arial" w:hAnsi="Arial" w:cs="Arial"/>
          <w:sz w:val="24"/>
          <w:szCs w:val="24"/>
        </w:rPr>
      </w:pPr>
      <w:r w:rsidRPr="00134B24">
        <w:rPr>
          <w:rFonts w:ascii="Arial" w:eastAsia="Arial" w:hAnsi="Arial" w:cs="Arial"/>
          <w:b/>
          <w:sz w:val="24"/>
          <w:szCs w:val="24"/>
        </w:rPr>
        <w:t xml:space="preserve"> </w:t>
      </w:r>
    </w:p>
    <w:p w:rsidR="00A50B31" w:rsidRPr="00134B24" w:rsidRDefault="00A50B31" w:rsidP="00A50B31">
      <w:pPr>
        <w:ind w:left="-5"/>
        <w:rPr>
          <w:rFonts w:ascii="Arial" w:hAnsi="Arial" w:cs="Arial"/>
          <w:sz w:val="24"/>
          <w:szCs w:val="24"/>
        </w:rPr>
      </w:pPr>
      <w:r w:rsidRPr="00134B24">
        <w:rPr>
          <w:rFonts w:ascii="Arial" w:hAnsi="Arial" w:cs="Arial"/>
          <w:sz w:val="24"/>
          <w:szCs w:val="24"/>
        </w:rPr>
        <w:t>To be responsible for the operation of the catering service to the required standard of the Trust specifications.</w:t>
      </w:r>
    </w:p>
    <w:p w:rsidR="00A50B31" w:rsidRPr="00134B24" w:rsidRDefault="00A50B31" w:rsidP="00A50B31">
      <w:pPr>
        <w:rPr>
          <w:rFonts w:ascii="Arial" w:hAnsi="Arial" w:cs="Arial"/>
          <w:b/>
          <w:sz w:val="24"/>
          <w:szCs w:val="24"/>
        </w:rPr>
      </w:pPr>
    </w:p>
    <w:p w:rsidR="00A50B31" w:rsidRPr="00134B24" w:rsidRDefault="00A50B31" w:rsidP="00A50B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p>
    <w:p w:rsidR="00A50B31" w:rsidRPr="00134B24" w:rsidRDefault="00A50B31" w:rsidP="00A50B31">
      <w:pPr>
        <w:pStyle w:val="Heading8"/>
        <w:rPr>
          <w:rFonts w:cs="Arial"/>
          <w:b/>
          <w:sz w:val="24"/>
          <w:szCs w:val="24"/>
          <w:u w:val="none"/>
        </w:rPr>
      </w:pPr>
      <w:r w:rsidRPr="00134B24">
        <w:rPr>
          <w:rFonts w:cs="Arial"/>
          <w:b/>
          <w:sz w:val="24"/>
          <w:szCs w:val="24"/>
          <w:u w:val="none"/>
        </w:rPr>
        <w:t>Support to Pupils</w:t>
      </w:r>
    </w:p>
    <w:p w:rsidR="00A50B31" w:rsidRPr="00134B24" w:rsidRDefault="00A50B31" w:rsidP="00A50B31">
      <w:pPr>
        <w:rPr>
          <w:rFonts w:ascii="Arial" w:hAnsi="Arial" w:cs="Arial"/>
          <w:sz w:val="24"/>
          <w:szCs w:val="24"/>
        </w:rPr>
      </w:pP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Skilled cooking and preparation activities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Preparation of special dietary meals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Ordering supplies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Control of hygiene and health and safety</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Record Keeping</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Setting up and clearing away of service points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Movement of furniture and dining equipment</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Washing up</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Cleaning kitchens, equipment and surrounding areas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Cleaning dining furniture and equipment</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Other related duties as directed.</w:t>
      </w:r>
    </w:p>
    <w:p w:rsidR="00A50B31" w:rsidRPr="00134B24" w:rsidRDefault="00A50B31" w:rsidP="00A50B31">
      <w:pPr>
        <w:tabs>
          <w:tab w:val="left" w:pos="36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50B31" w:rsidRPr="00134B24" w:rsidRDefault="00A50B31" w:rsidP="00A50B31">
      <w:pPr>
        <w:pStyle w:val="Heading3"/>
      </w:pPr>
      <w:r w:rsidRPr="00134B24">
        <w:lastRenderedPageBreak/>
        <w:t>Support to Other Staff</w:t>
      </w:r>
    </w:p>
    <w:p w:rsidR="00A50B31" w:rsidRPr="00134B24" w:rsidRDefault="00A50B31" w:rsidP="00A50B31">
      <w:pPr>
        <w:tabs>
          <w:tab w:val="left" w:pos="36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Assistance at Outside Catering Functions</w:t>
      </w:r>
    </w:p>
    <w:p w:rsidR="00A50B31" w:rsidRPr="00134B24" w:rsidRDefault="00A50B31" w:rsidP="00A50B31">
      <w:pPr>
        <w:numPr>
          <w:ilvl w:val="0"/>
          <w:numId w:val="6"/>
        </w:numPr>
        <w:tabs>
          <w:tab w:val="num"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4"/>
          <w:szCs w:val="24"/>
        </w:rPr>
      </w:pPr>
      <w:r w:rsidRPr="00134B24">
        <w:rPr>
          <w:rFonts w:ascii="Arial" w:hAnsi="Arial" w:cs="Arial"/>
          <w:sz w:val="24"/>
          <w:szCs w:val="24"/>
        </w:rPr>
        <w:t>Emergency Feeding.</w:t>
      </w:r>
    </w:p>
    <w:p w:rsidR="00A50B31" w:rsidRPr="00134B24" w:rsidRDefault="00A50B31" w:rsidP="00A50B31">
      <w:pPr>
        <w:rPr>
          <w:rFonts w:ascii="Arial" w:hAnsi="Arial" w:cs="Arial"/>
          <w:b/>
          <w:sz w:val="24"/>
          <w:szCs w:val="24"/>
          <w:u w:val="single"/>
        </w:rPr>
      </w:pPr>
    </w:p>
    <w:p w:rsidR="00A50B31" w:rsidRPr="00134B24" w:rsidRDefault="00A50B31" w:rsidP="00A50B31">
      <w:pPr>
        <w:rPr>
          <w:rFonts w:ascii="Arial" w:hAnsi="Arial" w:cs="Arial"/>
          <w:sz w:val="24"/>
          <w:szCs w:val="24"/>
        </w:rPr>
      </w:pPr>
      <w:r w:rsidRPr="00134B24">
        <w:rPr>
          <w:rFonts w:ascii="Arial" w:hAnsi="Arial" w:cs="Arial"/>
          <w:b/>
          <w:sz w:val="24"/>
          <w:szCs w:val="24"/>
          <w:u w:val="single"/>
        </w:rPr>
        <w:t>Professional Accountabilities</w:t>
      </w:r>
      <w:r w:rsidRPr="00134B24">
        <w:rPr>
          <w:rFonts w:ascii="Arial" w:hAnsi="Arial" w:cs="Arial"/>
          <w:sz w:val="24"/>
          <w:szCs w:val="24"/>
          <w:u w:val="single"/>
        </w:rPr>
        <w:t xml:space="preserve"> </w:t>
      </w:r>
      <w:r w:rsidRPr="00134B24">
        <w:rPr>
          <w:rFonts w:ascii="Arial" w:hAnsi="Arial" w:cs="Arial"/>
          <w:sz w:val="24"/>
          <w:szCs w:val="24"/>
        </w:rPr>
        <w:t>(this list is not exhaustive and should reflect the ethos of the school)</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sz w:val="24"/>
          <w:szCs w:val="24"/>
        </w:rPr>
      </w:pPr>
      <w:r w:rsidRPr="00134B24">
        <w:rPr>
          <w:rFonts w:ascii="Arial" w:hAnsi="Arial" w:cs="Arial"/>
          <w:sz w:val="24"/>
          <w:szCs w:val="24"/>
        </w:rPr>
        <w:t xml:space="preserve">The post holder is required to be aware of and comply with policies and procedures relating to child protection, health, safety and security, confidentiality and data protection, reporting all concerns to an appropriate person.  In </w:t>
      </w:r>
      <w:proofErr w:type="gramStart"/>
      <w:r w:rsidRPr="00134B24">
        <w:rPr>
          <w:rFonts w:ascii="Arial" w:hAnsi="Arial" w:cs="Arial"/>
          <w:sz w:val="24"/>
          <w:szCs w:val="24"/>
        </w:rPr>
        <w:t>addition</w:t>
      </w:r>
      <w:proofErr w:type="gramEnd"/>
      <w:r w:rsidRPr="00134B24">
        <w:rPr>
          <w:rFonts w:ascii="Arial" w:hAnsi="Arial" w:cs="Arial"/>
          <w:sz w:val="24"/>
          <w:szCs w:val="24"/>
        </w:rPr>
        <w:t xml:space="preserve"> they are to contribute to the achievement of the school’s objectives through: </w:t>
      </w:r>
    </w:p>
    <w:p w:rsidR="00A50B31" w:rsidRPr="00134B24" w:rsidRDefault="00A50B31" w:rsidP="00A50B31">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Safeguarding</w:t>
      </w:r>
    </w:p>
    <w:p w:rsidR="00A50B31" w:rsidRPr="00134B24" w:rsidRDefault="00A50B31" w:rsidP="00A50B31">
      <w:pPr>
        <w:numPr>
          <w:ilvl w:val="0"/>
          <w:numId w:val="9"/>
        </w:numPr>
        <w:spacing w:after="0" w:line="240" w:lineRule="auto"/>
        <w:rPr>
          <w:rFonts w:ascii="Arial" w:hAnsi="Arial" w:cs="Arial"/>
          <w:sz w:val="24"/>
          <w:szCs w:val="24"/>
          <w:lang w:val="en-US"/>
        </w:rPr>
      </w:pPr>
      <w:r w:rsidRPr="00134B24">
        <w:rPr>
          <w:rFonts w:ascii="Arial" w:hAnsi="Arial" w:cs="Arial"/>
          <w:sz w:val="24"/>
          <w:szCs w:val="24"/>
        </w:rPr>
        <w:t>Promote and safeguard the welfare of children and young persons you are responsible for or come into contact with.</w:t>
      </w:r>
    </w:p>
    <w:p w:rsidR="00A50B31" w:rsidRPr="00134B24" w:rsidRDefault="00A50B31" w:rsidP="00A50B31">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Financial Management </w:t>
      </w:r>
    </w:p>
    <w:p w:rsidR="00A50B31" w:rsidRPr="00134B24" w:rsidRDefault="00A50B31" w:rsidP="00A50B31">
      <w:pPr>
        <w:numPr>
          <w:ilvl w:val="0"/>
          <w:numId w:val="10"/>
        </w:numPr>
        <w:spacing w:after="0" w:line="240" w:lineRule="auto"/>
        <w:rPr>
          <w:rFonts w:ascii="Arial" w:hAnsi="Arial" w:cs="Arial"/>
          <w:b/>
          <w:sz w:val="24"/>
          <w:szCs w:val="24"/>
        </w:rPr>
      </w:pPr>
      <w:r w:rsidRPr="00134B24">
        <w:rPr>
          <w:rFonts w:ascii="Arial" w:hAnsi="Arial" w:cs="Arial"/>
          <w:sz w:val="24"/>
          <w:szCs w:val="24"/>
        </w:rPr>
        <w:t xml:space="preserve">Personally accountable for delivering services efficiently, efficiently within budget and to implement any approved savings and investment allocated to the service area. </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People Management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To comply and engage with people management policies and processes</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Contribute to the overall ethos/work/aims of the school.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Establish constructive relationships and communicate with other agencies/professionals.</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Attend and participate in regular meetings.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Participate in training and other learning activities and performance development as required. </w:t>
      </w:r>
    </w:p>
    <w:p w:rsidR="00A50B31" w:rsidRPr="00134B24" w:rsidRDefault="00A50B31" w:rsidP="00A50B31">
      <w:pPr>
        <w:numPr>
          <w:ilvl w:val="0"/>
          <w:numId w:val="10"/>
        </w:numPr>
        <w:spacing w:after="0" w:line="240" w:lineRule="auto"/>
        <w:rPr>
          <w:rFonts w:ascii="Arial" w:hAnsi="Arial" w:cs="Arial"/>
          <w:sz w:val="24"/>
          <w:szCs w:val="24"/>
        </w:rPr>
      </w:pPr>
      <w:r w:rsidRPr="00134B24">
        <w:rPr>
          <w:rFonts w:ascii="Arial" w:hAnsi="Arial" w:cs="Arial"/>
          <w:sz w:val="24"/>
          <w:szCs w:val="24"/>
        </w:rPr>
        <w:t xml:space="preserve">Recognise own strengths, areas of expertise and use these to advise and support others. </w:t>
      </w:r>
    </w:p>
    <w:p w:rsidR="00A50B31" w:rsidRPr="00134B24" w:rsidRDefault="00A50B31" w:rsidP="00A50B31">
      <w:pPr>
        <w:rPr>
          <w:rFonts w:ascii="Arial" w:hAnsi="Arial" w:cs="Arial"/>
          <w:b/>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Equalities</w:t>
      </w:r>
    </w:p>
    <w:p w:rsidR="00A50B31" w:rsidRPr="00134B24" w:rsidRDefault="00A50B31" w:rsidP="00A50B31">
      <w:pPr>
        <w:numPr>
          <w:ilvl w:val="0"/>
          <w:numId w:val="9"/>
        </w:numPr>
        <w:spacing w:after="0" w:line="240" w:lineRule="auto"/>
        <w:rPr>
          <w:rFonts w:ascii="Arial" w:hAnsi="Arial" w:cs="Arial"/>
          <w:b/>
          <w:sz w:val="24"/>
          <w:szCs w:val="24"/>
        </w:rPr>
      </w:pPr>
      <w:r w:rsidRPr="00134B24">
        <w:rPr>
          <w:rFonts w:ascii="Arial" w:hAnsi="Arial" w:cs="Arial"/>
          <w:sz w:val="24"/>
          <w:szCs w:val="24"/>
        </w:rPr>
        <w:t xml:space="preserve">Ensure that all work is completed with a commitment to equality and anti-discriminatory practice, as a minimum to standards required by legislation. </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Climate Change </w:t>
      </w:r>
    </w:p>
    <w:p w:rsidR="00A50B31" w:rsidRPr="00134B24" w:rsidRDefault="00A50B31" w:rsidP="00A50B31">
      <w:pPr>
        <w:numPr>
          <w:ilvl w:val="0"/>
          <w:numId w:val="9"/>
        </w:numPr>
        <w:spacing w:after="0" w:line="240" w:lineRule="auto"/>
        <w:rPr>
          <w:rFonts w:ascii="Arial" w:hAnsi="Arial" w:cs="Arial"/>
          <w:sz w:val="24"/>
          <w:szCs w:val="24"/>
        </w:rPr>
      </w:pPr>
      <w:r w:rsidRPr="00134B24">
        <w:rPr>
          <w:rFonts w:ascii="Arial" w:hAnsi="Arial" w:cs="Arial"/>
          <w:sz w:val="24"/>
          <w:szCs w:val="24"/>
        </w:rPr>
        <w:t xml:space="preserve">Delivering energy conservation practices in line with the Trust’s climate change vision. </w:t>
      </w:r>
    </w:p>
    <w:p w:rsidR="00A50B31" w:rsidRPr="00134B24" w:rsidRDefault="00A50B31" w:rsidP="00A50B31">
      <w:pPr>
        <w:rPr>
          <w:rFonts w:ascii="Arial" w:hAnsi="Arial" w:cs="Arial"/>
          <w:sz w:val="24"/>
          <w:szCs w:val="24"/>
        </w:rPr>
      </w:pPr>
    </w:p>
    <w:p w:rsidR="00A50B31" w:rsidRPr="00134B24" w:rsidRDefault="00A50B31" w:rsidP="00A50B31">
      <w:pPr>
        <w:rPr>
          <w:rFonts w:ascii="Arial" w:hAnsi="Arial" w:cs="Arial"/>
          <w:b/>
          <w:sz w:val="24"/>
          <w:szCs w:val="24"/>
        </w:rPr>
      </w:pPr>
      <w:r w:rsidRPr="00134B24">
        <w:rPr>
          <w:rFonts w:ascii="Arial" w:hAnsi="Arial" w:cs="Arial"/>
          <w:b/>
          <w:sz w:val="24"/>
          <w:szCs w:val="24"/>
        </w:rPr>
        <w:t xml:space="preserve">Health and Safety </w:t>
      </w:r>
    </w:p>
    <w:p w:rsidR="00A50B31" w:rsidRPr="00134B24" w:rsidRDefault="00A50B31" w:rsidP="00A50B31">
      <w:pPr>
        <w:numPr>
          <w:ilvl w:val="0"/>
          <w:numId w:val="9"/>
        </w:numPr>
        <w:spacing w:after="0" w:line="240" w:lineRule="auto"/>
        <w:rPr>
          <w:rFonts w:ascii="Arial" w:hAnsi="Arial" w:cs="Arial"/>
          <w:sz w:val="24"/>
          <w:szCs w:val="24"/>
        </w:rPr>
      </w:pPr>
      <w:r w:rsidRPr="00134B24">
        <w:rPr>
          <w:rFonts w:ascii="Arial" w:hAnsi="Arial" w:cs="Arial"/>
          <w:sz w:val="24"/>
          <w:szCs w:val="24"/>
        </w:rPr>
        <w:t>Ensure a work environment that protects people’s health and safety and that promotes welfare and which is in accordance with the School’s Health and Safety policy.</w:t>
      </w:r>
    </w:p>
    <w:p w:rsidR="00A50B31" w:rsidRPr="00134B24" w:rsidRDefault="00A50B31" w:rsidP="00A50B31">
      <w:pPr>
        <w:pStyle w:val="Header"/>
        <w:rPr>
          <w:rFonts w:ascii="Arial" w:hAnsi="Arial" w:cs="Arial"/>
          <w:b/>
        </w:rPr>
      </w:pPr>
    </w:p>
    <w:p w:rsidR="00A50B31" w:rsidRPr="00134B24" w:rsidRDefault="00A50B31" w:rsidP="00A50B31">
      <w:pPr>
        <w:pStyle w:val="Header"/>
        <w:rPr>
          <w:rFonts w:ascii="Arial" w:hAnsi="Arial" w:cs="Arial"/>
          <w:b/>
        </w:rPr>
      </w:pPr>
    </w:p>
    <w:p w:rsidR="00A50B31" w:rsidRPr="00134B24" w:rsidRDefault="00A50B31" w:rsidP="00A50B31">
      <w:pPr>
        <w:pStyle w:val="Header"/>
        <w:rPr>
          <w:rFonts w:ascii="Arial" w:hAnsi="Arial" w:cs="Arial"/>
        </w:rPr>
      </w:pPr>
    </w:p>
    <w:p w:rsidR="00A50B31" w:rsidRPr="00134B24" w:rsidRDefault="00A50B31" w:rsidP="00A50B31">
      <w:pPr>
        <w:rPr>
          <w:rFonts w:ascii="Arial" w:hAnsi="Arial" w:cs="Arial"/>
          <w:b/>
          <w:i/>
          <w:sz w:val="24"/>
          <w:szCs w:val="24"/>
        </w:rPr>
      </w:pPr>
      <w:r w:rsidRPr="00134B24">
        <w:rPr>
          <w:rFonts w:ascii="Arial" w:hAnsi="Arial" w:cs="Arial"/>
          <w:b/>
          <w:i/>
          <w:sz w:val="24"/>
          <w:szCs w:val="24"/>
        </w:rPr>
        <w:t>Note 1:</w:t>
      </w:r>
    </w:p>
    <w:p w:rsidR="00A50B31" w:rsidRPr="00134B24" w:rsidRDefault="00A50B31" w:rsidP="00A50B31">
      <w:pPr>
        <w:autoSpaceDE w:val="0"/>
        <w:autoSpaceDN w:val="0"/>
        <w:adjustRightInd w:val="0"/>
        <w:rPr>
          <w:rFonts w:ascii="Arial" w:hAnsi="Arial" w:cs="Arial"/>
          <w:b/>
          <w:bCs/>
          <w:i/>
          <w:iCs/>
          <w:sz w:val="24"/>
          <w:szCs w:val="24"/>
          <w:lang w:eastAsia="en-GB"/>
        </w:rPr>
      </w:pPr>
      <w:r w:rsidRPr="00134B24">
        <w:rPr>
          <w:rFonts w:ascii="Arial" w:hAnsi="Arial" w:cs="Arial"/>
          <w:b/>
          <w:bCs/>
          <w:i/>
          <w:iCs/>
          <w:sz w:val="24"/>
          <w:szCs w:val="24"/>
          <w:lang w:eastAsia="en-GB"/>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rsidR="00A50B31" w:rsidRPr="00134B24" w:rsidRDefault="00A50B31" w:rsidP="00A50B31">
      <w:pPr>
        <w:pStyle w:val="Heading5"/>
        <w:rPr>
          <w:b/>
        </w:rPr>
      </w:pPr>
      <w:r w:rsidRPr="00134B24">
        <w:br w:type="page"/>
      </w:r>
      <w:r w:rsidRPr="00134B24">
        <w:rPr>
          <w:b/>
        </w:rPr>
        <w:lastRenderedPageBreak/>
        <w:t>Person Specification</w:t>
      </w:r>
    </w:p>
    <w:p w:rsidR="00A50B31" w:rsidRPr="00134B24" w:rsidRDefault="00CF6572" w:rsidP="00A50B31">
      <w:pPr>
        <w:jc w:val="center"/>
        <w:rPr>
          <w:rFonts w:ascii="Arial" w:hAnsi="Arial" w:cs="Arial"/>
          <w:b/>
          <w:sz w:val="24"/>
          <w:szCs w:val="24"/>
        </w:rPr>
      </w:pPr>
      <w:r>
        <w:rPr>
          <w:rFonts w:ascii="Arial" w:hAnsi="Arial" w:cs="Arial"/>
          <w:b/>
          <w:sz w:val="24"/>
          <w:szCs w:val="24"/>
        </w:rPr>
        <w:t>Cook</w:t>
      </w:r>
    </w:p>
    <w:p w:rsidR="00A50B31" w:rsidRPr="00134B24" w:rsidRDefault="00A50B31" w:rsidP="00A50B31">
      <w:pPr>
        <w:rPr>
          <w:rFonts w:ascii="Arial" w:hAnsi="Arial" w:cs="Arial"/>
          <w:sz w:val="24"/>
          <w:szCs w:val="24"/>
        </w:rPr>
      </w:pPr>
    </w:p>
    <w:p w:rsidR="00A50B31" w:rsidRPr="00134B24" w:rsidRDefault="00A50B31" w:rsidP="00A50B31">
      <w:pPr>
        <w:pStyle w:val="BodyText"/>
        <w:ind w:left="6480"/>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A50B31" w:rsidRPr="00134B24" w:rsidTr="003865F7">
        <w:trPr>
          <w:jc w:val="center"/>
        </w:trPr>
        <w:tc>
          <w:tcPr>
            <w:tcW w:w="1275" w:type="dxa"/>
            <w:tcBorders>
              <w:top w:val="single" w:sz="12" w:space="0" w:color="auto"/>
              <w:bottom w:val="single" w:sz="12" w:space="0" w:color="auto"/>
            </w:tcBorders>
            <w:shd w:val="clear" w:color="auto" w:fill="FFFFFF"/>
          </w:tcPr>
          <w:p w:rsidR="00A50B31" w:rsidRPr="00134B24" w:rsidRDefault="00A50B31" w:rsidP="003865F7">
            <w:pPr>
              <w:pStyle w:val="Heading3"/>
              <w:jc w:val="center"/>
              <w:rPr>
                <w:b w:val="0"/>
              </w:rPr>
            </w:pPr>
          </w:p>
          <w:p w:rsidR="00A50B31" w:rsidRPr="00134B24" w:rsidRDefault="00A50B31" w:rsidP="003865F7">
            <w:pPr>
              <w:pStyle w:val="Heading3"/>
              <w:jc w:val="center"/>
            </w:pPr>
            <w:r w:rsidRPr="00134B24">
              <w:t>Minimum Criteria for Two Ticks *</w:t>
            </w:r>
          </w:p>
        </w:tc>
        <w:tc>
          <w:tcPr>
            <w:tcW w:w="7440" w:type="dxa"/>
            <w:tcBorders>
              <w:top w:val="single" w:sz="12" w:space="0" w:color="auto"/>
              <w:bottom w:val="single" w:sz="12" w:space="0" w:color="auto"/>
            </w:tcBorders>
            <w:shd w:val="clear" w:color="auto" w:fill="FFFFFF"/>
          </w:tcPr>
          <w:p w:rsidR="00A50B31" w:rsidRPr="00134B24" w:rsidRDefault="00A50B31" w:rsidP="003865F7">
            <w:pPr>
              <w:pStyle w:val="Heading3"/>
              <w:jc w:val="center"/>
            </w:pPr>
          </w:p>
          <w:p w:rsidR="00A50B31" w:rsidRPr="00134B24" w:rsidRDefault="00A50B31" w:rsidP="003865F7">
            <w:pPr>
              <w:pStyle w:val="Heading3"/>
              <w:jc w:val="center"/>
            </w:pPr>
            <w:r w:rsidRPr="00134B24">
              <w:t>Criteria</w:t>
            </w:r>
          </w:p>
          <w:p w:rsidR="00A50B31" w:rsidRPr="00134B24" w:rsidRDefault="00A50B31" w:rsidP="003865F7">
            <w:pPr>
              <w:jc w:val="center"/>
              <w:rPr>
                <w:rFonts w:ascii="Arial" w:hAnsi="Arial" w:cs="Arial"/>
                <w:b/>
                <w:sz w:val="24"/>
                <w:szCs w:val="24"/>
              </w:rPr>
            </w:pPr>
          </w:p>
        </w:tc>
        <w:tc>
          <w:tcPr>
            <w:tcW w:w="1946" w:type="dxa"/>
            <w:tcBorders>
              <w:top w:val="single" w:sz="12" w:space="0" w:color="auto"/>
              <w:bottom w:val="single" w:sz="12" w:space="0" w:color="auto"/>
            </w:tcBorders>
            <w:shd w:val="clear" w:color="auto" w:fill="FFFFFF"/>
          </w:tcPr>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r w:rsidRPr="00134B24">
              <w:rPr>
                <w:rFonts w:ascii="Arial" w:hAnsi="Arial" w:cs="Arial"/>
                <w:b/>
                <w:sz w:val="24"/>
                <w:szCs w:val="24"/>
              </w:rPr>
              <w:t>Measured by</w:t>
            </w:r>
          </w:p>
          <w:p w:rsidR="00A50B31" w:rsidRPr="00134B24" w:rsidRDefault="00A50B31" w:rsidP="003865F7">
            <w:pPr>
              <w:jc w:val="center"/>
              <w:rPr>
                <w:rFonts w:ascii="Arial" w:hAnsi="Arial" w:cs="Arial"/>
                <w:b/>
                <w:sz w:val="24"/>
                <w:szCs w:val="24"/>
              </w:rPr>
            </w:pPr>
          </w:p>
        </w:tc>
      </w:tr>
      <w:tr w:rsidR="00A50B31" w:rsidRPr="00134B24" w:rsidTr="003865F7">
        <w:trPr>
          <w:jc w:val="center"/>
        </w:trPr>
        <w:tc>
          <w:tcPr>
            <w:tcW w:w="1275" w:type="dxa"/>
            <w:tcBorders>
              <w:top w:val="single" w:sz="12" w:space="0" w:color="auto"/>
            </w:tcBorders>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tc>
        <w:tc>
          <w:tcPr>
            <w:tcW w:w="7440" w:type="dxa"/>
            <w:tcBorders>
              <w:top w:val="single" w:sz="12" w:space="0" w:color="auto"/>
            </w:tcBorders>
          </w:tcPr>
          <w:p w:rsidR="00A50B31" w:rsidRPr="00134B24" w:rsidRDefault="00A50B31" w:rsidP="003865F7">
            <w:pPr>
              <w:jc w:val="both"/>
              <w:rPr>
                <w:rFonts w:ascii="Arial" w:hAnsi="Arial" w:cs="Arial"/>
                <w:sz w:val="24"/>
                <w:szCs w:val="24"/>
              </w:rPr>
            </w:pPr>
            <w:r w:rsidRPr="00134B24">
              <w:rPr>
                <w:rFonts w:ascii="Arial" w:hAnsi="Arial" w:cs="Arial"/>
                <w:b/>
                <w:bCs/>
                <w:sz w:val="24"/>
                <w:szCs w:val="24"/>
                <w:lang w:eastAsia="en-GB"/>
              </w:rPr>
              <w:t>Qualifications/Training</w:t>
            </w:r>
          </w:p>
          <w:p w:rsidR="00A50B31" w:rsidRPr="00134B24" w:rsidRDefault="00A50B31" w:rsidP="00A50B31">
            <w:pPr>
              <w:numPr>
                <w:ilvl w:val="0"/>
                <w:numId w:val="5"/>
              </w:numPr>
              <w:spacing w:after="0" w:line="240" w:lineRule="auto"/>
              <w:jc w:val="both"/>
              <w:rPr>
                <w:rFonts w:ascii="Arial" w:hAnsi="Arial" w:cs="Arial"/>
                <w:b/>
                <w:bCs/>
                <w:sz w:val="24"/>
                <w:szCs w:val="24"/>
                <w:lang w:eastAsia="en-GB"/>
              </w:rPr>
            </w:pPr>
            <w:r w:rsidRPr="00134B24">
              <w:rPr>
                <w:rFonts w:ascii="Arial" w:hAnsi="Arial" w:cs="Arial"/>
                <w:sz w:val="24"/>
                <w:szCs w:val="24"/>
              </w:rPr>
              <w:t>A recognised National Qualification in catering or a willingness to undertake training.</w:t>
            </w:r>
          </w:p>
          <w:p w:rsidR="00A50B31" w:rsidRPr="00134B24" w:rsidRDefault="00A50B31" w:rsidP="003865F7">
            <w:pPr>
              <w:jc w:val="both"/>
              <w:rPr>
                <w:rFonts w:ascii="Arial" w:hAnsi="Arial" w:cs="Arial"/>
                <w:sz w:val="24"/>
                <w:szCs w:val="24"/>
              </w:rPr>
            </w:pPr>
          </w:p>
        </w:tc>
        <w:tc>
          <w:tcPr>
            <w:tcW w:w="1946" w:type="dxa"/>
            <w:tcBorders>
              <w:top w:val="single" w:sz="12" w:space="0" w:color="auto"/>
            </w:tcBorders>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r w:rsidRPr="00134B24">
              <w:rPr>
                <w:rFonts w:ascii="Arial" w:hAnsi="Arial" w:cs="Arial"/>
                <w:sz w:val="24"/>
                <w:szCs w:val="24"/>
              </w:rPr>
              <w:t>I</w:t>
            </w:r>
          </w:p>
          <w:p w:rsidR="00A50B31" w:rsidRPr="00134B24" w:rsidRDefault="00A50B31" w:rsidP="003865F7">
            <w:pPr>
              <w:jc w:val="center"/>
              <w:rPr>
                <w:rFonts w:ascii="Arial" w:hAnsi="Arial" w:cs="Arial"/>
                <w:sz w:val="24"/>
                <w:szCs w:val="24"/>
              </w:rPr>
            </w:pPr>
          </w:p>
        </w:tc>
      </w:tr>
      <w:tr w:rsidR="00A50B31" w:rsidRPr="00134B24" w:rsidTr="003865F7">
        <w:trPr>
          <w:trHeight w:val="1036"/>
          <w:jc w:val="center"/>
        </w:trPr>
        <w:tc>
          <w:tcPr>
            <w:tcW w:w="1275" w:type="dxa"/>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tc>
        <w:tc>
          <w:tcPr>
            <w:tcW w:w="7440" w:type="dxa"/>
          </w:tcPr>
          <w:p w:rsidR="00A50B31" w:rsidRPr="00134B24" w:rsidRDefault="00A50B31" w:rsidP="003865F7">
            <w:pPr>
              <w:rPr>
                <w:rFonts w:ascii="Arial" w:hAnsi="Arial" w:cs="Arial"/>
                <w:b/>
                <w:bCs/>
                <w:sz w:val="24"/>
                <w:szCs w:val="24"/>
                <w:lang w:eastAsia="en-GB"/>
              </w:rPr>
            </w:pPr>
            <w:r w:rsidRPr="00134B24">
              <w:rPr>
                <w:rFonts w:ascii="Arial" w:hAnsi="Arial" w:cs="Arial"/>
                <w:b/>
                <w:bCs/>
                <w:sz w:val="24"/>
                <w:szCs w:val="24"/>
                <w:lang w:eastAsia="en-GB"/>
              </w:rPr>
              <w:t>Knowledge/Experience/Skills</w:t>
            </w:r>
          </w:p>
          <w:p w:rsidR="00A50B31" w:rsidRPr="00134B24" w:rsidRDefault="00A50B31" w:rsidP="00A50B31">
            <w:pPr>
              <w:numPr>
                <w:ilvl w:val="0"/>
                <w:numId w:val="5"/>
              </w:numPr>
              <w:spacing w:after="0" w:line="240" w:lineRule="auto"/>
              <w:rPr>
                <w:rFonts w:ascii="Arial" w:hAnsi="Arial" w:cs="Arial"/>
                <w:sz w:val="24"/>
                <w:szCs w:val="24"/>
              </w:rPr>
            </w:pPr>
            <w:r w:rsidRPr="00134B24">
              <w:rPr>
                <w:rFonts w:ascii="Arial" w:hAnsi="Arial" w:cs="Arial"/>
                <w:sz w:val="24"/>
                <w:szCs w:val="24"/>
              </w:rPr>
              <w:t>Previous large scale cooking experience</w:t>
            </w:r>
          </w:p>
        </w:tc>
        <w:tc>
          <w:tcPr>
            <w:tcW w:w="1946" w:type="dxa"/>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r w:rsidRPr="00134B24">
              <w:rPr>
                <w:rFonts w:ascii="Arial" w:hAnsi="Arial" w:cs="Arial"/>
                <w:sz w:val="24"/>
                <w:szCs w:val="24"/>
              </w:rPr>
              <w:t>AF/I</w:t>
            </w:r>
          </w:p>
        </w:tc>
      </w:tr>
      <w:tr w:rsidR="00A50B31" w:rsidRPr="00134B24" w:rsidTr="003865F7">
        <w:trPr>
          <w:trHeight w:val="640"/>
          <w:jc w:val="center"/>
        </w:trPr>
        <w:tc>
          <w:tcPr>
            <w:tcW w:w="1275" w:type="dxa"/>
          </w:tcPr>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p>
          <w:p w:rsidR="00A50B31" w:rsidRPr="00134B24" w:rsidRDefault="00A50B31" w:rsidP="003865F7">
            <w:pPr>
              <w:jc w:val="center"/>
              <w:rPr>
                <w:rFonts w:ascii="Arial" w:hAnsi="Arial" w:cs="Arial"/>
                <w:b/>
                <w:sz w:val="24"/>
                <w:szCs w:val="24"/>
              </w:rPr>
            </w:pPr>
          </w:p>
        </w:tc>
        <w:tc>
          <w:tcPr>
            <w:tcW w:w="7440" w:type="dxa"/>
          </w:tcPr>
          <w:p w:rsidR="00A50B31" w:rsidRPr="00134B24" w:rsidRDefault="00A50B31" w:rsidP="003865F7">
            <w:pPr>
              <w:rPr>
                <w:rFonts w:ascii="Arial" w:hAnsi="Arial" w:cs="Arial"/>
                <w:sz w:val="24"/>
                <w:szCs w:val="24"/>
              </w:rPr>
            </w:pPr>
            <w:r w:rsidRPr="00134B24">
              <w:rPr>
                <w:rFonts w:ascii="Arial" w:hAnsi="Arial" w:cs="Arial"/>
                <w:b/>
                <w:bCs/>
                <w:sz w:val="24"/>
                <w:szCs w:val="24"/>
                <w:lang w:eastAsia="en-GB"/>
              </w:rPr>
              <w:t>Behavioural Attributes</w:t>
            </w:r>
          </w:p>
          <w:p w:rsidR="00A50B31" w:rsidRPr="00134B24" w:rsidRDefault="00C829E6" w:rsidP="00A50B31">
            <w:pPr>
              <w:numPr>
                <w:ilvl w:val="0"/>
                <w:numId w:val="5"/>
              </w:numPr>
              <w:spacing w:after="0" w:line="240" w:lineRule="auto"/>
              <w:rPr>
                <w:rFonts w:ascii="Arial" w:hAnsi="Arial" w:cs="Arial"/>
                <w:sz w:val="24"/>
                <w:szCs w:val="24"/>
              </w:rPr>
            </w:pPr>
            <w:r>
              <w:rPr>
                <w:rFonts w:ascii="Arial" w:hAnsi="Arial" w:cs="Arial"/>
                <w:sz w:val="24"/>
                <w:szCs w:val="24"/>
              </w:rPr>
              <w:t>Child/people</w:t>
            </w:r>
            <w:r w:rsidR="00A50B31" w:rsidRPr="00134B24">
              <w:rPr>
                <w:rFonts w:ascii="Arial" w:hAnsi="Arial" w:cs="Arial"/>
                <w:sz w:val="24"/>
                <w:szCs w:val="24"/>
              </w:rPr>
              <w:t xml:space="preserve"> focused</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Has a friendly yet professional and respectful approach which demonstrates support and shows mutual respect.</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Open, honest and an active listener</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Takes responsibility and accountability</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Committed to the needs of the pupils, parents and other stakeholders and challenge barriers and blocks to providing an effective service.</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 xml:space="preserve">Demonstrates a “can do” attitude including suggesting </w:t>
            </w:r>
            <w:proofErr w:type="gramStart"/>
            <w:r w:rsidRPr="00134B24">
              <w:rPr>
                <w:rFonts w:ascii="Arial" w:hAnsi="Arial" w:cs="Arial"/>
                <w:sz w:val="24"/>
                <w:szCs w:val="24"/>
              </w:rPr>
              <w:t>solutions,  participating</w:t>
            </w:r>
            <w:proofErr w:type="gramEnd"/>
            <w:r w:rsidRPr="00134B24">
              <w:rPr>
                <w:rFonts w:ascii="Arial" w:hAnsi="Arial" w:cs="Arial"/>
                <w:sz w:val="24"/>
                <w:szCs w:val="24"/>
              </w:rPr>
              <w:t xml:space="preserve">, trusting and encouraging others and achieving expectations </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 xml:space="preserve">Is committed to the provision and improvement of quality service provision </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 xml:space="preserve">Is adaptable to change/embraces and welcomes change. </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lastRenderedPageBreak/>
              <w:t>Acts with pace and urgency being energetic, enthusiastic and decisive</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Communicates effectively</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Has the ability to learn from experiences and challenges</w:t>
            </w:r>
          </w:p>
          <w:p w:rsidR="00A50B31" w:rsidRPr="00134B24" w:rsidRDefault="00A50B31" w:rsidP="00A50B31">
            <w:pPr>
              <w:numPr>
                <w:ilvl w:val="0"/>
                <w:numId w:val="3"/>
              </w:numPr>
              <w:spacing w:after="0" w:line="240" w:lineRule="auto"/>
              <w:rPr>
                <w:rFonts w:ascii="Arial" w:hAnsi="Arial" w:cs="Arial"/>
                <w:sz w:val="24"/>
                <w:szCs w:val="24"/>
              </w:rPr>
            </w:pPr>
            <w:r w:rsidRPr="00134B24">
              <w:rPr>
                <w:rFonts w:ascii="Arial" w:hAnsi="Arial" w:cs="Arial"/>
                <w:sz w:val="24"/>
                <w:szCs w:val="24"/>
              </w:rPr>
              <w:t>Is committed to the continuous development of self and others by keeping up to date and sharing knowledge, encouraging new ideas, seeking new opportunities and challenges, open to ideas and developing new skills.</w:t>
            </w:r>
          </w:p>
          <w:p w:rsidR="00A50B31" w:rsidRPr="00134B24" w:rsidRDefault="00A50B31" w:rsidP="003865F7">
            <w:pPr>
              <w:rPr>
                <w:rFonts w:ascii="Arial" w:hAnsi="Arial" w:cs="Arial"/>
                <w:sz w:val="24"/>
                <w:szCs w:val="24"/>
              </w:rPr>
            </w:pPr>
          </w:p>
          <w:p w:rsidR="00A50B31" w:rsidRPr="00134B24" w:rsidRDefault="00A50B31" w:rsidP="003865F7">
            <w:pPr>
              <w:rPr>
                <w:rFonts w:ascii="Arial" w:hAnsi="Arial" w:cs="Arial"/>
                <w:sz w:val="24"/>
                <w:szCs w:val="24"/>
              </w:rPr>
            </w:pPr>
          </w:p>
        </w:tc>
        <w:tc>
          <w:tcPr>
            <w:tcW w:w="1946" w:type="dxa"/>
          </w:tcPr>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p>
          <w:p w:rsidR="00A50B31" w:rsidRPr="00134B24" w:rsidRDefault="00A50B31" w:rsidP="003865F7">
            <w:pPr>
              <w:jc w:val="center"/>
              <w:rPr>
                <w:rFonts w:ascii="Arial" w:hAnsi="Arial" w:cs="Arial"/>
                <w:sz w:val="24"/>
                <w:szCs w:val="24"/>
              </w:rPr>
            </w:pPr>
            <w:r w:rsidRPr="00134B24">
              <w:rPr>
                <w:rFonts w:ascii="Arial" w:hAnsi="Arial" w:cs="Arial"/>
                <w:sz w:val="24"/>
                <w:szCs w:val="24"/>
              </w:rPr>
              <w:t>AF/I</w:t>
            </w:r>
          </w:p>
        </w:tc>
      </w:tr>
    </w:tbl>
    <w:p w:rsidR="00A50B31" w:rsidRPr="00134B24" w:rsidRDefault="00A50B31" w:rsidP="00A50B31">
      <w:pPr>
        <w:pStyle w:val="Header"/>
        <w:rPr>
          <w:rFonts w:ascii="Arial" w:hAnsi="Arial" w:cs="Arial"/>
        </w:rPr>
      </w:pPr>
    </w:p>
    <w:p w:rsidR="00A50B31" w:rsidRPr="00134B24" w:rsidRDefault="00A50B31" w:rsidP="00A50B31">
      <w:pPr>
        <w:rPr>
          <w:rFonts w:ascii="Arial" w:hAnsi="Arial" w:cs="Arial"/>
          <w:sz w:val="24"/>
          <w:szCs w:val="24"/>
        </w:rPr>
      </w:pPr>
      <w:r w:rsidRPr="00134B24">
        <w:rPr>
          <w:rFonts w:ascii="Arial" w:hAnsi="Arial" w:cs="Arial"/>
          <w:sz w:val="24"/>
          <w:szCs w:val="24"/>
        </w:rPr>
        <w:t>AF = Assessed at Application Form</w:t>
      </w:r>
      <w:r w:rsidRPr="00134B24">
        <w:rPr>
          <w:rFonts w:ascii="Arial" w:hAnsi="Arial" w:cs="Arial"/>
          <w:sz w:val="24"/>
          <w:szCs w:val="24"/>
        </w:rPr>
        <w:tab/>
        <w:t xml:space="preserve">       I = Assessed at Interview</w:t>
      </w:r>
      <w:r w:rsidRPr="00134B24">
        <w:rPr>
          <w:rFonts w:ascii="Arial" w:hAnsi="Arial" w:cs="Arial"/>
          <w:sz w:val="24"/>
          <w:szCs w:val="24"/>
        </w:rPr>
        <w:tab/>
        <w:t xml:space="preserve">         T = Assessed through Test</w:t>
      </w:r>
    </w:p>
    <w:p w:rsidR="00A50B31" w:rsidRPr="00134B24" w:rsidRDefault="00A50B31" w:rsidP="00A50B31">
      <w:pPr>
        <w:pStyle w:val="Header"/>
        <w:rPr>
          <w:rFonts w:ascii="Arial" w:hAnsi="Arial" w:cs="Arial"/>
        </w:rPr>
      </w:pPr>
    </w:p>
    <w:p w:rsidR="00A50B31" w:rsidRPr="00134B24" w:rsidRDefault="00A50B31" w:rsidP="00A50B31">
      <w:pPr>
        <w:rPr>
          <w:rFonts w:ascii="Arial" w:hAnsi="Arial" w:cs="Arial"/>
          <w:b/>
          <w:i/>
          <w:sz w:val="24"/>
          <w:szCs w:val="24"/>
        </w:rPr>
      </w:pPr>
      <w:r w:rsidRPr="00134B24">
        <w:rPr>
          <w:rFonts w:ascii="Arial" w:hAnsi="Arial" w:cs="Arial"/>
          <w:b/>
          <w:i/>
          <w:sz w:val="24"/>
          <w:szCs w:val="24"/>
        </w:rPr>
        <w:t>Note 1:</w:t>
      </w:r>
    </w:p>
    <w:p w:rsidR="00A50B31" w:rsidRPr="00134B24" w:rsidRDefault="00A50B31" w:rsidP="00A50B31">
      <w:pPr>
        <w:rPr>
          <w:rFonts w:ascii="Arial" w:hAnsi="Arial" w:cs="Arial"/>
          <w:b/>
          <w:bCs/>
          <w:i/>
          <w:iCs/>
          <w:sz w:val="24"/>
          <w:szCs w:val="24"/>
        </w:rPr>
      </w:pPr>
      <w:r w:rsidRPr="00134B24">
        <w:rPr>
          <w:rFonts w:ascii="Arial" w:hAnsi="Arial" w:cs="Arial"/>
          <w:b/>
          <w:bCs/>
          <w:i/>
          <w:iCs/>
          <w:sz w:val="24"/>
          <w:szCs w:val="24"/>
        </w:rPr>
        <w:t>In addition to the ability to perform the duties of the post, issues relating to safeguarding and promoting the welfare of children will need to be demonstrated these will include:</w:t>
      </w:r>
    </w:p>
    <w:p w:rsidR="00A50B31" w:rsidRPr="00134B24" w:rsidRDefault="00A50B31" w:rsidP="00A50B31">
      <w:pPr>
        <w:rPr>
          <w:rFonts w:ascii="Arial" w:hAnsi="Arial" w:cs="Arial"/>
          <w:b/>
          <w:bCs/>
          <w:i/>
          <w:iCs/>
          <w:sz w:val="24"/>
          <w:szCs w:val="24"/>
        </w:rPr>
      </w:pPr>
    </w:p>
    <w:p w:rsidR="00A50B31" w:rsidRPr="00134B24" w:rsidRDefault="00A50B31" w:rsidP="00A50B31">
      <w:pPr>
        <w:numPr>
          <w:ilvl w:val="0"/>
          <w:numId w:val="4"/>
        </w:numPr>
        <w:spacing w:after="0" w:line="240" w:lineRule="auto"/>
        <w:rPr>
          <w:rFonts w:ascii="Arial" w:hAnsi="Arial" w:cs="Arial"/>
          <w:b/>
          <w:bCs/>
          <w:i/>
          <w:iCs/>
          <w:sz w:val="24"/>
          <w:szCs w:val="24"/>
        </w:rPr>
      </w:pPr>
      <w:r w:rsidRPr="00134B24">
        <w:rPr>
          <w:rFonts w:ascii="Arial" w:hAnsi="Arial" w:cs="Arial"/>
          <w:b/>
          <w:bCs/>
          <w:i/>
          <w:iCs/>
          <w:sz w:val="24"/>
          <w:szCs w:val="24"/>
        </w:rPr>
        <w:t>Motivation to work with children and young people.</w:t>
      </w:r>
    </w:p>
    <w:p w:rsidR="00A50B31" w:rsidRPr="00134B24" w:rsidRDefault="00A50B31" w:rsidP="00A50B31">
      <w:pPr>
        <w:numPr>
          <w:ilvl w:val="0"/>
          <w:numId w:val="4"/>
        </w:numPr>
        <w:spacing w:after="0" w:line="240" w:lineRule="auto"/>
        <w:rPr>
          <w:rFonts w:ascii="Arial" w:hAnsi="Arial" w:cs="Arial"/>
          <w:b/>
          <w:bCs/>
          <w:i/>
          <w:iCs/>
          <w:sz w:val="24"/>
          <w:szCs w:val="24"/>
        </w:rPr>
      </w:pPr>
      <w:r w:rsidRPr="00134B24">
        <w:rPr>
          <w:rFonts w:ascii="Arial" w:hAnsi="Arial" w:cs="Arial"/>
          <w:b/>
          <w:bCs/>
          <w:i/>
          <w:iCs/>
          <w:sz w:val="24"/>
          <w:szCs w:val="24"/>
        </w:rPr>
        <w:t>Ability to form and maintain appropriate relationships and personal boundaries with children and young people.</w:t>
      </w:r>
    </w:p>
    <w:p w:rsidR="00A50B31" w:rsidRPr="00134B24" w:rsidRDefault="00A50B31" w:rsidP="00A50B31">
      <w:pPr>
        <w:numPr>
          <w:ilvl w:val="0"/>
          <w:numId w:val="4"/>
        </w:numPr>
        <w:spacing w:after="0" w:line="240" w:lineRule="auto"/>
        <w:rPr>
          <w:rFonts w:ascii="Arial" w:hAnsi="Arial" w:cs="Arial"/>
          <w:b/>
          <w:bCs/>
          <w:i/>
          <w:iCs/>
          <w:sz w:val="24"/>
          <w:szCs w:val="24"/>
        </w:rPr>
      </w:pPr>
      <w:r w:rsidRPr="00134B24">
        <w:rPr>
          <w:rFonts w:ascii="Arial" w:hAnsi="Arial" w:cs="Arial"/>
          <w:b/>
          <w:bCs/>
          <w:i/>
          <w:iCs/>
          <w:sz w:val="24"/>
          <w:szCs w:val="24"/>
        </w:rPr>
        <w:t>Emotional resilience in working with challenging behaviours and</w:t>
      </w:r>
    </w:p>
    <w:p w:rsidR="00A50B31" w:rsidRPr="00134B24" w:rsidRDefault="00A50B31" w:rsidP="00FC4690">
      <w:pPr>
        <w:numPr>
          <w:ilvl w:val="0"/>
          <w:numId w:val="4"/>
        </w:numPr>
        <w:spacing w:after="0" w:line="240" w:lineRule="auto"/>
        <w:rPr>
          <w:rFonts w:ascii="Arial" w:hAnsi="Arial" w:cs="Arial"/>
          <w:b/>
          <w:bCs/>
          <w:i/>
          <w:iCs/>
          <w:sz w:val="24"/>
          <w:szCs w:val="24"/>
        </w:rPr>
      </w:pPr>
      <w:r w:rsidRPr="00CF6572">
        <w:rPr>
          <w:rFonts w:ascii="Arial" w:hAnsi="Arial" w:cs="Arial"/>
          <w:b/>
          <w:bCs/>
          <w:i/>
          <w:iCs/>
          <w:sz w:val="24"/>
          <w:szCs w:val="24"/>
        </w:rPr>
        <w:t xml:space="preserve">Attitudes to use of authority and maintaining discipline. </w:t>
      </w:r>
      <w:bookmarkStart w:id="0" w:name="_GoBack"/>
      <w:bookmarkEnd w:id="0"/>
    </w:p>
    <w:sectPr w:rsidR="00A50B31" w:rsidRPr="00134B24" w:rsidSect="00C4537C">
      <w:headerReference w:type="default"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742" w:rsidRDefault="00B37742">
      <w:r>
        <w:separator/>
      </w:r>
    </w:p>
  </w:endnote>
  <w:endnote w:type="continuationSeparator" w:id="0">
    <w:p w:rsidR="00B37742" w:rsidRDefault="00B3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962504"/>
      <w:docPartObj>
        <w:docPartGallery w:val="Page Numbers (Bottom of Page)"/>
        <w:docPartUnique/>
      </w:docPartObj>
    </w:sdtPr>
    <w:sdtEndPr>
      <w:rPr>
        <w:noProof/>
      </w:rPr>
    </w:sdtEndPr>
    <w:sdtContent>
      <w:p w:rsidR="001D6DDC" w:rsidRDefault="001D6DDC">
        <w:pPr>
          <w:pStyle w:val="Footer"/>
          <w:jc w:val="right"/>
        </w:pPr>
        <w:r>
          <w:fldChar w:fldCharType="begin"/>
        </w:r>
        <w:r>
          <w:instrText xml:space="preserve"> PAGE   \* MERGEFORMAT </w:instrText>
        </w:r>
        <w:r>
          <w:fldChar w:fldCharType="separate"/>
        </w:r>
        <w:r w:rsidR="00CF6572">
          <w:rPr>
            <w:noProof/>
          </w:rPr>
          <w:t>4</w:t>
        </w:r>
        <w:r>
          <w:rPr>
            <w:noProof/>
          </w:rPr>
          <w:fldChar w:fldCharType="end"/>
        </w:r>
      </w:p>
    </w:sdtContent>
  </w:sdt>
  <w:p w:rsidR="001D6DDC" w:rsidRDefault="001D6DD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480716"/>
      <w:docPartObj>
        <w:docPartGallery w:val="Page Numbers (Bottom of Page)"/>
        <w:docPartUnique/>
      </w:docPartObj>
    </w:sdtPr>
    <w:sdtEndPr>
      <w:rPr>
        <w:noProof/>
      </w:rPr>
    </w:sdtEndPr>
    <w:sdtContent>
      <w:p w:rsidR="001D6DDC" w:rsidRDefault="001D6DD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D6DDC" w:rsidRDefault="001D6D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742" w:rsidRDefault="00B37742">
      <w:r>
        <w:separator/>
      </w:r>
    </w:p>
  </w:footnote>
  <w:footnote w:type="continuationSeparator" w:id="0">
    <w:p w:rsidR="00B37742" w:rsidRDefault="00B3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72" w:rsidRDefault="00CF6572" w:rsidP="00CF6572">
    <w:pPr>
      <w:pStyle w:val="Header"/>
      <w:jc w:val="right"/>
    </w:pPr>
    <w:r>
      <w:rPr>
        <w:noProof/>
        <w:color w:val="000000"/>
      </w:rPr>
      <w:drawing>
        <wp:inline distT="0" distB="0" distL="0" distR="0" wp14:anchorId="679FE8DF" wp14:editId="7CB5946A">
          <wp:extent cx="2072192" cy="5257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3745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7464" cy="5347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DC" w:rsidRDefault="001D6DDC">
    <w:pPr>
      <w:pStyle w:val="Header"/>
      <w:jc w:val="center"/>
    </w:pPr>
  </w:p>
  <w:p w:rsidR="001D6DDC" w:rsidRDefault="001D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FA019FA"/>
    <w:multiLevelType w:val="hybridMultilevel"/>
    <w:tmpl w:val="98C65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E4586"/>
    <w:multiLevelType w:val="hybridMultilevel"/>
    <w:tmpl w:val="920EACA4"/>
    <w:lvl w:ilvl="0" w:tplc="08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200"/>
        </w:tabs>
        <w:ind w:left="1200" w:hanging="360"/>
      </w:pPr>
      <w:rPr>
        <w:rFonts w:ascii="Courier New" w:hAnsi="Courier New" w:cs="Courier New"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cs="Courier New"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cs="Courier New"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4" w15:restartNumberingAfterBreak="0">
    <w:nsid w:val="2E215D4D"/>
    <w:multiLevelType w:val="hybridMultilevel"/>
    <w:tmpl w:val="7B3AE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86"/>
    <w:rsid w:val="0004026A"/>
    <w:rsid w:val="000463B6"/>
    <w:rsid w:val="00075D4F"/>
    <w:rsid w:val="000F06FA"/>
    <w:rsid w:val="00116FFD"/>
    <w:rsid w:val="00152B8E"/>
    <w:rsid w:val="00174D97"/>
    <w:rsid w:val="001A0E8B"/>
    <w:rsid w:val="001D6DDC"/>
    <w:rsid w:val="00282DF2"/>
    <w:rsid w:val="002F3F2A"/>
    <w:rsid w:val="002F52F4"/>
    <w:rsid w:val="00335163"/>
    <w:rsid w:val="003958C1"/>
    <w:rsid w:val="003A66AC"/>
    <w:rsid w:val="00404693"/>
    <w:rsid w:val="0041382A"/>
    <w:rsid w:val="0045155E"/>
    <w:rsid w:val="00453DE9"/>
    <w:rsid w:val="004B3D16"/>
    <w:rsid w:val="00526D14"/>
    <w:rsid w:val="00577EAE"/>
    <w:rsid w:val="005D2D37"/>
    <w:rsid w:val="005E540D"/>
    <w:rsid w:val="00663DA1"/>
    <w:rsid w:val="00691205"/>
    <w:rsid w:val="006A3D7B"/>
    <w:rsid w:val="006E3E00"/>
    <w:rsid w:val="006E423F"/>
    <w:rsid w:val="006F7A0C"/>
    <w:rsid w:val="007570A6"/>
    <w:rsid w:val="007724B5"/>
    <w:rsid w:val="007B541D"/>
    <w:rsid w:val="007C507D"/>
    <w:rsid w:val="007E2106"/>
    <w:rsid w:val="00825DC8"/>
    <w:rsid w:val="008F457D"/>
    <w:rsid w:val="0090799C"/>
    <w:rsid w:val="009C2E74"/>
    <w:rsid w:val="009C4E40"/>
    <w:rsid w:val="00A34A5E"/>
    <w:rsid w:val="00A50B31"/>
    <w:rsid w:val="00A51714"/>
    <w:rsid w:val="00A76098"/>
    <w:rsid w:val="00AE4D3E"/>
    <w:rsid w:val="00B37742"/>
    <w:rsid w:val="00B96197"/>
    <w:rsid w:val="00BB1EEE"/>
    <w:rsid w:val="00C4537C"/>
    <w:rsid w:val="00C47EFA"/>
    <w:rsid w:val="00C503E4"/>
    <w:rsid w:val="00C63151"/>
    <w:rsid w:val="00C66555"/>
    <w:rsid w:val="00C75EF8"/>
    <w:rsid w:val="00C829E6"/>
    <w:rsid w:val="00C97C14"/>
    <w:rsid w:val="00CB4DD1"/>
    <w:rsid w:val="00CF6572"/>
    <w:rsid w:val="00DE7156"/>
    <w:rsid w:val="00DF5169"/>
    <w:rsid w:val="00E23E57"/>
    <w:rsid w:val="00E743CD"/>
    <w:rsid w:val="00E84218"/>
    <w:rsid w:val="00E91C70"/>
    <w:rsid w:val="00E927FF"/>
    <w:rsid w:val="00EA3604"/>
    <w:rsid w:val="00EB40E1"/>
    <w:rsid w:val="00EF7F0B"/>
    <w:rsid w:val="00F0360D"/>
    <w:rsid w:val="00F12AFC"/>
    <w:rsid w:val="00F16FFA"/>
    <w:rsid w:val="00F22D70"/>
    <w:rsid w:val="00F26586"/>
    <w:rsid w:val="00F84D32"/>
    <w:rsid w:val="00FB04D6"/>
    <w:rsid w:val="00FD4FB3"/>
    <w:rsid w:val="00FD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61483"/>
  <w15:docId w15:val="{ABA515A9-AB1C-40A3-9247-C2BFB51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41382A"/>
    <w:pPr>
      <w:keepNext/>
      <w:spacing w:after="0" w:line="240" w:lineRule="auto"/>
      <w:jc w:val="center"/>
      <w:outlineLvl w:val="0"/>
    </w:pPr>
    <w:rPr>
      <w:rFonts w:ascii="Arial" w:eastAsia="Times New Roman" w:hAnsi="Arial" w:cs="Arial"/>
      <w:b/>
      <w:bCs/>
      <w:sz w:val="24"/>
      <w:szCs w:val="24"/>
    </w:rPr>
  </w:style>
  <w:style w:type="paragraph" w:styleId="Heading3">
    <w:name w:val="heading 3"/>
    <w:basedOn w:val="Normal"/>
    <w:next w:val="Normal"/>
    <w:link w:val="Heading3Char"/>
    <w:qFormat/>
    <w:rsid w:val="0041382A"/>
    <w:pPr>
      <w:keepNext/>
      <w:spacing w:after="0" w:line="240" w:lineRule="auto"/>
      <w:outlineLvl w:val="2"/>
    </w:pPr>
    <w:rPr>
      <w:rFonts w:ascii="Arial" w:eastAsia="Times New Roman" w:hAnsi="Arial" w:cs="Arial"/>
      <w:b/>
      <w:bCs/>
      <w:sz w:val="24"/>
      <w:szCs w:val="24"/>
    </w:rPr>
  </w:style>
  <w:style w:type="paragraph" w:styleId="Heading5">
    <w:name w:val="heading 5"/>
    <w:basedOn w:val="Normal"/>
    <w:next w:val="Normal"/>
    <w:link w:val="Heading5Char"/>
    <w:qFormat/>
    <w:rsid w:val="0041382A"/>
    <w:pPr>
      <w:keepNext/>
      <w:spacing w:after="0" w:line="240" w:lineRule="auto"/>
      <w:jc w:val="center"/>
      <w:outlineLvl w:val="4"/>
    </w:pPr>
    <w:rPr>
      <w:rFonts w:ascii="Arial" w:eastAsia="Times New Roman" w:hAnsi="Arial" w:cs="Arial"/>
      <w:sz w:val="24"/>
      <w:szCs w:val="24"/>
    </w:rPr>
  </w:style>
  <w:style w:type="paragraph" w:styleId="Heading6">
    <w:name w:val="heading 6"/>
    <w:basedOn w:val="Normal"/>
    <w:next w:val="Normal"/>
    <w:link w:val="Heading6Char"/>
    <w:qFormat/>
    <w:rsid w:val="0041382A"/>
    <w:pPr>
      <w:keepNext/>
      <w:spacing w:after="0" w:line="240" w:lineRule="auto"/>
      <w:jc w:val="center"/>
      <w:outlineLvl w:val="5"/>
    </w:pPr>
    <w:rPr>
      <w:rFonts w:ascii="Arial" w:eastAsia="Times New Roman" w:hAnsi="Arial" w:cs="Arial"/>
      <w:b/>
      <w:bCs/>
    </w:rPr>
  </w:style>
  <w:style w:type="paragraph" w:styleId="Heading8">
    <w:name w:val="heading 8"/>
    <w:basedOn w:val="Normal"/>
    <w:next w:val="Normal"/>
    <w:link w:val="Heading8Char"/>
    <w:qFormat/>
    <w:rsid w:val="0041382A"/>
    <w:pPr>
      <w:keepNext/>
      <w:spacing w:after="0" w:line="240" w:lineRule="auto"/>
      <w:outlineLvl w:val="7"/>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4"/>
      <w:szCs w:val="24"/>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customStyle="1" w:styleId="Default">
    <w:name w:val="Default"/>
    <w:rsid w:val="00FD4FB3"/>
    <w:pPr>
      <w:autoSpaceDE w:val="0"/>
      <w:autoSpaceDN w:val="0"/>
      <w:adjustRightInd w:val="0"/>
    </w:pPr>
    <w:rPr>
      <w:rFonts w:ascii="Calibri" w:eastAsia="Calibri" w:hAnsi="Calibri" w:cs="Calibri"/>
      <w:color w:val="000000"/>
      <w:sz w:val="24"/>
      <w:szCs w:val="24"/>
      <w:lang w:eastAsia="en-US"/>
    </w:rPr>
  </w:style>
  <w:style w:type="paragraph" w:styleId="BodyTextIndent">
    <w:name w:val="Body Text Indent"/>
    <w:basedOn w:val="Normal"/>
    <w:link w:val="BodyTextIndentChar"/>
    <w:rsid w:val="00335163"/>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335163"/>
    <w:rPr>
      <w:rFonts w:ascii="CG Omega" w:hAnsi="CG Omega"/>
      <w:sz w:val="22"/>
    </w:rPr>
  </w:style>
  <w:style w:type="paragraph" w:styleId="BodyText">
    <w:name w:val="Body Text"/>
    <w:basedOn w:val="Normal"/>
    <w:link w:val="BodyTextChar"/>
    <w:semiHidden/>
    <w:unhideWhenUsed/>
    <w:rsid w:val="0041382A"/>
    <w:pPr>
      <w:spacing w:after="120"/>
    </w:pPr>
  </w:style>
  <w:style w:type="character" w:customStyle="1" w:styleId="BodyTextChar">
    <w:name w:val="Body Text Char"/>
    <w:basedOn w:val="DefaultParagraphFont"/>
    <w:link w:val="BodyText"/>
    <w:semiHidden/>
    <w:rsid w:val="0041382A"/>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41382A"/>
    <w:rPr>
      <w:rFonts w:ascii="Arial" w:hAnsi="Arial" w:cs="Arial"/>
      <w:b/>
      <w:bCs/>
      <w:sz w:val="24"/>
      <w:szCs w:val="24"/>
      <w:lang w:eastAsia="en-US"/>
    </w:rPr>
  </w:style>
  <w:style w:type="character" w:customStyle="1" w:styleId="Heading3Char">
    <w:name w:val="Heading 3 Char"/>
    <w:basedOn w:val="DefaultParagraphFont"/>
    <w:link w:val="Heading3"/>
    <w:rsid w:val="0041382A"/>
    <w:rPr>
      <w:rFonts w:ascii="Arial" w:hAnsi="Arial" w:cs="Arial"/>
      <w:b/>
      <w:bCs/>
      <w:sz w:val="24"/>
      <w:szCs w:val="24"/>
      <w:lang w:eastAsia="en-US"/>
    </w:rPr>
  </w:style>
  <w:style w:type="character" w:customStyle="1" w:styleId="Heading5Char">
    <w:name w:val="Heading 5 Char"/>
    <w:basedOn w:val="DefaultParagraphFont"/>
    <w:link w:val="Heading5"/>
    <w:rsid w:val="0041382A"/>
    <w:rPr>
      <w:rFonts w:ascii="Arial" w:hAnsi="Arial" w:cs="Arial"/>
      <w:sz w:val="24"/>
      <w:szCs w:val="24"/>
      <w:lang w:eastAsia="en-US"/>
    </w:rPr>
  </w:style>
  <w:style w:type="character" w:customStyle="1" w:styleId="Heading6Char">
    <w:name w:val="Heading 6 Char"/>
    <w:basedOn w:val="DefaultParagraphFont"/>
    <w:link w:val="Heading6"/>
    <w:rsid w:val="0041382A"/>
    <w:rPr>
      <w:rFonts w:ascii="Arial" w:hAnsi="Arial" w:cs="Arial"/>
      <w:b/>
      <w:bCs/>
      <w:sz w:val="22"/>
      <w:szCs w:val="22"/>
      <w:lang w:eastAsia="en-US"/>
    </w:rPr>
  </w:style>
  <w:style w:type="character" w:customStyle="1" w:styleId="Heading8Char">
    <w:name w:val="Heading 8 Char"/>
    <w:basedOn w:val="DefaultParagraphFont"/>
    <w:link w:val="Heading8"/>
    <w:rsid w:val="0041382A"/>
    <w:rPr>
      <w:rFonts w:ascii="Arial" w:hAnsi="Arial"/>
      <w:sz w:val="22"/>
      <w:u w:val="single"/>
      <w:lang w:eastAsia="en-US"/>
    </w:rPr>
  </w:style>
  <w:style w:type="character" w:customStyle="1" w:styleId="EmailStyle34">
    <w:name w:val="EmailStyle34"/>
    <w:semiHidden/>
    <w:rsid w:val="0041382A"/>
    <w:rPr>
      <w:rFonts w:ascii="Arial" w:hAnsi="Arial" w:cs="Arial" w:hint="default"/>
      <w:b w:val="0"/>
      <w:bCs w:val="0"/>
      <w:i w:val="0"/>
      <w:iCs w:val="0"/>
      <w:strike w:val="0"/>
      <w:dstrike w:val="0"/>
      <w:color w:val="auto"/>
      <w:sz w:val="24"/>
      <w:szCs w:val="24"/>
      <w:u w:val="none"/>
      <w:effect w:val="none"/>
    </w:rPr>
  </w:style>
  <w:style w:type="character" w:customStyle="1" w:styleId="EmailStyle35">
    <w:name w:val="EmailStyle35"/>
    <w:semiHidden/>
    <w:rsid w:val="00A50B31"/>
    <w:rPr>
      <w:rFonts w:ascii="Arial" w:hAnsi="Arial" w:cs="Arial" w:hint="default"/>
      <w:b w:val="0"/>
      <w:bCs w:val="0"/>
      <w:i w:val="0"/>
      <w:iCs w:val="0"/>
      <w:strike w:val="0"/>
      <w:dstrike w:val="0"/>
      <w:color w:val="auto"/>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17295">
      <w:bodyDiv w:val="1"/>
      <w:marLeft w:val="0"/>
      <w:marRight w:val="0"/>
      <w:marTop w:val="0"/>
      <w:marBottom w:val="0"/>
      <w:divBdr>
        <w:top w:val="single" w:sz="24" w:space="0" w:color="FBAF42"/>
        <w:left w:val="none" w:sz="0" w:space="0" w:color="auto"/>
        <w:bottom w:val="none" w:sz="0" w:space="0" w:color="auto"/>
        <w:right w:val="none" w:sz="0" w:space="0" w:color="auto"/>
      </w:divBdr>
      <w:divsChild>
        <w:div w:id="229195890">
          <w:marLeft w:val="0"/>
          <w:marRight w:val="0"/>
          <w:marTop w:val="0"/>
          <w:marBottom w:val="0"/>
          <w:divBdr>
            <w:top w:val="none" w:sz="0" w:space="0" w:color="auto"/>
            <w:left w:val="none" w:sz="0" w:space="0" w:color="auto"/>
            <w:bottom w:val="none" w:sz="0" w:space="0" w:color="auto"/>
            <w:right w:val="none" w:sz="0" w:space="0" w:color="auto"/>
          </w:divBdr>
          <w:divsChild>
            <w:div w:id="415441304">
              <w:marLeft w:val="150"/>
              <w:marRight w:val="150"/>
              <w:marTop w:val="0"/>
              <w:marBottom w:val="0"/>
              <w:divBdr>
                <w:top w:val="none" w:sz="0" w:space="0" w:color="auto"/>
                <w:left w:val="none" w:sz="0" w:space="0" w:color="auto"/>
                <w:bottom w:val="none" w:sz="0" w:space="0" w:color="auto"/>
                <w:right w:val="none" w:sz="0" w:space="0" w:color="auto"/>
              </w:divBdr>
            </w:div>
            <w:div w:id="15620783">
              <w:marLeft w:val="150"/>
              <w:marRight w:val="150"/>
              <w:marTop w:val="0"/>
              <w:marBottom w:val="0"/>
              <w:divBdr>
                <w:top w:val="none" w:sz="0" w:space="0" w:color="auto"/>
                <w:left w:val="none" w:sz="0" w:space="0" w:color="auto"/>
                <w:bottom w:val="none" w:sz="0" w:space="0" w:color="auto"/>
                <w:right w:val="none" w:sz="0" w:space="0" w:color="auto"/>
              </w:divBdr>
              <w:divsChild>
                <w:div w:id="938373201">
                  <w:marLeft w:val="0"/>
                  <w:marRight w:val="0"/>
                  <w:marTop w:val="0"/>
                  <w:marBottom w:val="0"/>
                  <w:divBdr>
                    <w:top w:val="none" w:sz="0" w:space="0" w:color="auto"/>
                    <w:left w:val="none" w:sz="0" w:space="0" w:color="auto"/>
                    <w:bottom w:val="none" w:sz="0" w:space="0" w:color="auto"/>
                    <w:right w:val="none" w:sz="0" w:space="0" w:color="auto"/>
                  </w:divBdr>
                  <w:divsChild>
                    <w:div w:id="840509191">
                      <w:marLeft w:val="0"/>
                      <w:marRight w:val="0"/>
                      <w:marTop w:val="0"/>
                      <w:marBottom w:val="0"/>
                      <w:divBdr>
                        <w:top w:val="none" w:sz="0" w:space="0" w:color="auto"/>
                        <w:left w:val="none" w:sz="0" w:space="0" w:color="auto"/>
                        <w:bottom w:val="none" w:sz="0" w:space="0" w:color="auto"/>
                        <w:right w:val="none" w:sz="0" w:space="0" w:color="auto"/>
                      </w:divBdr>
                      <w:divsChild>
                        <w:div w:id="1334913613">
                          <w:marLeft w:val="0"/>
                          <w:marRight w:val="0"/>
                          <w:marTop w:val="0"/>
                          <w:marBottom w:val="480"/>
                          <w:divBdr>
                            <w:top w:val="none" w:sz="0" w:space="0" w:color="auto"/>
                            <w:left w:val="none" w:sz="0" w:space="0" w:color="auto"/>
                            <w:bottom w:val="none" w:sz="0" w:space="0" w:color="auto"/>
                            <w:right w:val="none" w:sz="0" w:space="0" w:color="auto"/>
                          </w:divBdr>
                          <w:divsChild>
                            <w:div w:id="1162045495">
                              <w:marLeft w:val="0"/>
                              <w:marRight w:val="0"/>
                              <w:marTop w:val="0"/>
                              <w:marBottom w:val="0"/>
                              <w:divBdr>
                                <w:top w:val="none" w:sz="0" w:space="0" w:color="auto"/>
                                <w:left w:val="none" w:sz="0" w:space="0" w:color="auto"/>
                                <w:bottom w:val="none" w:sz="0" w:space="0" w:color="auto"/>
                                <w:right w:val="none" w:sz="0" w:space="0" w:color="auto"/>
                              </w:divBdr>
                            </w:div>
                            <w:div w:id="848763584">
                              <w:marLeft w:val="0"/>
                              <w:marRight w:val="0"/>
                              <w:marTop w:val="0"/>
                              <w:marBottom w:val="0"/>
                              <w:divBdr>
                                <w:top w:val="none" w:sz="0" w:space="0" w:color="auto"/>
                                <w:left w:val="none" w:sz="0" w:space="0" w:color="auto"/>
                                <w:bottom w:val="none" w:sz="0" w:space="0" w:color="auto"/>
                                <w:right w:val="none" w:sz="0" w:space="0" w:color="auto"/>
                              </w:divBdr>
                            </w:div>
                            <w:div w:id="1155149327">
                              <w:marLeft w:val="0"/>
                              <w:marRight w:val="0"/>
                              <w:marTop w:val="0"/>
                              <w:marBottom w:val="0"/>
                              <w:divBdr>
                                <w:top w:val="none" w:sz="0" w:space="0" w:color="auto"/>
                                <w:left w:val="none" w:sz="0" w:space="0" w:color="auto"/>
                                <w:bottom w:val="none" w:sz="0" w:space="0" w:color="auto"/>
                                <w:right w:val="none" w:sz="0" w:space="0" w:color="auto"/>
                              </w:divBdr>
                            </w:div>
                            <w:div w:id="476994047">
                              <w:marLeft w:val="0"/>
                              <w:marRight w:val="0"/>
                              <w:marTop w:val="0"/>
                              <w:marBottom w:val="0"/>
                              <w:divBdr>
                                <w:top w:val="none" w:sz="0" w:space="0" w:color="auto"/>
                                <w:left w:val="none" w:sz="0" w:space="0" w:color="auto"/>
                                <w:bottom w:val="none" w:sz="0" w:space="0" w:color="auto"/>
                                <w:right w:val="none" w:sz="0" w:space="0" w:color="auto"/>
                              </w:divBdr>
                            </w:div>
                            <w:div w:id="1060321969">
                              <w:marLeft w:val="0"/>
                              <w:marRight w:val="0"/>
                              <w:marTop w:val="0"/>
                              <w:marBottom w:val="0"/>
                              <w:divBdr>
                                <w:top w:val="none" w:sz="0" w:space="0" w:color="auto"/>
                                <w:left w:val="none" w:sz="0" w:space="0" w:color="auto"/>
                                <w:bottom w:val="none" w:sz="0" w:space="0" w:color="auto"/>
                                <w:right w:val="none" w:sz="0" w:space="0" w:color="auto"/>
                              </w:divBdr>
                            </w:div>
                            <w:div w:id="801923058">
                              <w:marLeft w:val="0"/>
                              <w:marRight w:val="0"/>
                              <w:marTop w:val="0"/>
                              <w:marBottom w:val="0"/>
                              <w:divBdr>
                                <w:top w:val="none" w:sz="0" w:space="0" w:color="auto"/>
                                <w:left w:val="none" w:sz="0" w:space="0" w:color="auto"/>
                                <w:bottom w:val="none" w:sz="0" w:space="0" w:color="auto"/>
                                <w:right w:val="none" w:sz="0" w:space="0" w:color="auto"/>
                              </w:divBdr>
                            </w:div>
                            <w:div w:id="2022274615">
                              <w:marLeft w:val="0"/>
                              <w:marRight w:val="0"/>
                              <w:marTop w:val="0"/>
                              <w:marBottom w:val="0"/>
                              <w:divBdr>
                                <w:top w:val="none" w:sz="0" w:space="0" w:color="auto"/>
                                <w:left w:val="none" w:sz="0" w:space="0" w:color="auto"/>
                                <w:bottom w:val="none" w:sz="0" w:space="0" w:color="auto"/>
                                <w:right w:val="none" w:sz="0" w:space="0" w:color="auto"/>
                              </w:divBdr>
                            </w:div>
                          </w:divsChild>
                        </w:div>
                        <w:div w:id="477841771">
                          <w:marLeft w:val="0"/>
                          <w:marRight w:val="0"/>
                          <w:marTop w:val="0"/>
                          <w:marBottom w:val="480"/>
                          <w:divBdr>
                            <w:top w:val="none" w:sz="0" w:space="0" w:color="auto"/>
                            <w:left w:val="none" w:sz="0" w:space="0" w:color="auto"/>
                            <w:bottom w:val="none" w:sz="0" w:space="0" w:color="auto"/>
                            <w:right w:val="none" w:sz="0" w:space="0" w:color="auto"/>
                          </w:divBdr>
                          <w:divsChild>
                            <w:div w:id="1326863351">
                              <w:marLeft w:val="0"/>
                              <w:marRight w:val="0"/>
                              <w:marTop w:val="0"/>
                              <w:marBottom w:val="0"/>
                              <w:divBdr>
                                <w:top w:val="none" w:sz="0" w:space="0" w:color="auto"/>
                                <w:left w:val="none" w:sz="0" w:space="0" w:color="auto"/>
                                <w:bottom w:val="none" w:sz="0" w:space="0" w:color="auto"/>
                                <w:right w:val="none" w:sz="0" w:space="0" w:color="auto"/>
                              </w:divBdr>
                            </w:div>
                            <w:div w:id="1351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FF40C-2180-438E-81C9-13D57D51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Brown</dc:creator>
  <cp:lastModifiedBy>Jacqui Bowman</cp:lastModifiedBy>
  <cp:revision>3</cp:revision>
  <cp:lastPrinted>2021-09-30T07:53:00Z</cp:lastPrinted>
  <dcterms:created xsi:type="dcterms:W3CDTF">2021-09-30T07:51:00Z</dcterms:created>
  <dcterms:modified xsi:type="dcterms:W3CDTF">2021-09-30T07:53:00Z</dcterms:modified>
</cp:coreProperties>
</file>