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0E76352E" w:rsidR="006141BA" w:rsidRPr="0016310D" w:rsidRDefault="006141BA" w:rsidP="00F571FC">
      <w:pPr>
        <w:jc w:val="center"/>
      </w:pPr>
    </w:p>
    <w:p w14:paraId="3E0363C0" w14:textId="264BC7B6" w:rsidR="00F571FC" w:rsidRPr="009A26E4" w:rsidRDefault="0016310D" w:rsidP="009A26E4">
      <w:pPr>
        <w:jc w:val="center"/>
        <w:rPr>
          <w:b/>
          <w:bCs/>
        </w:rPr>
      </w:pPr>
      <w:r w:rsidRPr="0016310D">
        <w:rPr>
          <w:b/>
          <w:bCs/>
        </w:rPr>
        <w:t>Primary School Teacher</w:t>
      </w:r>
    </w:p>
    <w:p w14:paraId="55A0C662" w14:textId="5BA6E650" w:rsidR="006141BA" w:rsidRPr="0016310D" w:rsidRDefault="006141BA" w:rsidP="006141BA">
      <w:pPr>
        <w:pStyle w:val="NoSpacing"/>
        <w:rPr>
          <w:b/>
          <w:bCs/>
        </w:rPr>
      </w:pPr>
      <w:r w:rsidRPr="0016310D">
        <w:rPr>
          <w:b/>
          <w:bCs/>
        </w:rPr>
        <w:t xml:space="preserve">Salary: </w:t>
      </w:r>
      <w:r w:rsidRPr="0016310D">
        <w:rPr>
          <w:b/>
          <w:bCs/>
        </w:rPr>
        <w:tab/>
      </w:r>
      <w:r w:rsidRPr="0016310D">
        <w:rPr>
          <w:b/>
          <w:bCs/>
        </w:rPr>
        <w:tab/>
      </w:r>
      <w:r w:rsidRPr="0016310D">
        <w:rPr>
          <w:b/>
          <w:bCs/>
        </w:rPr>
        <w:tab/>
      </w:r>
      <w:r w:rsidR="00C91F93" w:rsidRPr="00C91F93">
        <w:rPr>
          <w:b/>
          <w:bCs/>
        </w:rPr>
        <w:t>M1- UPS3, £31,360 – £49,084 FTE salary per annum</w:t>
      </w:r>
    </w:p>
    <w:p w14:paraId="11691C04" w14:textId="40500610" w:rsidR="006141BA" w:rsidRPr="0016310D" w:rsidRDefault="006141BA" w:rsidP="006141BA">
      <w:pPr>
        <w:pStyle w:val="NoSpacing"/>
        <w:rPr>
          <w:b/>
          <w:bCs/>
        </w:rPr>
      </w:pPr>
      <w:r w:rsidRPr="0016310D">
        <w:rPr>
          <w:b/>
          <w:bCs/>
        </w:rPr>
        <w:t xml:space="preserve">Working hours: </w:t>
      </w:r>
      <w:r w:rsidRPr="0016310D">
        <w:rPr>
          <w:b/>
          <w:bCs/>
        </w:rPr>
        <w:tab/>
      </w:r>
      <w:r w:rsidR="0016310D" w:rsidRPr="0016310D">
        <w:rPr>
          <w:b/>
          <w:bCs/>
        </w:rPr>
        <w:t>Full Time</w:t>
      </w:r>
      <w:r w:rsidR="002A2D04">
        <w:rPr>
          <w:b/>
          <w:bCs/>
        </w:rPr>
        <w:t xml:space="preserve"> </w:t>
      </w:r>
      <w:r w:rsidR="00DD572C">
        <w:rPr>
          <w:b/>
          <w:bCs/>
        </w:rPr>
        <w:t xml:space="preserve">– All Year </w:t>
      </w:r>
    </w:p>
    <w:p w14:paraId="746F5EBB" w14:textId="6D2B99DE" w:rsidR="006141BA" w:rsidRPr="0016310D" w:rsidRDefault="006141BA" w:rsidP="006141BA">
      <w:pPr>
        <w:pStyle w:val="NoSpacing"/>
        <w:rPr>
          <w:b/>
          <w:bCs/>
        </w:rPr>
      </w:pPr>
      <w:r w:rsidRPr="0016310D">
        <w:rPr>
          <w:b/>
          <w:bCs/>
        </w:rPr>
        <w:t xml:space="preserve">Contract type: </w:t>
      </w:r>
      <w:r w:rsidRPr="0016310D">
        <w:rPr>
          <w:b/>
          <w:bCs/>
        </w:rPr>
        <w:tab/>
      </w:r>
      <w:r w:rsidRPr="0016310D">
        <w:rPr>
          <w:b/>
          <w:bCs/>
        </w:rPr>
        <w:tab/>
      </w:r>
      <w:r w:rsidR="009A67A2">
        <w:rPr>
          <w:b/>
          <w:bCs/>
        </w:rPr>
        <w:t xml:space="preserve">Fixed Term Contract </w:t>
      </w:r>
      <w:r w:rsidR="00F47704">
        <w:rPr>
          <w:b/>
          <w:bCs/>
        </w:rPr>
        <w:t>until 31</w:t>
      </w:r>
      <w:r w:rsidR="00F47704" w:rsidRPr="00F47704">
        <w:rPr>
          <w:b/>
          <w:bCs/>
          <w:vertAlign w:val="superscript"/>
        </w:rPr>
        <w:t>st</w:t>
      </w:r>
      <w:r w:rsidR="00F47704">
        <w:rPr>
          <w:b/>
          <w:bCs/>
        </w:rPr>
        <w:t xml:space="preserve"> August 2025</w:t>
      </w:r>
    </w:p>
    <w:p w14:paraId="3E0F078D" w14:textId="21252BDD" w:rsidR="006141BA" w:rsidRPr="0016310D" w:rsidRDefault="006141BA" w:rsidP="006141BA">
      <w:pPr>
        <w:pStyle w:val="NoSpacing"/>
        <w:rPr>
          <w:b/>
          <w:bCs/>
        </w:rPr>
      </w:pPr>
      <w:r w:rsidRPr="0016310D">
        <w:rPr>
          <w:b/>
          <w:bCs/>
        </w:rPr>
        <w:t xml:space="preserve">Start date: </w:t>
      </w:r>
      <w:r w:rsidRPr="0016310D">
        <w:rPr>
          <w:b/>
          <w:bCs/>
        </w:rPr>
        <w:tab/>
      </w:r>
      <w:r w:rsidRPr="0016310D">
        <w:rPr>
          <w:b/>
          <w:bCs/>
        </w:rPr>
        <w:tab/>
      </w:r>
      <w:r w:rsidR="00C91F93">
        <w:rPr>
          <w:b/>
          <w:bCs/>
        </w:rPr>
        <w:t xml:space="preserve">Ideally </w:t>
      </w:r>
      <w:r w:rsidR="00762141">
        <w:rPr>
          <w:b/>
          <w:bCs/>
        </w:rPr>
        <w:t xml:space="preserve">January 2025 or </w:t>
      </w:r>
      <w:r w:rsidR="00C91F93">
        <w:rPr>
          <w:b/>
          <w:bCs/>
        </w:rPr>
        <w:t>ASAP</w:t>
      </w:r>
      <w:r w:rsidR="00762141">
        <w:rPr>
          <w:b/>
          <w:bCs/>
        </w:rPr>
        <w:t xml:space="preserve"> </w:t>
      </w:r>
    </w:p>
    <w:p w14:paraId="64E704E1" w14:textId="3A3B4BF9" w:rsidR="006141BA" w:rsidRPr="0016310D" w:rsidRDefault="006141BA" w:rsidP="009A26E4">
      <w:pPr>
        <w:pStyle w:val="NoSpacing"/>
      </w:pPr>
    </w:p>
    <w:p w14:paraId="00ECCF8C" w14:textId="07932D4B" w:rsidR="00C91F93" w:rsidRPr="009A26E4" w:rsidRDefault="00C91F93" w:rsidP="00C91F93">
      <w:pPr>
        <w:pStyle w:val="NoSpacing"/>
        <w:rPr>
          <w:b/>
          <w:bCs/>
          <w:i/>
          <w:iCs/>
        </w:rPr>
      </w:pPr>
      <w:r w:rsidRPr="009A26E4">
        <w:rPr>
          <w:b/>
          <w:bCs/>
          <w:i/>
          <w:iCs/>
        </w:rPr>
        <w:t>Are you passionate about making a real difference in the lives of Children?</w:t>
      </w:r>
    </w:p>
    <w:p w14:paraId="7BAF9EA6" w14:textId="65173CF1" w:rsidR="00C91F93" w:rsidRDefault="00C91F93" w:rsidP="00C91F93">
      <w:pPr>
        <w:pStyle w:val="NoSpacing"/>
      </w:pPr>
      <w:r>
        <w:t xml:space="preserve">We are </w:t>
      </w:r>
      <w:r w:rsidRPr="00C91F93">
        <w:t>seeking committed and</w:t>
      </w:r>
      <w:r w:rsidR="009641C0">
        <w:t xml:space="preserve"> a</w:t>
      </w:r>
      <w:r w:rsidRPr="00C91F93">
        <w:t xml:space="preserve"> dedicated class teacher</w:t>
      </w:r>
      <w:r w:rsidR="009641C0">
        <w:t xml:space="preserve"> </w:t>
      </w:r>
      <w:r w:rsidRPr="00C91F93">
        <w:t xml:space="preserve">to join our inclusive, forward-thinking team. We pride ourselves on delivering high-quality education, particularly for students who may face challenging </w:t>
      </w:r>
      <w:r w:rsidR="00DD572C" w:rsidRPr="00C91F93">
        <w:t>backgrounds,</w:t>
      </w:r>
      <w:r>
        <w:t xml:space="preserve"> and w</w:t>
      </w:r>
      <w:r w:rsidRPr="00C91F93">
        <w:t>e aim to provide a safe, supportive, and stimulating learning environment where all students are empowered to thrive.</w:t>
      </w:r>
    </w:p>
    <w:p w14:paraId="0D21ED98" w14:textId="77777777" w:rsidR="009641C0" w:rsidRPr="00C91F93" w:rsidRDefault="009641C0" w:rsidP="00C91F93">
      <w:pPr>
        <w:pStyle w:val="NoSpacing"/>
      </w:pPr>
    </w:p>
    <w:p w14:paraId="5A49BD3B" w14:textId="77777777" w:rsidR="00C91F93" w:rsidRPr="00C91F93" w:rsidRDefault="00C91F93" w:rsidP="00C91F93">
      <w:pPr>
        <w:pStyle w:val="NoSpacing"/>
      </w:pPr>
      <w:r w:rsidRPr="00C91F93">
        <w:t>This role would suit both Early Career Teachers (ECTs) and experienced teachers looking to contribute to our school’s inclusive ethos and high standards.</w:t>
      </w:r>
    </w:p>
    <w:p w14:paraId="59ED5C72" w14:textId="12A092F8" w:rsidR="00C91F93" w:rsidRDefault="00C91F93" w:rsidP="00C91F93">
      <w:pPr>
        <w:pStyle w:val="NoSpacing"/>
      </w:pPr>
      <w:r w:rsidRPr="00C91F93">
        <w:br/>
        <w:t>We</w:t>
      </w:r>
      <w:r>
        <w:t xml:space="preserve"> are </w:t>
      </w:r>
      <w:r w:rsidRPr="00C91F93">
        <w:t xml:space="preserve">looking for enthusiastic individuals who genuinely care about </w:t>
      </w:r>
      <w:r>
        <w:t>children</w:t>
      </w:r>
      <w:r w:rsidRPr="00C91F93">
        <w:t xml:space="preserve">, particularly those who are skilled in building strong, positive relationships. Successful candidates will be able to inspire and motivate, supporting all </w:t>
      </w:r>
      <w:r>
        <w:t>children</w:t>
      </w:r>
      <w:r w:rsidRPr="00C91F93">
        <w:t xml:space="preserve"> to reach their full potential, regardless of their starting point.</w:t>
      </w:r>
    </w:p>
    <w:p w14:paraId="1F3790A1" w14:textId="77777777" w:rsidR="00C91F93" w:rsidRPr="00C91F93" w:rsidRDefault="00C91F93" w:rsidP="00C91F93">
      <w:pPr>
        <w:pStyle w:val="NoSpacing"/>
      </w:pPr>
    </w:p>
    <w:p w14:paraId="02005D5B" w14:textId="77777777" w:rsidR="00C91F93" w:rsidRPr="009A26E4" w:rsidRDefault="00C91F93" w:rsidP="009A26E4">
      <w:pPr>
        <w:pStyle w:val="NoSpacing"/>
        <w:rPr>
          <w:b/>
          <w:bCs/>
        </w:rPr>
      </w:pPr>
      <w:r w:rsidRPr="009A26E4">
        <w:rPr>
          <w:b/>
          <w:bCs/>
        </w:rPr>
        <w:t>The ideal candidate will be:</w:t>
      </w:r>
    </w:p>
    <w:p w14:paraId="630A1AAA" w14:textId="77777777" w:rsidR="00C91F93" w:rsidRPr="00C91F93" w:rsidRDefault="00C91F93" w:rsidP="00C91F93">
      <w:pPr>
        <w:pStyle w:val="NoSpacing"/>
        <w:numPr>
          <w:ilvl w:val="0"/>
          <w:numId w:val="9"/>
        </w:numPr>
      </w:pPr>
      <w:r w:rsidRPr="00C91F93">
        <w:rPr>
          <w:b/>
          <w:bCs/>
        </w:rPr>
        <w:t>Dedicated to student success</w:t>
      </w:r>
      <w:r w:rsidRPr="00C91F93">
        <w:t>: Passionate about helping every student unlock their potential.</w:t>
      </w:r>
    </w:p>
    <w:p w14:paraId="15ADC4DA" w14:textId="77777777" w:rsidR="00C91F93" w:rsidRPr="00C91F93" w:rsidRDefault="00C91F93" w:rsidP="00C91F93">
      <w:pPr>
        <w:pStyle w:val="NoSpacing"/>
        <w:numPr>
          <w:ilvl w:val="0"/>
          <w:numId w:val="9"/>
        </w:numPr>
      </w:pPr>
      <w:r w:rsidRPr="00C91F93">
        <w:rPr>
          <w:b/>
          <w:bCs/>
        </w:rPr>
        <w:t>Resilient and resourceful</w:t>
      </w:r>
      <w:r w:rsidRPr="00C91F93">
        <w:t>: Able to work effectively in a setting with varied and sometimes challenging needs.</w:t>
      </w:r>
    </w:p>
    <w:p w14:paraId="4665A88D" w14:textId="4BB95E3B" w:rsidR="00C91F93" w:rsidRPr="00C91F93" w:rsidRDefault="00C91F93" w:rsidP="00C91F93">
      <w:pPr>
        <w:pStyle w:val="NoSpacing"/>
        <w:numPr>
          <w:ilvl w:val="0"/>
          <w:numId w:val="9"/>
        </w:numPr>
      </w:pPr>
      <w:r w:rsidRPr="00C91F93">
        <w:rPr>
          <w:b/>
          <w:bCs/>
        </w:rPr>
        <w:t>Creative and adaptive</w:t>
      </w:r>
      <w:r w:rsidRPr="00C91F93">
        <w:t xml:space="preserve">: Open to the unique challenges at </w:t>
      </w:r>
      <w:r>
        <w:t>Moorhill</w:t>
      </w:r>
      <w:r w:rsidRPr="00C91F93">
        <w:t>, ready to bring innovative approaches to student engagement.</w:t>
      </w:r>
    </w:p>
    <w:p w14:paraId="44FFFC65" w14:textId="77777777" w:rsidR="00C91F93" w:rsidRPr="00C91F93" w:rsidRDefault="00C91F93" w:rsidP="00C91F93">
      <w:pPr>
        <w:pStyle w:val="NoSpacing"/>
        <w:numPr>
          <w:ilvl w:val="0"/>
          <w:numId w:val="9"/>
        </w:numPr>
      </w:pPr>
      <w:r w:rsidRPr="00C91F93">
        <w:rPr>
          <w:b/>
          <w:bCs/>
        </w:rPr>
        <w:t>A strong communicator</w:t>
      </w:r>
      <w:r w:rsidRPr="00C91F93">
        <w:t>: Known for openness, honesty, and clear, positive communication.</w:t>
      </w:r>
    </w:p>
    <w:p w14:paraId="2B8279FF" w14:textId="77777777" w:rsidR="00C91F93" w:rsidRPr="00C91F93" w:rsidRDefault="00C91F93" w:rsidP="00C91F93">
      <w:pPr>
        <w:pStyle w:val="NoSpacing"/>
        <w:numPr>
          <w:ilvl w:val="0"/>
          <w:numId w:val="9"/>
        </w:numPr>
      </w:pPr>
      <w:r w:rsidRPr="00C91F93">
        <w:rPr>
          <w:b/>
          <w:bCs/>
        </w:rPr>
        <w:t>Collaborative</w:t>
      </w:r>
      <w:r w:rsidRPr="00C91F93">
        <w:t>: A true team player who values working closely with staff and the wider community.</w:t>
      </w:r>
    </w:p>
    <w:p w14:paraId="478EF42B" w14:textId="77777777" w:rsidR="00C91F93" w:rsidRPr="00C91F93" w:rsidRDefault="00C91F93" w:rsidP="00C91F93">
      <w:pPr>
        <w:pStyle w:val="NoSpacing"/>
        <w:numPr>
          <w:ilvl w:val="0"/>
          <w:numId w:val="9"/>
        </w:numPr>
      </w:pPr>
      <w:r w:rsidRPr="00C91F93">
        <w:rPr>
          <w:b/>
          <w:bCs/>
        </w:rPr>
        <w:t>Inspirational and supportive</w:t>
      </w:r>
      <w:r w:rsidRPr="00C91F93">
        <w:t>: Able to motivate both students and staff, fostering a love of learning.</w:t>
      </w:r>
    </w:p>
    <w:p w14:paraId="5239E8DE" w14:textId="77777777" w:rsidR="00C91F93" w:rsidRPr="00C91F93" w:rsidRDefault="00C91F93" w:rsidP="00C91F93">
      <w:pPr>
        <w:pStyle w:val="NoSpacing"/>
        <w:numPr>
          <w:ilvl w:val="0"/>
          <w:numId w:val="9"/>
        </w:numPr>
      </w:pPr>
      <w:r w:rsidRPr="00C91F93">
        <w:rPr>
          <w:b/>
          <w:bCs/>
        </w:rPr>
        <w:t>Emotionally intelligent</w:t>
      </w:r>
      <w:r w:rsidRPr="00C91F93">
        <w:t>: Skilled at managing personal interactions with empathy and respect.</w:t>
      </w:r>
    </w:p>
    <w:p w14:paraId="47A30A3E" w14:textId="77777777" w:rsidR="00C91F93" w:rsidRDefault="00C91F93" w:rsidP="009A26E4">
      <w:pPr>
        <w:pStyle w:val="NoSpacing"/>
      </w:pPr>
    </w:p>
    <w:p w14:paraId="5DE64D8E" w14:textId="171CD1A3" w:rsidR="00C91F93" w:rsidRPr="00C91F93" w:rsidRDefault="00C91F93" w:rsidP="00C91F93">
      <w:pPr>
        <w:rPr>
          <w:b/>
          <w:bCs/>
        </w:rPr>
      </w:pPr>
      <w:r w:rsidRPr="00C91F93">
        <w:rPr>
          <w:b/>
          <w:bCs/>
        </w:rPr>
        <w:t>If you are ready to embrace the challenges and rewards of working in a diverse community, we would love to hear from you!</w:t>
      </w:r>
    </w:p>
    <w:p w14:paraId="2622F705" w14:textId="70B89099"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537ADDBE" w14:textId="77777777" w:rsidR="00C91F93" w:rsidRPr="00A01742" w:rsidRDefault="00C91F93" w:rsidP="000E2342">
      <w:pPr>
        <w:pStyle w:val="NoSpacing"/>
        <w:rPr>
          <w:b/>
          <w:bCs/>
          <w:color w:val="4472C4" w:themeColor="accent1"/>
        </w:rPr>
      </w:pPr>
    </w:p>
    <w:p w14:paraId="499CD4C7" w14:textId="77777777" w:rsidR="00C91F93" w:rsidRDefault="000E2342" w:rsidP="000E2342">
      <w:pPr>
        <w:pStyle w:val="NoSpacing"/>
      </w:pPr>
      <w:r>
        <w:t xml:space="preserve">To this end, our growing number of </w:t>
      </w:r>
      <w:r>
        <w:rPr>
          <w:b/>
          <w:bCs/>
        </w:rPr>
        <w:t>P</w:t>
      </w:r>
      <w:r w:rsidRPr="00A01742">
        <w:rPr>
          <w:b/>
          <w:bCs/>
        </w:rPr>
        <w:t xml:space="preserve">rimary schools </w:t>
      </w:r>
      <w:r>
        <w:t xml:space="preserve">within the trust tirelessly pursue excellence through research-based collaboration and innovation.  Our developing, Trust-wide, 3D Primary curriculum and pioneering Digital </w:t>
      </w:r>
    </w:p>
    <w:p w14:paraId="0DD83003" w14:textId="77777777" w:rsidR="00C91F93" w:rsidRDefault="00C91F93" w:rsidP="000E2342">
      <w:pPr>
        <w:pStyle w:val="NoSpacing"/>
      </w:pPr>
    </w:p>
    <w:p w14:paraId="2E2AF9CC" w14:textId="77777777" w:rsidR="00C91F93" w:rsidRDefault="00C91F93" w:rsidP="000E2342">
      <w:pPr>
        <w:pStyle w:val="NoSpacing"/>
      </w:pPr>
    </w:p>
    <w:p w14:paraId="526BD197" w14:textId="77777777" w:rsidR="009A26E4" w:rsidRDefault="009A26E4" w:rsidP="000E2342">
      <w:pPr>
        <w:pStyle w:val="NoSpacing"/>
      </w:pPr>
    </w:p>
    <w:p w14:paraId="1C8C397E" w14:textId="77777777" w:rsidR="009A26E4" w:rsidRDefault="009A26E4" w:rsidP="000E2342">
      <w:pPr>
        <w:pStyle w:val="NoSpacing"/>
      </w:pPr>
    </w:p>
    <w:p w14:paraId="1C3D320A" w14:textId="77777777" w:rsidR="009A26E4" w:rsidRDefault="009A26E4" w:rsidP="000E2342">
      <w:pPr>
        <w:pStyle w:val="NoSpacing"/>
      </w:pPr>
    </w:p>
    <w:p w14:paraId="322973B3" w14:textId="77777777" w:rsidR="009A26E4" w:rsidRDefault="009A26E4" w:rsidP="000E2342">
      <w:pPr>
        <w:pStyle w:val="NoSpacing"/>
      </w:pPr>
    </w:p>
    <w:p w14:paraId="1F037A4D" w14:textId="72B55922" w:rsidR="000E2342" w:rsidRDefault="000E2342" w:rsidP="000E2342">
      <w:pPr>
        <w:pStyle w:val="NoSpacing"/>
      </w:pPr>
      <w:r>
        <w:t>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0BD6CDA" w14:textId="77777777" w:rsidR="000E2342" w:rsidRDefault="000E2342" w:rsidP="008D1E3F">
      <w:pPr>
        <w:pStyle w:val="NoSpacing"/>
      </w:pPr>
    </w:p>
    <w:p w14:paraId="5DB136F8" w14:textId="2772F8FD" w:rsidR="008D1E3F" w:rsidRDefault="008D1E3F" w:rsidP="008D1E3F">
      <w:pPr>
        <w:pStyle w:val="NoSpacing"/>
        <w:rPr>
          <w:color w:val="0000FF"/>
          <w:u w:val="single"/>
        </w:rPr>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4C93A641">
            <wp:simplePos x="0" y="0"/>
            <wp:positionH relativeFrom="margin">
              <wp:align>left</wp:align>
            </wp:positionH>
            <wp:positionV relativeFrom="paragraph">
              <wp:posOffset>12065</wp:posOffset>
            </wp:positionV>
            <wp:extent cx="701040" cy="701040"/>
            <wp:effectExtent l="0" t="0" r="3810" b="3810"/>
            <wp:wrapTight wrapText="bothSides">
              <wp:wrapPolygon edited="0">
                <wp:start x="0" y="0"/>
                <wp:lineTo x="0" y="21130"/>
                <wp:lineTo x="21130" y="21130"/>
                <wp:lineTo x="21130"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6F23D995" w14:textId="77777777" w:rsidR="00F21F85" w:rsidRDefault="00F21F85" w:rsidP="006141BA"/>
    <w:p w14:paraId="6C278F90" w14:textId="77777777" w:rsidR="00E42EEF" w:rsidRDefault="00E42EEF" w:rsidP="006141BA"/>
    <w:p w14:paraId="0E22E62E" w14:textId="467E1CCE"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3C8917C7" w14:textId="77777777" w:rsidR="000E2342" w:rsidRPr="00052649" w:rsidRDefault="000E2342" w:rsidP="000E234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CCEB24" w14:textId="77777777" w:rsidR="000E2342" w:rsidRDefault="000E2342" w:rsidP="000E2342">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48C5E00" w14:textId="77777777" w:rsidR="00E42EEF" w:rsidRDefault="00E42EEF" w:rsidP="000E2342">
      <w:pPr>
        <w:pStyle w:val="NoSpacing"/>
      </w:pPr>
    </w:p>
    <w:p w14:paraId="57658557"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CB93C76"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515D40"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7326C1"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9A2B76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lastRenderedPageBreak/>
        <w:t xml:space="preserve">Participating in peer reviews. </w:t>
      </w:r>
    </w:p>
    <w:p w14:paraId="12626C2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4DB81BC" w14:textId="77777777" w:rsidR="000E2342" w:rsidRPr="00345D1C" w:rsidRDefault="000E2342" w:rsidP="000E234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80A8E63" w14:textId="77777777" w:rsidR="00C91F93" w:rsidRDefault="00C91F93" w:rsidP="000E2342">
      <w:pPr>
        <w:pStyle w:val="xmsonormal"/>
        <w:jc w:val="both"/>
        <w:rPr>
          <w:b/>
          <w:bCs/>
        </w:rPr>
      </w:pPr>
    </w:p>
    <w:p w14:paraId="0F443270" w14:textId="5EC5B3BC"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58077D80" w14:textId="77777777" w:rsidR="00762141" w:rsidRDefault="00762141" w:rsidP="000E2342">
      <w:pPr>
        <w:pStyle w:val="xmsonormal"/>
        <w:jc w:val="both"/>
        <w:rPr>
          <w:b/>
          <w:bCs/>
        </w:rPr>
      </w:pPr>
    </w:p>
    <w:p w14:paraId="7EBF4126" w14:textId="23C054BB" w:rsidR="000E2342" w:rsidRPr="00573115" w:rsidRDefault="000E2342" w:rsidP="000E2342">
      <w:pPr>
        <w:pStyle w:val="xmsonormal"/>
        <w:jc w:val="both"/>
      </w:pPr>
      <w:r>
        <w:rPr>
          <w:b/>
          <w:bCs/>
        </w:rPr>
        <w:t xml:space="preserve">Application deadline:     </w:t>
      </w:r>
      <w:r w:rsidR="009641C0">
        <w:rPr>
          <w:b/>
          <w:bCs/>
        </w:rPr>
        <w:t xml:space="preserve">Monday, </w:t>
      </w:r>
      <w:r w:rsidR="005140E4">
        <w:rPr>
          <w:b/>
          <w:bCs/>
        </w:rPr>
        <w:t>9</w:t>
      </w:r>
      <w:r w:rsidR="005140E4" w:rsidRPr="005140E4">
        <w:rPr>
          <w:b/>
          <w:bCs/>
          <w:vertAlign w:val="superscript"/>
        </w:rPr>
        <w:t>th</w:t>
      </w:r>
      <w:r w:rsidR="005140E4">
        <w:rPr>
          <w:b/>
          <w:bCs/>
        </w:rPr>
        <w:t xml:space="preserve"> December 2024 at 9am </w:t>
      </w:r>
      <w:r w:rsidR="00F21F85">
        <w:rPr>
          <w:b/>
          <w:bCs/>
        </w:rPr>
        <w:t xml:space="preserve"> </w:t>
      </w:r>
    </w:p>
    <w:p w14:paraId="0A334319" w14:textId="66DC57E0" w:rsidR="000E2342" w:rsidRPr="00573115" w:rsidRDefault="000E2342" w:rsidP="000E2342">
      <w:pPr>
        <w:pStyle w:val="xmsonormal"/>
        <w:jc w:val="both"/>
      </w:pPr>
      <w:r w:rsidRPr="00573115">
        <w:rPr>
          <w:b/>
          <w:bCs/>
        </w:rPr>
        <w:t xml:space="preserve">Interview date: </w:t>
      </w:r>
      <w:r w:rsidRPr="00573115">
        <w:rPr>
          <w:b/>
          <w:bCs/>
        </w:rPr>
        <w:tab/>
        <w:t xml:space="preserve"> </w:t>
      </w:r>
      <w:r w:rsidR="00762141">
        <w:rPr>
          <w:b/>
          <w:bCs/>
        </w:rPr>
        <w:t xml:space="preserve">TBC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33838" w14:textId="77777777" w:rsidR="003B760B" w:rsidRDefault="003B760B" w:rsidP="006141BA">
      <w:pPr>
        <w:spacing w:after="0" w:line="240" w:lineRule="auto"/>
      </w:pPr>
      <w:r>
        <w:separator/>
      </w:r>
    </w:p>
  </w:endnote>
  <w:endnote w:type="continuationSeparator" w:id="0">
    <w:p w14:paraId="036B9196" w14:textId="77777777" w:rsidR="003B760B" w:rsidRDefault="003B760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BB0E" w14:textId="77777777" w:rsidR="003B760B" w:rsidRDefault="003B760B" w:rsidP="006141BA">
      <w:pPr>
        <w:spacing w:after="0" w:line="240" w:lineRule="auto"/>
      </w:pPr>
      <w:r>
        <w:separator/>
      </w:r>
    </w:p>
  </w:footnote>
  <w:footnote w:type="continuationSeparator" w:id="0">
    <w:p w14:paraId="07A8775B" w14:textId="77777777" w:rsidR="003B760B" w:rsidRDefault="003B760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B13BA"/>
    <w:multiLevelType w:val="multilevel"/>
    <w:tmpl w:val="F46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BA3BAC"/>
    <w:multiLevelType w:val="multilevel"/>
    <w:tmpl w:val="DD6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7B6BD0"/>
    <w:multiLevelType w:val="hybridMultilevel"/>
    <w:tmpl w:val="BBD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29749">
    <w:abstractNumId w:val="5"/>
  </w:num>
  <w:num w:numId="8" w16cid:durableId="753162235">
    <w:abstractNumId w:val="1"/>
  </w:num>
  <w:num w:numId="9" w16cid:durableId="63188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4CB4"/>
    <w:rsid w:val="00094E15"/>
    <w:rsid w:val="000C7D22"/>
    <w:rsid w:val="000E1A8C"/>
    <w:rsid w:val="000E2342"/>
    <w:rsid w:val="0016310D"/>
    <w:rsid w:val="001C665F"/>
    <w:rsid w:val="00254E65"/>
    <w:rsid w:val="002A2D04"/>
    <w:rsid w:val="002E372F"/>
    <w:rsid w:val="002E4EDE"/>
    <w:rsid w:val="00301FEB"/>
    <w:rsid w:val="00345D1C"/>
    <w:rsid w:val="00350113"/>
    <w:rsid w:val="00354290"/>
    <w:rsid w:val="00392433"/>
    <w:rsid w:val="003B760B"/>
    <w:rsid w:val="004E6967"/>
    <w:rsid w:val="004F67E4"/>
    <w:rsid w:val="004F6F3C"/>
    <w:rsid w:val="005140E4"/>
    <w:rsid w:val="00515904"/>
    <w:rsid w:val="005273DB"/>
    <w:rsid w:val="00536951"/>
    <w:rsid w:val="0055537E"/>
    <w:rsid w:val="00594B7D"/>
    <w:rsid w:val="005F51E7"/>
    <w:rsid w:val="006141BA"/>
    <w:rsid w:val="0061506D"/>
    <w:rsid w:val="00670012"/>
    <w:rsid w:val="00695FFB"/>
    <w:rsid w:val="006A1E20"/>
    <w:rsid w:val="006E0792"/>
    <w:rsid w:val="00762141"/>
    <w:rsid w:val="0077687A"/>
    <w:rsid w:val="00781F78"/>
    <w:rsid w:val="00795CD5"/>
    <w:rsid w:val="00820CFA"/>
    <w:rsid w:val="00893B49"/>
    <w:rsid w:val="008A1953"/>
    <w:rsid w:val="008D12C0"/>
    <w:rsid w:val="008D1E3F"/>
    <w:rsid w:val="008E4C35"/>
    <w:rsid w:val="0091397B"/>
    <w:rsid w:val="009641C0"/>
    <w:rsid w:val="009A26E4"/>
    <w:rsid w:val="009A67A2"/>
    <w:rsid w:val="00A6167B"/>
    <w:rsid w:val="00AA2D2D"/>
    <w:rsid w:val="00B54BCE"/>
    <w:rsid w:val="00B76816"/>
    <w:rsid w:val="00B86804"/>
    <w:rsid w:val="00B97E67"/>
    <w:rsid w:val="00C16151"/>
    <w:rsid w:val="00C1624D"/>
    <w:rsid w:val="00C91F93"/>
    <w:rsid w:val="00CC5C9F"/>
    <w:rsid w:val="00D2036A"/>
    <w:rsid w:val="00D31EE1"/>
    <w:rsid w:val="00DA5100"/>
    <w:rsid w:val="00DA6BE4"/>
    <w:rsid w:val="00DD572C"/>
    <w:rsid w:val="00DE3AA7"/>
    <w:rsid w:val="00DE4492"/>
    <w:rsid w:val="00E01EB7"/>
    <w:rsid w:val="00E42EEF"/>
    <w:rsid w:val="00ED4A12"/>
    <w:rsid w:val="00F018F7"/>
    <w:rsid w:val="00F21F85"/>
    <w:rsid w:val="00F3242F"/>
    <w:rsid w:val="00F342F0"/>
    <w:rsid w:val="00F41E1D"/>
    <w:rsid w:val="00F455EB"/>
    <w:rsid w:val="00F47704"/>
    <w:rsid w:val="00F571F3"/>
    <w:rsid w:val="00F571FC"/>
    <w:rsid w:val="00F6034A"/>
    <w:rsid w:val="00F613EC"/>
    <w:rsid w:val="00F67223"/>
    <w:rsid w:val="00FA5A61"/>
    <w:rsid w:val="00FC06E7"/>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163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32685314">
      <w:bodyDiv w:val="1"/>
      <w:marLeft w:val="0"/>
      <w:marRight w:val="0"/>
      <w:marTop w:val="0"/>
      <w:marBottom w:val="0"/>
      <w:divBdr>
        <w:top w:val="none" w:sz="0" w:space="0" w:color="auto"/>
        <w:left w:val="none" w:sz="0" w:space="0" w:color="auto"/>
        <w:bottom w:val="none" w:sz="0" w:space="0" w:color="auto"/>
        <w:right w:val="none" w:sz="0" w:space="0" w:color="auto"/>
      </w:divBdr>
    </w:div>
    <w:div w:id="45563874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554150134">
      <w:bodyDiv w:val="1"/>
      <w:marLeft w:val="0"/>
      <w:marRight w:val="0"/>
      <w:marTop w:val="0"/>
      <w:marBottom w:val="0"/>
      <w:divBdr>
        <w:top w:val="none" w:sz="0" w:space="0" w:color="auto"/>
        <w:left w:val="none" w:sz="0" w:space="0" w:color="auto"/>
        <w:bottom w:val="none" w:sz="0" w:space="0" w:color="auto"/>
        <w:right w:val="none" w:sz="0" w:space="0" w:color="auto"/>
      </w:divBdr>
    </w:div>
    <w:div w:id="19048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3.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2024-12-02T12:28:00Z</dcterms:created>
  <dcterms:modified xsi:type="dcterms:W3CDTF">2024-12-02T12:28:00Z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