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88" w:rsidRDefault="00330488" w:rsidP="00330488">
      <w:pPr>
        <w:jc w:val="center"/>
        <w:rPr>
          <w:rFonts w:ascii="Arial" w:hAnsi="Arial" w:cs="Arial"/>
          <w:b/>
          <w:sz w:val="20"/>
          <w:szCs w:val="20"/>
        </w:rPr>
      </w:pPr>
      <w:r>
        <w:rPr>
          <w:rFonts w:ascii="Comic Sans MS" w:hAnsi="Comic Sans MS" w:cs="Comic Sans MS"/>
          <w:noProof/>
          <w:lang w:val="en-GB" w:eastAsia="en-GB"/>
        </w:rPr>
        <mc:AlternateContent>
          <mc:Choice Requires="wps">
            <w:drawing>
              <wp:inline distT="0" distB="0" distL="0" distR="0">
                <wp:extent cx="4610100" cy="304800"/>
                <wp:effectExtent l="9525" t="19050" r="2730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330488" w:rsidRDefault="00330488" w:rsidP="00330488">
                            <w:pPr>
                              <w:pStyle w:val="NormalWeb"/>
                              <w:spacing w:before="0" w:beforeAutospacing="0" w:after="0" w:afterAutospacing="0"/>
                              <w:jc w:val="center"/>
                            </w:pPr>
                            <w:r w:rsidRPr="00330488">
                              <w:rPr>
                                <w:rFonts w:ascii="Arial Black" w:hAnsi="Arial Black"/>
                                <w:i/>
                                <w:i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" filled="f" stroked="f">
                <o:lock v:ext="edit" shapetype="t"/>
                <v:textbox style="mso-fit-shape-to-text:t">
                  <w:txbxContent>
                    <w:p w:rsidR="00330488" w:rsidRDefault="00330488" w:rsidP="00330488">
                      <w:pPr>
                        <w:pStyle w:val="NormalWeb"/>
                        <w:spacing w:before="0" w:beforeAutospacing="0" w:after="0" w:afterAutospacing="0"/>
                        <w:jc w:val="center"/>
                      </w:pPr>
                      <w:r w:rsidRPr="00330488">
                        <w:rPr>
                          <w:rFonts w:ascii="Arial Black" w:hAnsi="Arial Black"/>
                          <w:i/>
                          <w:i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330488" w:rsidRPr="00DC20EE" w:rsidRDefault="00330488" w:rsidP="00330488">
      <w:pPr>
        <w:jc w:val="center"/>
        <w:rPr>
          <w:rFonts w:ascii="Arial" w:hAnsi="Arial" w:cs="Arial"/>
          <w:b/>
          <w:sz w:val="10"/>
          <w:szCs w:val="20"/>
        </w:rPr>
      </w:pPr>
      <w:r w:rsidRPr="00DC20EE">
        <w:rPr>
          <w:rFonts w:ascii="Monotype Corsiva" w:hAnsi="Monotype Corsiva" w:cs="Segoe UI"/>
          <w:sz w:val="32"/>
          <w:szCs w:val="52"/>
        </w:rPr>
        <w:t>Archdiocese of Birmingham in partnership with Staffordshire County Council</w:t>
      </w:r>
    </w:p>
    <w:p w:rsidR="00330488" w:rsidRDefault="00330488" w:rsidP="00330488">
      <w:pPr>
        <w:jc w:val="center"/>
        <w:rPr>
          <w:rFonts w:ascii="Monotype Corsiva" w:hAnsi="Monotype Corsiva" w:cs="Segoe UI"/>
          <w:color w:val="808080"/>
          <w:sz w:val="36"/>
          <w:szCs w:val="52"/>
        </w:rPr>
      </w:pPr>
      <w:r>
        <w:rPr>
          <w:noProof/>
          <w:lang w:val="en-GB" w:eastAsia="en-GB"/>
        </w:rPr>
        <w:drawing>
          <wp:anchor distT="0" distB="0" distL="114300" distR="114300" simplePos="0" relativeHeight="251659264" behindDoc="1" locked="0" layoutInCell="1" allowOverlap="1">
            <wp:simplePos x="0" y="0"/>
            <wp:positionH relativeFrom="column">
              <wp:posOffset>2440305</wp:posOffset>
            </wp:positionH>
            <wp:positionV relativeFrom="paragraph">
              <wp:posOffset>271780</wp:posOffset>
            </wp:positionV>
            <wp:extent cx="1074420" cy="14204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cs="Segoe UI"/>
          <w:color w:val="808080"/>
          <w:sz w:val="36"/>
          <w:szCs w:val="52"/>
        </w:rPr>
        <w:t xml:space="preserve">‘Growing </w:t>
      </w:r>
      <w:r w:rsidRPr="00602124">
        <w:rPr>
          <w:rFonts w:ascii="Monotype Corsiva" w:hAnsi="Monotype Corsiva" w:cs="Segoe UI"/>
          <w:color w:val="808080"/>
          <w:sz w:val="36"/>
          <w:szCs w:val="52"/>
        </w:rPr>
        <w:t>with Jesus’</w:t>
      </w:r>
    </w:p>
    <w:p w:rsidR="00330488" w:rsidRDefault="00330488" w:rsidP="00330488">
      <w:pPr>
        <w:jc w:val="center"/>
        <w:rPr>
          <w:rFonts w:ascii="Arial" w:hAnsi="Arial" w:cs="Arial"/>
          <w:b/>
          <w:sz w:val="20"/>
          <w:szCs w:val="20"/>
        </w:rPr>
      </w:pPr>
    </w:p>
    <w:p w:rsidR="00330488" w:rsidRPr="00DE50D6" w:rsidRDefault="00330488" w:rsidP="00330488">
      <w:pPr>
        <w:jc w:val="center"/>
        <w:rPr>
          <w:rFonts w:ascii="Calibri" w:hAnsi="Calibri" w:cs="Calibri"/>
          <w:sz w:val="18"/>
          <w:szCs w:val="20"/>
        </w:rPr>
      </w:pPr>
      <w:r w:rsidRPr="00DE50D6">
        <w:rPr>
          <w:rFonts w:ascii="Calibri" w:hAnsi="Calibri" w:cs="Calibri"/>
          <w:sz w:val="18"/>
          <w:szCs w:val="20"/>
        </w:rPr>
        <w:t>Cherry Orchard,</w:t>
      </w:r>
    </w:p>
    <w:p w:rsidR="00330488" w:rsidRPr="00DE50D6" w:rsidRDefault="00330488" w:rsidP="00330488">
      <w:pPr>
        <w:jc w:val="center"/>
        <w:rPr>
          <w:rFonts w:ascii="Calibri" w:hAnsi="Calibri" w:cs="Calibri"/>
          <w:sz w:val="18"/>
          <w:szCs w:val="20"/>
        </w:rPr>
      </w:pPr>
      <w:r w:rsidRPr="00DE50D6">
        <w:rPr>
          <w:rFonts w:ascii="Calibri" w:hAnsi="Calibri" w:cs="Calibri"/>
          <w:sz w:val="18"/>
          <w:szCs w:val="20"/>
        </w:rPr>
        <w:t>Lichfield, WS14 9AN</w:t>
      </w:r>
    </w:p>
    <w:p w:rsidR="00330488" w:rsidRPr="00DE50D6" w:rsidRDefault="00330488" w:rsidP="00330488">
      <w:pPr>
        <w:jc w:val="center"/>
        <w:rPr>
          <w:rFonts w:ascii="Calibri" w:hAnsi="Calibri" w:cs="Calibri"/>
          <w:sz w:val="18"/>
          <w:szCs w:val="20"/>
        </w:rPr>
      </w:pPr>
      <w:r w:rsidRPr="00DE50D6">
        <w:rPr>
          <w:rFonts w:ascii="Calibri" w:hAnsi="Calibri" w:cs="Calibri"/>
          <w:sz w:val="18"/>
          <w:szCs w:val="20"/>
        </w:rPr>
        <w:t>Tel.  01543 263505</w:t>
      </w:r>
    </w:p>
    <w:p w:rsidR="00330488" w:rsidRPr="00DE50D6" w:rsidRDefault="00330488" w:rsidP="00330488">
      <w:pPr>
        <w:jc w:val="center"/>
        <w:rPr>
          <w:rFonts w:ascii="Calibri" w:hAnsi="Calibri" w:cs="Calibri"/>
          <w:sz w:val="20"/>
          <w:szCs w:val="20"/>
        </w:rPr>
      </w:pPr>
      <w:r w:rsidRPr="00DE50D6">
        <w:rPr>
          <w:rFonts w:ascii="Calibri" w:hAnsi="Calibri" w:cs="Calibri"/>
          <w:sz w:val="20"/>
          <w:szCs w:val="20"/>
        </w:rPr>
        <w:t xml:space="preserve">E-mail: </w:t>
      </w:r>
      <w:hyperlink r:id="rId6" w:history="1">
        <w:r w:rsidRPr="00DE50D6">
          <w:rPr>
            <w:rStyle w:val="Hyperlink"/>
            <w:rFonts w:ascii="Calibri" w:hAnsi="Calibri" w:cs="Calibri"/>
            <w:sz w:val="20"/>
            <w:szCs w:val="20"/>
          </w:rPr>
          <w:t>office@st-josephs-lichfield.staffs.sch.uk</w:t>
        </w:r>
      </w:hyperlink>
    </w:p>
    <w:p w:rsidR="00330488" w:rsidRPr="00DE50D6" w:rsidRDefault="00330488" w:rsidP="00330488">
      <w:pPr>
        <w:rPr>
          <w:rFonts w:ascii="Calibri" w:hAnsi="Calibri" w:cs="Calibri"/>
          <w:sz w:val="20"/>
          <w:szCs w:val="20"/>
        </w:rPr>
      </w:pPr>
    </w:p>
    <w:p w:rsidR="00330488" w:rsidRPr="00DE50D6" w:rsidRDefault="00330488" w:rsidP="00330488">
      <w:pPr>
        <w:jc w:val="center"/>
        <w:rPr>
          <w:rFonts w:ascii="Calibri" w:hAnsi="Calibri" w:cs="Calibri"/>
          <w:b/>
          <w:sz w:val="20"/>
          <w:szCs w:val="20"/>
        </w:rPr>
      </w:pPr>
      <w:r>
        <w:rPr>
          <w:rFonts w:ascii="Calibri" w:hAnsi="Calibri" w:cs="Calibri"/>
          <w:b/>
          <w:sz w:val="20"/>
          <w:szCs w:val="20"/>
        </w:rPr>
        <w:t>C</w:t>
      </w:r>
      <w:r w:rsidRPr="00DE50D6">
        <w:rPr>
          <w:rFonts w:ascii="Calibri" w:hAnsi="Calibri" w:cs="Calibri"/>
          <w:b/>
          <w:sz w:val="20"/>
          <w:szCs w:val="20"/>
        </w:rPr>
        <w:t>LASS TEACHER –</w:t>
      </w:r>
      <w:r>
        <w:rPr>
          <w:rFonts w:ascii="Calibri" w:hAnsi="Calibri" w:cs="Calibri"/>
          <w:b/>
          <w:sz w:val="20"/>
          <w:szCs w:val="20"/>
        </w:rPr>
        <w:t xml:space="preserve"> UP TO MPS 6 (NQTs welcome to apply)</w:t>
      </w:r>
    </w:p>
    <w:p w:rsidR="00330488" w:rsidRPr="00DE50D6" w:rsidRDefault="00330488" w:rsidP="00330488">
      <w:pPr>
        <w:jc w:val="center"/>
        <w:rPr>
          <w:rFonts w:ascii="Calibri" w:hAnsi="Calibri" w:cs="Calibri"/>
          <w:b/>
          <w:sz w:val="20"/>
          <w:szCs w:val="20"/>
        </w:rPr>
      </w:pPr>
      <w:r w:rsidRPr="00DE50D6">
        <w:rPr>
          <w:rFonts w:ascii="Calibri" w:hAnsi="Calibri" w:cs="Calibri"/>
          <w:b/>
          <w:sz w:val="20"/>
          <w:szCs w:val="20"/>
        </w:rPr>
        <w:t xml:space="preserve">Required for </w:t>
      </w:r>
      <w:r w:rsidR="00F24AD2">
        <w:rPr>
          <w:rFonts w:ascii="Calibri" w:hAnsi="Calibri" w:cs="Calibri"/>
          <w:b/>
          <w:sz w:val="20"/>
          <w:szCs w:val="20"/>
        </w:rPr>
        <w:t>28</w:t>
      </w:r>
      <w:r w:rsidR="00F24AD2" w:rsidRPr="00F24AD2">
        <w:rPr>
          <w:rFonts w:ascii="Calibri" w:hAnsi="Calibri" w:cs="Calibri"/>
          <w:b/>
          <w:sz w:val="20"/>
          <w:szCs w:val="20"/>
          <w:vertAlign w:val="superscript"/>
        </w:rPr>
        <w:t>th</w:t>
      </w:r>
      <w:r w:rsidR="00F24AD2">
        <w:rPr>
          <w:rFonts w:ascii="Calibri" w:hAnsi="Calibri" w:cs="Calibri"/>
          <w:b/>
          <w:sz w:val="20"/>
          <w:szCs w:val="20"/>
        </w:rPr>
        <w:t xml:space="preserve"> February 2022</w:t>
      </w:r>
      <w:r>
        <w:rPr>
          <w:rFonts w:ascii="Calibri" w:hAnsi="Calibri" w:cs="Calibri"/>
          <w:b/>
          <w:sz w:val="20"/>
          <w:szCs w:val="20"/>
        </w:rPr>
        <w:t xml:space="preserve"> or sooner if possible</w:t>
      </w:r>
    </w:p>
    <w:p w:rsidR="00330488" w:rsidRPr="00DE50D6" w:rsidRDefault="00330488" w:rsidP="00330488">
      <w:pPr>
        <w:spacing w:after="120"/>
        <w:jc w:val="center"/>
        <w:rPr>
          <w:rFonts w:ascii="Calibri" w:hAnsi="Calibri" w:cs="Calibri"/>
          <w:b/>
          <w:sz w:val="20"/>
          <w:szCs w:val="20"/>
        </w:rPr>
      </w:pPr>
      <w:r w:rsidRPr="00DE50D6">
        <w:rPr>
          <w:rFonts w:ascii="Calibri" w:hAnsi="Calibri" w:cs="Calibri"/>
          <w:b/>
          <w:sz w:val="20"/>
          <w:szCs w:val="20"/>
        </w:rPr>
        <w:t xml:space="preserve">Fixed term contract until </w:t>
      </w:r>
      <w:r>
        <w:rPr>
          <w:rFonts w:ascii="Calibri" w:hAnsi="Calibri" w:cs="Calibri"/>
          <w:b/>
          <w:sz w:val="20"/>
          <w:szCs w:val="20"/>
        </w:rPr>
        <w:t>31</w:t>
      </w:r>
      <w:r w:rsidRPr="00DF26F4">
        <w:rPr>
          <w:rFonts w:ascii="Calibri" w:hAnsi="Calibri" w:cs="Calibri"/>
          <w:b/>
          <w:sz w:val="20"/>
          <w:szCs w:val="20"/>
          <w:vertAlign w:val="superscript"/>
        </w:rPr>
        <w:t>st</w:t>
      </w:r>
      <w:r>
        <w:rPr>
          <w:rFonts w:ascii="Calibri" w:hAnsi="Calibri" w:cs="Calibri"/>
          <w:b/>
          <w:sz w:val="20"/>
          <w:szCs w:val="20"/>
        </w:rPr>
        <w:t xml:space="preserve"> August</w:t>
      </w:r>
      <w:r w:rsidRPr="00DE50D6">
        <w:rPr>
          <w:rFonts w:ascii="Calibri" w:hAnsi="Calibri" w:cs="Calibri"/>
          <w:b/>
          <w:sz w:val="20"/>
          <w:szCs w:val="20"/>
        </w:rPr>
        <w:t xml:space="preserve"> 202</w:t>
      </w:r>
      <w:r>
        <w:rPr>
          <w:rFonts w:ascii="Calibri" w:hAnsi="Calibri" w:cs="Calibri"/>
          <w:b/>
          <w:sz w:val="20"/>
          <w:szCs w:val="20"/>
        </w:rPr>
        <w:t>2</w:t>
      </w:r>
      <w:r w:rsidRPr="00DE50D6">
        <w:rPr>
          <w:rFonts w:ascii="Calibri" w:hAnsi="Calibri" w:cs="Calibri"/>
          <w:b/>
          <w:sz w:val="20"/>
          <w:szCs w:val="20"/>
        </w:rPr>
        <w:t xml:space="preserve"> (with a possibility of review)</w:t>
      </w:r>
    </w:p>
    <w:p w:rsidR="00330488" w:rsidRPr="00DE50D6" w:rsidRDefault="00330488" w:rsidP="00330488">
      <w:pPr>
        <w:spacing w:after="120"/>
        <w:rPr>
          <w:rFonts w:ascii="Calibri" w:hAnsi="Calibri" w:cs="Calibri"/>
          <w:sz w:val="20"/>
          <w:szCs w:val="20"/>
        </w:rPr>
      </w:pPr>
      <w:r w:rsidRPr="00DE50D6">
        <w:rPr>
          <w:rFonts w:ascii="Calibri" w:hAnsi="Calibri" w:cs="Calibri"/>
          <w:sz w:val="20"/>
          <w:szCs w:val="20"/>
        </w:rPr>
        <w:t xml:space="preserve">The Governors of St Joseph’s are seeking to appoint an enthusiastic, inspirational and effective class teacher with a passion for teaching and learning.  The ideal candidate will be a </w:t>
      </w:r>
      <w:proofErr w:type="spellStart"/>
      <w:r w:rsidRPr="00DE50D6">
        <w:rPr>
          <w:rFonts w:ascii="Calibri" w:hAnsi="Calibri" w:cs="Calibri"/>
          <w:sz w:val="20"/>
          <w:szCs w:val="20"/>
        </w:rPr>
        <w:t>practising</w:t>
      </w:r>
      <w:proofErr w:type="spellEnd"/>
      <w:r w:rsidRPr="00DE50D6">
        <w:rPr>
          <w:rFonts w:ascii="Calibri" w:hAnsi="Calibri" w:cs="Calibri"/>
          <w:sz w:val="20"/>
          <w:szCs w:val="20"/>
        </w:rPr>
        <w:t xml:space="preserve"> Catholic or fully committed to supporting the Catholic ethos of our school.</w:t>
      </w:r>
    </w:p>
    <w:p w:rsidR="00330488" w:rsidRPr="00DE50D6" w:rsidRDefault="00330488" w:rsidP="00330488">
      <w:pPr>
        <w:rPr>
          <w:rFonts w:ascii="Calibri" w:hAnsi="Calibri" w:cs="Calibri"/>
          <w:sz w:val="20"/>
          <w:szCs w:val="20"/>
        </w:rPr>
      </w:pPr>
      <w:r w:rsidRPr="00DE50D6">
        <w:rPr>
          <w:rFonts w:ascii="Calibri" w:hAnsi="Calibri" w:cs="Calibri"/>
          <w:sz w:val="20"/>
          <w:szCs w:val="20"/>
        </w:rPr>
        <w:t xml:space="preserve">The successful applicant will: </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Be able to contribute to or support the Catholic ethos of the school.</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 xml:space="preserve">Be an outstanding classroom practitioner. </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 xml:space="preserve">Be committed to raising achievement for our children. </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 xml:space="preserve">Have high expectations. </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 xml:space="preserve">Have excellent </w:t>
      </w:r>
      <w:proofErr w:type="spellStart"/>
      <w:r w:rsidRPr="00DE50D6">
        <w:rPr>
          <w:rFonts w:ascii="Calibri" w:hAnsi="Calibri" w:cs="Calibri"/>
          <w:sz w:val="20"/>
          <w:szCs w:val="20"/>
        </w:rPr>
        <w:t>behaviour</w:t>
      </w:r>
      <w:proofErr w:type="spellEnd"/>
      <w:r w:rsidRPr="00DE50D6">
        <w:rPr>
          <w:rFonts w:ascii="Calibri" w:hAnsi="Calibri" w:cs="Calibri"/>
          <w:sz w:val="20"/>
          <w:szCs w:val="20"/>
        </w:rPr>
        <w:t xml:space="preserve"> management strategies.</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Have the vision and drive to help raise standards.</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Be open to new ideas and willing to try new projects.</w:t>
      </w:r>
    </w:p>
    <w:p w:rsidR="00330488" w:rsidRPr="00DE50D6" w:rsidRDefault="00330488" w:rsidP="00330488">
      <w:pPr>
        <w:numPr>
          <w:ilvl w:val="0"/>
          <w:numId w:val="1"/>
        </w:numPr>
        <w:tabs>
          <w:tab w:val="clear" w:pos="720"/>
          <w:tab w:val="num" w:pos="426"/>
        </w:tabs>
        <w:ind w:left="426" w:hanging="426"/>
        <w:rPr>
          <w:rFonts w:ascii="Calibri" w:hAnsi="Calibri" w:cs="Calibri"/>
          <w:sz w:val="20"/>
          <w:szCs w:val="20"/>
        </w:rPr>
      </w:pPr>
      <w:r w:rsidRPr="00DE50D6">
        <w:rPr>
          <w:rFonts w:ascii="Calibri" w:hAnsi="Calibri" w:cs="Calibri"/>
          <w:sz w:val="20"/>
          <w:szCs w:val="20"/>
        </w:rPr>
        <w:t>Be able to use IT skills to teach in school or remotely.</w:t>
      </w:r>
    </w:p>
    <w:p w:rsidR="00330488" w:rsidRPr="00DE50D6" w:rsidRDefault="00330488" w:rsidP="00330488">
      <w:pPr>
        <w:numPr>
          <w:ilvl w:val="0"/>
          <w:numId w:val="1"/>
        </w:numPr>
        <w:tabs>
          <w:tab w:val="clear" w:pos="720"/>
          <w:tab w:val="num" w:pos="426"/>
        </w:tabs>
        <w:spacing w:after="120"/>
        <w:ind w:left="0" w:firstLine="0"/>
        <w:rPr>
          <w:rFonts w:ascii="Calibri" w:hAnsi="Calibri" w:cs="Calibri"/>
          <w:sz w:val="20"/>
          <w:szCs w:val="20"/>
        </w:rPr>
      </w:pPr>
      <w:r w:rsidRPr="00DE50D6">
        <w:rPr>
          <w:rFonts w:ascii="Calibri" w:hAnsi="Calibri" w:cs="Calibri"/>
          <w:sz w:val="20"/>
          <w:szCs w:val="20"/>
        </w:rPr>
        <w:t>Be able to work effectively as part of a team.</w:t>
      </w:r>
    </w:p>
    <w:p w:rsidR="00330488" w:rsidRPr="00DE50D6" w:rsidRDefault="00330488" w:rsidP="00330488">
      <w:pPr>
        <w:tabs>
          <w:tab w:val="left" w:pos="1134"/>
        </w:tabs>
        <w:rPr>
          <w:rFonts w:ascii="Calibri" w:hAnsi="Calibri" w:cs="Calibri"/>
          <w:sz w:val="20"/>
          <w:szCs w:val="20"/>
        </w:rPr>
      </w:pPr>
      <w:r w:rsidRPr="00DE50D6">
        <w:rPr>
          <w:rFonts w:ascii="Calibri" w:hAnsi="Calibri" w:cs="Calibri"/>
          <w:sz w:val="20"/>
          <w:szCs w:val="20"/>
        </w:rPr>
        <w:t xml:space="preserve">Closing Date: </w:t>
      </w:r>
      <w:r w:rsidR="00F24AD2">
        <w:rPr>
          <w:rFonts w:ascii="Calibri" w:hAnsi="Calibri" w:cs="Calibri"/>
          <w:sz w:val="20"/>
          <w:szCs w:val="20"/>
        </w:rPr>
        <w:tab/>
        <w:t>Wednesday, 8</w:t>
      </w:r>
      <w:r w:rsidR="00F24AD2" w:rsidRPr="00F24AD2">
        <w:rPr>
          <w:rFonts w:ascii="Calibri" w:hAnsi="Calibri" w:cs="Calibri"/>
          <w:sz w:val="20"/>
          <w:szCs w:val="20"/>
          <w:vertAlign w:val="superscript"/>
        </w:rPr>
        <w:t>th</w:t>
      </w:r>
      <w:r w:rsidR="00F24AD2">
        <w:rPr>
          <w:rFonts w:ascii="Calibri" w:hAnsi="Calibri" w:cs="Calibri"/>
          <w:sz w:val="20"/>
          <w:szCs w:val="20"/>
        </w:rPr>
        <w:t xml:space="preserve"> December</w:t>
      </w:r>
      <w:r>
        <w:rPr>
          <w:rFonts w:ascii="Calibri" w:hAnsi="Calibri" w:cs="Calibri"/>
          <w:sz w:val="20"/>
          <w:szCs w:val="20"/>
        </w:rPr>
        <w:t xml:space="preserve"> 2021 (midday)</w:t>
      </w:r>
    </w:p>
    <w:p w:rsidR="00330488" w:rsidRPr="00DE50D6" w:rsidRDefault="00F24AD2" w:rsidP="00330488">
      <w:pPr>
        <w:tabs>
          <w:tab w:val="left" w:pos="1134"/>
        </w:tabs>
        <w:spacing w:after="120"/>
        <w:rPr>
          <w:rFonts w:ascii="Calibri" w:hAnsi="Calibri" w:cs="Calibri"/>
          <w:sz w:val="20"/>
          <w:szCs w:val="20"/>
        </w:rPr>
      </w:pPr>
      <w:r>
        <w:rPr>
          <w:rFonts w:ascii="Calibri" w:hAnsi="Calibri" w:cs="Calibri"/>
          <w:sz w:val="20"/>
          <w:szCs w:val="20"/>
        </w:rPr>
        <w:t xml:space="preserve">Interviews: </w:t>
      </w:r>
      <w:r>
        <w:rPr>
          <w:rFonts w:ascii="Calibri" w:hAnsi="Calibri" w:cs="Calibri"/>
          <w:sz w:val="20"/>
          <w:szCs w:val="20"/>
        </w:rPr>
        <w:tab/>
        <w:t>Monday 13</w:t>
      </w:r>
      <w:r w:rsidRPr="00F24AD2">
        <w:rPr>
          <w:rFonts w:ascii="Calibri" w:hAnsi="Calibri" w:cs="Calibri"/>
          <w:sz w:val="20"/>
          <w:szCs w:val="20"/>
          <w:vertAlign w:val="superscript"/>
        </w:rPr>
        <w:t>th</w:t>
      </w:r>
      <w:r>
        <w:rPr>
          <w:rFonts w:ascii="Calibri" w:hAnsi="Calibri" w:cs="Calibri"/>
          <w:sz w:val="20"/>
          <w:szCs w:val="20"/>
        </w:rPr>
        <w:t xml:space="preserve"> December</w:t>
      </w:r>
      <w:bookmarkStart w:id="0" w:name="_GoBack"/>
      <w:bookmarkEnd w:id="0"/>
      <w:r w:rsidR="00330488">
        <w:rPr>
          <w:rFonts w:ascii="Calibri" w:hAnsi="Calibri" w:cs="Calibri"/>
          <w:sz w:val="20"/>
          <w:szCs w:val="20"/>
        </w:rPr>
        <w:t xml:space="preserve"> 2021</w:t>
      </w:r>
    </w:p>
    <w:p w:rsidR="00330488" w:rsidRPr="00DE50D6" w:rsidRDefault="00330488" w:rsidP="00330488">
      <w:pPr>
        <w:spacing w:after="120"/>
        <w:rPr>
          <w:rFonts w:ascii="Calibri" w:hAnsi="Calibri" w:cs="Calibri"/>
          <w:sz w:val="20"/>
          <w:szCs w:val="20"/>
        </w:rPr>
      </w:pPr>
      <w:r w:rsidRPr="00DE50D6">
        <w:rPr>
          <w:rFonts w:ascii="Calibri" w:hAnsi="Calibri" w:cs="Calibri"/>
          <w:sz w:val="20"/>
          <w:szCs w:val="20"/>
        </w:rPr>
        <w:t xml:space="preserve">Application forms and further details are available from </w:t>
      </w:r>
      <w:hyperlink r:id="rId7" w:history="1">
        <w:r w:rsidRPr="00DE50D6">
          <w:rPr>
            <w:rStyle w:val="Hyperlink"/>
            <w:rFonts w:ascii="Calibri" w:hAnsi="Calibri" w:cs="Calibri"/>
            <w:sz w:val="20"/>
            <w:szCs w:val="20"/>
          </w:rPr>
          <w:t>www.stjosephslichfield.org.uk</w:t>
        </w:r>
      </w:hyperlink>
      <w:r w:rsidRPr="00DE50D6">
        <w:rPr>
          <w:rFonts w:ascii="Calibri" w:hAnsi="Calibri" w:cs="Calibri"/>
          <w:sz w:val="20"/>
          <w:szCs w:val="20"/>
        </w:rPr>
        <w:t xml:space="preserve"> and must be made using the correct CES application form.  Applications are expected to be emailed to </w:t>
      </w:r>
      <w:hyperlink r:id="rId8" w:history="1">
        <w:r w:rsidRPr="00DE50D6">
          <w:rPr>
            <w:rStyle w:val="Hyperlink"/>
            <w:rFonts w:ascii="Calibri" w:hAnsi="Calibri" w:cs="Calibri"/>
            <w:sz w:val="20"/>
            <w:szCs w:val="20"/>
          </w:rPr>
          <w:t>office@st-josephs-lichfield.staffs.sch.uk</w:t>
        </w:r>
      </w:hyperlink>
      <w:r w:rsidRPr="00DE50D6">
        <w:rPr>
          <w:rFonts w:ascii="Calibri" w:hAnsi="Calibri" w:cs="Calibri"/>
          <w:sz w:val="20"/>
          <w:szCs w:val="20"/>
        </w:rPr>
        <w:t xml:space="preserve"> . Applicants are warmly encouraged to make an appointment to visit the school by contacting Emma Tonks on 01543 263505.  </w:t>
      </w:r>
    </w:p>
    <w:p w:rsidR="00330488" w:rsidRPr="00DE50D6" w:rsidRDefault="00330488" w:rsidP="00330488">
      <w:pPr>
        <w:spacing w:after="120"/>
        <w:rPr>
          <w:rFonts w:ascii="Calibri" w:hAnsi="Calibri" w:cs="Calibri"/>
          <w:sz w:val="20"/>
          <w:szCs w:val="20"/>
        </w:rPr>
      </w:pPr>
      <w:r w:rsidRPr="00DE50D6">
        <w:rPr>
          <w:rFonts w:ascii="Calibri" w:hAnsi="Calibri" w:cs="Calibri"/>
          <w:sz w:val="20"/>
          <w:szCs w:val="20"/>
        </w:rPr>
        <w:t>Candidates who are shortlisted will be informed by telephone or e-mail.  As part of the interview process, and in light of the current challenging circumstances, candidates will be observed teaching at St Joseph’s.</w:t>
      </w:r>
    </w:p>
    <w:p w:rsidR="00330488" w:rsidRPr="00DF26F4" w:rsidRDefault="00330488" w:rsidP="00330488">
      <w:pPr>
        <w:spacing w:after="120"/>
        <w:rPr>
          <w:rFonts w:ascii="Calibri" w:hAnsi="Calibri" w:cs="Calibri"/>
          <w:sz w:val="20"/>
          <w:szCs w:val="20"/>
        </w:rPr>
      </w:pPr>
      <w:r w:rsidRPr="00DF26F4">
        <w:rPr>
          <w:rFonts w:ascii="Calibri" w:hAnsi="Calibri" w:cs="Calibri"/>
          <w:sz w:val="20"/>
          <w:szCs w:val="20"/>
        </w:rPr>
        <w:lastRenderedPageBreak/>
        <w:t xml:space="preserve">"This school is committed to safeguarding and promoting the welfare of children and young people/vulnerable adults and expect all staff and volunteers to share this commitment" </w:t>
      </w:r>
    </w:p>
    <w:p w:rsidR="00330488" w:rsidRPr="00CB3184" w:rsidRDefault="00330488" w:rsidP="00330488">
      <w:pPr>
        <w:rPr>
          <w:rFonts w:ascii="Calibri" w:hAnsi="Calibri" w:cs="Calibri"/>
          <w:sz w:val="20"/>
          <w:szCs w:val="20"/>
        </w:rPr>
      </w:pPr>
      <w:r w:rsidRPr="00DF26F4">
        <w:rPr>
          <w:rFonts w:ascii="Calibri" w:hAnsi="Calibri" w:cs="Calibri"/>
          <w:sz w:val="20"/>
          <w:szCs w:val="20"/>
        </w:rPr>
        <w:t>This position is subject to a criminal records check from the Disclosure and Barring Service which will require you to disclose details of all unspent and unfiltered spent reprimands, formal warnings, cautions and convictions in your application form.</w:t>
      </w:r>
    </w:p>
    <w:p w:rsidR="00EA5CA1" w:rsidRDefault="00EA5CA1"/>
    <w:sectPr w:rsidR="00EA5CA1" w:rsidSect="005B7D9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6EE"/>
    <w:multiLevelType w:val="hybridMultilevel"/>
    <w:tmpl w:val="F2E876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88"/>
    <w:rsid w:val="00330488"/>
    <w:rsid w:val="00EA5CA1"/>
    <w:rsid w:val="00F2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C48D"/>
  <w15:chartTrackingRefBased/>
  <w15:docId w15:val="{F42EF422-F8DF-4FC2-8FDD-2B01DD93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88"/>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488"/>
    <w:rPr>
      <w:color w:val="0000FF"/>
      <w:u w:val="single"/>
    </w:rPr>
  </w:style>
  <w:style w:type="paragraph" w:styleId="NormalWeb">
    <w:name w:val="Normal (Web)"/>
    <w:basedOn w:val="Normal"/>
    <w:uiPriority w:val="99"/>
    <w:semiHidden/>
    <w:unhideWhenUsed/>
    <w:rsid w:val="00330488"/>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osephs-lichfield.staffs.sch.uk" TargetMode="External"/><Relationship Id="rId3" Type="http://schemas.openxmlformats.org/officeDocument/2006/relationships/settings" Target="settings.xml"/><Relationship Id="rId7" Type="http://schemas.openxmlformats.org/officeDocument/2006/relationships/hyperlink" Target="http://www.stjosephslich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osephs-lichfield.staffs.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Jospehs, Lichfield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dcterms:created xsi:type="dcterms:W3CDTF">2021-11-26T08:53:00Z</dcterms:created>
  <dcterms:modified xsi:type="dcterms:W3CDTF">2021-11-26T08:56:00Z</dcterms:modified>
</cp:coreProperties>
</file>