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B4C5" w14:textId="77777777" w:rsidR="003C168F" w:rsidRDefault="003C168F" w:rsidP="00E37179">
      <w:pPr>
        <w:spacing w:after="120" w:line="280" w:lineRule="atLeast"/>
        <w:rPr>
          <w:rFonts w:asciiTheme="minorHAnsi" w:hAnsiTheme="minorHAnsi" w:cstheme="minorHAnsi"/>
          <w:b/>
        </w:rPr>
      </w:pPr>
    </w:p>
    <w:p w14:paraId="68306FD9" w14:textId="256E740F" w:rsidR="003C168F" w:rsidRPr="00796ADE" w:rsidRDefault="003701B9" w:rsidP="00E745FD">
      <w:pPr>
        <w:spacing w:after="120" w:line="280" w:lineRule="atLeas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10CCD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4E02DCC" wp14:editId="787257B9">
            <wp:simplePos x="0" y="0"/>
            <wp:positionH relativeFrom="column">
              <wp:posOffset>2819400</wp:posOffset>
            </wp:positionH>
            <wp:positionV relativeFrom="paragraph">
              <wp:posOffset>149860</wp:posOffset>
            </wp:positionV>
            <wp:extent cx="3329802" cy="1128023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rsery and Primar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802" cy="1128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C7836" w14:textId="722FDB23" w:rsidR="00E745FD" w:rsidRDefault="00E745FD" w:rsidP="00E745FD">
      <w:pPr>
        <w:spacing w:after="120" w:line="280" w:lineRule="atLeast"/>
        <w:jc w:val="center"/>
        <w:rPr>
          <w:rFonts w:asciiTheme="minorHAnsi" w:hAnsiTheme="minorHAnsi" w:cstheme="minorHAnsi"/>
          <w:b/>
        </w:rPr>
      </w:pPr>
    </w:p>
    <w:p w14:paraId="30051841" w14:textId="75AA6841" w:rsidR="00F90B53" w:rsidRDefault="00E745FD" w:rsidP="00E37179">
      <w:pPr>
        <w:spacing w:after="120" w:line="280" w:lineRule="atLeast"/>
        <w:rPr>
          <w:rFonts w:asciiTheme="minorHAnsi" w:hAnsiTheme="minorHAnsi" w:cstheme="minorHAnsi"/>
          <w:b/>
        </w:rPr>
      </w:pPr>
      <w:r w:rsidRPr="00772658">
        <w:rPr>
          <w:noProof/>
        </w:rPr>
        <w:drawing>
          <wp:anchor distT="0" distB="0" distL="114300" distR="114300" simplePos="0" relativeHeight="251659264" behindDoc="0" locked="0" layoutInCell="1" allowOverlap="1" wp14:anchorId="7EA438FB" wp14:editId="5E10AD5C">
            <wp:simplePos x="0" y="0"/>
            <wp:positionH relativeFrom="margin">
              <wp:posOffset>76200</wp:posOffset>
            </wp:positionH>
            <wp:positionV relativeFrom="margin">
              <wp:posOffset>783590</wp:posOffset>
            </wp:positionV>
            <wp:extent cx="1064260" cy="623570"/>
            <wp:effectExtent l="0" t="0" r="0" b="0"/>
            <wp:wrapSquare wrapText="bothSides"/>
            <wp:docPr id="35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DCE45927-003F-467D-8B9E-9F6329D5DD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DCE45927-003F-467D-8B9E-9F6329D5DD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8FA58" w14:textId="3CC99CDB" w:rsidR="00E745FD" w:rsidRDefault="00E745FD" w:rsidP="00E37179">
      <w:pPr>
        <w:spacing w:after="120" w:line="280" w:lineRule="atLeast"/>
        <w:rPr>
          <w:rFonts w:asciiTheme="minorHAnsi" w:hAnsiTheme="minorHAnsi" w:cstheme="minorHAnsi"/>
          <w:b/>
        </w:rPr>
      </w:pPr>
    </w:p>
    <w:p w14:paraId="5E37FF46" w14:textId="5C4F2F03" w:rsidR="00E745FD" w:rsidRDefault="00E745FD" w:rsidP="00E37179">
      <w:pPr>
        <w:spacing w:after="120" w:line="280" w:lineRule="atLeast"/>
        <w:rPr>
          <w:rFonts w:asciiTheme="minorHAnsi" w:hAnsiTheme="minorHAnsi" w:cstheme="minorHAnsi"/>
          <w:b/>
        </w:rPr>
      </w:pPr>
    </w:p>
    <w:p w14:paraId="7AEB1316" w14:textId="77777777" w:rsidR="00E745FD" w:rsidRPr="009B6348" w:rsidRDefault="00E745FD" w:rsidP="00E37179">
      <w:pPr>
        <w:spacing w:after="120" w:line="280" w:lineRule="atLeast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3512"/>
        <w:gridCol w:w="26"/>
        <w:gridCol w:w="2925"/>
      </w:tblGrid>
      <w:tr w:rsidR="009B6348" w:rsidRPr="009B6348" w14:paraId="64AABDED" w14:textId="77777777" w:rsidTr="009B6348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AA98B4" w14:textId="68CA061A" w:rsidR="009B6348" w:rsidRPr="009B6348" w:rsidRDefault="009B6348" w:rsidP="00E37179">
            <w:pPr>
              <w:spacing w:after="120" w:line="28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348">
              <w:rPr>
                <w:rFonts w:asciiTheme="minorHAnsi" w:hAnsiTheme="minorHAnsi" w:cstheme="minorHAnsi"/>
                <w:b/>
                <w:sz w:val="24"/>
                <w:szCs w:val="24"/>
              </w:rPr>
              <w:t>Job Title: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0FA4D" w14:textId="36F7FBCE" w:rsidR="009B6348" w:rsidRPr="009B6348" w:rsidRDefault="00285376" w:rsidP="00E37179">
            <w:pPr>
              <w:spacing w:after="120"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Primary Teacher</w:t>
            </w:r>
            <w:r w:rsidR="00822D3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79FC71E8" w14:textId="1FDA65B9" w:rsidR="009B6348" w:rsidRPr="009B6348" w:rsidRDefault="009B6348" w:rsidP="00E37179">
            <w:pPr>
              <w:spacing w:after="120" w:line="28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B6348" w:rsidRPr="009B6348" w14:paraId="42CC8D2A" w14:textId="77777777" w:rsidTr="009B6348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58BD398" w14:textId="5AF853D8" w:rsidR="009B6348" w:rsidRPr="009B6348" w:rsidRDefault="009B6348" w:rsidP="00E37179">
            <w:pPr>
              <w:spacing w:after="120" w:line="28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3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Salary: 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1193A" w14:textId="56755FD5" w:rsidR="009B6348" w:rsidRPr="009B6348" w:rsidRDefault="00285376" w:rsidP="00E37179">
            <w:pPr>
              <w:spacing w:after="120"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MPS 1-6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6F91ADFC" w14:textId="77777777" w:rsidR="009B6348" w:rsidRPr="009B6348" w:rsidRDefault="009B6348" w:rsidP="00E37179">
            <w:pPr>
              <w:spacing w:after="120" w:line="28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B6348" w:rsidRPr="009B6348" w14:paraId="1C9E6CF6" w14:textId="77777777" w:rsidTr="009B6348">
        <w:trPr>
          <w:gridAfter w:val="2"/>
          <w:wAfter w:w="2951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54515A0" w14:textId="659ADBC0" w:rsidR="009B6348" w:rsidRPr="009B6348" w:rsidRDefault="009B6348" w:rsidP="00E37179">
            <w:pPr>
              <w:spacing w:after="120" w:line="28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348">
              <w:rPr>
                <w:rFonts w:asciiTheme="minorHAnsi" w:hAnsiTheme="minorHAnsi" w:cstheme="minorHAnsi"/>
                <w:b/>
                <w:sz w:val="24"/>
                <w:szCs w:val="24"/>
              </w:rPr>
              <w:t>Hours: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</w:tcPr>
          <w:p w14:paraId="08B876E9" w14:textId="2FCB2AC7" w:rsidR="009B6348" w:rsidRPr="009B6348" w:rsidRDefault="00822D3A" w:rsidP="009B6348">
            <w:pPr>
              <w:spacing w:after="120"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32.5</w:t>
            </w:r>
            <w:r w:rsidR="003701B9" w:rsidRPr="003701B9">
              <w:rPr>
                <w:rFonts w:asciiTheme="minorHAnsi" w:hAnsiTheme="minorHAnsi" w:cstheme="minorHAnsi"/>
                <w:sz w:val="24"/>
                <w:szCs w:val="24"/>
              </w:rPr>
              <w:t xml:space="preserve"> hours per week, </w:t>
            </w:r>
            <w:r w:rsidR="00285376">
              <w:rPr>
                <w:rFonts w:asciiTheme="minorHAnsi" w:hAnsiTheme="minorHAnsi" w:cstheme="minorHAnsi"/>
                <w:sz w:val="24"/>
                <w:szCs w:val="24"/>
              </w:rPr>
              <w:t xml:space="preserve">Permanent (Term Time Only, </w:t>
            </w:r>
            <w:r w:rsidR="003701B9" w:rsidRPr="003701B9">
              <w:rPr>
                <w:rFonts w:asciiTheme="minorHAnsi" w:hAnsiTheme="minorHAnsi" w:cstheme="minorHAnsi"/>
                <w:sz w:val="24"/>
                <w:szCs w:val="24"/>
              </w:rPr>
              <w:t>Monday – Friday</w:t>
            </w:r>
            <w:r w:rsidR="0028537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14:paraId="0F088DC6" w14:textId="77777777" w:rsidR="00285376" w:rsidRDefault="00285376" w:rsidP="00285376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At </w:t>
      </w:r>
      <w:r>
        <w:rPr>
          <w:rFonts w:eastAsia="Times New Roman"/>
          <w:b/>
          <w:bCs/>
          <w:color w:val="000000"/>
        </w:rPr>
        <w:t>Marine Academy Primary</w:t>
      </w:r>
      <w:r>
        <w:rPr>
          <w:rFonts w:eastAsia="Times New Roman"/>
          <w:color w:val="000000"/>
        </w:rPr>
        <w:t xml:space="preserve">, we believe in the following- </w:t>
      </w:r>
      <w:r>
        <w:rPr>
          <w:rFonts w:eastAsia="Times New Roman"/>
          <w:b/>
          <w:bCs/>
          <w:color w:val="000000"/>
        </w:rPr>
        <w:t>Work Hard, Be Kind</w:t>
      </w:r>
      <w:r>
        <w:rPr>
          <w:rFonts w:eastAsia="Times New Roman"/>
          <w:color w:val="000000"/>
        </w:rPr>
        <w:t xml:space="preserve">, </w:t>
      </w:r>
      <w:r>
        <w:rPr>
          <w:rFonts w:eastAsia="Times New Roman"/>
          <w:b/>
          <w:bCs/>
          <w:color w:val="000000"/>
        </w:rPr>
        <w:t>Amazing Things Will Happen</w:t>
      </w:r>
      <w:r>
        <w:rPr>
          <w:rFonts w:eastAsia="Times New Roman"/>
          <w:color w:val="000000"/>
        </w:rPr>
        <w:t>.</w:t>
      </w:r>
    </w:p>
    <w:p w14:paraId="6EF232C1" w14:textId="77777777" w:rsidR="00285376" w:rsidRDefault="00285376" w:rsidP="00285376">
      <w:pPr>
        <w:rPr>
          <w:rFonts w:ascii="Aptos" w:eastAsia="Times New Roman" w:hAnsi="Aptos" w:cs="Aptos"/>
          <w:color w:val="000000"/>
        </w:rPr>
      </w:pPr>
    </w:p>
    <w:p w14:paraId="56339CE6" w14:textId="6C07267A" w:rsidR="00285376" w:rsidRPr="00285376" w:rsidRDefault="00285376" w:rsidP="00285376">
      <w:pPr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 xml:space="preserve">We are seeking a </w:t>
      </w:r>
      <w:r>
        <w:rPr>
          <w:rFonts w:eastAsia="Times New Roman"/>
          <w:b/>
          <w:bCs/>
          <w:color w:val="000000"/>
        </w:rPr>
        <w:t>motivated, passionate and dedicated class teacher</w:t>
      </w:r>
      <w:r>
        <w:rPr>
          <w:rFonts w:eastAsia="Times New Roman"/>
          <w:color w:val="000000"/>
        </w:rPr>
        <w:t> to join our vibrant and fast-paced team from September 2025. Whether you’re just beginning your teaching journey as an Early Careers Teacher or bringing valuable classroom experience, we would like to hear from you.</w:t>
      </w:r>
      <w:r w:rsidRPr="00285376">
        <w:t xml:space="preserve"> </w:t>
      </w:r>
      <w:r w:rsidRPr="00285376">
        <w:rPr>
          <w:rFonts w:eastAsia="Times New Roman"/>
          <w:b/>
          <w:bCs/>
          <w:color w:val="000000"/>
        </w:rPr>
        <w:t>Open to ECTs and Experienced Teachers</w:t>
      </w:r>
      <w:r>
        <w:rPr>
          <w:rFonts w:eastAsia="Times New Roman"/>
          <w:b/>
          <w:bCs/>
          <w:color w:val="000000"/>
        </w:rPr>
        <w:t>.</w:t>
      </w:r>
    </w:p>
    <w:p w14:paraId="2E9CABBE" w14:textId="77777777" w:rsidR="00285376" w:rsidRDefault="00285376" w:rsidP="00285376">
      <w:pPr>
        <w:rPr>
          <w:rFonts w:eastAsia="Times New Roman"/>
          <w:color w:val="000000"/>
        </w:rPr>
      </w:pPr>
    </w:p>
    <w:p w14:paraId="151717B2" w14:textId="77777777" w:rsidR="00285376" w:rsidRDefault="00285376" w:rsidP="00285376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Why Join Us?</w:t>
      </w:r>
    </w:p>
    <w:p w14:paraId="31F4CFF9" w14:textId="77777777" w:rsidR="00285376" w:rsidRDefault="00285376" w:rsidP="00285376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 supportive and inclusive team environment</w:t>
      </w:r>
    </w:p>
    <w:p w14:paraId="17DB41CD" w14:textId="77777777" w:rsidR="00285376" w:rsidRDefault="00285376" w:rsidP="00285376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Strong professional development through our </w:t>
      </w:r>
      <w:r>
        <w:rPr>
          <w:rFonts w:eastAsia="Times New Roman"/>
          <w:b/>
          <w:bCs/>
          <w:color w:val="000000"/>
        </w:rPr>
        <w:t>Growing Great People</w:t>
      </w:r>
      <w:r>
        <w:rPr>
          <w:rFonts w:eastAsia="Times New Roman"/>
          <w:color w:val="000000"/>
        </w:rPr>
        <w:t> model</w:t>
      </w:r>
    </w:p>
    <w:p w14:paraId="51780DBE" w14:textId="77777777" w:rsidR="00285376" w:rsidRDefault="00285376" w:rsidP="00285376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Opportunities for progression within our family of schools across Ted Wragg Trust</w:t>
      </w:r>
    </w:p>
    <w:p w14:paraId="05B41BAD" w14:textId="77777777" w:rsidR="00285376" w:rsidRDefault="00285376" w:rsidP="00285376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 commitment to staff wellbeing and success</w:t>
      </w:r>
    </w:p>
    <w:p w14:paraId="699673AB" w14:textId="77777777" w:rsidR="00285376" w:rsidRDefault="00285376" w:rsidP="00285376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 thriving school culture built on high expectations and kindness</w:t>
      </w:r>
    </w:p>
    <w:p w14:paraId="4BE04D53" w14:textId="77777777" w:rsidR="00285376" w:rsidRDefault="00285376" w:rsidP="00285376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At Marine Academy Primary, part of the Ted Wragg Trust, we are proud to offer an education that empowers our children to become confident, curious, and caring individuals.</w:t>
      </w:r>
    </w:p>
    <w:p w14:paraId="40F8233F" w14:textId="48FC3EF4" w:rsidR="00E126EB" w:rsidRPr="00822D3A" w:rsidRDefault="00E126EB" w:rsidP="00822D3A">
      <w:pPr>
        <w:spacing w:before="100" w:beforeAutospacing="1"/>
        <w:ind w:right="-57"/>
        <w:rPr>
          <w:rFonts w:asciiTheme="minorHAnsi" w:hAnsiTheme="minorHAnsi" w:cstheme="minorHAnsi"/>
          <w:color w:val="3A3E48"/>
          <w:spacing w:val="5"/>
          <w:shd w:val="clear" w:color="auto" w:fill="FFFFFF"/>
        </w:rPr>
      </w:pPr>
      <w:r w:rsidRPr="00217F46">
        <w:rPr>
          <w:rFonts w:asciiTheme="minorHAnsi" w:hAnsiTheme="minorHAnsi" w:cstheme="minorHAnsi"/>
          <w:color w:val="3A3E48"/>
          <w:spacing w:val="5"/>
          <w:shd w:val="clear" w:color="auto" w:fill="FFFFFF"/>
        </w:rPr>
        <w:t xml:space="preserve">To apply and for further information on each of our positions please go to </w:t>
      </w:r>
      <w:hyperlink r:id="rId9" w:history="1">
        <w:r w:rsidR="00822D3A" w:rsidRPr="00CC2F6C">
          <w:rPr>
            <w:rStyle w:val="Hyperlink"/>
          </w:rPr>
          <w:t>https://ce0218li.webitrent.com/ce0218li_webrecruitment/wrd/run/ETREC179GF.open?WVID=002975IVaQ</w:t>
        </w:r>
      </w:hyperlink>
      <w:r>
        <w:t xml:space="preserve"> </w:t>
      </w:r>
    </w:p>
    <w:p w14:paraId="053233FB" w14:textId="7200DA0E" w:rsidR="00C71AC6" w:rsidRDefault="00C71AC6" w:rsidP="00796ADE">
      <w:pPr>
        <w:rPr>
          <w:rFonts w:asciiTheme="minorHAnsi" w:hAnsiTheme="minorHAnsi" w:cstheme="minorHAnsi"/>
          <w:color w:val="3A3E48"/>
          <w:spacing w:val="5"/>
          <w:sz w:val="24"/>
          <w:szCs w:val="24"/>
          <w:shd w:val="clear" w:color="auto" w:fill="FFFFFF"/>
        </w:rPr>
      </w:pPr>
    </w:p>
    <w:p w14:paraId="6AF2131B" w14:textId="1B191E40" w:rsidR="00F90B53" w:rsidRPr="00796ADE" w:rsidRDefault="000904F8" w:rsidP="00A5613F">
      <w:pPr>
        <w:rPr>
          <w:rFonts w:asciiTheme="minorHAnsi" w:hAnsiTheme="minorHAnsi" w:cstheme="minorHAnsi"/>
          <w:color w:val="3A3E48"/>
          <w:spacing w:val="5"/>
          <w:sz w:val="24"/>
          <w:szCs w:val="24"/>
          <w:shd w:val="clear" w:color="auto" w:fill="FFFFFF"/>
        </w:rPr>
      </w:pPr>
      <w:r w:rsidRPr="00217F46">
        <w:rPr>
          <w:rFonts w:asciiTheme="minorHAnsi" w:hAnsiTheme="minorHAnsi" w:cstheme="minorHAnsi"/>
          <w:color w:val="3A3E48"/>
          <w:spacing w:val="5"/>
          <w:shd w:val="clear" w:color="auto" w:fill="FFFFFF"/>
        </w:rPr>
        <w:t xml:space="preserve">For an Informal conversation about the role please contact: </w:t>
      </w:r>
      <w:r w:rsidR="00507DB1">
        <w:rPr>
          <w:rFonts w:asciiTheme="minorHAnsi" w:hAnsiTheme="minorHAnsi" w:cstheme="minorHAnsi"/>
          <w:color w:val="3A3E48"/>
          <w:spacing w:val="5"/>
          <w:shd w:val="clear" w:color="auto" w:fill="FFFFFF"/>
        </w:rPr>
        <w:t>MAP Recruitment</w:t>
      </w:r>
      <w:r>
        <w:rPr>
          <w:rFonts w:asciiTheme="minorHAnsi" w:hAnsiTheme="minorHAnsi" w:cstheme="minorHAnsi"/>
          <w:color w:val="3A3E48"/>
          <w:spacing w:val="5"/>
          <w:shd w:val="clear" w:color="auto" w:fill="FFFFFF"/>
        </w:rPr>
        <w:t xml:space="preserve"> </w:t>
      </w:r>
      <w:r w:rsidRPr="00217F46">
        <w:rPr>
          <w:rFonts w:asciiTheme="minorHAnsi" w:hAnsiTheme="minorHAnsi" w:cstheme="minorHAnsi"/>
          <w:color w:val="3A3E48"/>
          <w:spacing w:val="5"/>
          <w:shd w:val="clear" w:color="auto" w:fill="FFFFFF"/>
        </w:rPr>
        <w:t>at</w:t>
      </w:r>
      <w:r>
        <w:rPr>
          <w:rFonts w:asciiTheme="minorHAnsi" w:hAnsiTheme="minorHAnsi" w:cstheme="minorHAnsi"/>
          <w:color w:val="3A3E48"/>
          <w:spacing w:val="5"/>
          <w:shd w:val="clear" w:color="auto" w:fill="FFFFFF"/>
        </w:rPr>
        <w:t xml:space="preserve"> </w:t>
      </w:r>
      <w:hyperlink r:id="rId10" w:history="1">
        <w:r w:rsidRPr="001422B0">
          <w:rPr>
            <w:rStyle w:val="Hyperlink"/>
            <w:rFonts w:asciiTheme="minorHAnsi" w:hAnsiTheme="minorHAnsi" w:cstheme="minorHAnsi"/>
            <w:spacing w:val="5"/>
            <w:shd w:val="clear" w:color="auto" w:fill="FFFFFF"/>
          </w:rPr>
          <w:t>recruitment@marineacademy.org.uk</w:t>
        </w:r>
      </w:hyperlink>
      <w:r>
        <w:rPr>
          <w:rFonts w:asciiTheme="minorHAnsi" w:hAnsiTheme="minorHAnsi" w:cstheme="minorHAnsi"/>
          <w:color w:val="3A3E48"/>
          <w:spacing w:val="5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  <w:gridCol w:w="1985"/>
        <w:gridCol w:w="1985"/>
      </w:tblGrid>
      <w:tr w:rsidR="009B6348" w:rsidRPr="00796ADE" w14:paraId="5A38851D" w14:textId="558D595E" w:rsidTr="009B6348">
        <w:tc>
          <w:tcPr>
            <w:tcW w:w="2405" w:type="dxa"/>
          </w:tcPr>
          <w:p w14:paraId="6DBD4105" w14:textId="5C1BD1E1" w:rsidR="009B6348" w:rsidRPr="00796ADE" w:rsidRDefault="009B6348" w:rsidP="00796ADE">
            <w:pPr>
              <w:rPr>
                <w:rFonts w:asciiTheme="minorHAnsi" w:hAnsiTheme="minorHAnsi" w:cstheme="minorHAnsi"/>
                <w:b/>
                <w:color w:val="3A3E48"/>
                <w:spacing w:val="5"/>
                <w:sz w:val="24"/>
                <w:szCs w:val="24"/>
                <w:shd w:val="clear" w:color="auto" w:fill="FFFFFF"/>
              </w:rPr>
            </w:pPr>
            <w:r w:rsidRPr="00796ADE">
              <w:rPr>
                <w:rFonts w:asciiTheme="minorHAnsi" w:hAnsiTheme="minorHAnsi" w:cstheme="minorHAnsi"/>
                <w:b/>
                <w:color w:val="3A3E48"/>
                <w:spacing w:val="5"/>
                <w:sz w:val="24"/>
                <w:szCs w:val="24"/>
                <w:shd w:val="clear" w:color="auto" w:fill="FFFFFF"/>
              </w:rPr>
              <w:t>Closing date</w:t>
            </w:r>
          </w:p>
        </w:tc>
        <w:tc>
          <w:tcPr>
            <w:tcW w:w="1985" w:type="dxa"/>
          </w:tcPr>
          <w:p w14:paraId="107456F4" w14:textId="2C2F1DF7" w:rsidR="009B6348" w:rsidRPr="00796ADE" w:rsidRDefault="0083259D">
            <w:pPr>
              <w:rPr>
                <w:rFonts w:asciiTheme="minorHAnsi" w:hAnsiTheme="minorHAnsi" w:cstheme="minorHAnsi"/>
                <w:color w:val="3A3E48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A3E48"/>
                <w:spacing w:val="5"/>
                <w:sz w:val="24"/>
                <w:szCs w:val="24"/>
                <w:shd w:val="clear" w:color="auto" w:fill="FFFFFF"/>
              </w:rPr>
              <w:t xml:space="preserve">Friday </w:t>
            </w:r>
            <w:r w:rsidR="00285376">
              <w:rPr>
                <w:rFonts w:asciiTheme="minorHAnsi" w:hAnsiTheme="minorHAnsi" w:cstheme="minorHAnsi"/>
                <w:color w:val="3A3E48"/>
                <w:spacing w:val="5"/>
                <w:sz w:val="24"/>
                <w:szCs w:val="24"/>
                <w:shd w:val="clear" w:color="auto" w:fill="FFFFFF"/>
              </w:rPr>
              <w:t>16</w:t>
            </w:r>
            <w:r w:rsidR="00285376" w:rsidRPr="00285376">
              <w:rPr>
                <w:rFonts w:asciiTheme="minorHAnsi" w:hAnsiTheme="minorHAnsi" w:cstheme="minorHAnsi"/>
                <w:color w:val="3A3E48"/>
                <w:spacing w:val="5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="00285376">
              <w:rPr>
                <w:rFonts w:asciiTheme="minorHAnsi" w:hAnsiTheme="minorHAnsi" w:cstheme="minorHAnsi"/>
                <w:color w:val="3A3E48"/>
                <w:spacing w:val="5"/>
                <w:sz w:val="24"/>
                <w:szCs w:val="24"/>
                <w:shd w:val="clear" w:color="auto" w:fill="FFFFFF"/>
              </w:rPr>
              <w:t xml:space="preserve"> May</w:t>
            </w:r>
            <w:r w:rsidR="008462EE">
              <w:rPr>
                <w:rFonts w:asciiTheme="minorHAnsi" w:hAnsiTheme="minorHAnsi" w:cstheme="minorHAnsi"/>
                <w:color w:val="3A3E48"/>
                <w:spacing w:val="5"/>
                <w:sz w:val="24"/>
                <w:szCs w:val="24"/>
                <w:shd w:val="clear" w:color="auto" w:fill="FFFFFF"/>
              </w:rPr>
              <w:t xml:space="preserve"> 202</w:t>
            </w:r>
            <w:r w:rsidR="00822D3A">
              <w:rPr>
                <w:rFonts w:asciiTheme="minorHAnsi" w:hAnsiTheme="minorHAnsi" w:cstheme="minorHAnsi"/>
                <w:color w:val="3A3E48"/>
                <w:spacing w:val="5"/>
                <w:sz w:val="24"/>
                <w:szCs w:val="24"/>
                <w:shd w:val="clear" w:color="auto" w:fill="FFFFFF"/>
              </w:rPr>
              <w:t>5</w:t>
            </w:r>
            <w:r w:rsidR="0023103C">
              <w:rPr>
                <w:rFonts w:asciiTheme="minorHAnsi" w:hAnsiTheme="minorHAnsi" w:cstheme="minorHAnsi"/>
                <w:color w:val="3A3E48"/>
                <w:spacing w:val="5"/>
                <w:sz w:val="24"/>
                <w:szCs w:val="24"/>
                <w:shd w:val="clear" w:color="auto" w:fill="FFFFFF"/>
              </w:rPr>
              <w:t xml:space="preserve"> 08:00</w:t>
            </w:r>
          </w:p>
        </w:tc>
        <w:tc>
          <w:tcPr>
            <w:tcW w:w="1985" w:type="dxa"/>
          </w:tcPr>
          <w:p w14:paraId="6CDA5A40" w14:textId="2A703E6D" w:rsidR="009B6348" w:rsidRPr="00796ADE" w:rsidRDefault="009B6348">
            <w:pPr>
              <w:rPr>
                <w:rFonts w:asciiTheme="minorHAnsi" w:hAnsiTheme="minorHAnsi" w:cstheme="minorHAnsi"/>
                <w:b/>
                <w:color w:val="3A3E48"/>
                <w:spacing w:val="5"/>
                <w:sz w:val="24"/>
                <w:szCs w:val="24"/>
                <w:shd w:val="clear" w:color="auto" w:fill="FFFFFF"/>
              </w:rPr>
            </w:pPr>
            <w:r w:rsidRPr="00796ADE">
              <w:rPr>
                <w:rFonts w:asciiTheme="minorHAnsi" w:hAnsiTheme="minorHAnsi" w:cstheme="minorHAnsi"/>
                <w:b/>
                <w:color w:val="3A3E48"/>
                <w:spacing w:val="5"/>
                <w:sz w:val="24"/>
                <w:szCs w:val="24"/>
                <w:shd w:val="clear" w:color="auto" w:fill="FFFFFF"/>
              </w:rPr>
              <w:t>Interview date</w:t>
            </w:r>
          </w:p>
        </w:tc>
        <w:tc>
          <w:tcPr>
            <w:tcW w:w="1985" w:type="dxa"/>
          </w:tcPr>
          <w:p w14:paraId="2AAA3CE6" w14:textId="08BC279B" w:rsidR="009B6348" w:rsidRPr="00796ADE" w:rsidRDefault="0023103C">
            <w:pPr>
              <w:rPr>
                <w:rFonts w:asciiTheme="minorHAnsi" w:hAnsiTheme="minorHAnsi" w:cstheme="minorHAnsi"/>
                <w:color w:val="3A3E48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A3E48"/>
                <w:spacing w:val="5"/>
                <w:sz w:val="24"/>
                <w:szCs w:val="24"/>
                <w:shd w:val="clear" w:color="auto" w:fill="FFFFFF"/>
              </w:rPr>
              <w:t>ASAP</w:t>
            </w:r>
          </w:p>
        </w:tc>
      </w:tr>
    </w:tbl>
    <w:p w14:paraId="7352E6D1" w14:textId="77777777" w:rsidR="003C168F" w:rsidRPr="00796ADE" w:rsidRDefault="003C168F">
      <w:pPr>
        <w:rPr>
          <w:rFonts w:asciiTheme="minorHAnsi" w:hAnsiTheme="minorHAnsi" w:cstheme="minorHAnsi"/>
          <w:color w:val="3A3E48"/>
          <w:spacing w:val="5"/>
          <w:sz w:val="24"/>
          <w:szCs w:val="24"/>
          <w:shd w:val="clear" w:color="auto" w:fill="FFFFFF"/>
        </w:rPr>
      </w:pPr>
    </w:p>
    <w:p w14:paraId="7F850799" w14:textId="77777777" w:rsidR="00B52B6E" w:rsidRDefault="00B52B6E" w:rsidP="00B52B6E">
      <w:pPr>
        <w:rPr>
          <w:rFonts w:asciiTheme="minorHAnsi" w:hAnsiTheme="minorHAnsi" w:cstheme="minorHAnsi"/>
          <w:i/>
          <w:color w:val="033B5F"/>
          <w:spacing w:val="5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i/>
          <w:color w:val="033B5F"/>
          <w:spacing w:val="5"/>
          <w:sz w:val="24"/>
          <w:szCs w:val="24"/>
          <w:shd w:val="clear" w:color="auto" w:fill="FFFFFF"/>
        </w:rPr>
        <w:t>The Ted Wragg Trust is committed to safeguarding and promoting the welfare of children.  All appointments will be subject to a number of safeguarding checks including an enhanced DBS check.</w:t>
      </w:r>
    </w:p>
    <w:p w14:paraId="2D817650" w14:textId="77777777" w:rsidR="00B52B6E" w:rsidRDefault="00B52B6E" w:rsidP="00B52B6E">
      <w:pPr>
        <w:rPr>
          <w:color w:val="033B5F"/>
          <w:sz w:val="24"/>
          <w:szCs w:val="24"/>
        </w:rPr>
      </w:pPr>
    </w:p>
    <w:p w14:paraId="6EFC03AE" w14:textId="280F18EB" w:rsidR="00E745FD" w:rsidRPr="00C71AC6" w:rsidRDefault="00B52B6E">
      <w:pPr>
        <w:rPr>
          <w:rFonts w:asciiTheme="minorHAnsi" w:hAnsiTheme="minorHAnsi" w:cstheme="minorHAnsi"/>
          <w:color w:val="033B5F"/>
          <w:spacing w:val="5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33B5F"/>
          <w:spacing w:val="5"/>
          <w:sz w:val="24"/>
          <w:szCs w:val="24"/>
          <w:shd w:val="clear" w:color="auto" w:fill="FFFFFF"/>
        </w:rPr>
        <w:t xml:space="preserve">We are part of the Ted Wragg Trust, an </w:t>
      </w:r>
      <w:r>
        <w:rPr>
          <w:rFonts w:asciiTheme="minorHAnsi" w:hAnsiTheme="minorHAnsi" w:cstheme="minorHAnsi"/>
          <w:b/>
          <w:color w:val="033B5F"/>
          <w:spacing w:val="5"/>
          <w:sz w:val="24"/>
          <w:szCs w:val="24"/>
          <w:shd w:val="clear" w:color="auto" w:fill="FFFFFF"/>
        </w:rPr>
        <w:t>ambitious</w:t>
      </w:r>
      <w:r>
        <w:rPr>
          <w:rFonts w:asciiTheme="minorHAnsi" w:hAnsiTheme="minorHAnsi" w:cstheme="minorHAnsi"/>
          <w:color w:val="033B5F"/>
          <w:spacing w:val="5"/>
          <w:sz w:val="24"/>
          <w:szCs w:val="24"/>
          <w:shd w:val="clear" w:color="auto" w:fill="FFFFFF"/>
        </w:rPr>
        <w:t xml:space="preserve"> and </w:t>
      </w:r>
      <w:r>
        <w:rPr>
          <w:rFonts w:asciiTheme="minorHAnsi" w:hAnsiTheme="minorHAnsi" w:cstheme="minorHAnsi"/>
          <w:b/>
          <w:color w:val="033B5F"/>
          <w:spacing w:val="5"/>
          <w:sz w:val="24"/>
          <w:szCs w:val="24"/>
          <w:shd w:val="clear" w:color="auto" w:fill="FFFFFF"/>
        </w:rPr>
        <w:t>inclusive</w:t>
      </w:r>
      <w:r>
        <w:rPr>
          <w:rFonts w:asciiTheme="minorHAnsi" w:hAnsiTheme="minorHAnsi" w:cstheme="minorHAnsi"/>
          <w:color w:val="033B5F"/>
          <w:spacing w:val="5"/>
          <w:sz w:val="24"/>
          <w:szCs w:val="24"/>
          <w:shd w:val="clear" w:color="auto" w:fill="FFFFFF"/>
        </w:rPr>
        <w:t xml:space="preserve"> trust of schools </w:t>
      </w:r>
      <w:r>
        <w:rPr>
          <w:rFonts w:asciiTheme="minorHAnsi" w:hAnsiTheme="minorHAnsi" w:cstheme="minorHAnsi"/>
          <w:b/>
          <w:color w:val="033B5F"/>
          <w:spacing w:val="5"/>
          <w:sz w:val="24"/>
          <w:szCs w:val="24"/>
          <w:shd w:val="clear" w:color="auto" w:fill="FFFFFF"/>
        </w:rPr>
        <w:t>strengthening our communities</w:t>
      </w:r>
      <w:r>
        <w:rPr>
          <w:rFonts w:asciiTheme="minorHAnsi" w:hAnsiTheme="minorHAnsi" w:cstheme="minorHAnsi"/>
          <w:color w:val="033B5F"/>
          <w:spacing w:val="5"/>
          <w:sz w:val="24"/>
          <w:szCs w:val="24"/>
          <w:shd w:val="clear" w:color="auto" w:fill="FFFFFF"/>
        </w:rPr>
        <w:t xml:space="preserve"> through </w:t>
      </w:r>
      <w:r>
        <w:rPr>
          <w:rFonts w:asciiTheme="minorHAnsi" w:hAnsiTheme="minorHAnsi" w:cstheme="minorHAnsi"/>
          <w:b/>
          <w:color w:val="033B5F"/>
          <w:spacing w:val="5"/>
          <w:sz w:val="24"/>
          <w:szCs w:val="24"/>
          <w:shd w:val="clear" w:color="auto" w:fill="FFFFFF"/>
        </w:rPr>
        <w:t>excellent education</w:t>
      </w:r>
      <w:r>
        <w:rPr>
          <w:b/>
          <w:color w:val="033B5F"/>
          <w:sz w:val="24"/>
          <w:szCs w:val="24"/>
        </w:rPr>
        <w:t>.</w:t>
      </w:r>
    </w:p>
    <w:sectPr w:rsidR="00E745FD" w:rsidRPr="00C71AC6" w:rsidSect="00CC7C03">
      <w:footerReference w:type="default" r:id="rId11"/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9805" w14:textId="77777777" w:rsidR="002B766B" w:rsidRDefault="002B766B" w:rsidP="002B766B">
      <w:r>
        <w:separator/>
      </w:r>
    </w:p>
  </w:endnote>
  <w:endnote w:type="continuationSeparator" w:id="0">
    <w:p w14:paraId="1953109A" w14:textId="77777777" w:rsidR="002B766B" w:rsidRDefault="002B766B" w:rsidP="002B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65E1" w14:textId="3C8C3A73" w:rsidR="002A5F48" w:rsidRPr="002A5F48" w:rsidRDefault="002A5F48">
    <w:pPr>
      <w:pStyle w:val="Footer"/>
      <w:rPr>
        <w:i/>
        <w:sz w:val="20"/>
      </w:rPr>
    </w:pPr>
    <w:r w:rsidRPr="002A5F48">
      <w:rPr>
        <w:i/>
        <w:sz w:val="20"/>
      </w:rPr>
      <w:ptab w:relativeTo="margin" w:alignment="center" w:leader="none"/>
    </w:r>
    <w:r w:rsidRPr="002A5F48">
      <w:rPr>
        <w:i/>
        <w:sz w:val="20"/>
      </w:rPr>
      <w:t>REC 4b – 06/2021</w:t>
    </w:r>
    <w:r w:rsidRPr="002A5F48">
      <w:rPr>
        <w:i/>
        <w:sz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70A1B" w14:textId="77777777" w:rsidR="002B766B" w:rsidRDefault="002B766B" w:rsidP="002B766B">
      <w:r>
        <w:separator/>
      </w:r>
    </w:p>
  </w:footnote>
  <w:footnote w:type="continuationSeparator" w:id="0">
    <w:p w14:paraId="4DA18CF0" w14:textId="77777777" w:rsidR="002B766B" w:rsidRDefault="002B766B" w:rsidP="002B7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E6007"/>
    <w:multiLevelType w:val="hybridMultilevel"/>
    <w:tmpl w:val="81AE5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16A25"/>
    <w:multiLevelType w:val="hybridMultilevel"/>
    <w:tmpl w:val="C854E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035FE9"/>
    <w:multiLevelType w:val="hybridMultilevel"/>
    <w:tmpl w:val="0804E9BA"/>
    <w:lvl w:ilvl="0" w:tplc="98C4018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654D7"/>
    <w:multiLevelType w:val="hybridMultilevel"/>
    <w:tmpl w:val="114274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355778"/>
    <w:multiLevelType w:val="multilevel"/>
    <w:tmpl w:val="AEBC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B1085"/>
    <w:multiLevelType w:val="hybridMultilevel"/>
    <w:tmpl w:val="CAC2E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93694"/>
    <w:multiLevelType w:val="hybridMultilevel"/>
    <w:tmpl w:val="10109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066114">
    <w:abstractNumId w:val="6"/>
  </w:num>
  <w:num w:numId="2" w16cid:durableId="280697918">
    <w:abstractNumId w:val="2"/>
  </w:num>
  <w:num w:numId="3" w16cid:durableId="1616868947">
    <w:abstractNumId w:val="3"/>
  </w:num>
  <w:num w:numId="4" w16cid:durableId="1369524783">
    <w:abstractNumId w:val="1"/>
  </w:num>
  <w:num w:numId="5" w16cid:durableId="534083699">
    <w:abstractNumId w:val="5"/>
  </w:num>
  <w:num w:numId="6" w16cid:durableId="2017732690">
    <w:abstractNumId w:val="0"/>
  </w:num>
  <w:num w:numId="7" w16cid:durableId="112939968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179"/>
    <w:rsid w:val="00014675"/>
    <w:rsid w:val="000904F8"/>
    <w:rsid w:val="000C081D"/>
    <w:rsid w:val="001043D4"/>
    <w:rsid w:val="00112A27"/>
    <w:rsid w:val="001702B5"/>
    <w:rsid w:val="001A71A8"/>
    <w:rsid w:val="001F6A09"/>
    <w:rsid w:val="00202E1F"/>
    <w:rsid w:val="0023103C"/>
    <w:rsid w:val="00243693"/>
    <w:rsid w:val="00285376"/>
    <w:rsid w:val="002A3BA7"/>
    <w:rsid w:val="002A5F48"/>
    <w:rsid w:val="002B553F"/>
    <w:rsid w:val="002B766B"/>
    <w:rsid w:val="00312B10"/>
    <w:rsid w:val="00355452"/>
    <w:rsid w:val="003701B9"/>
    <w:rsid w:val="00373A93"/>
    <w:rsid w:val="00391895"/>
    <w:rsid w:val="003C168F"/>
    <w:rsid w:val="003E4B90"/>
    <w:rsid w:val="00442D4D"/>
    <w:rsid w:val="004C29DE"/>
    <w:rsid w:val="00507DB1"/>
    <w:rsid w:val="005106FD"/>
    <w:rsid w:val="0052119B"/>
    <w:rsid w:val="005B5459"/>
    <w:rsid w:val="005D24A9"/>
    <w:rsid w:val="005D24F0"/>
    <w:rsid w:val="005D76A3"/>
    <w:rsid w:val="005E40AD"/>
    <w:rsid w:val="0064171E"/>
    <w:rsid w:val="00655C9A"/>
    <w:rsid w:val="006F3CA8"/>
    <w:rsid w:val="007855DE"/>
    <w:rsid w:val="00787B9B"/>
    <w:rsid w:val="00796ADE"/>
    <w:rsid w:val="007B1F79"/>
    <w:rsid w:val="00815AA6"/>
    <w:rsid w:val="00822D3A"/>
    <w:rsid w:val="00823319"/>
    <w:rsid w:val="0083259D"/>
    <w:rsid w:val="0084537A"/>
    <w:rsid w:val="008462EE"/>
    <w:rsid w:val="008D6538"/>
    <w:rsid w:val="009307EA"/>
    <w:rsid w:val="00937438"/>
    <w:rsid w:val="00944841"/>
    <w:rsid w:val="009A0BC9"/>
    <w:rsid w:val="009B5A2F"/>
    <w:rsid w:val="009B6348"/>
    <w:rsid w:val="009F00BE"/>
    <w:rsid w:val="00A03C3C"/>
    <w:rsid w:val="00A05950"/>
    <w:rsid w:val="00A5613F"/>
    <w:rsid w:val="00A6014A"/>
    <w:rsid w:val="00A655AE"/>
    <w:rsid w:val="00AD5CF3"/>
    <w:rsid w:val="00AD6D6F"/>
    <w:rsid w:val="00B16EA6"/>
    <w:rsid w:val="00B3212A"/>
    <w:rsid w:val="00B52B6E"/>
    <w:rsid w:val="00BC687B"/>
    <w:rsid w:val="00BF24D1"/>
    <w:rsid w:val="00BF5957"/>
    <w:rsid w:val="00C32CFD"/>
    <w:rsid w:val="00C370E6"/>
    <w:rsid w:val="00C6463E"/>
    <w:rsid w:val="00C71AC6"/>
    <w:rsid w:val="00C86BBD"/>
    <w:rsid w:val="00CA793E"/>
    <w:rsid w:val="00CC7C03"/>
    <w:rsid w:val="00CF067E"/>
    <w:rsid w:val="00D255AB"/>
    <w:rsid w:val="00DE10FA"/>
    <w:rsid w:val="00DF3D49"/>
    <w:rsid w:val="00E126EB"/>
    <w:rsid w:val="00E219EC"/>
    <w:rsid w:val="00E23DAB"/>
    <w:rsid w:val="00E26A34"/>
    <w:rsid w:val="00E37179"/>
    <w:rsid w:val="00E4438C"/>
    <w:rsid w:val="00E745FD"/>
    <w:rsid w:val="00EA1B09"/>
    <w:rsid w:val="00ED1D45"/>
    <w:rsid w:val="00EF1F07"/>
    <w:rsid w:val="00F14318"/>
    <w:rsid w:val="00F76AA4"/>
    <w:rsid w:val="00F90B53"/>
    <w:rsid w:val="00FB7CE0"/>
    <w:rsid w:val="00FC599C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5D6F1F44"/>
  <w15:chartTrackingRefBased/>
  <w15:docId w15:val="{AB51AC31-1537-40EC-B4AB-9B81422D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17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8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76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66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B76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66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1A71A8"/>
    <w:pPr>
      <w:ind w:left="720"/>
      <w:contextualSpacing/>
    </w:pPr>
  </w:style>
  <w:style w:type="character" w:customStyle="1" w:styleId="jsgrdq">
    <w:name w:val="jsgrdq"/>
    <w:basedOn w:val="DefaultParagraphFont"/>
    <w:rsid w:val="00442D4D"/>
  </w:style>
  <w:style w:type="table" w:styleId="TableGrid">
    <w:name w:val="Table Grid"/>
    <w:basedOn w:val="TableNormal"/>
    <w:uiPriority w:val="39"/>
    <w:rsid w:val="003C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6A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2B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ecruitment@marineacademy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0218li.webitrent.com/ce0218li_webrecruitment/wrd/run/ETREC179GF.open?WVID=002975IV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Hargreaves</dc:creator>
  <cp:keywords/>
  <dc:description/>
  <cp:lastModifiedBy>Joshua Davies</cp:lastModifiedBy>
  <cp:revision>18</cp:revision>
  <dcterms:created xsi:type="dcterms:W3CDTF">2023-06-29T13:36:00Z</dcterms:created>
  <dcterms:modified xsi:type="dcterms:W3CDTF">2025-04-30T14:00:00Z</dcterms:modified>
</cp:coreProperties>
</file>