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425E" w14:textId="16150EEC" w:rsidR="002936AB" w:rsidRDefault="002936AB" w:rsidP="00CB1C3F">
      <w:pPr>
        <w:rPr>
          <w:rFonts w:ascii="Arial" w:hAnsi="Arial" w:cs="Arial"/>
          <w:b/>
          <w:sz w:val="22"/>
          <w:szCs w:val="22"/>
        </w:rPr>
      </w:pPr>
    </w:p>
    <w:p w14:paraId="4950C9C5" w14:textId="4926BC1D" w:rsidR="00CB1C3F" w:rsidRDefault="000D1BA1" w:rsidP="00751360">
      <w:pPr>
        <w:tabs>
          <w:tab w:val="left" w:pos="9405"/>
        </w:tabs>
        <w:rPr>
          <w:rFonts w:ascii="Arial" w:hAnsi="Arial" w:cs="Arial"/>
          <w:b/>
          <w:sz w:val="22"/>
          <w:szCs w:val="22"/>
        </w:rPr>
      </w:pPr>
      <w:r>
        <w:rPr>
          <w:rFonts w:ascii="Arial" w:hAnsi="Arial" w:cs="Arial"/>
          <w:b/>
          <w:sz w:val="22"/>
          <w:szCs w:val="22"/>
        </w:rPr>
        <w:tab/>
      </w:r>
      <w:r w:rsidR="00751360">
        <w:rPr>
          <w:rFonts w:ascii="Arial" w:hAnsi="Arial" w:cs="Arial"/>
          <w:b/>
          <w:noProof/>
          <w:sz w:val="22"/>
          <w:szCs w:val="22"/>
        </w:rPr>
        <w:drawing>
          <wp:inline distT="0" distB="0" distL="0" distR="0" wp14:anchorId="6E0B8232" wp14:editId="0BB0A359">
            <wp:extent cx="2944368" cy="1078992"/>
            <wp:effectExtent l="0" t="0" r="8890" b="6985"/>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4368" cy="1078992"/>
                    </a:xfrm>
                    <a:prstGeom prst="rect">
                      <a:avLst/>
                    </a:prstGeom>
                  </pic:spPr>
                </pic:pic>
              </a:graphicData>
            </a:graphic>
          </wp:inline>
        </w:drawing>
      </w:r>
    </w:p>
    <w:p w14:paraId="3B595831" w14:textId="77777777" w:rsidR="00CB1C3F" w:rsidRDefault="00CB1C3F" w:rsidP="00CB1C3F">
      <w:pPr>
        <w:rPr>
          <w:rFonts w:ascii="Arial" w:hAnsi="Arial" w:cs="Arial"/>
          <w:b/>
          <w:sz w:val="22"/>
          <w:szCs w:val="22"/>
        </w:rPr>
      </w:pPr>
    </w:p>
    <w:p w14:paraId="5D7E60BB" w14:textId="77777777" w:rsidR="00CB1C3F" w:rsidRPr="002237C9" w:rsidRDefault="00CB1C3F" w:rsidP="00CB1C3F">
      <w:pPr>
        <w:rPr>
          <w:rFonts w:ascii="Arial" w:hAnsi="Arial" w:cs="Arial"/>
          <w:b/>
          <w:sz w:val="22"/>
          <w:szCs w:val="22"/>
        </w:rPr>
      </w:pPr>
    </w:p>
    <w:p w14:paraId="07E5094A" w14:textId="584DDC74" w:rsidR="00A25320" w:rsidRPr="002237C9" w:rsidRDefault="00A25320" w:rsidP="00542F77">
      <w:pPr>
        <w:jc w:val="center"/>
        <w:rPr>
          <w:rFonts w:ascii="Arial" w:hAnsi="Arial" w:cs="Arial"/>
          <w:b/>
          <w:sz w:val="22"/>
          <w:szCs w:val="22"/>
        </w:rPr>
      </w:pPr>
      <w:r w:rsidRPr="002237C9">
        <w:rPr>
          <w:rFonts w:ascii="Arial" w:hAnsi="Arial" w:cs="Arial"/>
          <w:b/>
          <w:sz w:val="22"/>
          <w:szCs w:val="22"/>
        </w:rPr>
        <w:t>PERSONAL SPECIFICATION</w:t>
      </w:r>
    </w:p>
    <w:p w14:paraId="78A212CD" w14:textId="77777777" w:rsidR="00A25320" w:rsidRPr="002237C9" w:rsidRDefault="00A25320" w:rsidP="00A25320">
      <w:pPr>
        <w:jc w:val="center"/>
        <w:rPr>
          <w:rFonts w:ascii="Arial" w:hAnsi="Arial" w:cs="Arial"/>
          <w:b/>
          <w:sz w:val="22"/>
          <w:szCs w:val="22"/>
        </w:rPr>
      </w:pPr>
    </w:p>
    <w:p w14:paraId="7CB84824" w14:textId="77777777" w:rsidR="00A25320" w:rsidRPr="002237C9" w:rsidRDefault="00A25320" w:rsidP="00A25320">
      <w:pPr>
        <w:jc w:val="both"/>
        <w:rPr>
          <w:rFonts w:ascii="Arial" w:hAnsi="Arial" w:cs="Arial"/>
          <w:sz w:val="22"/>
          <w:szCs w:val="22"/>
        </w:rPr>
      </w:pPr>
      <w:r w:rsidRPr="002237C9">
        <w:rPr>
          <w:rFonts w:ascii="Arial" w:hAnsi="Arial" w:cs="Arial"/>
          <w:sz w:val="22"/>
          <w:szCs w:val="22"/>
        </w:rPr>
        <w:t xml:space="preserve">The person specification shows the abilities and skills you will need to carry out the duties in the job description.  Short listing is carried out on the basis of how well you meet the requirements of the person specification.  </w:t>
      </w:r>
      <w:r w:rsidRPr="002237C9">
        <w:rPr>
          <w:rFonts w:ascii="Arial" w:hAnsi="Arial" w:cs="Arial"/>
          <w:b/>
          <w:sz w:val="22"/>
          <w:szCs w:val="22"/>
        </w:rPr>
        <w:t>You should mention any experience you have had which shows how you could meet these requirements when you fill in your application form</w:t>
      </w:r>
      <w:r w:rsidRPr="002237C9">
        <w:rPr>
          <w:rFonts w:ascii="Arial" w:hAnsi="Arial" w:cs="Arial"/>
          <w:sz w:val="22"/>
          <w:szCs w:val="22"/>
        </w:rPr>
        <w:t xml:space="preserve">.  </w:t>
      </w:r>
    </w:p>
    <w:p w14:paraId="44B48F14" w14:textId="77777777" w:rsidR="00A25320" w:rsidRPr="002237C9" w:rsidRDefault="00A25320" w:rsidP="00A25320">
      <w:pPr>
        <w:jc w:val="both"/>
        <w:rPr>
          <w:rFonts w:ascii="Arial" w:hAnsi="Arial" w:cs="Arial"/>
          <w:b/>
          <w:sz w:val="22"/>
          <w:szCs w:val="22"/>
        </w:rPr>
      </w:pPr>
    </w:p>
    <w:tbl>
      <w:tblPr>
        <w:tblpPr w:leftFromText="180" w:rightFromText="180" w:vertAnchor="text" w:horzAnchor="margin" w:tblpY="9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275"/>
        <w:gridCol w:w="1276"/>
        <w:gridCol w:w="1276"/>
      </w:tblGrid>
      <w:tr w:rsidR="00A25320" w:rsidRPr="002237C9" w14:paraId="2F6ABDC9" w14:textId="77777777" w:rsidTr="00A25320">
        <w:trPr>
          <w:trHeight w:hRule="exact" w:val="338"/>
        </w:trPr>
        <w:tc>
          <w:tcPr>
            <w:tcW w:w="7338" w:type="dxa"/>
          </w:tcPr>
          <w:p w14:paraId="5DE1D1CC" w14:textId="77777777" w:rsidR="00A25320" w:rsidRPr="002237C9" w:rsidRDefault="00A25320" w:rsidP="00A25320">
            <w:pPr>
              <w:jc w:val="center"/>
              <w:rPr>
                <w:rFonts w:ascii="Arial" w:hAnsi="Arial" w:cs="Arial"/>
                <w:b/>
                <w:sz w:val="22"/>
                <w:szCs w:val="22"/>
              </w:rPr>
            </w:pPr>
          </w:p>
        </w:tc>
        <w:tc>
          <w:tcPr>
            <w:tcW w:w="1275" w:type="dxa"/>
          </w:tcPr>
          <w:p w14:paraId="3B3A6FA7" w14:textId="77777777" w:rsidR="00A25320" w:rsidRPr="002237C9" w:rsidRDefault="00A25320" w:rsidP="00A25320">
            <w:pPr>
              <w:jc w:val="center"/>
              <w:rPr>
                <w:rFonts w:ascii="Arial" w:hAnsi="Arial" w:cs="Arial"/>
                <w:b/>
                <w:sz w:val="22"/>
                <w:szCs w:val="22"/>
              </w:rPr>
            </w:pPr>
            <w:r w:rsidRPr="002237C9">
              <w:rPr>
                <w:rFonts w:ascii="Arial" w:hAnsi="Arial" w:cs="Arial"/>
                <w:b/>
                <w:sz w:val="22"/>
                <w:szCs w:val="22"/>
              </w:rPr>
              <w:t>Essential</w:t>
            </w:r>
          </w:p>
        </w:tc>
        <w:tc>
          <w:tcPr>
            <w:tcW w:w="1276" w:type="dxa"/>
          </w:tcPr>
          <w:p w14:paraId="4BDA2CC3" w14:textId="77777777" w:rsidR="00A25320" w:rsidRPr="002237C9" w:rsidRDefault="00A25320" w:rsidP="00A25320">
            <w:pPr>
              <w:jc w:val="center"/>
              <w:rPr>
                <w:rFonts w:ascii="Arial" w:hAnsi="Arial" w:cs="Arial"/>
                <w:b/>
                <w:sz w:val="22"/>
                <w:szCs w:val="22"/>
              </w:rPr>
            </w:pPr>
            <w:r w:rsidRPr="002237C9">
              <w:rPr>
                <w:rFonts w:ascii="Arial" w:hAnsi="Arial" w:cs="Arial"/>
                <w:b/>
                <w:sz w:val="22"/>
                <w:szCs w:val="22"/>
              </w:rPr>
              <w:t>Desirable</w:t>
            </w:r>
          </w:p>
        </w:tc>
        <w:tc>
          <w:tcPr>
            <w:tcW w:w="1276" w:type="dxa"/>
          </w:tcPr>
          <w:p w14:paraId="0BF41F8B" w14:textId="77777777" w:rsidR="00A25320" w:rsidRPr="002237C9" w:rsidRDefault="00A25320" w:rsidP="00A25320">
            <w:pPr>
              <w:jc w:val="center"/>
              <w:rPr>
                <w:rFonts w:ascii="Arial" w:hAnsi="Arial" w:cs="Arial"/>
                <w:b/>
                <w:sz w:val="22"/>
                <w:szCs w:val="22"/>
              </w:rPr>
            </w:pPr>
            <w:r w:rsidRPr="002237C9">
              <w:rPr>
                <w:rFonts w:ascii="Arial" w:hAnsi="Arial" w:cs="Arial"/>
                <w:b/>
                <w:sz w:val="22"/>
                <w:szCs w:val="22"/>
              </w:rPr>
              <w:t>MOA</w:t>
            </w:r>
          </w:p>
        </w:tc>
      </w:tr>
      <w:tr w:rsidR="00A25320" w:rsidRPr="002237C9" w14:paraId="1838B9FE" w14:textId="77777777" w:rsidTr="00A25320">
        <w:trPr>
          <w:trHeight w:hRule="exact" w:val="567"/>
        </w:trPr>
        <w:tc>
          <w:tcPr>
            <w:tcW w:w="7338" w:type="dxa"/>
          </w:tcPr>
          <w:p w14:paraId="2CFF9AE4" w14:textId="77777777" w:rsidR="00A25320" w:rsidRPr="002237C9" w:rsidRDefault="00A25320" w:rsidP="00A25320">
            <w:pPr>
              <w:rPr>
                <w:rFonts w:ascii="Arial" w:hAnsi="Arial" w:cs="Arial"/>
                <w:b/>
                <w:sz w:val="22"/>
                <w:szCs w:val="22"/>
              </w:rPr>
            </w:pPr>
            <w:r w:rsidRPr="002237C9">
              <w:rPr>
                <w:rFonts w:ascii="Arial" w:hAnsi="Arial" w:cs="Arial"/>
                <w:b/>
                <w:sz w:val="22"/>
                <w:szCs w:val="22"/>
              </w:rPr>
              <w:t>Qualifications</w:t>
            </w:r>
          </w:p>
        </w:tc>
        <w:tc>
          <w:tcPr>
            <w:tcW w:w="1275" w:type="dxa"/>
          </w:tcPr>
          <w:p w14:paraId="64E5F29E" w14:textId="77777777" w:rsidR="00A25320" w:rsidRPr="002237C9" w:rsidRDefault="00A25320" w:rsidP="00A25320">
            <w:pPr>
              <w:jc w:val="center"/>
              <w:rPr>
                <w:rFonts w:ascii="Arial" w:hAnsi="Arial" w:cs="Arial"/>
                <w:sz w:val="22"/>
                <w:szCs w:val="22"/>
              </w:rPr>
            </w:pPr>
          </w:p>
        </w:tc>
        <w:tc>
          <w:tcPr>
            <w:tcW w:w="1276" w:type="dxa"/>
          </w:tcPr>
          <w:p w14:paraId="649996C6" w14:textId="77777777" w:rsidR="00A25320" w:rsidRPr="002237C9" w:rsidRDefault="00A25320" w:rsidP="00A25320">
            <w:pPr>
              <w:jc w:val="center"/>
              <w:rPr>
                <w:rFonts w:ascii="Arial" w:hAnsi="Arial" w:cs="Arial"/>
                <w:sz w:val="22"/>
                <w:szCs w:val="22"/>
              </w:rPr>
            </w:pPr>
          </w:p>
        </w:tc>
        <w:tc>
          <w:tcPr>
            <w:tcW w:w="1276" w:type="dxa"/>
          </w:tcPr>
          <w:p w14:paraId="733A2209" w14:textId="77777777" w:rsidR="00A25320" w:rsidRPr="002237C9" w:rsidRDefault="00A25320" w:rsidP="00A25320">
            <w:pPr>
              <w:jc w:val="center"/>
              <w:rPr>
                <w:rFonts w:ascii="Arial" w:hAnsi="Arial" w:cs="Arial"/>
                <w:sz w:val="22"/>
                <w:szCs w:val="22"/>
              </w:rPr>
            </w:pPr>
          </w:p>
        </w:tc>
      </w:tr>
      <w:tr w:rsidR="00A25320" w:rsidRPr="002237C9" w14:paraId="4AEA437E" w14:textId="77777777" w:rsidTr="00A25320">
        <w:trPr>
          <w:trHeight w:hRule="exact" w:val="567"/>
        </w:trPr>
        <w:tc>
          <w:tcPr>
            <w:tcW w:w="7338" w:type="dxa"/>
          </w:tcPr>
          <w:p w14:paraId="53440F87"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Qualified Teacher Status;</w:t>
            </w:r>
          </w:p>
        </w:tc>
        <w:tc>
          <w:tcPr>
            <w:tcW w:w="1275" w:type="dxa"/>
          </w:tcPr>
          <w:p w14:paraId="7514881B"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tc>
        <w:tc>
          <w:tcPr>
            <w:tcW w:w="1276" w:type="dxa"/>
          </w:tcPr>
          <w:p w14:paraId="2FB65A63" w14:textId="77777777" w:rsidR="00A25320" w:rsidRPr="002237C9" w:rsidRDefault="00A25320" w:rsidP="00A25320">
            <w:pPr>
              <w:jc w:val="center"/>
              <w:rPr>
                <w:rFonts w:ascii="Arial" w:hAnsi="Arial" w:cs="Arial"/>
                <w:sz w:val="22"/>
                <w:szCs w:val="22"/>
              </w:rPr>
            </w:pPr>
          </w:p>
        </w:tc>
        <w:tc>
          <w:tcPr>
            <w:tcW w:w="1276" w:type="dxa"/>
          </w:tcPr>
          <w:p w14:paraId="01B65512"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C</w:t>
            </w:r>
          </w:p>
        </w:tc>
      </w:tr>
      <w:tr w:rsidR="00A25320" w:rsidRPr="002237C9" w14:paraId="45911687" w14:textId="77777777" w:rsidTr="00A25320">
        <w:trPr>
          <w:trHeight w:hRule="exact" w:val="567"/>
        </w:trPr>
        <w:tc>
          <w:tcPr>
            <w:tcW w:w="7338" w:type="dxa"/>
          </w:tcPr>
          <w:p w14:paraId="182C1C35"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First degree in related mainstream curriculum subject.</w:t>
            </w:r>
          </w:p>
          <w:p w14:paraId="6F42E927"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p>
        </w:tc>
        <w:tc>
          <w:tcPr>
            <w:tcW w:w="1275" w:type="dxa"/>
          </w:tcPr>
          <w:p w14:paraId="74F77D71"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tc>
        <w:tc>
          <w:tcPr>
            <w:tcW w:w="1276" w:type="dxa"/>
          </w:tcPr>
          <w:p w14:paraId="5594570E" w14:textId="77777777" w:rsidR="00A25320" w:rsidRPr="002237C9" w:rsidRDefault="00A25320" w:rsidP="00A25320">
            <w:pPr>
              <w:jc w:val="center"/>
              <w:rPr>
                <w:rFonts w:ascii="Arial" w:hAnsi="Arial" w:cs="Arial"/>
                <w:sz w:val="22"/>
                <w:szCs w:val="22"/>
              </w:rPr>
            </w:pPr>
          </w:p>
        </w:tc>
        <w:tc>
          <w:tcPr>
            <w:tcW w:w="1276" w:type="dxa"/>
          </w:tcPr>
          <w:p w14:paraId="36DC896E"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C</w:t>
            </w:r>
          </w:p>
        </w:tc>
      </w:tr>
      <w:tr w:rsidR="00A25320" w:rsidRPr="002237C9" w14:paraId="79F16B1F" w14:textId="77777777" w:rsidTr="00A25320">
        <w:trPr>
          <w:trHeight w:hRule="exact" w:val="284"/>
        </w:trPr>
        <w:tc>
          <w:tcPr>
            <w:tcW w:w="7338" w:type="dxa"/>
            <w:tcBorders>
              <w:top w:val="single" w:sz="4" w:space="0" w:color="auto"/>
              <w:left w:val="single" w:sz="4" w:space="0" w:color="auto"/>
            </w:tcBorders>
            <w:shd w:val="pct12" w:color="auto" w:fill="auto"/>
          </w:tcPr>
          <w:p w14:paraId="6A1A2384" w14:textId="77777777" w:rsidR="00A25320" w:rsidRPr="002237C9" w:rsidRDefault="00A25320" w:rsidP="00A25320">
            <w:pPr>
              <w:ind w:firstLine="720"/>
              <w:rPr>
                <w:rFonts w:ascii="Arial" w:hAnsi="Arial" w:cs="Arial"/>
                <w:b/>
                <w:sz w:val="22"/>
                <w:szCs w:val="22"/>
              </w:rPr>
            </w:pPr>
          </w:p>
        </w:tc>
        <w:tc>
          <w:tcPr>
            <w:tcW w:w="1275" w:type="dxa"/>
            <w:tcBorders>
              <w:bottom w:val="single" w:sz="4" w:space="0" w:color="auto"/>
            </w:tcBorders>
            <w:shd w:val="pct12" w:color="auto" w:fill="auto"/>
          </w:tcPr>
          <w:p w14:paraId="07D15D11"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shd w:val="pct12" w:color="auto" w:fill="auto"/>
          </w:tcPr>
          <w:p w14:paraId="05EC0E0D"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shd w:val="pct12" w:color="auto" w:fill="auto"/>
          </w:tcPr>
          <w:p w14:paraId="4BE3B707" w14:textId="77777777" w:rsidR="00A25320" w:rsidRPr="002237C9" w:rsidRDefault="00A25320" w:rsidP="00A25320">
            <w:pPr>
              <w:jc w:val="center"/>
              <w:rPr>
                <w:rFonts w:ascii="Arial" w:hAnsi="Arial" w:cs="Arial"/>
                <w:sz w:val="22"/>
                <w:szCs w:val="22"/>
              </w:rPr>
            </w:pPr>
          </w:p>
        </w:tc>
      </w:tr>
      <w:tr w:rsidR="00A25320" w:rsidRPr="002237C9" w14:paraId="5BE10E91" w14:textId="77777777" w:rsidTr="00A25320">
        <w:trPr>
          <w:trHeight w:hRule="exact" w:val="567"/>
        </w:trPr>
        <w:tc>
          <w:tcPr>
            <w:tcW w:w="7338" w:type="dxa"/>
            <w:tcBorders>
              <w:top w:val="single" w:sz="4" w:space="0" w:color="auto"/>
              <w:left w:val="single" w:sz="4" w:space="0" w:color="auto"/>
            </w:tcBorders>
          </w:tcPr>
          <w:p w14:paraId="3DA76D76" w14:textId="77777777" w:rsidR="00A25320" w:rsidRPr="002237C9" w:rsidRDefault="00A25320" w:rsidP="00A25320">
            <w:pPr>
              <w:rPr>
                <w:rFonts w:ascii="Arial" w:hAnsi="Arial" w:cs="Arial"/>
                <w:b/>
                <w:sz w:val="22"/>
                <w:szCs w:val="22"/>
              </w:rPr>
            </w:pPr>
            <w:r w:rsidRPr="002237C9">
              <w:rPr>
                <w:rFonts w:ascii="Arial" w:hAnsi="Arial" w:cs="Arial"/>
                <w:b/>
                <w:sz w:val="22"/>
                <w:szCs w:val="22"/>
              </w:rPr>
              <w:t>Abilities, Experience and Knowledge</w:t>
            </w:r>
          </w:p>
        </w:tc>
        <w:tc>
          <w:tcPr>
            <w:tcW w:w="1275" w:type="dxa"/>
            <w:tcBorders>
              <w:bottom w:val="single" w:sz="4" w:space="0" w:color="auto"/>
            </w:tcBorders>
          </w:tcPr>
          <w:p w14:paraId="5B1F229B"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547F6CDF"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37809BAD" w14:textId="77777777" w:rsidR="00A25320" w:rsidRPr="002237C9" w:rsidRDefault="00A25320" w:rsidP="00A25320">
            <w:pPr>
              <w:jc w:val="center"/>
              <w:rPr>
                <w:rFonts w:ascii="Arial" w:hAnsi="Arial" w:cs="Arial"/>
                <w:sz w:val="22"/>
                <w:szCs w:val="22"/>
              </w:rPr>
            </w:pPr>
          </w:p>
        </w:tc>
      </w:tr>
      <w:tr w:rsidR="00A25320" w:rsidRPr="002237C9" w14:paraId="06471927" w14:textId="77777777" w:rsidTr="00A25320">
        <w:trPr>
          <w:trHeight w:hRule="exact" w:val="567"/>
        </w:trPr>
        <w:tc>
          <w:tcPr>
            <w:tcW w:w="7338" w:type="dxa"/>
            <w:tcBorders>
              <w:top w:val="single" w:sz="4" w:space="0" w:color="auto"/>
              <w:left w:val="single" w:sz="4" w:space="0" w:color="auto"/>
            </w:tcBorders>
          </w:tcPr>
          <w:p w14:paraId="63F8BEE5"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Experience of working with students with behavioural difficulties and learning needs on a one-to-one basis or in small groups;</w:t>
            </w:r>
          </w:p>
          <w:p w14:paraId="58C03872" w14:textId="77777777" w:rsidR="00A25320" w:rsidRPr="002237C9" w:rsidRDefault="00A25320" w:rsidP="00A25320">
            <w:pPr>
              <w:rPr>
                <w:rFonts w:ascii="Arial" w:hAnsi="Arial" w:cs="Arial"/>
                <w:sz w:val="22"/>
                <w:szCs w:val="22"/>
              </w:rPr>
            </w:pPr>
          </w:p>
        </w:tc>
        <w:tc>
          <w:tcPr>
            <w:tcW w:w="1275" w:type="dxa"/>
            <w:tcBorders>
              <w:bottom w:val="single" w:sz="4" w:space="0" w:color="auto"/>
            </w:tcBorders>
          </w:tcPr>
          <w:p w14:paraId="5E85DD8B" w14:textId="77777777" w:rsidR="00723570" w:rsidRPr="00723570" w:rsidRDefault="00723570" w:rsidP="00723570">
            <w:pPr>
              <w:jc w:val="center"/>
              <w:rPr>
                <w:rFonts w:ascii="Arial" w:hAnsi="Arial" w:cs="Arial"/>
                <w:sz w:val="22"/>
                <w:szCs w:val="22"/>
              </w:rPr>
            </w:pPr>
            <w:r w:rsidRPr="00723570">
              <w:rPr>
                <w:rFonts w:ascii="Arial" w:hAnsi="Arial" w:cs="Arial"/>
                <w:sz w:val="22"/>
                <w:szCs w:val="22"/>
              </w:rPr>
              <w:sym w:font="Wingdings 2" w:char="F050"/>
            </w:r>
          </w:p>
          <w:p w14:paraId="614264C6"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485774D5"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5E29D7C2"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 R</w:t>
            </w:r>
          </w:p>
        </w:tc>
      </w:tr>
      <w:tr w:rsidR="00A25320" w:rsidRPr="002237C9" w14:paraId="39B9611E" w14:textId="77777777" w:rsidTr="00A25320">
        <w:trPr>
          <w:trHeight w:hRule="exact" w:val="567"/>
        </w:trPr>
        <w:tc>
          <w:tcPr>
            <w:tcW w:w="7338" w:type="dxa"/>
            <w:tcBorders>
              <w:left w:val="single" w:sz="4" w:space="0" w:color="auto"/>
              <w:bottom w:val="nil"/>
            </w:tcBorders>
          </w:tcPr>
          <w:p w14:paraId="709CA151"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The ability to record and assess pupils’ progress and performance and write reports on student development;</w:t>
            </w:r>
          </w:p>
          <w:p w14:paraId="43E58A73" w14:textId="77777777" w:rsidR="00A25320" w:rsidRPr="002237C9" w:rsidRDefault="00A25320" w:rsidP="00A25320">
            <w:pPr>
              <w:rPr>
                <w:rFonts w:ascii="Arial" w:hAnsi="Arial" w:cs="Arial"/>
                <w:sz w:val="22"/>
                <w:szCs w:val="22"/>
              </w:rPr>
            </w:pPr>
          </w:p>
        </w:tc>
        <w:tc>
          <w:tcPr>
            <w:tcW w:w="1275" w:type="dxa"/>
          </w:tcPr>
          <w:p w14:paraId="57FD3884"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286DF885" w14:textId="77777777" w:rsidR="00A25320" w:rsidRPr="002237C9" w:rsidRDefault="00A25320" w:rsidP="00A25320">
            <w:pPr>
              <w:jc w:val="center"/>
              <w:rPr>
                <w:rFonts w:ascii="Arial" w:hAnsi="Arial" w:cs="Arial"/>
                <w:sz w:val="22"/>
                <w:szCs w:val="22"/>
              </w:rPr>
            </w:pPr>
          </w:p>
        </w:tc>
        <w:tc>
          <w:tcPr>
            <w:tcW w:w="1276" w:type="dxa"/>
          </w:tcPr>
          <w:p w14:paraId="1DE3D49E" w14:textId="77777777" w:rsidR="00A25320" w:rsidRPr="002237C9" w:rsidRDefault="00A25320" w:rsidP="00A25320">
            <w:pPr>
              <w:jc w:val="center"/>
              <w:rPr>
                <w:rFonts w:ascii="Arial" w:hAnsi="Arial" w:cs="Arial"/>
                <w:sz w:val="22"/>
                <w:szCs w:val="22"/>
              </w:rPr>
            </w:pPr>
          </w:p>
        </w:tc>
        <w:tc>
          <w:tcPr>
            <w:tcW w:w="1276" w:type="dxa"/>
          </w:tcPr>
          <w:p w14:paraId="4860841E"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w:t>
            </w:r>
          </w:p>
        </w:tc>
      </w:tr>
      <w:tr w:rsidR="00A25320" w:rsidRPr="002237C9" w14:paraId="28F98712" w14:textId="77777777" w:rsidTr="00A25320">
        <w:trPr>
          <w:trHeight w:hRule="exact" w:val="743"/>
        </w:trPr>
        <w:tc>
          <w:tcPr>
            <w:tcW w:w="7338" w:type="dxa"/>
            <w:tcBorders>
              <w:top w:val="single" w:sz="4" w:space="0" w:color="auto"/>
              <w:left w:val="single" w:sz="4" w:space="0" w:color="auto"/>
            </w:tcBorders>
          </w:tcPr>
          <w:p w14:paraId="17CF9D28"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Good understanding of child development with the ability to apply behaviour management policies and strategies which contribute to a purposeful learning environment;</w:t>
            </w:r>
          </w:p>
          <w:p w14:paraId="12CCD888" w14:textId="77777777" w:rsidR="00A25320" w:rsidRPr="002237C9" w:rsidRDefault="00A25320" w:rsidP="00A25320">
            <w:pPr>
              <w:rPr>
                <w:rFonts w:ascii="Arial" w:hAnsi="Arial" w:cs="Arial"/>
                <w:b/>
                <w:sz w:val="22"/>
                <w:szCs w:val="22"/>
              </w:rPr>
            </w:pPr>
          </w:p>
        </w:tc>
        <w:tc>
          <w:tcPr>
            <w:tcW w:w="1275" w:type="dxa"/>
          </w:tcPr>
          <w:p w14:paraId="579B9A71" w14:textId="77777777" w:rsidR="00A25320" w:rsidRPr="002237C9" w:rsidRDefault="00A25320" w:rsidP="00A25320">
            <w:pPr>
              <w:jc w:val="center"/>
              <w:rPr>
                <w:rFonts w:ascii="Arial" w:hAnsi="Arial" w:cs="Arial"/>
                <w:sz w:val="22"/>
                <w:szCs w:val="22"/>
              </w:rPr>
            </w:pPr>
          </w:p>
        </w:tc>
        <w:tc>
          <w:tcPr>
            <w:tcW w:w="1276" w:type="dxa"/>
          </w:tcPr>
          <w:p w14:paraId="0780D45F"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745FE287" w14:textId="77777777" w:rsidR="00A25320" w:rsidRPr="002237C9" w:rsidRDefault="00A25320" w:rsidP="00A25320">
            <w:pPr>
              <w:tabs>
                <w:tab w:val="left" w:pos="465"/>
                <w:tab w:val="center" w:pos="671"/>
              </w:tabs>
              <w:rPr>
                <w:rFonts w:ascii="Arial" w:hAnsi="Arial" w:cs="Arial"/>
                <w:sz w:val="22"/>
                <w:szCs w:val="22"/>
              </w:rPr>
            </w:pPr>
          </w:p>
        </w:tc>
        <w:tc>
          <w:tcPr>
            <w:tcW w:w="1276" w:type="dxa"/>
          </w:tcPr>
          <w:p w14:paraId="1D8240B8" w14:textId="77777777" w:rsidR="00A25320" w:rsidRPr="002237C9" w:rsidRDefault="00A25320" w:rsidP="00A25320">
            <w:pPr>
              <w:tabs>
                <w:tab w:val="left" w:pos="465"/>
                <w:tab w:val="center" w:pos="671"/>
              </w:tabs>
              <w:jc w:val="center"/>
              <w:rPr>
                <w:rFonts w:ascii="Arial" w:hAnsi="Arial" w:cs="Arial"/>
                <w:sz w:val="22"/>
                <w:szCs w:val="22"/>
              </w:rPr>
            </w:pPr>
            <w:r w:rsidRPr="002237C9">
              <w:rPr>
                <w:rFonts w:ascii="Arial" w:hAnsi="Arial" w:cs="Arial"/>
                <w:sz w:val="22"/>
                <w:szCs w:val="22"/>
              </w:rPr>
              <w:t>A, I</w:t>
            </w:r>
          </w:p>
        </w:tc>
      </w:tr>
      <w:tr w:rsidR="00A25320" w:rsidRPr="002237C9" w14:paraId="58BD47CC" w14:textId="77777777" w:rsidTr="00A25320">
        <w:trPr>
          <w:trHeight w:hRule="exact" w:val="567"/>
        </w:trPr>
        <w:tc>
          <w:tcPr>
            <w:tcW w:w="7338" w:type="dxa"/>
            <w:tcBorders>
              <w:top w:val="single" w:sz="4" w:space="0" w:color="auto"/>
              <w:left w:val="single" w:sz="4" w:space="0" w:color="auto"/>
              <w:bottom w:val="single" w:sz="4" w:space="0" w:color="auto"/>
            </w:tcBorders>
          </w:tcPr>
          <w:p w14:paraId="07BF882C" w14:textId="77777777" w:rsidR="00A25320" w:rsidRPr="002237C9" w:rsidRDefault="00A25320" w:rsidP="00A25320">
            <w:pPr>
              <w:rPr>
                <w:rFonts w:ascii="Arial" w:hAnsi="Arial" w:cs="Arial"/>
                <w:sz w:val="22"/>
                <w:szCs w:val="22"/>
              </w:rPr>
            </w:pPr>
            <w:r w:rsidRPr="002237C9">
              <w:rPr>
                <w:rFonts w:ascii="Arial" w:hAnsi="Arial" w:cs="Arial"/>
                <w:sz w:val="22"/>
                <w:szCs w:val="22"/>
              </w:rPr>
              <w:t>To be committed to your lessons and facilitate high quality learning;</w:t>
            </w:r>
          </w:p>
        </w:tc>
        <w:tc>
          <w:tcPr>
            <w:tcW w:w="1275" w:type="dxa"/>
            <w:tcBorders>
              <w:bottom w:val="single" w:sz="4" w:space="0" w:color="auto"/>
            </w:tcBorders>
          </w:tcPr>
          <w:p w14:paraId="59D7B029"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428E0D3B"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5E9E5F55"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7CBC23FB" w14:textId="77777777" w:rsidR="00A25320" w:rsidRPr="002237C9" w:rsidRDefault="00A25320" w:rsidP="00A25320">
            <w:pPr>
              <w:tabs>
                <w:tab w:val="left" w:pos="465"/>
                <w:tab w:val="center" w:pos="671"/>
              </w:tabs>
              <w:jc w:val="center"/>
              <w:rPr>
                <w:rFonts w:ascii="Arial" w:hAnsi="Arial" w:cs="Arial"/>
                <w:sz w:val="22"/>
                <w:szCs w:val="22"/>
              </w:rPr>
            </w:pPr>
            <w:r w:rsidRPr="002237C9">
              <w:rPr>
                <w:rFonts w:ascii="Arial" w:hAnsi="Arial" w:cs="Arial"/>
                <w:sz w:val="22"/>
                <w:szCs w:val="22"/>
              </w:rPr>
              <w:t>A, I</w:t>
            </w:r>
          </w:p>
        </w:tc>
      </w:tr>
      <w:tr w:rsidR="00A25320" w:rsidRPr="002237C9" w14:paraId="3D9F4E11" w14:textId="77777777" w:rsidTr="00A25320">
        <w:trPr>
          <w:trHeight w:hRule="exact" w:val="567"/>
        </w:trPr>
        <w:tc>
          <w:tcPr>
            <w:tcW w:w="7338" w:type="dxa"/>
            <w:tcBorders>
              <w:top w:val="single" w:sz="4" w:space="0" w:color="auto"/>
              <w:left w:val="single" w:sz="4" w:space="0" w:color="auto"/>
              <w:bottom w:val="single" w:sz="4" w:space="0" w:color="auto"/>
            </w:tcBorders>
          </w:tcPr>
          <w:p w14:paraId="70784170"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Comprehensive knowledge of syllabus area and relevant accreditation;</w:t>
            </w:r>
          </w:p>
          <w:p w14:paraId="507347D8" w14:textId="77777777" w:rsidR="00A25320" w:rsidRPr="002237C9" w:rsidRDefault="00A25320" w:rsidP="00A25320">
            <w:pPr>
              <w:rPr>
                <w:rFonts w:ascii="Arial" w:hAnsi="Arial" w:cs="Arial"/>
                <w:sz w:val="22"/>
                <w:szCs w:val="22"/>
              </w:rPr>
            </w:pPr>
          </w:p>
        </w:tc>
        <w:tc>
          <w:tcPr>
            <w:tcW w:w="1275" w:type="dxa"/>
            <w:tcBorders>
              <w:bottom w:val="single" w:sz="4" w:space="0" w:color="auto"/>
            </w:tcBorders>
          </w:tcPr>
          <w:p w14:paraId="71980182"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6F7EC279"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6CF78BAC"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6FB63F17" w14:textId="77777777" w:rsidR="00A25320" w:rsidRPr="002237C9" w:rsidRDefault="00A25320" w:rsidP="00A25320">
            <w:pPr>
              <w:tabs>
                <w:tab w:val="left" w:pos="465"/>
                <w:tab w:val="center" w:pos="671"/>
              </w:tabs>
              <w:jc w:val="center"/>
              <w:rPr>
                <w:rFonts w:ascii="Arial" w:hAnsi="Arial" w:cs="Arial"/>
                <w:sz w:val="22"/>
                <w:szCs w:val="22"/>
              </w:rPr>
            </w:pPr>
            <w:r w:rsidRPr="002237C9">
              <w:rPr>
                <w:rFonts w:ascii="Arial" w:hAnsi="Arial" w:cs="Arial"/>
                <w:sz w:val="22"/>
                <w:szCs w:val="22"/>
              </w:rPr>
              <w:t>A, I</w:t>
            </w:r>
          </w:p>
        </w:tc>
      </w:tr>
      <w:tr w:rsidR="00A25320" w:rsidRPr="002237C9" w14:paraId="417CC6AC" w14:textId="77777777" w:rsidTr="00A25320">
        <w:trPr>
          <w:trHeight w:hRule="exact" w:val="567"/>
        </w:trPr>
        <w:tc>
          <w:tcPr>
            <w:tcW w:w="7338" w:type="dxa"/>
            <w:tcBorders>
              <w:top w:val="single" w:sz="4" w:space="0" w:color="auto"/>
              <w:left w:val="single" w:sz="4" w:space="0" w:color="auto"/>
              <w:bottom w:val="single" w:sz="4" w:space="0" w:color="auto"/>
            </w:tcBorders>
          </w:tcPr>
          <w:p w14:paraId="2382ADA1" w14:textId="77777777" w:rsidR="00A25320" w:rsidRPr="002237C9" w:rsidRDefault="00A25320" w:rsidP="00A25320">
            <w:pPr>
              <w:rPr>
                <w:rFonts w:ascii="Arial" w:hAnsi="Arial" w:cs="Arial"/>
                <w:b/>
                <w:sz w:val="22"/>
                <w:szCs w:val="22"/>
              </w:rPr>
            </w:pPr>
            <w:r w:rsidRPr="002237C9">
              <w:rPr>
                <w:rFonts w:ascii="Arial" w:hAnsi="Arial" w:cs="Arial"/>
                <w:sz w:val="22"/>
                <w:szCs w:val="22"/>
              </w:rPr>
              <w:t>Understanding of Windows software for demonstrating in the classroom and for administration purposes.</w:t>
            </w:r>
          </w:p>
        </w:tc>
        <w:tc>
          <w:tcPr>
            <w:tcW w:w="1275" w:type="dxa"/>
            <w:tcBorders>
              <w:bottom w:val="single" w:sz="4" w:space="0" w:color="auto"/>
            </w:tcBorders>
          </w:tcPr>
          <w:p w14:paraId="674BCFF4"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6275B501"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58ADE0BF"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2193E31E" w14:textId="77777777" w:rsidR="00A25320" w:rsidRPr="002237C9" w:rsidRDefault="00A25320" w:rsidP="00A25320">
            <w:pPr>
              <w:tabs>
                <w:tab w:val="left" w:pos="465"/>
                <w:tab w:val="center" w:pos="671"/>
              </w:tabs>
              <w:jc w:val="center"/>
              <w:rPr>
                <w:rFonts w:ascii="Arial" w:hAnsi="Arial" w:cs="Arial"/>
                <w:sz w:val="22"/>
                <w:szCs w:val="22"/>
              </w:rPr>
            </w:pPr>
            <w:r w:rsidRPr="002237C9">
              <w:rPr>
                <w:rFonts w:ascii="Arial" w:hAnsi="Arial" w:cs="Arial"/>
                <w:sz w:val="22"/>
                <w:szCs w:val="22"/>
              </w:rPr>
              <w:t>A, I</w:t>
            </w:r>
          </w:p>
        </w:tc>
      </w:tr>
      <w:tr w:rsidR="00A25320" w:rsidRPr="002237C9" w14:paraId="1D9A532C" w14:textId="77777777" w:rsidTr="00A25320">
        <w:trPr>
          <w:trHeight w:hRule="exact" w:val="284"/>
        </w:trPr>
        <w:tc>
          <w:tcPr>
            <w:tcW w:w="7338" w:type="dxa"/>
            <w:tcBorders>
              <w:top w:val="single" w:sz="4" w:space="0" w:color="auto"/>
              <w:left w:val="single" w:sz="4" w:space="0" w:color="auto"/>
            </w:tcBorders>
            <w:shd w:val="pct12" w:color="auto" w:fill="auto"/>
          </w:tcPr>
          <w:p w14:paraId="6ADE86FA" w14:textId="77777777" w:rsidR="00A25320" w:rsidRPr="002237C9" w:rsidRDefault="00A25320" w:rsidP="00A25320">
            <w:pPr>
              <w:rPr>
                <w:rFonts w:ascii="Arial" w:hAnsi="Arial" w:cs="Arial"/>
                <w:b/>
                <w:sz w:val="22"/>
                <w:szCs w:val="22"/>
              </w:rPr>
            </w:pPr>
          </w:p>
        </w:tc>
        <w:tc>
          <w:tcPr>
            <w:tcW w:w="1275" w:type="dxa"/>
            <w:shd w:val="pct12" w:color="auto" w:fill="auto"/>
          </w:tcPr>
          <w:p w14:paraId="75ED247F" w14:textId="77777777" w:rsidR="00A25320" w:rsidRPr="002237C9" w:rsidRDefault="00A25320" w:rsidP="00A25320">
            <w:pPr>
              <w:jc w:val="center"/>
              <w:rPr>
                <w:rFonts w:ascii="Arial" w:hAnsi="Arial" w:cs="Arial"/>
                <w:sz w:val="22"/>
                <w:szCs w:val="22"/>
              </w:rPr>
            </w:pPr>
          </w:p>
        </w:tc>
        <w:tc>
          <w:tcPr>
            <w:tcW w:w="1276" w:type="dxa"/>
            <w:shd w:val="pct12" w:color="auto" w:fill="auto"/>
          </w:tcPr>
          <w:p w14:paraId="259E09C2" w14:textId="77777777" w:rsidR="00A25320" w:rsidRPr="002237C9" w:rsidRDefault="00A25320" w:rsidP="00A25320">
            <w:pPr>
              <w:tabs>
                <w:tab w:val="left" w:pos="465"/>
                <w:tab w:val="center" w:pos="671"/>
              </w:tabs>
              <w:rPr>
                <w:rFonts w:ascii="Arial" w:hAnsi="Arial" w:cs="Arial"/>
                <w:sz w:val="22"/>
                <w:szCs w:val="22"/>
              </w:rPr>
            </w:pPr>
          </w:p>
        </w:tc>
        <w:tc>
          <w:tcPr>
            <w:tcW w:w="1276" w:type="dxa"/>
            <w:shd w:val="pct12" w:color="auto" w:fill="auto"/>
          </w:tcPr>
          <w:p w14:paraId="3AE9276D" w14:textId="77777777" w:rsidR="00A25320" w:rsidRPr="002237C9" w:rsidRDefault="00A25320" w:rsidP="00A25320">
            <w:pPr>
              <w:tabs>
                <w:tab w:val="left" w:pos="465"/>
                <w:tab w:val="center" w:pos="671"/>
              </w:tabs>
              <w:rPr>
                <w:rFonts w:ascii="Arial" w:hAnsi="Arial" w:cs="Arial"/>
                <w:sz w:val="22"/>
                <w:szCs w:val="22"/>
              </w:rPr>
            </w:pPr>
          </w:p>
        </w:tc>
      </w:tr>
      <w:tr w:rsidR="00A25320" w:rsidRPr="002237C9" w14:paraId="12B40E34" w14:textId="77777777" w:rsidTr="00A25320">
        <w:trPr>
          <w:trHeight w:hRule="exact" w:val="567"/>
        </w:trPr>
        <w:tc>
          <w:tcPr>
            <w:tcW w:w="7338" w:type="dxa"/>
            <w:tcBorders>
              <w:top w:val="single" w:sz="4" w:space="0" w:color="auto"/>
              <w:left w:val="single" w:sz="4" w:space="0" w:color="auto"/>
            </w:tcBorders>
          </w:tcPr>
          <w:p w14:paraId="447578E7" w14:textId="77777777" w:rsidR="00A25320" w:rsidRPr="002237C9" w:rsidRDefault="00A25320" w:rsidP="00A25320">
            <w:pPr>
              <w:rPr>
                <w:rFonts w:ascii="Arial" w:hAnsi="Arial" w:cs="Arial"/>
                <w:b/>
                <w:sz w:val="22"/>
                <w:szCs w:val="22"/>
              </w:rPr>
            </w:pPr>
            <w:r w:rsidRPr="002237C9">
              <w:rPr>
                <w:rFonts w:ascii="Arial" w:hAnsi="Arial" w:cs="Arial"/>
                <w:b/>
                <w:sz w:val="22"/>
                <w:szCs w:val="22"/>
              </w:rPr>
              <w:t>Personal Qualities</w:t>
            </w:r>
          </w:p>
          <w:p w14:paraId="69AC1F6A" w14:textId="77777777" w:rsidR="00A25320" w:rsidRPr="002237C9" w:rsidRDefault="00A25320" w:rsidP="00A25320">
            <w:pPr>
              <w:rPr>
                <w:rFonts w:ascii="Arial" w:hAnsi="Arial" w:cs="Arial"/>
                <w:b/>
                <w:sz w:val="22"/>
                <w:szCs w:val="22"/>
              </w:rPr>
            </w:pPr>
          </w:p>
        </w:tc>
        <w:tc>
          <w:tcPr>
            <w:tcW w:w="1275" w:type="dxa"/>
          </w:tcPr>
          <w:p w14:paraId="0B3E1C1F" w14:textId="77777777" w:rsidR="00A25320" w:rsidRPr="002237C9" w:rsidRDefault="00A25320" w:rsidP="00A25320">
            <w:pPr>
              <w:jc w:val="center"/>
              <w:rPr>
                <w:rFonts w:ascii="Arial" w:hAnsi="Arial" w:cs="Arial"/>
                <w:sz w:val="22"/>
                <w:szCs w:val="22"/>
              </w:rPr>
            </w:pPr>
          </w:p>
        </w:tc>
        <w:tc>
          <w:tcPr>
            <w:tcW w:w="1276" w:type="dxa"/>
          </w:tcPr>
          <w:p w14:paraId="68C99957" w14:textId="77777777" w:rsidR="00A25320" w:rsidRPr="002237C9" w:rsidRDefault="00A25320" w:rsidP="00A25320">
            <w:pPr>
              <w:tabs>
                <w:tab w:val="left" w:pos="465"/>
                <w:tab w:val="center" w:pos="671"/>
              </w:tabs>
              <w:rPr>
                <w:rFonts w:ascii="Arial" w:hAnsi="Arial" w:cs="Arial"/>
                <w:sz w:val="22"/>
                <w:szCs w:val="22"/>
              </w:rPr>
            </w:pPr>
          </w:p>
        </w:tc>
        <w:tc>
          <w:tcPr>
            <w:tcW w:w="1276" w:type="dxa"/>
          </w:tcPr>
          <w:p w14:paraId="190C94C5" w14:textId="77777777" w:rsidR="00A25320" w:rsidRPr="002237C9" w:rsidRDefault="00A25320" w:rsidP="00A25320">
            <w:pPr>
              <w:tabs>
                <w:tab w:val="left" w:pos="465"/>
                <w:tab w:val="center" w:pos="671"/>
              </w:tabs>
              <w:rPr>
                <w:rFonts w:ascii="Arial" w:hAnsi="Arial" w:cs="Arial"/>
                <w:sz w:val="22"/>
                <w:szCs w:val="22"/>
              </w:rPr>
            </w:pPr>
          </w:p>
        </w:tc>
      </w:tr>
      <w:tr w:rsidR="00A25320" w:rsidRPr="002237C9" w14:paraId="5B52E391" w14:textId="77777777" w:rsidTr="00A25320">
        <w:trPr>
          <w:trHeight w:hRule="exact" w:val="567"/>
        </w:trPr>
        <w:tc>
          <w:tcPr>
            <w:tcW w:w="7338" w:type="dxa"/>
            <w:tcBorders>
              <w:top w:val="single" w:sz="4" w:space="0" w:color="auto"/>
              <w:left w:val="single" w:sz="4" w:space="0" w:color="auto"/>
            </w:tcBorders>
          </w:tcPr>
          <w:p w14:paraId="2091A30E"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Be able to work calmly under pressure with the ability to adapt quickly and effectively to changing circumstances/situations;</w:t>
            </w:r>
          </w:p>
          <w:p w14:paraId="0E29127A"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p>
        </w:tc>
        <w:tc>
          <w:tcPr>
            <w:tcW w:w="1275" w:type="dxa"/>
          </w:tcPr>
          <w:p w14:paraId="58B6833F"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6CD5F92D" w14:textId="77777777" w:rsidR="00A25320" w:rsidRPr="002237C9" w:rsidRDefault="00A25320" w:rsidP="00A25320">
            <w:pPr>
              <w:jc w:val="center"/>
              <w:rPr>
                <w:rFonts w:ascii="Arial" w:hAnsi="Arial" w:cs="Arial"/>
                <w:sz w:val="22"/>
                <w:szCs w:val="22"/>
              </w:rPr>
            </w:pPr>
          </w:p>
        </w:tc>
        <w:tc>
          <w:tcPr>
            <w:tcW w:w="1276" w:type="dxa"/>
          </w:tcPr>
          <w:p w14:paraId="67C525C3" w14:textId="77777777" w:rsidR="00A25320" w:rsidRPr="002237C9" w:rsidRDefault="00A25320" w:rsidP="00A25320">
            <w:pPr>
              <w:tabs>
                <w:tab w:val="left" w:pos="465"/>
                <w:tab w:val="center" w:pos="671"/>
              </w:tabs>
              <w:rPr>
                <w:rFonts w:ascii="Arial" w:hAnsi="Arial" w:cs="Arial"/>
                <w:sz w:val="22"/>
                <w:szCs w:val="22"/>
              </w:rPr>
            </w:pPr>
          </w:p>
        </w:tc>
        <w:tc>
          <w:tcPr>
            <w:tcW w:w="1276" w:type="dxa"/>
          </w:tcPr>
          <w:p w14:paraId="114691C5" w14:textId="77777777" w:rsidR="00A25320" w:rsidRPr="002237C9" w:rsidRDefault="00A25320" w:rsidP="00A25320">
            <w:pPr>
              <w:tabs>
                <w:tab w:val="left" w:pos="465"/>
                <w:tab w:val="center" w:pos="671"/>
              </w:tabs>
              <w:jc w:val="center"/>
              <w:rPr>
                <w:rFonts w:ascii="Arial" w:hAnsi="Arial" w:cs="Arial"/>
                <w:sz w:val="22"/>
                <w:szCs w:val="22"/>
              </w:rPr>
            </w:pPr>
            <w:r w:rsidRPr="002237C9">
              <w:rPr>
                <w:rFonts w:ascii="Arial" w:hAnsi="Arial" w:cs="Arial"/>
                <w:sz w:val="22"/>
                <w:szCs w:val="22"/>
              </w:rPr>
              <w:t>A, I, R</w:t>
            </w:r>
          </w:p>
        </w:tc>
      </w:tr>
      <w:tr w:rsidR="00A25320" w:rsidRPr="002237C9" w14:paraId="5BDEAA4C" w14:textId="77777777" w:rsidTr="00A25320">
        <w:trPr>
          <w:trHeight w:hRule="exact" w:val="567"/>
        </w:trPr>
        <w:tc>
          <w:tcPr>
            <w:tcW w:w="7338" w:type="dxa"/>
            <w:tcBorders>
              <w:left w:val="single" w:sz="4" w:space="0" w:color="auto"/>
            </w:tcBorders>
          </w:tcPr>
          <w:p w14:paraId="15F129F0" w14:textId="77777777" w:rsidR="00A25320" w:rsidRPr="002237C9" w:rsidRDefault="00A25320" w:rsidP="00A25320">
            <w:pPr>
              <w:rPr>
                <w:rFonts w:ascii="Arial" w:hAnsi="Arial" w:cs="Arial"/>
                <w:sz w:val="22"/>
                <w:szCs w:val="22"/>
              </w:rPr>
            </w:pPr>
            <w:r w:rsidRPr="002237C9">
              <w:rPr>
                <w:rFonts w:ascii="Arial" w:hAnsi="Arial" w:cs="Arial"/>
                <w:sz w:val="22"/>
                <w:szCs w:val="22"/>
              </w:rPr>
              <w:t>Have a creative approach to problem solving and use this to inspire and motivate students;</w:t>
            </w:r>
          </w:p>
        </w:tc>
        <w:tc>
          <w:tcPr>
            <w:tcW w:w="1275" w:type="dxa"/>
          </w:tcPr>
          <w:p w14:paraId="5FE2A41E"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14BEFB20" w14:textId="77777777" w:rsidR="00A25320" w:rsidRPr="002237C9" w:rsidRDefault="00A25320" w:rsidP="00A25320">
            <w:pPr>
              <w:tabs>
                <w:tab w:val="left" w:pos="465"/>
                <w:tab w:val="center" w:pos="671"/>
              </w:tabs>
              <w:rPr>
                <w:rFonts w:ascii="Arial" w:hAnsi="Arial" w:cs="Arial"/>
                <w:sz w:val="22"/>
                <w:szCs w:val="22"/>
              </w:rPr>
            </w:pPr>
          </w:p>
        </w:tc>
        <w:tc>
          <w:tcPr>
            <w:tcW w:w="1276" w:type="dxa"/>
          </w:tcPr>
          <w:p w14:paraId="7DB4C77F" w14:textId="77777777" w:rsidR="00A25320" w:rsidRPr="002237C9" w:rsidRDefault="00A25320" w:rsidP="00A25320">
            <w:pPr>
              <w:jc w:val="center"/>
              <w:rPr>
                <w:rFonts w:ascii="Arial" w:hAnsi="Arial" w:cs="Arial"/>
                <w:sz w:val="22"/>
                <w:szCs w:val="22"/>
              </w:rPr>
            </w:pPr>
          </w:p>
        </w:tc>
        <w:tc>
          <w:tcPr>
            <w:tcW w:w="1276" w:type="dxa"/>
          </w:tcPr>
          <w:p w14:paraId="1B566147"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w:t>
            </w:r>
          </w:p>
        </w:tc>
      </w:tr>
      <w:tr w:rsidR="00A25320" w:rsidRPr="002237C9" w14:paraId="76743975" w14:textId="77777777" w:rsidTr="00A25320">
        <w:trPr>
          <w:trHeight w:hRule="exact" w:val="865"/>
        </w:trPr>
        <w:tc>
          <w:tcPr>
            <w:tcW w:w="7338" w:type="dxa"/>
            <w:tcBorders>
              <w:left w:val="single" w:sz="4" w:space="0" w:color="auto"/>
            </w:tcBorders>
          </w:tcPr>
          <w:p w14:paraId="083806B8" w14:textId="77777777" w:rsidR="00A25320" w:rsidRPr="002237C9" w:rsidRDefault="00A25320" w:rsidP="00A25320">
            <w:pPr>
              <w:overflowPunct w:val="0"/>
              <w:autoSpaceDE w:val="0"/>
              <w:autoSpaceDN w:val="0"/>
              <w:adjustRightInd w:val="0"/>
              <w:textAlignment w:val="baseline"/>
              <w:rPr>
                <w:rFonts w:ascii="Arial" w:hAnsi="Arial" w:cs="Arial"/>
                <w:sz w:val="22"/>
                <w:szCs w:val="22"/>
              </w:rPr>
            </w:pPr>
            <w:r w:rsidRPr="002237C9">
              <w:rPr>
                <w:rFonts w:ascii="Arial" w:hAnsi="Arial" w:cs="Arial"/>
                <w:sz w:val="22"/>
                <w:szCs w:val="22"/>
              </w:rPr>
              <w:t>Have excellent communication skills in order to build rapport with children, colleagues, parents and outside agencies both verbally and in writing.</w:t>
            </w:r>
          </w:p>
          <w:p w14:paraId="686683E7" w14:textId="77777777" w:rsidR="00A25320" w:rsidRPr="002237C9" w:rsidRDefault="00A25320" w:rsidP="00A25320">
            <w:pPr>
              <w:rPr>
                <w:rFonts w:ascii="Arial" w:hAnsi="Arial" w:cs="Arial"/>
                <w:sz w:val="22"/>
                <w:szCs w:val="22"/>
              </w:rPr>
            </w:pPr>
          </w:p>
        </w:tc>
        <w:tc>
          <w:tcPr>
            <w:tcW w:w="1275" w:type="dxa"/>
          </w:tcPr>
          <w:p w14:paraId="3FDF2490"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6E8A7483" w14:textId="77777777" w:rsidR="00A25320" w:rsidRPr="002237C9" w:rsidRDefault="00A25320" w:rsidP="00A25320">
            <w:pPr>
              <w:jc w:val="center"/>
              <w:rPr>
                <w:rFonts w:ascii="Arial" w:hAnsi="Arial" w:cs="Arial"/>
                <w:sz w:val="22"/>
                <w:szCs w:val="22"/>
              </w:rPr>
            </w:pPr>
          </w:p>
        </w:tc>
        <w:tc>
          <w:tcPr>
            <w:tcW w:w="1276" w:type="dxa"/>
          </w:tcPr>
          <w:p w14:paraId="50A4BB60" w14:textId="77777777" w:rsidR="00A25320" w:rsidRPr="002237C9" w:rsidRDefault="00A25320" w:rsidP="00A25320">
            <w:pPr>
              <w:jc w:val="center"/>
              <w:rPr>
                <w:rFonts w:ascii="Arial" w:hAnsi="Arial" w:cs="Arial"/>
                <w:sz w:val="22"/>
                <w:szCs w:val="22"/>
              </w:rPr>
            </w:pPr>
          </w:p>
        </w:tc>
        <w:tc>
          <w:tcPr>
            <w:tcW w:w="1276" w:type="dxa"/>
          </w:tcPr>
          <w:p w14:paraId="5AB54065"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 R</w:t>
            </w:r>
          </w:p>
        </w:tc>
      </w:tr>
      <w:tr w:rsidR="00A25320" w:rsidRPr="002237C9" w14:paraId="7AC777F2" w14:textId="77777777" w:rsidTr="00A25320">
        <w:trPr>
          <w:trHeight w:hRule="exact" w:val="284"/>
        </w:trPr>
        <w:tc>
          <w:tcPr>
            <w:tcW w:w="7338" w:type="dxa"/>
            <w:tcBorders>
              <w:top w:val="single" w:sz="4" w:space="0" w:color="auto"/>
              <w:left w:val="single" w:sz="4" w:space="0" w:color="auto"/>
              <w:bottom w:val="single" w:sz="4" w:space="0" w:color="auto"/>
            </w:tcBorders>
            <w:shd w:val="pct12" w:color="auto" w:fill="auto"/>
          </w:tcPr>
          <w:p w14:paraId="63CD2461" w14:textId="77777777" w:rsidR="00A25320" w:rsidRPr="002237C9" w:rsidRDefault="00A25320" w:rsidP="00A25320">
            <w:pPr>
              <w:rPr>
                <w:rFonts w:ascii="Arial" w:hAnsi="Arial" w:cs="Arial"/>
                <w:b/>
                <w:sz w:val="22"/>
                <w:szCs w:val="22"/>
              </w:rPr>
            </w:pPr>
          </w:p>
        </w:tc>
        <w:tc>
          <w:tcPr>
            <w:tcW w:w="1275" w:type="dxa"/>
            <w:tcBorders>
              <w:bottom w:val="single" w:sz="4" w:space="0" w:color="auto"/>
            </w:tcBorders>
            <w:shd w:val="pct12" w:color="auto" w:fill="auto"/>
          </w:tcPr>
          <w:p w14:paraId="4FF98636" w14:textId="77777777" w:rsidR="00A25320" w:rsidRPr="002237C9" w:rsidRDefault="00A25320" w:rsidP="00A25320">
            <w:pPr>
              <w:tabs>
                <w:tab w:val="left" w:pos="465"/>
                <w:tab w:val="center" w:pos="671"/>
              </w:tabs>
              <w:rPr>
                <w:rFonts w:ascii="Arial" w:hAnsi="Arial" w:cs="Arial"/>
                <w:sz w:val="22"/>
                <w:szCs w:val="22"/>
              </w:rPr>
            </w:pPr>
          </w:p>
        </w:tc>
        <w:tc>
          <w:tcPr>
            <w:tcW w:w="1276" w:type="dxa"/>
            <w:tcBorders>
              <w:bottom w:val="single" w:sz="4" w:space="0" w:color="auto"/>
            </w:tcBorders>
            <w:shd w:val="pct12" w:color="auto" w:fill="auto"/>
          </w:tcPr>
          <w:p w14:paraId="329EB1D1"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shd w:val="pct12" w:color="auto" w:fill="auto"/>
          </w:tcPr>
          <w:p w14:paraId="0D185D7F" w14:textId="77777777" w:rsidR="00A25320" w:rsidRPr="002237C9" w:rsidRDefault="00A25320" w:rsidP="00A25320">
            <w:pPr>
              <w:jc w:val="center"/>
              <w:rPr>
                <w:rFonts w:ascii="Arial" w:hAnsi="Arial" w:cs="Arial"/>
                <w:sz w:val="22"/>
                <w:szCs w:val="22"/>
              </w:rPr>
            </w:pPr>
          </w:p>
        </w:tc>
      </w:tr>
      <w:tr w:rsidR="00A25320" w:rsidRPr="002237C9" w14:paraId="0C8D88D9" w14:textId="77777777" w:rsidTr="00A25320">
        <w:trPr>
          <w:trHeight w:hRule="exact" w:val="567"/>
        </w:trPr>
        <w:tc>
          <w:tcPr>
            <w:tcW w:w="7338" w:type="dxa"/>
            <w:tcBorders>
              <w:top w:val="single" w:sz="4" w:space="0" w:color="auto"/>
              <w:left w:val="single" w:sz="4" w:space="0" w:color="auto"/>
              <w:bottom w:val="single" w:sz="4" w:space="0" w:color="auto"/>
            </w:tcBorders>
          </w:tcPr>
          <w:p w14:paraId="51518290" w14:textId="77777777" w:rsidR="00A25320" w:rsidRPr="002237C9" w:rsidRDefault="00A25320" w:rsidP="00A25320">
            <w:pPr>
              <w:rPr>
                <w:rFonts w:ascii="Arial" w:hAnsi="Arial" w:cs="Arial"/>
                <w:b/>
                <w:sz w:val="22"/>
                <w:szCs w:val="22"/>
              </w:rPr>
            </w:pPr>
            <w:r w:rsidRPr="002237C9">
              <w:rPr>
                <w:rFonts w:ascii="Arial" w:hAnsi="Arial" w:cs="Arial"/>
                <w:b/>
                <w:sz w:val="22"/>
                <w:szCs w:val="22"/>
              </w:rPr>
              <w:lastRenderedPageBreak/>
              <w:t>Special conditions</w:t>
            </w:r>
          </w:p>
          <w:p w14:paraId="3F0AADB2" w14:textId="77777777" w:rsidR="00A25320" w:rsidRPr="002237C9" w:rsidRDefault="00A25320" w:rsidP="00A25320">
            <w:pPr>
              <w:rPr>
                <w:rFonts w:ascii="Arial" w:hAnsi="Arial" w:cs="Arial"/>
                <w:b/>
                <w:sz w:val="22"/>
                <w:szCs w:val="22"/>
              </w:rPr>
            </w:pPr>
          </w:p>
        </w:tc>
        <w:tc>
          <w:tcPr>
            <w:tcW w:w="1275" w:type="dxa"/>
            <w:tcBorders>
              <w:bottom w:val="single" w:sz="4" w:space="0" w:color="auto"/>
            </w:tcBorders>
          </w:tcPr>
          <w:p w14:paraId="17B66846" w14:textId="77777777" w:rsidR="00A25320" w:rsidRPr="002237C9" w:rsidRDefault="00A25320" w:rsidP="00A25320">
            <w:pPr>
              <w:tabs>
                <w:tab w:val="left" w:pos="465"/>
                <w:tab w:val="center" w:pos="671"/>
              </w:tabs>
              <w:rPr>
                <w:rFonts w:ascii="Arial" w:hAnsi="Arial" w:cs="Arial"/>
                <w:sz w:val="22"/>
                <w:szCs w:val="22"/>
              </w:rPr>
            </w:pPr>
          </w:p>
        </w:tc>
        <w:tc>
          <w:tcPr>
            <w:tcW w:w="1276" w:type="dxa"/>
            <w:tcBorders>
              <w:bottom w:val="single" w:sz="4" w:space="0" w:color="auto"/>
            </w:tcBorders>
          </w:tcPr>
          <w:p w14:paraId="4BCAFA67"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44F52B5E" w14:textId="77777777" w:rsidR="00A25320" w:rsidRPr="002237C9" w:rsidRDefault="00A25320" w:rsidP="00A25320">
            <w:pPr>
              <w:jc w:val="center"/>
              <w:rPr>
                <w:rFonts w:ascii="Arial" w:hAnsi="Arial" w:cs="Arial"/>
                <w:sz w:val="22"/>
                <w:szCs w:val="22"/>
              </w:rPr>
            </w:pPr>
          </w:p>
        </w:tc>
      </w:tr>
      <w:tr w:rsidR="00A25320" w:rsidRPr="002237C9" w14:paraId="7678226B" w14:textId="77777777" w:rsidTr="00A25320">
        <w:trPr>
          <w:trHeight w:hRule="exact" w:val="567"/>
        </w:trPr>
        <w:tc>
          <w:tcPr>
            <w:tcW w:w="7338" w:type="dxa"/>
            <w:tcBorders>
              <w:top w:val="single" w:sz="4" w:space="0" w:color="auto"/>
              <w:left w:val="single" w:sz="4" w:space="0" w:color="auto"/>
              <w:bottom w:val="single" w:sz="4" w:space="0" w:color="auto"/>
            </w:tcBorders>
          </w:tcPr>
          <w:tbl>
            <w:tblPr>
              <w:tblpPr w:leftFromText="180" w:rightFromText="180" w:vertAnchor="text" w:horzAnchor="margin" w:tblpY="92"/>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8"/>
              <w:gridCol w:w="1275"/>
              <w:gridCol w:w="1276"/>
              <w:gridCol w:w="1276"/>
            </w:tblGrid>
            <w:tr w:rsidR="00A25320" w:rsidRPr="002237C9" w14:paraId="713CE0BC" w14:textId="77777777" w:rsidTr="00A25320">
              <w:trPr>
                <w:trHeight w:hRule="exact" w:val="567"/>
              </w:trPr>
              <w:tc>
                <w:tcPr>
                  <w:tcW w:w="7338" w:type="dxa"/>
                  <w:tcBorders>
                    <w:top w:val="nil"/>
                    <w:left w:val="nil"/>
                    <w:bottom w:val="nil"/>
                    <w:right w:val="nil"/>
                  </w:tcBorders>
                </w:tcPr>
                <w:p w14:paraId="2CC79C30" w14:textId="77777777" w:rsidR="00A25320" w:rsidRPr="002237C9" w:rsidRDefault="00A25320" w:rsidP="00A25320">
                  <w:pPr>
                    <w:rPr>
                      <w:rFonts w:ascii="Arial" w:hAnsi="Arial" w:cs="Arial"/>
                      <w:sz w:val="22"/>
                      <w:szCs w:val="22"/>
                    </w:rPr>
                  </w:pPr>
                  <w:r w:rsidRPr="002237C9">
                    <w:rPr>
                      <w:rFonts w:ascii="Arial" w:hAnsi="Arial" w:cs="Arial"/>
                      <w:sz w:val="22"/>
                      <w:szCs w:val="22"/>
                    </w:rPr>
                    <w:t>Willing to undertake an Enhanced DBS check;</w:t>
                  </w:r>
                </w:p>
                <w:p w14:paraId="00BFAF7D" w14:textId="77777777" w:rsidR="00A25320" w:rsidRPr="002237C9" w:rsidRDefault="00A25320" w:rsidP="00A25320">
                  <w:pPr>
                    <w:rPr>
                      <w:rFonts w:ascii="Arial" w:hAnsi="Arial" w:cs="Arial"/>
                      <w:sz w:val="22"/>
                      <w:szCs w:val="22"/>
                    </w:rPr>
                  </w:pPr>
                </w:p>
              </w:tc>
              <w:tc>
                <w:tcPr>
                  <w:tcW w:w="1275" w:type="dxa"/>
                  <w:tcBorders>
                    <w:left w:val="nil"/>
                    <w:bottom w:val="single" w:sz="4" w:space="0" w:color="auto"/>
                  </w:tcBorders>
                </w:tcPr>
                <w:p w14:paraId="54BBFDEA"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4B08D9FE"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2D9FBE5D"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6456CE80"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w:t>
                  </w:r>
                </w:p>
              </w:tc>
            </w:tr>
          </w:tbl>
          <w:p w14:paraId="47867D24" w14:textId="77777777" w:rsidR="00A25320" w:rsidRPr="002237C9" w:rsidRDefault="00A25320" w:rsidP="00A25320">
            <w:pPr>
              <w:rPr>
                <w:rFonts w:ascii="Arial" w:hAnsi="Arial" w:cs="Arial"/>
                <w:sz w:val="22"/>
                <w:szCs w:val="22"/>
              </w:rPr>
            </w:pPr>
          </w:p>
        </w:tc>
        <w:tc>
          <w:tcPr>
            <w:tcW w:w="1275" w:type="dxa"/>
            <w:tcBorders>
              <w:bottom w:val="single" w:sz="4" w:space="0" w:color="auto"/>
            </w:tcBorders>
          </w:tcPr>
          <w:p w14:paraId="0D7B96D6"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59565187"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5F829450"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2F80ACF6"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w:t>
            </w:r>
          </w:p>
        </w:tc>
      </w:tr>
      <w:tr w:rsidR="00A25320" w:rsidRPr="002237C9" w14:paraId="2ACFCA29" w14:textId="77777777" w:rsidTr="00A25320">
        <w:trPr>
          <w:trHeight w:hRule="exact" w:val="567"/>
        </w:trPr>
        <w:tc>
          <w:tcPr>
            <w:tcW w:w="7338" w:type="dxa"/>
            <w:tcBorders>
              <w:top w:val="single" w:sz="4" w:space="0" w:color="auto"/>
              <w:left w:val="single" w:sz="4" w:space="0" w:color="auto"/>
              <w:bottom w:val="single" w:sz="4" w:space="0" w:color="auto"/>
            </w:tcBorders>
          </w:tcPr>
          <w:p w14:paraId="79CD66E4" w14:textId="77777777" w:rsidR="00A25320" w:rsidRPr="002237C9" w:rsidRDefault="00CB515F" w:rsidP="00A25320">
            <w:pPr>
              <w:rPr>
                <w:rFonts w:ascii="Arial" w:hAnsi="Arial" w:cs="Arial"/>
                <w:sz w:val="22"/>
                <w:szCs w:val="22"/>
              </w:rPr>
            </w:pPr>
            <w:r>
              <w:rPr>
                <w:rFonts w:ascii="Arial" w:hAnsi="Arial" w:cs="Arial"/>
                <w:sz w:val="22"/>
                <w:szCs w:val="22"/>
              </w:rPr>
              <w:t xml:space="preserve">Willing to work </w:t>
            </w:r>
            <w:r w:rsidR="00A25320" w:rsidRPr="002237C9">
              <w:rPr>
                <w:rFonts w:ascii="Arial" w:hAnsi="Arial" w:cs="Arial"/>
                <w:sz w:val="22"/>
                <w:szCs w:val="22"/>
              </w:rPr>
              <w:t>beyond conventional hours;</w:t>
            </w:r>
          </w:p>
          <w:p w14:paraId="57F13B21" w14:textId="77777777" w:rsidR="00A25320" w:rsidRPr="002237C9" w:rsidRDefault="00A25320" w:rsidP="00A25320">
            <w:pPr>
              <w:rPr>
                <w:rFonts w:ascii="Arial" w:hAnsi="Arial" w:cs="Arial"/>
                <w:sz w:val="22"/>
                <w:szCs w:val="22"/>
              </w:rPr>
            </w:pPr>
          </w:p>
        </w:tc>
        <w:tc>
          <w:tcPr>
            <w:tcW w:w="1275" w:type="dxa"/>
          </w:tcPr>
          <w:p w14:paraId="5C763608"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3E03B0F7" w14:textId="77777777" w:rsidR="00A25320" w:rsidRPr="002237C9" w:rsidRDefault="00A25320" w:rsidP="00A25320">
            <w:pPr>
              <w:jc w:val="center"/>
              <w:rPr>
                <w:rFonts w:ascii="Arial" w:hAnsi="Arial" w:cs="Arial"/>
                <w:sz w:val="22"/>
                <w:szCs w:val="22"/>
              </w:rPr>
            </w:pPr>
          </w:p>
        </w:tc>
        <w:tc>
          <w:tcPr>
            <w:tcW w:w="1276" w:type="dxa"/>
          </w:tcPr>
          <w:p w14:paraId="2EA8C853" w14:textId="77777777" w:rsidR="00A25320" w:rsidRPr="002237C9" w:rsidRDefault="00A25320" w:rsidP="00A25320">
            <w:pPr>
              <w:jc w:val="center"/>
              <w:rPr>
                <w:rFonts w:ascii="Arial" w:hAnsi="Arial" w:cs="Arial"/>
                <w:sz w:val="22"/>
                <w:szCs w:val="22"/>
              </w:rPr>
            </w:pPr>
          </w:p>
        </w:tc>
        <w:tc>
          <w:tcPr>
            <w:tcW w:w="1276" w:type="dxa"/>
          </w:tcPr>
          <w:p w14:paraId="1C19F4C4"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w:t>
            </w:r>
          </w:p>
        </w:tc>
      </w:tr>
      <w:tr w:rsidR="00A25320" w:rsidRPr="002237C9" w14:paraId="065E1A90" w14:textId="77777777" w:rsidTr="00A25320">
        <w:trPr>
          <w:trHeight w:hRule="exact" w:val="567"/>
        </w:trPr>
        <w:tc>
          <w:tcPr>
            <w:tcW w:w="7338" w:type="dxa"/>
            <w:tcBorders>
              <w:top w:val="single" w:sz="4" w:space="0" w:color="auto"/>
              <w:left w:val="single" w:sz="4" w:space="0" w:color="auto"/>
              <w:bottom w:val="single" w:sz="4" w:space="0" w:color="auto"/>
            </w:tcBorders>
          </w:tcPr>
          <w:p w14:paraId="008B6143" w14:textId="77777777" w:rsidR="00A25320" w:rsidRPr="002237C9" w:rsidRDefault="00A25320" w:rsidP="00A25320">
            <w:pPr>
              <w:rPr>
                <w:rFonts w:ascii="Arial" w:hAnsi="Arial" w:cs="Arial"/>
                <w:sz w:val="22"/>
                <w:szCs w:val="22"/>
              </w:rPr>
            </w:pPr>
            <w:r w:rsidRPr="002237C9">
              <w:rPr>
                <w:rFonts w:ascii="Arial" w:hAnsi="Arial" w:cs="Arial"/>
                <w:sz w:val="22"/>
                <w:szCs w:val="22"/>
              </w:rPr>
              <w:t>Hold a current driving licence with own transport.</w:t>
            </w:r>
          </w:p>
        </w:tc>
        <w:tc>
          <w:tcPr>
            <w:tcW w:w="1275" w:type="dxa"/>
            <w:tcBorders>
              <w:bottom w:val="single" w:sz="4" w:space="0" w:color="auto"/>
            </w:tcBorders>
          </w:tcPr>
          <w:p w14:paraId="7E1EFD0F"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05DF31B9"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sym w:font="Wingdings 2" w:char="F050"/>
            </w:r>
          </w:p>
          <w:p w14:paraId="5E833C3B" w14:textId="77777777" w:rsidR="00A25320" w:rsidRPr="002237C9" w:rsidRDefault="00A25320" w:rsidP="00A25320">
            <w:pPr>
              <w:jc w:val="center"/>
              <w:rPr>
                <w:rFonts w:ascii="Arial" w:hAnsi="Arial" w:cs="Arial"/>
                <w:sz w:val="22"/>
                <w:szCs w:val="22"/>
              </w:rPr>
            </w:pPr>
          </w:p>
        </w:tc>
        <w:tc>
          <w:tcPr>
            <w:tcW w:w="1276" w:type="dxa"/>
            <w:tcBorders>
              <w:bottom w:val="single" w:sz="4" w:space="0" w:color="auto"/>
            </w:tcBorders>
          </w:tcPr>
          <w:p w14:paraId="6BAA7BD9" w14:textId="77777777" w:rsidR="00A25320" w:rsidRPr="002237C9" w:rsidRDefault="00A25320" w:rsidP="00A25320">
            <w:pPr>
              <w:jc w:val="center"/>
              <w:rPr>
                <w:rFonts w:ascii="Arial" w:hAnsi="Arial" w:cs="Arial"/>
                <w:sz w:val="22"/>
                <w:szCs w:val="22"/>
              </w:rPr>
            </w:pPr>
            <w:r w:rsidRPr="002237C9">
              <w:rPr>
                <w:rFonts w:ascii="Arial" w:hAnsi="Arial" w:cs="Arial"/>
                <w:sz w:val="22"/>
                <w:szCs w:val="22"/>
              </w:rPr>
              <w:t>A, I</w:t>
            </w:r>
          </w:p>
        </w:tc>
      </w:tr>
    </w:tbl>
    <w:p w14:paraId="632DBAFC" w14:textId="77777777" w:rsidR="00A25320" w:rsidRPr="002237C9" w:rsidRDefault="00A25320" w:rsidP="00A25320">
      <w:pPr>
        <w:rPr>
          <w:rFonts w:ascii="Arial" w:hAnsi="Arial" w:cs="Arial"/>
          <w:sz w:val="22"/>
          <w:szCs w:val="22"/>
        </w:rPr>
      </w:pPr>
    </w:p>
    <w:p w14:paraId="6C6B49FC" w14:textId="77777777" w:rsidR="00FC1E86" w:rsidRPr="00481392" w:rsidRDefault="00A25320" w:rsidP="00A25320">
      <w:pPr>
        <w:tabs>
          <w:tab w:val="left" w:pos="240"/>
          <w:tab w:val="center" w:pos="5400"/>
        </w:tabs>
        <w:jc w:val="center"/>
        <w:rPr>
          <w:rFonts w:ascii="Arial" w:hAnsi="Arial" w:cs="Arial"/>
        </w:rPr>
      </w:pPr>
      <w:r w:rsidRPr="002237C9">
        <w:rPr>
          <w:rFonts w:ascii="Arial" w:hAnsi="Arial" w:cs="Arial"/>
          <w:sz w:val="22"/>
          <w:szCs w:val="22"/>
        </w:rPr>
        <w:t>Methods of Assessment: A = Application, I = Interview and assessment, R = Reference,</w:t>
      </w:r>
      <w:r w:rsidRPr="00A25320">
        <w:rPr>
          <w:rFonts w:ascii="Arial" w:hAnsi="Arial" w:cs="Arial"/>
          <w:sz w:val="22"/>
          <w:szCs w:val="22"/>
        </w:rPr>
        <w:t xml:space="preserve"> C = Certificates</w:t>
      </w:r>
    </w:p>
    <w:sectPr w:rsidR="00FC1E86" w:rsidRPr="00481392" w:rsidSect="00041A66">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245341312">
    <w:abstractNumId w:val="1"/>
  </w:num>
  <w:num w:numId="2" w16cid:durableId="240255470">
    <w:abstractNumId w:val="3"/>
  </w:num>
  <w:num w:numId="3" w16cid:durableId="2126654550">
    <w:abstractNumId w:val="13"/>
  </w:num>
  <w:num w:numId="4" w16cid:durableId="112403660">
    <w:abstractNumId w:val="7"/>
  </w:num>
  <w:num w:numId="5" w16cid:durableId="736974503">
    <w:abstractNumId w:val="14"/>
  </w:num>
  <w:num w:numId="6" w16cid:durableId="837885634">
    <w:abstractNumId w:val="0"/>
  </w:num>
  <w:num w:numId="7" w16cid:durableId="598828473">
    <w:abstractNumId w:val="2"/>
  </w:num>
  <w:num w:numId="8" w16cid:durableId="1669408998">
    <w:abstractNumId w:val="16"/>
  </w:num>
  <w:num w:numId="9" w16cid:durableId="1490705469">
    <w:abstractNumId w:val="15"/>
  </w:num>
  <w:num w:numId="10" w16cid:durableId="1689866265">
    <w:abstractNumId w:val="5"/>
  </w:num>
  <w:num w:numId="11" w16cid:durableId="381756763">
    <w:abstractNumId w:val="10"/>
  </w:num>
  <w:num w:numId="12" w16cid:durableId="1579438815">
    <w:abstractNumId w:val="8"/>
  </w:num>
  <w:num w:numId="13" w16cid:durableId="1956058011">
    <w:abstractNumId w:val="17"/>
  </w:num>
  <w:num w:numId="14" w16cid:durableId="948044334">
    <w:abstractNumId w:val="9"/>
  </w:num>
  <w:num w:numId="15" w16cid:durableId="1115171317">
    <w:abstractNumId w:val="12"/>
  </w:num>
  <w:num w:numId="16" w16cid:durableId="1437292300">
    <w:abstractNumId w:val="11"/>
  </w:num>
  <w:num w:numId="17" w16cid:durableId="741954408">
    <w:abstractNumId w:val="6"/>
  </w:num>
  <w:num w:numId="18" w16cid:durableId="173277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11817"/>
    <w:rsid w:val="00041A66"/>
    <w:rsid w:val="00064080"/>
    <w:rsid w:val="00072CC6"/>
    <w:rsid w:val="0007600C"/>
    <w:rsid w:val="00083E99"/>
    <w:rsid w:val="0009747B"/>
    <w:rsid w:val="000C42A7"/>
    <w:rsid w:val="000D1BA1"/>
    <w:rsid w:val="000D6539"/>
    <w:rsid w:val="000F19B0"/>
    <w:rsid w:val="00126257"/>
    <w:rsid w:val="00133457"/>
    <w:rsid w:val="00134516"/>
    <w:rsid w:val="00180F6E"/>
    <w:rsid w:val="0018556D"/>
    <w:rsid w:val="00186024"/>
    <w:rsid w:val="00192D4F"/>
    <w:rsid w:val="001A6360"/>
    <w:rsid w:val="001B5A7C"/>
    <w:rsid w:val="001C1671"/>
    <w:rsid w:val="001C4CEB"/>
    <w:rsid w:val="001E333C"/>
    <w:rsid w:val="001F3CBF"/>
    <w:rsid w:val="002237C9"/>
    <w:rsid w:val="0022711D"/>
    <w:rsid w:val="002936AB"/>
    <w:rsid w:val="002D58AB"/>
    <w:rsid w:val="002E000B"/>
    <w:rsid w:val="002E3A41"/>
    <w:rsid w:val="00301E9E"/>
    <w:rsid w:val="0033449E"/>
    <w:rsid w:val="003477B3"/>
    <w:rsid w:val="003921FC"/>
    <w:rsid w:val="0039563C"/>
    <w:rsid w:val="003F4195"/>
    <w:rsid w:val="00420A07"/>
    <w:rsid w:val="00424841"/>
    <w:rsid w:val="0043143E"/>
    <w:rsid w:val="0044260D"/>
    <w:rsid w:val="00461F35"/>
    <w:rsid w:val="0046574A"/>
    <w:rsid w:val="00480B2E"/>
    <w:rsid w:val="00481392"/>
    <w:rsid w:val="004843E7"/>
    <w:rsid w:val="004A5472"/>
    <w:rsid w:val="00542F77"/>
    <w:rsid w:val="00546BDA"/>
    <w:rsid w:val="00590F37"/>
    <w:rsid w:val="005E65F2"/>
    <w:rsid w:val="00602604"/>
    <w:rsid w:val="00613EE5"/>
    <w:rsid w:val="006B1479"/>
    <w:rsid w:val="006B6222"/>
    <w:rsid w:val="006C1922"/>
    <w:rsid w:val="006F718D"/>
    <w:rsid w:val="00707CBF"/>
    <w:rsid w:val="00716F39"/>
    <w:rsid w:val="00723570"/>
    <w:rsid w:val="00744F0B"/>
    <w:rsid w:val="00751360"/>
    <w:rsid w:val="007803E6"/>
    <w:rsid w:val="007855A4"/>
    <w:rsid w:val="007A1E4E"/>
    <w:rsid w:val="007B0A75"/>
    <w:rsid w:val="007C5770"/>
    <w:rsid w:val="007E0622"/>
    <w:rsid w:val="00820F85"/>
    <w:rsid w:val="00825559"/>
    <w:rsid w:val="00826873"/>
    <w:rsid w:val="008273F5"/>
    <w:rsid w:val="0083554A"/>
    <w:rsid w:val="008432BD"/>
    <w:rsid w:val="00857D6B"/>
    <w:rsid w:val="008813B4"/>
    <w:rsid w:val="00896AC7"/>
    <w:rsid w:val="008B2DFC"/>
    <w:rsid w:val="008D5A88"/>
    <w:rsid w:val="008E1552"/>
    <w:rsid w:val="008E1D84"/>
    <w:rsid w:val="008F1667"/>
    <w:rsid w:val="0090512C"/>
    <w:rsid w:val="00910B92"/>
    <w:rsid w:val="00914BE5"/>
    <w:rsid w:val="009157AD"/>
    <w:rsid w:val="009243C0"/>
    <w:rsid w:val="009476D7"/>
    <w:rsid w:val="009520FD"/>
    <w:rsid w:val="00971E39"/>
    <w:rsid w:val="009973A6"/>
    <w:rsid w:val="009C6A6E"/>
    <w:rsid w:val="009E3823"/>
    <w:rsid w:val="009E4E18"/>
    <w:rsid w:val="009E5496"/>
    <w:rsid w:val="009F3227"/>
    <w:rsid w:val="00A234BA"/>
    <w:rsid w:val="00A25320"/>
    <w:rsid w:val="00A36C71"/>
    <w:rsid w:val="00A37654"/>
    <w:rsid w:val="00A52EA5"/>
    <w:rsid w:val="00AD0C8F"/>
    <w:rsid w:val="00B02558"/>
    <w:rsid w:val="00B0444B"/>
    <w:rsid w:val="00B54AB2"/>
    <w:rsid w:val="00BE1665"/>
    <w:rsid w:val="00BF4328"/>
    <w:rsid w:val="00C26286"/>
    <w:rsid w:val="00C36EE3"/>
    <w:rsid w:val="00C73BE2"/>
    <w:rsid w:val="00C96FB6"/>
    <w:rsid w:val="00CB1C3F"/>
    <w:rsid w:val="00CB20BD"/>
    <w:rsid w:val="00CB515F"/>
    <w:rsid w:val="00CF332D"/>
    <w:rsid w:val="00D21117"/>
    <w:rsid w:val="00D654BC"/>
    <w:rsid w:val="00D707A5"/>
    <w:rsid w:val="00D74B9B"/>
    <w:rsid w:val="00D833C7"/>
    <w:rsid w:val="00DB11ED"/>
    <w:rsid w:val="00DC2CEA"/>
    <w:rsid w:val="00DE236B"/>
    <w:rsid w:val="00E040C2"/>
    <w:rsid w:val="00E17F01"/>
    <w:rsid w:val="00E26226"/>
    <w:rsid w:val="00E37419"/>
    <w:rsid w:val="00E5352B"/>
    <w:rsid w:val="00EA0481"/>
    <w:rsid w:val="00EA77E4"/>
    <w:rsid w:val="00EC2D17"/>
    <w:rsid w:val="00EE5127"/>
    <w:rsid w:val="00F0412F"/>
    <w:rsid w:val="00F2250F"/>
    <w:rsid w:val="00F5739D"/>
    <w:rsid w:val="00F72582"/>
    <w:rsid w:val="00F80520"/>
    <w:rsid w:val="00F81C89"/>
    <w:rsid w:val="00F96E34"/>
    <w:rsid w:val="00FA2E3C"/>
    <w:rsid w:val="00FC1E86"/>
    <w:rsid w:val="00FD172B"/>
    <w:rsid w:val="00FF4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F098A"/>
  <w15:docId w15:val="{0388E46C-9FE6-481C-898B-644B5FE04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0D6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Soodesh Roopchund</cp:lastModifiedBy>
  <cp:revision>5</cp:revision>
  <cp:lastPrinted>2018-09-20T12:24:00Z</cp:lastPrinted>
  <dcterms:created xsi:type="dcterms:W3CDTF">2025-03-27T09:47:00Z</dcterms:created>
  <dcterms:modified xsi:type="dcterms:W3CDTF">2026-01-30T10:49:00Z</dcterms:modified>
</cp:coreProperties>
</file>