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344C" w14:textId="05D7C9A7" w:rsidR="00D207E6" w:rsidRPr="00F0500B" w:rsidRDefault="00C90C87" w:rsidP="00071033">
      <w:pPr>
        <w:pStyle w:val="Heading6"/>
        <w:pBdr>
          <w:bottom w:val="single" w:sz="4" w:space="0" w:color="auto"/>
        </w:pBdr>
        <w:rPr>
          <w:rFonts w:ascii="Arial" w:hAnsi="Arial" w:cs="Arial"/>
          <w:sz w:val="36"/>
          <w:szCs w:val="36"/>
        </w:rPr>
      </w:pPr>
      <w:r>
        <w:rPr>
          <w:rFonts w:ascii="Arial" w:hAnsi="Arial" w:cs="Arial"/>
          <w:sz w:val="36"/>
          <w:szCs w:val="36"/>
        </w:rPr>
        <w:t xml:space="preserve"> </w:t>
      </w:r>
      <w:r w:rsidR="00E7250E">
        <w:rPr>
          <w:rFonts w:ascii="Arial" w:hAnsi="Arial" w:cs="Arial"/>
          <w:sz w:val="36"/>
          <w:szCs w:val="36"/>
        </w:rPr>
        <w:t xml:space="preserve">Primary Teacher </w:t>
      </w:r>
      <w:r w:rsidR="00071033">
        <w:rPr>
          <w:rFonts w:ascii="Arial" w:hAnsi="Arial" w:cs="Arial"/>
          <w:sz w:val="36"/>
          <w:szCs w:val="36"/>
        </w:rPr>
        <w:t xml:space="preserve">from </w:t>
      </w:r>
      <w:r w:rsidR="008451D7">
        <w:rPr>
          <w:rFonts w:ascii="Arial" w:hAnsi="Arial" w:cs="Arial"/>
          <w:sz w:val="36"/>
          <w:szCs w:val="36"/>
        </w:rPr>
        <w:t>September</w:t>
      </w:r>
      <w:r w:rsidR="00071033">
        <w:rPr>
          <w:rFonts w:ascii="Arial" w:hAnsi="Arial" w:cs="Arial"/>
          <w:sz w:val="36"/>
          <w:szCs w:val="36"/>
        </w:rPr>
        <w:t xml:space="preserve"> 202</w:t>
      </w:r>
      <w:r w:rsidR="00086B3F">
        <w:rPr>
          <w:rFonts w:ascii="Arial" w:hAnsi="Arial" w:cs="Arial"/>
          <w:sz w:val="36"/>
          <w:szCs w:val="36"/>
        </w:rPr>
        <w:t>3</w:t>
      </w:r>
    </w:p>
    <w:p w14:paraId="79210499" w14:textId="77777777" w:rsidR="00D207E6" w:rsidRPr="00F0500B" w:rsidRDefault="00D207E6" w:rsidP="00D207E6">
      <w:pPr>
        <w:jc w:val="both"/>
        <w:rPr>
          <w:rFonts w:ascii="Arial" w:hAnsi="Arial" w:cs="Arial"/>
        </w:rPr>
      </w:pPr>
    </w:p>
    <w:p w14:paraId="02BA5C3E" w14:textId="77777777" w:rsidR="00D207E6" w:rsidRPr="00F0500B" w:rsidRDefault="003644C5" w:rsidP="00D207E6">
      <w:pPr>
        <w:pStyle w:val="Heading7"/>
        <w:spacing w:after="120"/>
        <w:rPr>
          <w:rFonts w:ascii="Arial" w:hAnsi="Arial" w:cs="Arial"/>
          <w:sz w:val="20"/>
        </w:rPr>
      </w:pPr>
      <w:r w:rsidRPr="00F0500B">
        <w:rPr>
          <w:rFonts w:ascii="Arial" w:hAnsi="Arial" w:cs="Arial"/>
          <w:sz w:val="20"/>
        </w:rPr>
        <w:t>The S</w:t>
      </w:r>
      <w:r w:rsidR="00D207E6" w:rsidRPr="00F0500B">
        <w:rPr>
          <w:rFonts w:ascii="Arial" w:hAnsi="Arial" w:cs="Arial"/>
          <w:sz w:val="20"/>
        </w:rPr>
        <w:t>chool</w:t>
      </w:r>
    </w:p>
    <w:p w14:paraId="42717756" w14:textId="77777777" w:rsidR="00927536" w:rsidRPr="00F0500B" w:rsidRDefault="00927536" w:rsidP="00D207E6">
      <w:pPr>
        <w:jc w:val="both"/>
        <w:rPr>
          <w:rFonts w:ascii="Arial" w:hAnsi="Arial" w:cs="Arial"/>
        </w:rPr>
      </w:pPr>
    </w:p>
    <w:p w14:paraId="47731546" w14:textId="77777777" w:rsidR="00A71CAE" w:rsidRPr="00696520" w:rsidRDefault="00A71CAE" w:rsidP="00A71CAE">
      <w:pPr>
        <w:jc w:val="both"/>
        <w:rPr>
          <w:rFonts w:ascii="Arial" w:hAnsi="Arial" w:cs="Arial"/>
        </w:rPr>
      </w:pPr>
      <w:r w:rsidRPr="00696520">
        <w:rPr>
          <w:rFonts w:ascii="Arial" w:hAnsi="Arial" w:cs="Arial"/>
        </w:rPr>
        <w:t xml:space="preserve">Queen Elizabeth’s Grammar School was founded in 1509. A former Direct Grant Grammar School, it </w:t>
      </w:r>
      <w:r>
        <w:rPr>
          <w:rFonts w:ascii="Arial" w:hAnsi="Arial" w:cs="Arial"/>
        </w:rPr>
        <w:t>is now a Multi Academy Trust and</w:t>
      </w:r>
      <w:r w:rsidRPr="00696520">
        <w:rPr>
          <w:rFonts w:ascii="Arial" w:hAnsi="Arial" w:cs="Arial"/>
        </w:rPr>
        <w:t xml:space="preserve"> caters for approximately 1</w:t>
      </w:r>
      <w:r>
        <w:rPr>
          <w:rFonts w:ascii="Arial" w:hAnsi="Arial" w:cs="Arial"/>
        </w:rPr>
        <w:t>300</w:t>
      </w:r>
      <w:r w:rsidRPr="00696520">
        <w:rPr>
          <w:rFonts w:ascii="Arial" w:hAnsi="Arial" w:cs="Arial"/>
        </w:rPr>
        <w:t xml:space="preserve"> pupils and students. The QEGS family currently consists of the Primary School (ages 4-11), Secondary School, (11-16) and Sixth Form (16-18). The </w:t>
      </w:r>
      <w:proofErr w:type="gramStart"/>
      <w:r w:rsidRPr="00696520">
        <w:rPr>
          <w:rFonts w:ascii="Arial" w:hAnsi="Arial" w:cs="Arial"/>
        </w:rPr>
        <w:t>School</w:t>
      </w:r>
      <w:proofErr w:type="gramEnd"/>
      <w:r w:rsidRPr="00696520">
        <w:rPr>
          <w:rFonts w:ascii="Arial" w:hAnsi="Arial" w:cs="Arial"/>
        </w:rPr>
        <w:t xml:space="preserve"> is fully coeducational. In September 2019 the School was one of the first in the country to undergo an Ofsted inspection under the new framework and was awarded ‘Good with Outstanding </w:t>
      </w:r>
      <w:proofErr w:type="gramStart"/>
      <w:r w:rsidRPr="00696520">
        <w:rPr>
          <w:rFonts w:ascii="Arial" w:hAnsi="Arial" w:cs="Arial"/>
        </w:rPr>
        <w:t>features’</w:t>
      </w:r>
      <w:proofErr w:type="gramEnd"/>
      <w:r w:rsidRPr="00696520">
        <w:rPr>
          <w:rFonts w:ascii="Arial" w:hAnsi="Arial" w:cs="Arial"/>
        </w:rPr>
        <w:t>.</w:t>
      </w:r>
    </w:p>
    <w:p w14:paraId="2503FDD1" w14:textId="77777777" w:rsidR="00A71CAE" w:rsidRPr="00696520" w:rsidRDefault="00A71CAE" w:rsidP="00A71CAE">
      <w:pPr>
        <w:jc w:val="both"/>
        <w:rPr>
          <w:rFonts w:ascii="Arial" w:hAnsi="Arial" w:cs="Arial"/>
        </w:rPr>
      </w:pPr>
    </w:p>
    <w:p w14:paraId="252CF72C" w14:textId="77777777" w:rsidR="00A71CAE" w:rsidRPr="00696520" w:rsidRDefault="00A71CAE" w:rsidP="00A71CAE">
      <w:pPr>
        <w:jc w:val="both"/>
        <w:rPr>
          <w:rFonts w:ascii="Arial" w:hAnsi="Arial" w:cs="Arial"/>
        </w:rPr>
      </w:pPr>
      <w:r w:rsidRPr="00696520">
        <w:rPr>
          <w:rFonts w:ascii="Arial" w:hAnsi="Arial" w:cs="Arial"/>
        </w:rPr>
        <w:t>During the 1990s</w:t>
      </w:r>
      <w:r>
        <w:rPr>
          <w:rFonts w:ascii="Arial" w:hAnsi="Arial" w:cs="Arial"/>
        </w:rPr>
        <w:t xml:space="preserve"> and 2000s</w:t>
      </w:r>
      <w:r w:rsidRPr="00696520">
        <w:rPr>
          <w:rFonts w:ascii="Arial" w:hAnsi="Arial" w:cs="Arial"/>
        </w:rPr>
        <w:t xml:space="preserve"> with the demise of the Assisted Places Scheme, Queen Elizabeth’s Grammar School as an independent school gradually became a smaller school and although what we did was </w:t>
      </w:r>
      <w:proofErr w:type="gramStart"/>
      <w:r w:rsidRPr="00696520">
        <w:rPr>
          <w:rFonts w:ascii="Arial" w:hAnsi="Arial" w:cs="Arial"/>
        </w:rPr>
        <w:t>good</w:t>
      </w:r>
      <w:proofErr w:type="gramEnd"/>
      <w:r w:rsidRPr="00696520">
        <w:rPr>
          <w:rFonts w:ascii="Arial" w:hAnsi="Arial" w:cs="Arial"/>
        </w:rPr>
        <w:t xml:space="preserve"> we decided that an alternative model would be better for securing our future and enabling us to remain true to our original roots as a school for pupils and students of diverse backgrounds without charging fees. </w:t>
      </w:r>
      <w:proofErr w:type="gramStart"/>
      <w:r w:rsidRPr="00696520">
        <w:rPr>
          <w:rFonts w:ascii="Arial" w:hAnsi="Arial" w:cs="Arial"/>
        </w:rPr>
        <w:t>Thus</w:t>
      </w:r>
      <w:proofErr w:type="gramEnd"/>
      <w:r w:rsidRPr="00696520">
        <w:rPr>
          <w:rFonts w:ascii="Arial" w:hAnsi="Arial" w:cs="Arial"/>
        </w:rPr>
        <w:t xml:space="preserve"> we became a Free School in September 2014, creating many opportunities for increasing the breadth of our curriculum and extra-curricular activities. Our ethos remains the same: a commitment to high aspirations for all and educating pupils and students so they become well-rounded, confident individuals who will go on to make a positive contribution to society.  </w:t>
      </w:r>
    </w:p>
    <w:p w14:paraId="491307F5" w14:textId="77777777" w:rsidR="00A71CAE" w:rsidRPr="00696520" w:rsidRDefault="00A71CAE" w:rsidP="00A71CAE">
      <w:pPr>
        <w:jc w:val="both"/>
        <w:rPr>
          <w:rFonts w:ascii="Arial" w:hAnsi="Arial" w:cs="Arial"/>
        </w:rPr>
      </w:pPr>
    </w:p>
    <w:p w14:paraId="7A252BF3" w14:textId="77777777" w:rsidR="00A71CAE" w:rsidRPr="00696520" w:rsidRDefault="00A71CAE" w:rsidP="00A71CAE">
      <w:pPr>
        <w:jc w:val="both"/>
        <w:rPr>
          <w:rFonts w:ascii="Arial" w:hAnsi="Arial" w:cs="Arial"/>
        </w:rPr>
      </w:pPr>
      <w:r w:rsidRPr="00696520">
        <w:rPr>
          <w:rFonts w:ascii="Arial" w:hAnsi="Arial" w:cs="Arial"/>
        </w:rPr>
        <w:t xml:space="preserve">The school enjoys a reputation for academic excellence. It continues to draw pupils and students from a wide area of north and east Lancashire. Students proceed to the universities of Oxford and Cambridge, as well as other well renowned institutions and almost all the Year 13 students go on to university. </w:t>
      </w:r>
    </w:p>
    <w:p w14:paraId="7F140355" w14:textId="77777777" w:rsidR="00A71CAE" w:rsidRPr="00696520" w:rsidRDefault="00A71CAE" w:rsidP="00A71CAE">
      <w:pPr>
        <w:jc w:val="both"/>
        <w:rPr>
          <w:rFonts w:ascii="Arial" w:hAnsi="Arial" w:cs="Arial"/>
        </w:rPr>
      </w:pPr>
    </w:p>
    <w:p w14:paraId="3DD0D009" w14:textId="77777777" w:rsidR="00A71CAE" w:rsidRPr="00696520" w:rsidRDefault="00A71CAE" w:rsidP="00A71CAE">
      <w:pPr>
        <w:jc w:val="both"/>
        <w:rPr>
          <w:rFonts w:ascii="Arial" w:hAnsi="Arial" w:cs="Arial"/>
        </w:rPr>
      </w:pPr>
      <w:r>
        <w:rPr>
          <w:rFonts w:ascii="Arial" w:hAnsi="Arial" w:cs="Arial"/>
        </w:rPr>
        <w:t>T</w:t>
      </w:r>
      <w:r w:rsidRPr="00696520">
        <w:rPr>
          <w:rFonts w:ascii="Arial" w:hAnsi="Arial" w:cs="Arial"/>
        </w:rPr>
        <w:t>he school remains committed to a wide range of extra-curricular activities. Facilities are excellent, including a large sports hall,</w:t>
      </w:r>
      <w:r>
        <w:rPr>
          <w:rFonts w:ascii="Arial" w:hAnsi="Arial" w:cs="Arial"/>
        </w:rPr>
        <w:t xml:space="preserve"> refurbished sports fields,</w:t>
      </w:r>
      <w:r w:rsidRPr="00696520">
        <w:rPr>
          <w:rFonts w:ascii="Arial" w:hAnsi="Arial" w:cs="Arial"/>
        </w:rPr>
        <w:t xml:space="preserve"> swimming pool and Sixth Form Centre. Investment in CPD is generous with staff taking part in a wide range of internal and external courses designed to improve and support teaching, </w:t>
      </w:r>
      <w:r>
        <w:rPr>
          <w:rFonts w:ascii="Arial" w:hAnsi="Arial" w:cs="Arial"/>
        </w:rPr>
        <w:t>innovative behaviour techniques</w:t>
      </w:r>
      <w:r w:rsidRPr="00696520">
        <w:rPr>
          <w:rFonts w:ascii="Arial" w:hAnsi="Arial" w:cs="Arial"/>
        </w:rPr>
        <w:t xml:space="preserve"> and curriculum delivery. Innovative and </w:t>
      </w:r>
      <w:proofErr w:type="gramStart"/>
      <w:r w:rsidRPr="00696520">
        <w:rPr>
          <w:rFonts w:ascii="Arial" w:hAnsi="Arial" w:cs="Arial"/>
        </w:rPr>
        <w:t>up-to-date</w:t>
      </w:r>
      <w:proofErr w:type="gramEnd"/>
      <w:r w:rsidRPr="00696520">
        <w:rPr>
          <w:rFonts w:ascii="Arial" w:hAnsi="Arial" w:cs="Arial"/>
        </w:rPr>
        <w:t xml:space="preserve"> in our approach, we nonetheless remain conscious of our long and fine tradition.</w:t>
      </w:r>
    </w:p>
    <w:p w14:paraId="0EC9C25D" w14:textId="77777777" w:rsidR="00A71CAE" w:rsidRPr="00696520" w:rsidRDefault="00A71CAE" w:rsidP="00A71CAE">
      <w:pPr>
        <w:jc w:val="both"/>
        <w:rPr>
          <w:rFonts w:ascii="Arial" w:hAnsi="Arial" w:cs="Arial"/>
        </w:rPr>
      </w:pPr>
    </w:p>
    <w:p w14:paraId="6D321C22" w14:textId="77777777" w:rsidR="00A71CAE" w:rsidRPr="00696520" w:rsidRDefault="00A71CAE" w:rsidP="00A71CAE">
      <w:pPr>
        <w:jc w:val="both"/>
        <w:rPr>
          <w:rFonts w:ascii="Arial" w:hAnsi="Arial" w:cs="Arial"/>
        </w:rPr>
      </w:pPr>
      <w:r w:rsidRPr="00696520">
        <w:rPr>
          <w:rFonts w:ascii="Arial" w:hAnsi="Arial" w:cs="Arial"/>
        </w:rPr>
        <w:t>The successful candidate will be in sympathy with the aims and ethos of independent education (without fees) and will wish to participate in the extra-curricular life of the school.</w:t>
      </w:r>
    </w:p>
    <w:p w14:paraId="366E46F4" w14:textId="77777777" w:rsidR="00A71CAE" w:rsidRPr="00696520" w:rsidRDefault="00A71CAE" w:rsidP="00A71CAE">
      <w:pPr>
        <w:jc w:val="both"/>
        <w:rPr>
          <w:rFonts w:ascii="Arial" w:hAnsi="Arial" w:cs="Arial"/>
        </w:rPr>
      </w:pPr>
    </w:p>
    <w:p w14:paraId="3FA4C932" w14:textId="77777777" w:rsidR="00A71CAE" w:rsidRPr="00696520" w:rsidRDefault="00A71CAE" w:rsidP="00A71CAE">
      <w:pPr>
        <w:jc w:val="both"/>
        <w:rPr>
          <w:rFonts w:ascii="Arial" w:hAnsi="Arial" w:cs="Arial"/>
        </w:rPr>
      </w:pPr>
      <w:r w:rsidRPr="00696520">
        <w:rPr>
          <w:rFonts w:ascii="Arial" w:hAnsi="Arial" w:cs="Arial"/>
        </w:rPr>
        <w:t xml:space="preserve">Academic results are good and are consistently improving. Typically, over a quarter of A levels are graded A*/A, half are graded A*/B, and the pass rate is close to or at one hundred percent. At GCSE, Progress 8, Attainment </w:t>
      </w:r>
      <w:proofErr w:type="gramStart"/>
      <w:r w:rsidRPr="00696520">
        <w:rPr>
          <w:rFonts w:ascii="Arial" w:hAnsi="Arial" w:cs="Arial"/>
        </w:rPr>
        <w:t>8</w:t>
      </w:r>
      <w:proofErr w:type="gramEnd"/>
      <w:r w:rsidRPr="00696520">
        <w:rPr>
          <w:rFonts w:ascii="Arial" w:hAnsi="Arial" w:cs="Arial"/>
        </w:rPr>
        <w:t xml:space="preserve"> and the percentage gaining English and Maths are strong. At</w:t>
      </w:r>
      <w:r>
        <w:rPr>
          <w:rFonts w:ascii="Arial" w:hAnsi="Arial" w:cs="Arial"/>
        </w:rPr>
        <w:t xml:space="preserve"> EYFS,</w:t>
      </w:r>
      <w:r w:rsidRPr="00696520">
        <w:rPr>
          <w:rFonts w:ascii="Arial" w:hAnsi="Arial" w:cs="Arial"/>
        </w:rPr>
        <w:t xml:space="preserve"> Key Stage 1 and 2 we consistently achieve well, particularly in the externally examined aspects. More information is available through our website. The school is oversubscribed</w:t>
      </w:r>
      <w:r>
        <w:rPr>
          <w:rFonts w:ascii="Arial" w:hAnsi="Arial" w:cs="Arial"/>
        </w:rPr>
        <w:t>.</w:t>
      </w:r>
    </w:p>
    <w:p w14:paraId="2FC752BD" w14:textId="77777777" w:rsidR="00A71CAE" w:rsidRPr="00696520" w:rsidRDefault="00A71CAE" w:rsidP="00A71CAE">
      <w:pPr>
        <w:jc w:val="both"/>
        <w:rPr>
          <w:rFonts w:ascii="Arial" w:hAnsi="Arial" w:cs="Arial"/>
        </w:rPr>
      </w:pPr>
    </w:p>
    <w:p w14:paraId="0CBDF2C2" w14:textId="77777777" w:rsidR="00A71CAE" w:rsidRDefault="00A71CAE" w:rsidP="00A71CAE">
      <w:pPr>
        <w:jc w:val="both"/>
        <w:rPr>
          <w:rFonts w:ascii="Arial" w:hAnsi="Arial" w:cs="Arial"/>
        </w:rPr>
      </w:pPr>
      <w:r w:rsidRPr="00696520">
        <w:rPr>
          <w:rFonts w:ascii="Arial" w:hAnsi="Arial" w:cs="Arial"/>
          <w:b/>
        </w:rPr>
        <w:t>At Queen Elizabeth’s we are committed to the safeguarding of children. Our safeguarding policy, which is regularly reviewed, is on our website. All offers of employment are conditional upon appropriate checks, including an enhanced DBS and Prohibition List check.</w:t>
      </w:r>
      <w:r w:rsidRPr="00696520">
        <w:rPr>
          <w:rFonts w:ascii="Arial" w:hAnsi="Arial" w:cs="Arial"/>
        </w:rPr>
        <w:t xml:space="preserve"> </w:t>
      </w:r>
    </w:p>
    <w:p w14:paraId="74623B15" w14:textId="77777777" w:rsidR="00D578FD" w:rsidRPr="00696520" w:rsidRDefault="00D578FD" w:rsidP="00AB6593">
      <w:pPr>
        <w:jc w:val="both"/>
        <w:rPr>
          <w:rFonts w:ascii="Arial" w:hAnsi="Arial" w:cs="Arial"/>
        </w:rPr>
      </w:pPr>
    </w:p>
    <w:p w14:paraId="7117A623" w14:textId="77777777" w:rsidR="0093784C" w:rsidRPr="00F0500B" w:rsidRDefault="0093784C" w:rsidP="00D207E6">
      <w:pPr>
        <w:jc w:val="both"/>
        <w:rPr>
          <w:rFonts w:ascii="Arial" w:hAnsi="Arial" w:cs="Arial"/>
        </w:rPr>
      </w:pPr>
    </w:p>
    <w:p w14:paraId="1A4DECE1" w14:textId="77777777" w:rsidR="00D207E6" w:rsidRPr="00F0500B" w:rsidRDefault="00D207E6" w:rsidP="00D207E6">
      <w:pPr>
        <w:pStyle w:val="Heading2"/>
        <w:spacing w:before="120" w:after="120"/>
        <w:rPr>
          <w:rFonts w:ascii="Arial" w:hAnsi="Arial" w:cs="Arial"/>
          <w:sz w:val="20"/>
        </w:rPr>
      </w:pPr>
      <w:r w:rsidRPr="00F0500B">
        <w:rPr>
          <w:rFonts w:ascii="Arial" w:hAnsi="Arial" w:cs="Arial"/>
          <w:sz w:val="20"/>
        </w:rPr>
        <w:t>The post</w:t>
      </w:r>
    </w:p>
    <w:p w14:paraId="3A853A52" w14:textId="77777777" w:rsidR="0040168C" w:rsidRDefault="0040168C" w:rsidP="00DD561B">
      <w:pPr>
        <w:jc w:val="both"/>
        <w:rPr>
          <w:rFonts w:ascii="Arial" w:hAnsi="Arial" w:cs="Arial"/>
          <w:lang w:eastAsia="en-GB"/>
        </w:rPr>
      </w:pPr>
    </w:p>
    <w:p w14:paraId="3CA42683" w14:textId="46BA64A2" w:rsidR="00757157" w:rsidRDefault="00640E09" w:rsidP="00640E09">
      <w:pPr>
        <w:jc w:val="both"/>
        <w:rPr>
          <w:rFonts w:ascii="Arial" w:hAnsi="Arial" w:cs="Arial"/>
          <w:lang w:eastAsia="en-GB"/>
        </w:rPr>
      </w:pPr>
      <w:r w:rsidRPr="00A522E5">
        <w:rPr>
          <w:rFonts w:ascii="Arial" w:hAnsi="Arial" w:cs="Arial"/>
          <w:lang w:eastAsia="en-GB"/>
        </w:rPr>
        <w:t xml:space="preserve">The </w:t>
      </w:r>
      <w:proofErr w:type="gramStart"/>
      <w:r w:rsidRPr="00A522E5">
        <w:rPr>
          <w:rFonts w:ascii="Arial" w:hAnsi="Arial" w:cs="Arial"/>
          <w:lang w:eastAsia="en-GB"/>
        </w:rPr>
        <w:t>School</w:t>
      </w:r>
      <w:proofErr w:type="gramEnd"/>
      <w:r w:rsidRPr="00A522E5">
        <w:rPr>
          <w:rFonts w:ascii="Arial" w:hAnsi="Arial" w:cs="Arial"/>
          <w:lang w:eastAsia="en-GB"/>
        </w:rPr>
        <w:t xml:space="preserve"> seeks to appoint a</w:t>
      </w:r>
      <w:r w:rsidR="00594EE3">
        <w:rPr>
          <w:rFonts w:ascii="Arial" w:hAnsi="Arial" w:cs="Arial"/>
          <w:lang w:eastAsia="en-GB"/>
        </w:rPr>
        <w:t xml:space="preserve"> </w:t>
      </w:r>
      <w:r w:rsidR="00E7250E">
        <w:rPr>
          <w:rFonts w:ascii="Arial" w:hAnsi="Arial" w:cs="Arial"/>
          <w:lang w:eastAsia="en-GB"/>
        </w:rPr>
        <w:t xml:space="preserve">Primary </w:t>
      </w:r>
      <w:r w:rsidRPr="00A71CAE">
        <w:rPr>
          <w:rFonts w:ascii="Arial" w:hAnsi="Arial" w:cs="Arial"/>
        </w:rPr>
        <w:t>Teacher</w:t>
      </w:r>
      <w:r w:rsidR="00F4061F">
        <w:rPr>
          <w:rFonts w:ascii="Arial" w:hAnsi="Arial" w:cs="Arial"/>
          <w:lang w:eastAsia="en-GB"/>
        </w:rPr>
        <w:t xml:space="preserve"> </w:t>
      </w:r>
      <w:r w:rsidR="00F66A35">
        <w:rPr>
          <w:rFonts w:ascii="Arial" w:hAnsi="Arial" w:cs="Arial"/>
          <w:lang w:eastAsia="en-GB"/>
        </w:rPr>
        <w:t>from September</w:t>
      </w:r>
      <w:r w:rsidRPr="00A71CAE">
        <w:rPr>
          <w:rFonts w:ascii="Arial" w:hAnsi="Arial" w:cs="Arial"/>
          <w:lang w:eastAsia="en-GB"/>
        </w:rPr>
        <w:t xml:space="preserve"> 2023.</w:t>
      </w:r>
      <w:r w:rsidR="00F4061F">
        <w:rPr>
          <w:rFonts w:ascii="Arial" w:hAnsi="Arial" w:cs="Arial"/>
          <w:lang w:eastAsia="en-GB"/>
        </w:rPr>
        <w:t xml:space="preserve"> </w:t>
      </w:r>
    </w:p>
    <w:p w14:paraId="1CCDFEB8" w14:textId="77777777" w:rsidR="00640E09" w:rsidRDefault="00640E09" w:rsidP="00640E09">
      <w:pPr>
        <w:jc w:val="both"/>
        <w:rPr>
          <w:rFonts w:ascii="Arial" w:hAnsi="Arial" w:cs="Arial"/>
          <w:color w:val="000000"/>
        </w:rPr>
      </w:pPr>
    </w:p>
    <w:p w14:paraId="25B19C82" w14:textId="77777777" w:rsidR="00640E09" w:rsidRPr="0080634A" w:rsidRDefault="00640E09" w:rsidP="00640E09">
      <w:pPr>
        <w:rPr>
          <w:rFonts w:ascii="Arial" w:hAnsi="Arial" w:cs="Arial"/>
          <w:b/>
        </w:rPr>
      </w:pPr>
      <w:r w:rsidRPr="0080634A">
        <w:rPr>
          <w:rFonts w:ascii="Arial" w:hAnsi="Arial" w:cs="Arial"/>
          <w:b/>
        </w:rPr>
        <w:t>The successful candidate will:</w:t>
      </w:r>
    </w:p>
    <w:p w14:paraId="29CDDB87" w14:textId="14022CED" w:rsidR="00640E09" w:rsidRPr="0080634A" w:rsidRDefault="00640E09" w:rsidP="00640E09">
      <w:pPr>
        <w:pStyle w:val="ListParagraph"/>
        <w:widowControl/>
        <w:numPr>
          <w:ilvl w:val="0"/>
          <w:numId w:val="19"/>
        </w:numPr>
        <w:shd w:val="clear" w:color="auto" w:fill="FFFFFF"/>
        <w:spacing w:line="276" w:lineRule="auto"/>
        <w:ind w:left="714" w:hanging="357"/>
        <w:contextualSpacing/>
        <w:rPr>
          <w:rFonts w:ascii="Arial" w:eastAsia="Times New Roman" w:hAnsi="Arial" w:cs="Arial"/>
          <w:sz w:val="20"/>
          <w:szCs w:val="20"/>
          <w:lang w:eastAsia="en-GB"/>
        </w:rPr>
      </w:pPr>
      <w:r w:rsidRPr="0080634A">
        <w:rPr>
          <w:rFonts w:ascii="Arial" w:eastAsia="Times New Roman" w:hAnsi="Arial" w:cs="Arial"/>
          <w:sz w:val="20"/>
          <w:szCs w:val="20"/>
          <w:lang w:eastAsia="en-GB"/>
        </w:rPr>
        <w:t xml:space="preserve">Demonstrate the potential to ensure exceptional progress for our </w:t>
      </w:r>
      <w:proofErr w:type="gramStart"/>
      <w:r>
        <w:rPr>
          <w:rFonts w:ascii="Arial" w:eastAsia="Times New Roman" w:hAnsi="Arial" w:cs="Arial"/>
          <w:sz w:val="20"/>
          <w:szCs w:val="20"/>
          <w:lang w:eastAsia="en-GB"/>
        </w:rPr>
        <w:t>pupils</w:t>
      </w:r>
      <w:proofErr w:type="gramEnd"/>
    </w:p>
    <w:p w14:paraId="596B9BA3" w14:textId="77777777" w:rsidR="00640E09" w:rsidRPr="0080634A" w:rsidRDefault="00640E09" w:rsidP="00640E09">
      <w:pPr>
        <w:pStyle w:val="ListParagraph"/>
        <w:widowControl/>
        <w:numPr>
          <w:ilvl w:val="0"/>
          <w:numId w:val="19"/>
        </w:numPr>
        <w:shd w:val="clear" w:color="auto" w:fill="FFFFFF"/>
        <w:spacing w:line="276" w:lineRule="auto"/>
        <w:contextualSpacing/>
        <w:rPr>
          <w:rFonts w:ascii="Arial" w:eastAsia="Times New Roman" w:hAnsi="Arial" w:cs="Arial"/>
          <w:sz w:val="20"/>
          <w:szCs w:val="20"/>
          <w:lang w:eastAsia="en-GB"/>
        </w:rPr>
      </w:pPr>
      <w:r w:rsidRPr="0080634A">
        <w:rPr>
          <w:rFonts w:ascii="Arial" w:eastAsia="Times New Roman" w:hAnsi="Arial" w:cs="Arial"/>
          <w:sz w:val="20"/>
          <w:szCs w:val="20"/>
          <w:lang w:eastAsia="en-GB"/>
        </w:rPr>
        <w:t xml:space="preserve">Be committed to Queen Elizabeth’s ethos of high </w:t>
      </w:r>
      <w:proofErr w:type="gramStart"/>
      <w:r w:rsidRPr="0080634A">
        <w:rPr>
          <w:rFonts w:ascii="Arial" w:eastAsia="Times New Roman" w:hAnsi="Arial" w:cs="Arial"/>
          <w:sz w:val="20"/>
          <w:szCs w:val="20"/>
          <w:lang w:eastAsia="en-GB"/>
        </w:rPr>
        <w:t>expectations</w:t>
      </w:r>
      <w:proofErr w:type="gramEnd"/>
    </w:p>
    <w:p w14:paraId="103EB501" w14:textId="23E4F3E7" w:rsidR="00640E09" w:rsidRPr="0080634A" w:rsidRDefault="00640E09" w:rsidP="00640E09">
      <w:pPr>
        <w:pStyle w:val="ListParagraph"/>
        <w:widowControl/>
        <w:numPr>
          <w:ilvl w:val="0"/>
          <w:numId w:val="19"/>
        </w:numPr>
        <w:shd w:val="clear" w:color="auto" w:fill="FFFFFF"/>
        <w:spacing w:line="276" w:lineRule="auto"/>
        <w:contextualSpacing/>
        <w:rPr>
          <w:rFonts w:ascii="Arial" w:eastAsia="Times New Roman" w:hAnsi="Arial" w:cs="Arial"/>
          <w:sz w:val="20"/>
          <w:szCs w:val="20"/>
          <w:lang w:eastAsia="en-GB"/>
        </w:rPr>
      </w:pPr>
      <w:r w:rsidRPr="0080634A">
        <w:rPr>
          <w:rFonts w:ascii="Arial" w:eastAsia="Times New Roman" w:hAnsi="Arial" w:cs="Arial"/>
          <w:sz w:val="20"/>
          <w:szCs w:val="20"/>
          <w:lang w:eastAsia="en-GB"/>
        </w:rPr>
        <w:t>Have the resolve to make a real difference to the lives of pupils</w:t>
      </w:r>
      <w:r>
        <w:rPr>
          <w:rFonts w:ascii="Arial" w:eastAsia="Times New Roman" w:hAnsi="Arial" w:cs="Arial"/>
          <w:sz w:val="20"/>
          <w:szCs w:val="20"/>
          <w:lang w:eastAsia="en-GB"/>
        </w:rPr>
        <w:t>.</w:t>
      </w:r>
    </w:p>
    <w:p w14:paraId="50B29358" w14:textId="77777777" w:rsidR="00640E09" w:rsidRDefault="00640E09" w:rsidP="00640E09">
      <w:pPr>
        <w:jc w:val="both"/>
        <w:rPr>
          <w:rFonts w:ascii="Arial" w:hAnsi="Arial" w:cs="Arial"/>
          <w:lang w:eastAsia="en-GB"/>
        </w:rPr>
      </w:pPr>
    </w:p>
    <w:p w14:paraId="6DCB88B5" w14:textId="5589019B" w:rsidR="00640E09" w:rsidRPr="00646BCC" w:rsidRDefault="00640E09" w:rsidP="00640E09">
      <w:pPr>
        <w:rPr>
          <w:rFonts w:ascii="Arial" w:hAnsi="Arial" w:cs="Arial"/>
          <w:lang w:eastAsia="en-GB"/>
        </w:rPr>
      </w:pPr>
      <w:r w:rsidRPr="00646BCC">
        <w:rPr>
          <w:rFonts w:ascii="Arial" w:hAnsi="Arial" w:cs="Arial"/>
          <w:lang w:eastAsia="en-GB"/>
        </w:rPr>
        <w:t>QEGS has a pay scale above CPS and remuneration will be set according to qualifications and experience. All teachers are members of the Teachers’ Pension Scheme.</w:t>
      </w:r>
      <w:r w:rsidR="008F6654">
        <w:rPr>
          <w:rFonts w:ascii="Arial" w:hAnsi="Arial" w:cs="Arial"/>
          <w:lang w:eastAsia="en-GB"/>
        </w:rPr>
        <w:t xml:space="preserve"> </w:t>
      </w:r>
    </w:p>
    <w:p w14:paraId="34487D9E" w14:textId="77777777" w:rsidR="00640E09" w:rsidRPr="00646BCC" w:rsidRDefault="00640E09" w:rsidP="00640E09">
      <w:pPr>
        <w:rPr>
          <w:rFonts w:ascii="Arial" w:hAnsi="Arial" w:cs="Arial"/>
          <w:lang w:eastAsia="en-GB"/>
        </w:rPr>
      </w:pPr>
    </w:p>
    <w:p w14:paraId="5C07E599" w14:textId="77777777" w:rsidR="00640E09" w:rsidRDefault="00640E09" w:rsidP="00640E09">
      <w:pPr>
        <w:rPr>
          <w:rFonts w:ascii="Arial" w:hAnsi="Arial" w:cs="Arial"/>
        </w:rPr>
      </w:pPr>
      <w:r w:rsidRPr="00646BCC">
        <w:rPr>
          <w:rFonts w:ascii="Arial" w:hAnsi="Arial" w:cs="Arial"/>
          <w:lang w:eastAsia="en-GB"/>
        </w:rPr>
        <w:t xml:space="preserve">Applicants must have a good, relevant degree and have a PGCE. </w:t>
      </w:r>
      <w:r>
        <w:rPr>
          <w:rFonts w:ascii="Arial" w:hAnsi="Arial" w:cs="Arial"/>
        </w:rPr>
        <w:t>Applications are accepted from ECTs.</w:t>
      </w:r>
    </w:p>
    <w:p w14:paraId="674CFDB3" w14:textId="77777777" w:rsidR="00FB6640" w:rsidRPr="00F0500B" w:rsidRDefault="00FB6640" w:rsidP="00D207E6">
      <w:pPr>
        <w:jc w:val="both"/>
        <w:rPr>
          <w:rFonts w:ascii="Arial" w:hAnsi="Arial" w:cs="Arial"/>
        </w:rPr>
      </w:pPr>
    </w:p>
    <w:p w14:paraId="1F6F2989" w14:textId="77777777" w:rsidR="00823AE7" w:rsidRPr="00A522E5" w:rsidRDefault="00823AE7" w:rsidP="00823AE7">
      <w:pPr>
        <w:pStyle w:val="Heading2"/>
        <w:spacing w:before="120" w:after="120"/>
        <w:rPr>
          <w:rFonts w:ascii="Arial" w:hAnsi="Arial" w:cs="Arial"/>
          <w:sz w:val="20"/>
        </w:rPr>
      </w:pPr>
      <w:r>
        <w:rPr>
          <w:rFonts w:ascii="Arial" w:hAnsi="Arial" w:cs="Arial"/>
          <w:sz w:val="20"/>
        </w:rPr>
        <w:t>Person Specification</w:t>
      </w:r>
    </w:p>
    <w:p w14:paraId="069941AB" w14:textId="77777777" w:rsidR="00823AE7" w:rsidRDefault="00823AE7" w:rsidP="00823AE7">
      <w:pPr>
        <w:pStyle w:val="BodyText"/>
        <w:rPr>
          <w:rFonts w:cs="Arial"/>
        </w:rPr>
      </w:pPr>
    </w:p>
    <w:p w14:paraId="4078E8E1" w14:textId="77777777" w:rsidR="00823AE7" w:rsidRPr="005F4BEC" w:rsidRDefault="00823AE7" w:rsidP="00823AE7">
      <w:pPr>
        <w:pStyle w:val="BodyText"/>
        <w:rPr>
          <w:rFonts w:cs="Arial"/>
        </w:rPr>
      </w:pPr>
      <w:r>
        <w:rPr>
          <w:rFonts w:cs="Arial"/>
        </w:rPr>
        <w:t>The successful candidate will:</w:t>
      </w:r>
    </w:p>
    <w:p w14:paraId="798ADC92" w14:textId="77777777" w:rsidR="00823AE7" w:rsidRPr="005F4BEC" w:rsidRDefault="00823AE7" w:rsidP="00823AE7">
      <w:pPr>
        <w:pStyle w:val="BodyText"/>
        <w:numPr>
          <w:ilvl w:val="0"/>
          <w:numId w:val="20"/>
        </w:numPr>
        <w:rPr>
          <w:rFonts w:cs="Arial"/>
          <w:lang w:val="en"/>
        </w:rPr>
      </w:pPr>
      <w:r w:rsidRPr="005F4BEC">
        <w:rPr>
          <w:rFonts w:cs="Arial"/>
        </w:rPr>
        <w:t xml:space="preserve">be an excellent classroom </w:t>
      </w:r>
      <w:proofErr w:type="gramStart"/>
      <w:r w:rsidRPr="005F4BEC">
        <w:rPr>
          <w:rFonts w:cs="Arial"/>
        </w:rPr>
        <w:t>practit</w:t>
      </w:r>
      <w:r>
        <w:rPr>
          <w:rFonts w:cs="Arial"/>
        </w:rPr>
        <w:t>ioner</w:t>
      </w:r>
      <w:proofErr w:type="gramEnd"/>
    </w:p>
    <w:p w14:paraId="5F3CCF43" w14:textId="77777777" w:rsidR="00823AE7" w:rsidRDefault="00823AE7" w:rsidP="00823AE7">
      <w:pPr>
        <w:pStyle w:val="BodyText"/>
        <w:numPr>
          <w:ilvl w:val="0"/>
          <w:numId w:val="20"/>
        </w:numPr>
        <w:rPr>
          <w:rFonts w:cs="Arial"/>
        </w:rPr>
      </w:pPr>
      <w:r w:rsidRPr="000E397D">
        <w:rPr>
          <w:rFonts w:cs="Arial"/>
        </w:rPr>
        <w:t>have t</w:t>
      </w:r>
      <w:r>
        <w:rPr>
          <w:rFonts w:cs="Arial"/>
        </w:rPr>
        <w:t>horough knowledge of the Primary</w:t>
      </w:r>
      <w:r w:rsidRPr="000E397D">
        <w:rPr>
          <w:rFonts w:cs="Arial"/>
        </w:rPr>
        <w:t xml:space="preserve"> </w:t>
      </w:r>
      <w:r>
        <w:rPr>
          <w:rFonts w:cs="Arial"/>
        </w:rPr>
        <w:t>Curriculum</w:t>
      </w:r>
    </w:p>
    <w:p w14:paraId="3AE831DB" w14:textId="77777777" w:rsidR="00823AE7" w:rsidRPr="000E397D" w:rsidRDefault="00823AE7" w:rsidP="00823AE7">
      <w:pPr>
        <w:pStyle w:val="BodyText"/>
        <w:numPr>
          <w:ilvl w:val="0"/>
          <w:numId w:val="20"/>
        </w:numPr>
        <w:rPr>
          <w:rFonts w:cs="Arial"/>
        </w:rPr>
      </w:pPr>
      <w:r w:rsidRPr="000E397D">
        <w:rPr>
          <w:rFonts w:cs="Arial"/>
          <w:lang w:val="en"/>
        </w:rPr>
        <w:t xml:space="preserve">have consistently high expectations and use excellent strategies to successfully motivate all children to learn </w:t>
      </w:r>
      <w:proofErr w:type="gramStart"/>
      <w:r w:rsidRPr="000E397D">
        <w:rPr>
          <w:rFonts w:cs="Arial"/>
          <w:lang w:val="en"/>
        </w:rPr>
        <w:t>effectively</w:t>
      </w:r>
      <w:proofErr w:type="gramEnd"/>
    </w:p>
    <w:p w14:paraId="78CD6357" w14:textId="77777777" w:rsidR="00823AE7" w:rsidRPr="005F4BEC" w:rsidRDefault="00823AE7" w:rsidP="00823AE7">
      <w:pPr>
        <w:pStyle w:val="BodyText"/>
        <w:numPr>
          <w:ilvl w:val="0"/>
          <w:numId w:val="20"/>
        </w:numPr>
        <w:rPr>
          <w:rFonts w:cs="Arial"/>
        </w:rPr>
      </w:pPr>
      <w:r w:rsidRPr="005F4BEC">
        <w:rPr>
          <w:rFonts w:cs="Arial"/>
        </w:rPr>
        <w:t xml:space="preserve">be knowledgeable in various learning styles and use a variety of methods and techniques to cater for these in classroom </w:t>
      </w:r>
      <w:proofErr w:type="gramStart"/>
      <w:r w:rsidRPr="005F4BEC">
        <w:rPr>
          <w:rFonts w:cs="Arial"/>
        </w:rPr>
        <w:t>planning</w:t>
      </w:r>
      <w:proofErr w:type="gramEnd"/>
    </w:p>
    <w:p w14:paraId="7A68F710" w14:textId="77777777" w:rsidR="00823AE7" w:rsidRPr="005F4BEC" w:rsidRDefault="00823AE7" w:rsidP="00823AE7">
      <w:pPr>
        <w:pStyle w:val="BodyText"/>
        <w:numPr>
          <w:ilvl w:val="0"/>
          <w:numId w:val="20"/>
        </w:numPr>
        <w:rPr>
          <w:rFonts w:cs="Arial"/>
        </w:rPr>
      </w:pPr>
      <w:r w:rsidRPr="005F4BEC">
        <w:rPr>
          <w:rFonts w:cs="Arial"/>
          <w:lang w:val="en"/>
        </w:rPr>
        <w:t>accurately assess, monitor and track children’s achievement and attainment and</w:t>
      </w:r>
      <w:r>
        <w:rPr>
          <w:rFonts w:cs="Arial"/>
          <w:lang w:val="en"/>
        </w:rPr>
        <w:t xml:space="preserve"> constantly strive for the best</w:t>
      </w:r>
      <w:r w:rsidRPr="005F4BEC">
        <w:rPr>
          <w:rFonts w:cs="Arial"/>
          <w:lang w:val="en"/>
        </w:rPr>
        <w:t xml:space="preserve"> progress for all </w:t>
      </w:r>
      <w:proofErr w:type="gramStart"/>
      <w:r w:rsidRPr="005F4BEC">
        <w:rPr>
          <w:rFonts w:cs="Arial"/>
          <w:lang w:val="en"/>
        </w:rPr>
        <w:t>children</w:t>
      </w:r>
      <w:proofErr w:type="gramEnd"/>
    </w:p>
    <w:p w14:paraId="27DB27C3" w14:textId="77777777" w:rsidR="00823AE7" w:rsidRPr="005F4BEC" w:rsidRDefault="00823AE7" w:rsidP="00823AE7">
      <w:pPr>
        <w:pStyle w:val="BodyText"/>
        <w:numPr>
          <w:ilvl w:val="0"/>
          <w:numId w:val="20"/>
        </w:numPr>
        <w:rPr>
          <w:rFonts w:cs="Arial"/>
        </w:rPr>
      </w:pPr>
      <w:r>
        <w:rPr>
          <w:rFonts w:cs="Arial"/>
          <w:lang w:val="en"/>
        </w:rPr>
        <w:t xml:space="preserve">have a thorough </w:t>
      </w:r>
      <w:r w:rsidRPr="005F4BEC">
        <w:rPr>
          <w:rFonts w:cs="Arial"/>
          <w:lang w:val="en"/>
        </w:rPr>
        <w:t>und</w:t>
      </w:r>
      <w:r>
        <w:rPr>
          <w:rFonts w:cs="Arial"/>
          <w:lang w:val="en"/>
        </w:rPr>
        <w:t>erstanding of how to keep</w:t>
      </w:r>
      <w:r w:rsidRPr="005F4BEC">
        <w:rPr>
          <w:rFonts w:cs="Arial"/>
          <w:lang w:val="en"/>
        </w:rPr>
        <w:t xml:space="preserve"> children safe and protected in all areas, at all </w:t>
      </w:r>
      <w:proofErr w:type="gramStart"/>
      <w:r w:rsidRPr="005F4BEC">
        <w:rPr>
          <w:rFonts w:cs="Arial"/>
          <w:lang w:val="en"/>
        </w:rPr>
        <w:t>times</w:t>
      </w:r>
      <w:proofErr w:type="gramEnd"/>
      <w:r w:rsidRPr="005F4BEC">
        <w:rPr>
          <w:rFonts w:cs="Arial"/>
          <w:lang w:val="en"/>
        </w:rPr>
        <w:t xml:space="preserve"> </w:t>
      </w:r>
    </w:p>
    <w:p w14:paraId="1D911C90" w14:textId="77777777" w:rsidR="00823AE7" w:rsidRPr="005F4BEC" w:rsidRDefault="00823AE7" w:rsidP="00823AE7">
      <w:pPr>
        <w:pStyle w:val="BodyText"/>
        <w:numPr>
          <w:ilvl w:val="0"/>
          <w:numId w:val="20"/>
        </w:numPr>
        <w:rPr>
          <w:rFonts w:cs="Arial"/>
        </w:rPr>
      </w:pPr>
      <w:r w:rsidRPr="005F4BEC">
        <w:rPr>
          <w:rFonts w:cs="Arial"/>
        </w:rPr>
        <w:t xml:space="preserve">be a positive role model and demonstrate the consistently positive attitudes, values and behaviour which are expected of our </w:t>
      </w:r>
      <w:proofErr w:type="gramStart"/>
      <w:r w:rsidRPr="005F4BEC">
        <w:rPr>
          <w:rFonts w:cs="Arial"/>
        </w:rPr>
        <w:t>children</w:t>
      </w:r>
      <w:proofErr w:type="gramEnd"/>
    </w:p>
    <w:p w14:paraId="6301870B" w14:textId="77777777" w:rsidR="00823AE7" w:rsidRDefault="00823AE7" w:rsidP="00823AE7">
      <w:pPr>
        <w:pStyle w:val="BodyText"/>
        <w:numPr>
          <w:ilvl w:val="0"/>
          <w:numId w:val="20"/>
        </w:numPr>
        <w:rPr>
          <w:rFonts w:cs="Arial"/>
        </w:rPr>
      </w:pPr>
      <w:r w:rsidRPr="00B25EED">
        <w:rPr>
          <w:rFonts w:cs="Arial"/>
        </w:rPr>
        <w:t xml:space="preserve">maintain a highly visual and stimulating classroom </w:t>
      </w:r>
      <w:proofErr w:type="gramStart"/>
      <w:r w:rsidRPr="00B25EED">
        <w:rPr>
          <w:rFonts w:cs="Arial"/>
        </w:rPr>
        <w:t>environment</w:t>
      </w:r>
      <w:proofErr w:type="gramEnd"/>
      <w:r w:rsidRPr="00B25EED">
        <w:rPr>
          <w:rFonts w:cs="Arial"/>
        </w:rPr>
        <w:t xml:space="preserve"> </w:t>
      </w:r>
    </w:p>
    <w:p w14:paraId="4CA69CD1" w14:textId="4A32D034" w:rsidR="00823AE7" w:rsidRPr="005F4BEC" w:rsidRDefault="00823AE7" w:rsidP="00823AE7">
      <w:pPr>
        <w:pStyle w:val="BodyText"/>
        <w:numPr>
          <w:ilvl w:val="0"/>
          <w:numId w:val="20"/>
        </w:numPr>
        <w:rPr>
          <w:rFonts w:cs="Arial"/>
        </w:rPr>
      </w:pPr>
      <w:r w:rsidRPr="005F4BEC">
        <w:rPr>
          <w:rFonts w:cs="Arial"/>
        </w:rPr>
        <w:t>quickly establish and maintain excellent working relationships and a bond of trust with parents</w:t>
      </w:r>
      <w:r>
        <w:rPr>
          <w:rFonts w:cs="Arial"/>
        </w:rPr>
        <w:t>/</w:t>
      </w:r>
      <w:proofErr w:type="gramStart"/>
      <w:r>
        <w:rPr>
          <w:rFonts w:cs="Arial"/>
        </w:rPr>
        <w:t>carers</w:t>
      </w:r>
      <w:proofErr w:type="gramEnd"/>
    </w:p>
    <w:p w14:paraId="2EDAE661" w14:textId="06D7D135" w:rsidR="00823AE7" w:rsidRPr="005F4BEC" w:rsidRDefault="00823AE7" w:rsidP="00823AE7">
      <w:pPr>
        <w:pStyle w:val="BodyText"/>
        <w:numPr>
          <w:ilvl w:val="0"/>
          <w:numId w:val="20"/>
        </w:numPr>
        <w:rPr>
          <w:rFonts w:cs="Arial"/>
        </w:rPr>
      </w:pPr>
      <w:r w:rsidRPr="005F4BEC">
        <w:rPr>
          <w:rFonts w:cs="Arial"/>
        </w:rPr>
        <w:t>have a good sense of humour</w:t>
      </w:r>
      <w:r>
        <w:rPr>
          <w:rFonts w:cs="Arial"/>
        </w:rPr>
        <w:t xml:space="preserve"> and be willing to contribute to our happy staffroom</w:t>
      </w:r>
      <w:r w:rsidR="00E7250E">
        <w:rPr>
          <w:rFonts w:cs="Arial"/>
        </w:rPr>
        <w:t>.</w:t>
      </w:r>
    </w:p>
    <w:p w14:paraId="50D6833A" w14:textId="77777777" w:rsidR="00D578FD" w:rsidRDefault="00D578FD" w:rsidP="002652D3">
      <w:pPr>
        <w:jc w:val="both"/>
        <w:rPr>
          <w:rFonts w:ascii="Arial" w:hAnsi="Arial" w:cs="Arial"/>
        </w:rPr>
      </w:pPr>
    </w:p>
    <w:p w14:paraId="4D1385F7" w14:textId="7E557FAA" w:rsidR="000D4875" w:rsidRPr="00F0500B" w:rsidRDefault="000D4875" w:rsidP="000D4875">
      <w:pPr>
        <w:pStyle w:val="Heading2"/>
        <w:spacing w:before="120" w:after="120"/>
        <w:rPr>
          <w:rFonts w:ascii="Arial" w:hAnsi="Arial" w:cs="Arial"/>
          <w:sz w:val="20"/>
        </w:rPr>
      </w:pPr>
      <w:r w:rsidRPr="00F0500B">
        <w:rPr>
          <w:rFonts w:ascii="Arial" w:hAnsi="Arial" w:cs="Arial"/>
          <w:sz w:val="20"/>
        </w:rPr>
        <w:t>Job Description</w:t>
      </w:r>
    </w:p>
    <w:p w14:paraId="696FF59D" w14:textId="77777777" w:rsidR="00640E09" w:rsidRPr="00D561F7" w:rsidRDefault="00640E09" w:rsidP="00640E09">
      <w:pPr>
        <w:spacing w:before="2"/>
        <w:rPr>
          <w:rFonts w:ascii="Arial" w:eastAsia="Calibri" w:hAnsi="Arial" w:cs="Arial"/>
          <w:b/>
          <w:bCs/>
        </w:rPr>
      </w:pPr>
    </w:p>
    <w:p w14:paraId="072E6BEB" w14:textId="77777777" w:rsidR="00640E09"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All teachers are expected to:</w:t>
      </w:r>
    </w:p>
    <w:p w14:paraId="1AEECEB8" w14:textId="77777777" w:rsidR="00640E09" w:rsidRPr="00586AF3" w:rsidRDefault="00640E09" w:rsidP="00640E09">
      <w:pPr>
        <w:pStyle w:val="NormalWeb"/>
        <w:spacing w:before="0" w:beforeAutospacing="0" w:after="0" w:afterAutospacing="0"/>
        <w:rPr>
          <w:rFonts w:ascii="Arial" w:hAnsi="Arial" w:cs="Arial"/>
          <w:color w:val="000000"/>
          <w:sz w:val="20"/>
          <w:szCs w:val="20"/>
        </w:rPr>
      </w:pPr>
    </w:p>
    <w:p w14:paraId="567D3319" w14:textId="3537AEF6"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1. Set high expectations which inspire, motivate and challenge pupils</w:t>
      </w:r>
    </w:p>
    <w:p w14:paraId="1C1E2026" w14:textId="6F81375E" w:rsidR="00640E09" w:rsidRPr="00586AF3" w:rsidRDefault="00640E09" w:rsidP="00640E09">
      <w:pPr>
        <w:pStyle w:val="NormalWeb"/>
        <w:numPr>
          <w:ilvl w:val="0"/>
          <w:numId w:val="5"/>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Set appropriate goals,</w:t>
      </w:r>
      <w:r>
        <w:rPr>
          <w:rFonts w:ascii="Arial" w:hAnsi="Arial" w:cs="Arial"/>
          <w:color w:val="000000"/>
          <w:sz w:val="20"/>
          <w:szCs w:val="20"/>
        </w:rPr>
        <w:t xml:space="preserve"> including via the </w:t>
      </w:r>
      <w:r w:rsidRPr="00586AF3">
        <w:rPr>
          <w:rFonts w:ascii="Arial" w:hAnsi="Arial" w:cs="Arial"/>
          <w:color w:val="000000"/>
          <w:sz w:val="20"/>
          <w:szCs w:val="20"/>
        </w:rPr>
        <w:t xml:space="preserve">School Target Grades, to stretch and challenge all </w:t>
      </w:r>
      <w:proofErr w:type="gramStart"/>
      <w:r w:rsidRPr="00586AF3">
        <w:rPr>
          <w:rFonts w:ascii="Arial" w:hAnsi="Arial" w:cs="Arial"/>
          <w:color w:val="000000"/>
          <w:sz w:val="20"/>
          <w:szCs w:val="20"/>
        </w:rPr>
        <w:t>pupils</w:t>
      </w:r>
      <w:proofErr w:type="gramEnd"/>
    </w:p>
    <w:p w14:paraId="4AC41205" w14:textId="77777777" w:rsidR="00640E09" w:rsidRPr="00586AF3" w:rsidRDefault="00640E09" w:rsidP="00640E09">
      <w:pPr>
        <w:pStyle w:val="NormalWeb"/>
        <w:numPr>
          <w:ilvl w:val="0"/>
          <w:numId w:val="5"/>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 xml:space="preserve">Maintain a safe working environment in the classroom at all </w:t>
      </w:r>
      <w:proofErr w:type="gramStart"/>
      <w:r w:rsidRPr="00586AF3">
        <w:rPr>
          <w:rFonts w:ascii="Arial" w:hAnsi="Arial" w:cs="Arial"/>
          <w:color w:val="000000"/>
          <w:sz w:val="20"/>
          <w:szCs w:val="20"/>
        </w:rPr>
        <w:t>times</w:t>
      </w:r>
      <w:proofErr w:type="gramEnd"/>
    </w:p>
    <w:p w14:paraId="5EF416D7" w14:textId="77777777" w:rsidR="00640E09" w:rsidRPr="00586AF3" w:rsidRDefault="00640E09" w:rsidP="00640E09">
      <w:pPr>
        <w:pStyle w:val="NormalWeb"/>
        <w:numPr>
          <w:ilvl w:val="0"/>
          <w:numId w:val="5"/>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Demonstrate consistently the positive attitudes, values and behaviour expected of</w:t>
      </w:r>
      <w:r w:rsidRPr="00F76D0D">
        <w:rPr>
          <w:rFonts w:ascii="Arial" w:hAnsi="Arial" w:cs="Arial"/>
          <w:color w:val="000000"/>
          <w:sz w:val="20"/>
          <w:szCs w:val="20"/>
        </w:rPr>
        <w:t xml:space="preserve"> </w:t>
      </w:r>
      <w:r w:rsidRPr="00586AF3">
        <w:rPr>
          <w:rFonts w:ascii="Arial" w:hAnsi="Arial" w:cs="Arial"/>
          <w:color w:val="000000"/>
          <w:sz w:val="20"/>
          <w:szCs w:val="20"/>
        </w:rPr>
        <w:t>pupils</w:t>
      </w:r>
      <w:r>
        <w:rPr>
          <w:rFonts w:ascii="Arial" w:hAnsi="Arial" w:cs="Arial"/>
          <w:color w:val="000000"/>
          <w:sz w:val="20"/>
          <w:szCs w:val="20"/>
        </w:rPr>
        <w:t>/students</w:t>
      </w:r>
      <w:r w:rsidRPr="00586AF3">
        <w:rPr>
          <w:rFonts w:ascii="Arial" w:hAnsi="Arial" w:cs="Arial"/>
          <w:color w:val="000000"/>
          <w:sz w:val="20"/>
          <w:szCs w:val="20"/>
        </w:rPr>
        <w:t xml:space="preserve"> at Queen Elizabeth’s</w:t>
      </w:r>
    </w:p>
    <w:p w14:paraId="551D2BD1" w14:textId="77777777"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2. Promote good progress and outcomes by</w:t>
      </w:r>
      <w:r w:rsidRPr="00F76D0D">
        <w:rPr>
          <w:rFonts w:ascii="Arial" w:hAnsi="Arial" w:cs="Arial"/>
          <w:color w:val="000000"/>
          <w:sz w:val="20"/>
          <w:szCs w:val="20"/>
        </w:rPr>
        <w:t xml:space="preserve"> </w:t>
      </w:r>
      <w:r w:rsidRPr="00586AF3">
        <w:rPr>
          <w:rFonts w:ascii="Arial" w:hAnsi="Arial" w:cs="Arial"/>
          <w:color w:val="000000"/>
          <w:sz w:val="20"/>
          <w:szCs w:val="20"/>
        </w:rPr>
        <w:t>pupils</w:t>
      </w:r>
      <w:r>
        <w:rPr>
          <w:rFonts w:ascii="Arial" w:hAnsi="Arial" w:cs="Arial"/>
          <w:color w:val="000000"/>
          <w:sz w:val="20"/>
          <w:szCs w:val="20"/>
        </w:rPr>
        <w:t>/students</w:t>
      </w:r>
    </w:p>
    <w:p w14:paraId="5B26D87A" w14:textId="77777777" w:rsidR="00640E09" w:rsidRPr="00586AF3" w:rsidRDefault="00640E09" w:rsidP="00640E09">
      <w:pPr>
        <w:pStyle w:val="NormalWeb"/>
        <w:numPr>
          <w:ilvl w:val="0"/>
          <w:numId w:val="6"/>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Be accountable for the attainment, progress and outcomes of the pupils</w:t>
      </w:r>
      <w:r>
        <w:rPr>
          <w:rFonts w:ascii="Arial" w:hAnsi="Arial" w:cs="Arial"/>
          <w:color w:val="000000"/>
          <w:sz w:val="20"/>
          <w:szCs w:val="20"/>
        </w:rPr>
        <w:t>/students</w:t>
      </w:r>
      <w:r w:rsidRPr="00586AF3">
        <w:rPr>
          <w:rFonts w:ascii="Arial" w:hAnsi="Arial" w:cs="Arial"/>
          <w:color w:val="000000"/>
          <w:sz w:val="20"/>
          <w:szCs w:val="20"/>
        </w:rPr>
        <w:t xml:space="preserve"> in their </w:t>
      </w:r>
      <w:proofErr w:type="gramStart"/>
      <w:r w:rsidRPr="00586AF3">
        <w:rPr>
          <w:rFonts w:ascii="Arial" w:hAnsi="Arial" w:cs="Arial"/>
          <w:color w:val="000000"/>
          <w:sz w:val="20"/>
          <w:szCs w:val="20"/>
        </w:rPr>
        <w:t>classes</w:t>
      </w:r>
      <w:proofErr w:type="gramEnd"/>
    </w:p>
    <w:p w14:paraId="7C4B9B34" w14:textId="77777777" w:rsidR="00640E09" w:rsidRPr="00586AF3" w:rsidRDefault="00640E09" w:rsidP="00640E09">
      <w:pPr>
        <w:pStyle w:val="NormalWeb"/>
        <w:numPr>
          <w:ilvl w:val="0"/>
          <w:numId w:val="6"/>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Pl</w:t>
      </w:r>
      <w:r>
        <w:rPr>
          <w:rFonts w:ascii="Arial" w:hAnsi="Arial" w:cs="Arial"/>
          <w:color w:val="000000"/>
          <w:sz w:val="20"/>
          <w:szCs w:val="20"/>
        </w:rPr>
        <w:t xml:space="preserve">an teaching to build upon </w:t>
      </w:r>
      <w:r w:rsidRPr="00586AF3">
        <w:rPr>
          <w:rFonts w:ascii="Arial" w:hAnsi="Arial" w:cs="Arial"/>
          <w:color w:val="000000"/>
          <w:sz w:val="20"/>
          <w:szCs w:val="20"/>
        </w:rPr>
        <w:t>pupils</w:t>
      </w:r>
      <w:r>
        <w:rPr>
          <w:rFonts w:ascii="Arial" w:hAnsi="Arial" w:cs="Arial"/>
          <w:color w:val="000000"/>
          <w:sz w:val="20"/>
          <w:szCs w:val="20"/>
        </w:rPr>
        <w:t>’/students</w:t>
      </w:r>
      <w:r w:rsidRPr="00586AF3">
        <w:rPr>
          <w:rFonts w:ascii="Arial" w:hAnsi="Arial" w:cs="Arial"/>
          <w:color w:val="000000"/>
          <w:sz w:val="20"/>
          <w:szCs w:val="20"/>
        </w:rPr>
        <w:t>’ capabilities and prior knowledge</w:t>
      </w:r>
    </w:p>
    <w:p w14:paraId="7B8E26C1" w14:textId="77777777" w:rsidR="00640E09" w:rsidRPr="00586AF3" w:rsidRDefault="00640E09" w:rsidP="00640E09">
      <w:pPr>
        <w:pStyle w:val="NormalWeb"/>
        <w:numPr>
          <w:ilvl w:val="0"/>
          <w:numId w:val="6"/>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Implement the school Marking Policy, including guiding pupils</w:t>
      </w:r>
      <w:r>
        <w:rPr>
          <w:rFonts w:ascii="Arial" w:hAnsi="Arial" w:cs="Arial"/>
          <w:color w:val="000000"/>
          <w:sz w:val="20"/>
          <w:szCs w:val="20"/>
        </w:rPr>
        <w:t>/students</w:t>
      </w:r>
      <w:r w:rsidRPr="00586AF3">
        <w:rPr>
          <w:rFonts w:ascii="Arial" w:hAnsi="Arial" w:cs="Arial"/>
          <w:color w:val="000000"/>
          <w:sz w:val="20"/>
          <w:szCs w:val="20"/>
        </w:rPr>
        <w:t xml:space="preserve"> to reflect on their progress and their emerging needs</w:t>
      </w:r>
    </w:p>
    <w:p w14:paraId="1771A68A" w14:textId="77777777"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3. Demonstrate good subject and curriculum knowledge</w:t>
      </w:r>
    </w:p>
    <w:p w14:paraId="7E0EA950" w14:textId="77777777" w:rsidR="00640E09" w:rsidRPr="00586AF3" w:rsidRDefault="00640E09" w:rsidP="00640E09">
      <w:pPr>
        <w:pStyle w:val="NormalWeb"/>
        <w:numPr>
          <w:ilvl w:val="0"/>
          <w:numId w:val="7"/>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Have a secure knowledge of their subject and curriculum area</w:t>
      </w:r>
    </w:p>
    <w:p w14:paraId="13825036" w14:textId="77777777" w:rsidR="00640E09" w:rsidRPr="00586AF3" w:rsidRDefault="00640E09" w:rsidP="00640E09">
      <w:pPr>
        <w:pStyle w:val="NormalWeb"/>
        <w:numPr>
          <w:ilvl w:val="0"/>
          <w:numId w:val="7"/>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Maintain an up-to-date understanding of teaching methodology</w:t>
      </w:r>
    </w:p>
    <w:p w14:paraId="094BDBB2" w14:textId="77777777" w:rsidR="00640E09" w:rsidRPr="00586AF3" w:rsidRDefault="00640E09" w:rsidP="00640E09">
      <w:pPr>
        <w:pStyle w:val="NormalWeb"/>
        <w:numPr>
          <w:ilvl w:val="0"/>
          <w:numId w:val="7"/>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Contribute to the development of courses of study, teaching materials, etc.</w:t>
      </w:r>
    </w:p>
    <w:p w14:paraId="3E37F85B" w14:textId="77777777" w:rsidR="00640E09" w:rsidRPr="00586AF3" w:rsidRDefault="00640E09" w:rsidP="00640E09">
      <w:pPr>
        <w:pStyle w:val="NormalWeb"/>
        <w:numPr>
          <w:ilvl w:val="0"/>
          <w:numId w:val="7"/>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Promote high standards of literacy and the correct use of written English, whatever the teacher’s specialist subject</w:t>
      </w:r>
    </w:p>
    <w:p w14:paraId="043F99D9" w14:textId="77777777" w:rsidR="00640E09" w:rsidRPr="00586AF3" w:rsidRDefault="00640E09" w:rsidP="00640E09">
      <w:pPr>
        <w:pStyle w:val="NormalWeb"/>
        <w:numPr>
          <w:ilvl w:val="0"/>
          <w:numId w:val="7"/>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Promote high standards of numeracy in all pupils</w:t>
      </w:r>
      <w:r>
        <w:rPr>
          <w:rFonts w:ascii="Arial" w:hAnsi="Arial" w:cs="Arial"/>
          <w:color w:val="000000"/>
          <w:sz w:val="20"/>
          <w:szCs w:val="20"/>
        </w:rPr>
        <w:t>/students</w:t>
      </w:r>
    </w:p>
    <w:p w14:paraId="16FDC4B2" w14:textId="77777777"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4. Plan and teach well-structured lessons</w:t>
      </w:r>
    </w:p>
    <w:p w14:paraId="206F903F" w14:textId="77777777" w:rsidR="00640E09" w:rsidRPr="00586AF3" w:rsidRDefault="00640E09" w:rsidP="00640E09">
      <w:pPr>
        <w:pStyle w:val="NormalWeb"/>
        <w:numPr>
          <w:ilvl w:val="0"/>
          <w:numId w:val="8"/>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 xml:space="preserve">Plan and prepare lessons and courses in order to impart knowledge and develop understanding </w:t>
      </w:r>
      <w:proofErr w:type="gramStart"/>
      <w:r w:rsidRPr="00586AF3">
        <w:rPr>
          <w:rFonts w:ascii="Arial" w:hAnsi="Arial" w:cs="Arial"/>
          <w:color w:val="000000"/>
          <w:sz w:val="20"/>
          <w:szCs w:val="20"/>
        </w:rPr>
        <w:t>effectively</w:t>
      </w:r>
      <w:proofErr w:type="gramEnd"/>
    </w:p>
    <w:p w14:paraId="72FD8179" w14:textId="77777777" w:rsidR="00640E09" w:rsidRPr="00586AF3" w:rsidRDefault="00640E09" w:rsidP="00640E09">
      <w:pPr>
        <w:pStyle w:val="NormalWeb"/>
        <w:numPr>
          <w:ilvl w:val="0"/>
          <w:numId w:val="8"/>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Promote a love of learning and intellectual curiosity</w:t>
      </w:r>
    </w:p>
    <w:p w14:paraId="025CEED4" w14:textId="77777777" w:rsidR="00640E09" w:rsidRPr="00586AF3" w:rsidRDefault="00640E09" w:rsidP="00640E09">
      <w:pPr>
        <w:pStyle w:val="NormalWeb"/>
        <w:numPr>
          <w:ilvl w:val="0"/>
          <w:numId w:val="8"/>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Set homework and other out-of-class activities according to the published schedule</w:t>
      </w:r>
    </w:p>
    <w:p w14:paraId="4242F5D6" w14:textId="77777777" w:rsidR="00640E09" w:rsidRPr="00586AF3" w:rsidRDefault="00640E09" w:rsidP="00640E09">
      <w:pPr>
        <w:pStyle w:val="NormalWeb"/>
        <w:numPr>
          <w:ilvl w:val="0"/>
          <w:numId w:val="8"/>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Reflect on the effectiveness of lessons and approaches to teaching</w:t>
      </w:r>
    </w:p>
    <w:p w14:paraId="1DDDDCC7" w14:textId="77777777" w:rsidR="00640E09" w:rsidRPr="00586AF3" w:rsidRDefault="00640E09" w:rsidP="00640E09">
      <w:pPr>
        <w:pStyle w:val="NormalWeb"/>
        <w:numPr>
          <w:ilvl w:val="0"/>
          <w:numId w:val="8"/>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Contribute to the design of an engaging curriculum within their subject area(s)</w:t>
      </w:r>
    </w:p>
    <w:p w14:paraId="636B7417" w14:textId="77777777"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5. Adapt teaching to respond to the strengths and needs of all pupils</w:t>
      </w:r>
      <w:r>
        <w:rPr>
          <w:rFonts w:ascii="Arial" w:hAnsi="Arial" w:cs="Arial"/>
          <w:color w:val="000000"/>
          <w:sz w:val="20"/>
          <w:szCs w:val="20"/>
        </w:rPr>
        <w:t>/students</w:t>
      </w:r>
    </w:p>
    <w:p w14:paraId="2C51803B" w14:textId="77777777" w:rsidR="00640E09" w:rsidRPr="00586AF3" w:rsidRDefault="00640E09" w:rsidP="00640E09">
      <w:pPr>
        <w:pStyle w:val="NormalWeb"/>
        <w:numPr>
          <w:ilvl w:val="0"/>
          <w:numId w:val="9"/>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Differentiate lessons appropriately according to the educational needs of all pupils</w:t>
      </w:r>
      <w:r>
        <w:rPr>
          <w:rFonts w:ascii="Arial" w:hAnsi="Arial" w:cs="Arial"/>
          <w:color w:val="000000"/>
          <w:sz w:val="20"/>
          <w:szCs w:val="20"/>
        </w:rPr>
        <w:t>/students</w:t>
      </w:r>
      <w:r w:rsidRPr="00586AF3">
        <w:rPr>
          <w:rFonts w:ascii="Arial" w:hAnsi="Arial" w:cs="Arial"/>
          <w:color w:val="000000"/>
          <w:sz w:val="20"/>
          <w:szCs w:val="20"/>
        </w:rPr>
        <w:t xml:space="preserve"> in their</w:t>
      </w:r>
      <w:r>
        <w:rPr>
          <w:rFonts w:ascii="Arial" w:hAnsi="Arial" w:cs="Arial"/>
          <w:color w:val="000000"/>
          <w:sz w:val="20"/>
          <w:szCs w:val="20"/>
        </w:rPr>
        <w:t xml:space="preserve"> classes, including SEND and More Able</w:t>
      </w:r>
      <w:r w:rsidRPr="00586AF3">
        <w:rPr>
          <w:rFonts w:ascii="Arial" w:hAnsi="Arial" w:cs="Arial"/>
          <w:color w:val="000000"/>
          <w:sz w:val="20"/>
          <w:szCs w:val="20"/>
        </w:rPr>
        <w:t>.</w:t>
      </w:r>
    </w:p>
    <w:p w14:paraId="4DB12429" w14:textId="77777777" w:rsidR="00640E09" w:rsidRPr="00586AF3" w:rsidRDefault="00640E09" w:rsidP="00640E09">
      <w:pPr>
        <w:pStyle w:val="NormalWeb"/>
        <w:numPr>
          <w:ilvl w:val="0"/>
          <w:numId w:val="9"/>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Have a secure understanding of how a range of factors can inhibit pupils</w:t>
      </w:r>
      <w:r>
        <w:rPr>
          <w:rFonts w:ascii="Arial" w:hAnsi="Arial" w:cs="Arial"/>
          <w:color w:val="000000"/>
          <w:sz w:val="20"/>
          <w:szCs w:val="20"/>
        </w:rPr>
        <w:t>’/students</w:t>
      </w:r>
      <w:r w:rsidRPr="00586AF3">
        <w:rPr>
          <w:rFonts w:ascii="Arial" w:hAnsi="Arial" w:cs="Arial"/>
          <w:color w:val="000000"/>
          <w:sz w:val="20"/>
          <w:szCs w:val="20"/>
        </w:rPr>
        <w:t>’ ability to learn, and how best to overcome them</w:t>
      </w:r>
    </w:p>
    <w:p w14:paraId="1FC512BC" w14:textId="77777777" w:rsidR="00640E09" w:rsidRPr="00586AF3" w:rsidRDefault="00640E09" w:rsidP="00640E09">
      <w:pPr>
        <w:pStyle w:val="NormalWeb"/>
        <w:numPr>
          <w:ilvl w:val="0"/>
          <w:numId w:val="9"/>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Adapt their teaching to support pupils</w:t>
      </w:r>
      <w:r>
        <w:rPr>
          <w:rFonts w:ascii="Arial" w:hAnsi="Arial" w:cs="Arial"/>
          <w:color w:val="000000"/>
          <w:sz w:val="20"/>
          <w:szCs w:val="20"/>
        </w:rPr>
        <w:t>’/students</w:t>
      </w:r>
      <w:r w:rsidRPr="00586AF3">
        <w:rPr>
          <w:rFonts w:ascii="Arial" w:hAnsi="Arial" w:cs="Arial"/>
          <w:color w:val="000000"/>
          <w:sz w:val="20"/>
          <w:szCs w:val="20"/>
        </w:rPr>
        <w:t>’ education at different stages of their development</w:t>
      </w:r>
    </w:p>
    <w:p w14:paraId="666C87F7" w14:textId="77777777"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6. Make accurate and productive use of assessment</w:t>
      </w:r>
    </w:p>
    <w:p w14:paraId="6CA90E7B" w14:textId="77777777" w:rsidR="00640E09" w:rsidRPr="00586AF3" w:rsidRDefault="00640E09" w:rsidP="00640E09">
      <w:pPr>
        <w:pStyle w:val="NormalWeb"/>
        <w:numPr>
          <w:ilvl w:val="0"/>
          <w:numId w:val="10"/>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Assess, record and report on the development, progress and attainment of the pupils</w:t>
      </w:r>
      <w:r>
        <w:rPr>
          <w:rFonts w:ascii="Arial" w:hAnsi="Arial" w:cs="Arial"/>
          <w:color w:val="000000"/>
          <w:sz w:val="20"/>
          <w:szCs w:val="20"/>
        </w:rPr>
        <w:t>/students</w:t>
      </w:r>
      <w:r w:rsidRPr="00586AF3">
        <w:rPr>
          <w:rFonts w:ascii="Arial" w:hAnsi="Arial" w:cs="Arial"/>
          <w:color w:val="000000"/>
          <w:sz w:val="20"/>
          <w:szCs w:val="20"/>
        </w:rPr>
        <w:t xml:space="preserve"> in their </w:t>
      </w:r>
      <w:proofErr w:type="gramStart"/>
      <w:r w:rsidRPr="00586AF3">
        <w:rPr>
          <w:rFonts w:ascii="Arial" w:hAnsi="Arial" w:cs="Arial"/>
          <w:color w:val="000000"/>
          <w:sz w:val="20"/>
          <w:szCs w:val="20"/>
        </w:rPr>
        <w:t>classes</w:t>
      </w:r>
      <w:proofErr w:type="gramEnd"/>
    </w:p>
    <w:p w14:paraId="2C9D7946" w14:textId="77777777" w:rsidR="00640E09" w:rsidRPr="00586AF3" w:rsidRDefault="00640E09" w:rsidP="00640E09">
      <w:pPr>
        <w:pStyle w:val="NormalWeb"/>
        <w:numPr>
          <w:ilvl w:val="0"/>
          <w:numId w:val="10"/>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Make use of formative and summative assessment to secure pupils</w:t>
      </w:r>
      <w:r>
        <w:rPr>
          <w:rFonts w:ascii="Arial" w:hAnsi="Arial" w:cs="Arial"/>
          <w:color w:val="000000"/>
          <w:sz w:val="20"/>
          <w:szCs w:val="20"/>
        </w:rPr>
        <w:t>’/students</w:t>
      </w:r>
      <w:r w:rsidRPr="00586AF3">
        <w:rPr>
          <w:rFonts w:ascii="Arial" w:hAnsi="Arial" w:cs="Arial"/>
          <w:color w:val="000000"/>
          <w:sz w:val="20"/>
          <w:szCs w:val="20"/>
        </w:rPr>
        <w:t>’ progress</w:t>
      </w:r>
    </w:p>
    <w:p w14:paraId="30423E2F" w14:textId="77777777" w:rsidR="00640E09" w:rsidRPr="00586AF3" w:rsidRDefault="00640E09" w:rsidP="00640E09">
      <w:pPr>
        <w:pStyle w:val="NormalWeb"/>
        <w:numPr>
          <w:ilvl w:val="0"/>
          <w:numId w:val="10"/>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Use relevant data to monitor progress, set targets and plan subsequent lessons</w:t>
      </w:r>
    </w:p>
    <w:p w14:paraId="78585D0C" w14:textId="77777777" w:rsidR="00640E09" w:rsidRPr="00586AF3" w:rsidRDefault="00640E09" w:rsidP="00640E09">
      <w:pPr>
        <w:pStyle w:val="NormalWeb"/>
        <w:numPr>
          <w:ilvl w:val="0"/>
          <w:numId w:val="10"/>
        </w:numPr>
        <w:spacing w:before="0" w:beforeAutospacing="0" w:after="0" w:afterAutospacing="0"/>
        <w:rPr>
          <w:rFonts w:ascii="Arial" w:hAnsi="Arial" w:cs="Arial"/>
          <w:color w:val="000000"/>
          <w:sz w:val="20"/>
          <w:szCs w:val="20"/>
        </w:rPr>
      </w:pPr>
      <w:r>
        <w:rPr>
          <w:rFonts w:ascii="Arial" w:hAnsi="Arial" w:cs="Arial"/>
          <w:color w:val="000000"/>
          <w:sz w:val="20"/>
          <w:szCs w:val="20"/>
        </w:rPr>
        <w:lastRenderedPageBreak/>
        <w:t xml:space="preserve">Give </w:t>
      </w:r>
      <w:r w:rsidRPr="00586AF3">
        <w:rPr>
          <w:rFonts w:ascii="Arial" w:hAnsi="Arial" w:cs="Arial"/>
          <w:color w:val="000000"/>
          <w:sz w:val="20"/>
          <w:szCs w:val="20"/>
        </w:rPr>
        <w:t>pupils</w:t>
      </w:r>
      <w:r>
        <w:rPr>
          <w:rFonts w:ascii="Arial" w:hAnsi="Arial" w:cs="Arial"/>
          <w:color w:val="000000"/>
          <w:sz w:val="20"/>
          <w:szCs w:val="20"/>
        </w:rPr>
        <w:t>/students regular feedback</w:t>
      </w:r>
      <w:r w:rsidRPr="00586AF3">
        <w:rPr>
          <w:rFonts w:ascii="Arial" w:hAnsi="Arial" w:cs="Arial"/>
          <w:color w:val="000000"/>
          <w:sz w:val="20"/>
          <w:szCs w:val="20"/>
        </w:rPr>
        <w:t>, both orally and through accurate marking according to the</w:t>
      </w:r>
      <w:r>
        <w:rPr>
          <w:rFonts w:ascii="Arial" w:hAnsi="Arial" w:cs="Arial"/>
          <w:color w:val="000000"/>
          <w:sz w:val="20"/>
          <w:szCs w:val="20"/>
        </w:rPr>
        <w:t xml:space="preserve"> school’s policy and give </w:t>
      </w:r>
      <w:r w:rsidRPr="00586AF3">
        <w:rPr>
          <w:rFonts w:ascii="Arial" w:hAnsi="Arial" w:cs="Arial"/>
          <w:color w:val="000000"/>
          <w:sz w:val="20"/>
          <w:szCs w:val="20"/>
        </w:rPr>
        <w:t>pupils</w:t>
      </w:r>
      <w:r>
        <w:rPr>
          <w:rFonts w:ascii="Arial" w:hAnsi="Arial" w:cs="Arial"/>
          <w:color w:val="000000"/>
          <w:sz w:val="20"/>
          <w:szCs w:val="20"/>
        </w:rPr>
        <w:t>/students</w:t>
      </w:r>
      <w:r w:rsidRPr="00586AF3">
        <w:rPr>
          <w:rFonts w:ascii="Arial" w:hAnsi="Arial" w:cs="Arial"/>
          <w:color w:val="000000"/>
          <w:sz w:val="20"/>
          <w:szCs w:val="20"/>
        </w:rPr>
        <w:t xml:space="preserve"> the opportunity to respond to that feedback.</w:t>
      </w:r>
    </w:p>
    <w:p w14:paraId="70F69C9A" w14:textId="77777777" w:rsidR="00640E09" w:rsidRPr="00586AF3" w:rsidRDefault="00640E09" w:rsidP="00640E09">
      <w:pPr>
        <w:pStyle w:val="NormalWeb"/>
        <w:numPr>
          <w:ilvl w:val="0"/>
          <w:numId w:val="10"/>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Participate in the arrangements for preparing, presenting and assessing pupils</w:t>
      </w:r>
      <w:r>
        <w:rPr>
          <w:rFonts w:ascii="Arial" w:hAnsi="Arial" w:cs="Arial"/>
          <w:color w:val="000000"/>
          <w:sz w:val="20"/>
          <w:szCs w:val="20"/>
        </w:rPr>
        <w:t>/students</w:t>
      </w:r>
      <w:r w:rsidRPr="00586AF3">
        <w:rPr>
          <w:rFonts w:ascii="Arial" w:hAnsi="Arial" w:cs="Arial"/>
          <w:color w:val="000000"/>
          <w:sz w:val="20"/>
          <w:szCs w:val="20"/>
        </w:rPr>
        <w:t xml:space="preserve"> with regard to public </w:t>
      </w:r>
      <w:proofErr w:type="gramStart"/>
      <w:r w:rsidRPr="00586AF3">
        <w:rPr>
          <w:rFonts w:ascii="Arial" w:hAnsi="Arial" w:cs="Arial"/>
          <w:color w:val="000000"/>
          <w:sz w:val="20"/>
          <w:szCs w:val="20"/>
        </w:rPr>
        <w:t>examinations</w:t>
      </w:r>
      <w:proofErr w:type="gramEnd"/>
    </w:p>
    <w:p w14:paraId="3FE2BAE7" w14:textId="77777777" w:rsidR="00640E09" w:rsidRPr="00586AF3" w:rsidRDefault="00640E09" w:rsidP="00640E09">
      <w:pPr>
        <w:pStyle w:val="NormalWeb"/>
        <w:numPr>
          <w:ilvl w:val="0"/>
          <w:numId w:val="10"/>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Play a full role in their department’s planning and preparation for formal internal assessments</w:t>
      </w:r>
    </w:p>
    <w:p w14:paraId="78290C9A" w14:textId="77777777"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7. Manage behaviour effectively to ensure a safe learning environment</w:t>
      </w:r>
    </w:p>
    <w:p w14:paraId="59D5643C" w14:textId="77777777" w:rsidR="00640E09" w:rsidRPr="00586AF3" w:rsidRDefault="00640E09" w:rsidP="00640E09">
      <w:pPr>
        <w:pStyle w:val="NormalWeb"/>
        <w:numPr>
          <w:ilvl w:val="0"/>
          <w:numId w:val="11"/>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 xml:space="preserve">Maintain a good working environment in the classroom and take responsibility for </w:t>
      </w:r>
      <w:proofErr w:type="gramStart"/>
      <w:r w:rsidRPr="00586AF3">
        <w:rPr>
          <w:rFonts w:ascii="Arial" w:hAnsi="Arial" w:cs="Arial"/>
          <w:color w:val="000000"/>
          <w:sz w:val="20"/>
          <w:szCs w:val="20"/>
        </w:rPr>
        <w:t>promoting good and courteous behaviour at all times</w:t>
      </w:r>
      <w:proofErr w:type="gramEnd"/>
      <w:r w:rsidRPr="00586AF3">
        <w:rPr>
          <w:rFonts w:ascii="Arial" w:hAnsi="Arial" w:cs="Arial"/>
          <w:color w:val="000000"/>
          <w:sz w:val="20"/>
          <w:szCs w:val="20"/>
        </w:rPr>
        <w:t>, in line with the School Code</w:t>
      </w:r>
    </w:p>
    <w:p w14:paraId="6A732809" w14:textId="77777777" w:rsidR="00640E09" w:rsidRPr="00586AF3" w:rsidRDefault="00640E09" w:rsidP="00640E09">
      <w:pPr>
        <w:pStyle w:val="NormalWeb"/>
        <w:numPr>
          <w:ilvl w:val="0"/>
          <w:numId w:val="11"/>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Administer sanctions where necessary in line with the school’s Behaviour Management policy</w:t>
      </w:r>
    </w:p>
    <w:p w14:paraId="5ED3E418" w14:textId="77777777" w:rsidR="00640E09" w:rsidRPr="00586AF3" w:rsidRDefault="00640E09" w:rsidP="00640E09">
      <w:pPr>
        <w:pStyle w:val="NormalWeb"/>
        <w:numPr>
          <w:ilvl w:val="0"/>
          <w:numId w:val="11"/>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 xml:space="preserve">Use praise, sanctions and rewards consistently and </w:t>
      </w:r>
      <w:proofErr w:type="gramStart"/>
      <w:r w:rsidRPr="00586AF3">
        <w:rPr>
          <w:rFonts w:ascii="Arial" w:hAnsi="Arial" w:cs="Arial"/>
          <w:color w:val="000000"/>
          <w:sz w:val="20"/>
          <w:szCs w:val="20"/>
        </w:rPr>
        <w:t>fairly</w:t>
      </w:r>
      <w:proofErr w:type="gramEnd"/>
    </w:p>
    <w:p w14:paraId="01E24C1B" w14:textId="77777777" w:rsidR="00640E09" w:rsidRPr="00586AF3" w:rsidRDefault="00640E09" w:rsidP="00640E09">
      <w:pPr>
        <w:pStyle w:val="NormalWeb"/>
        <w:numPr>
          <w:ilvl w:val="0"/>
          <w:numId w:val="11"/>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Maintain good order and discipline among pupils</w:t>
      </w:r>
      <w:r>
        <w:rPr>
          <w:rFonts w:ascii="Arial" w:hAnsi="Arial" w:cs="Arial"/>
          <w:color w:val="000000"/>
          <w:sz w:val="20"/>
          <w:szCs w:val="20"/>
        </w:rPr>
        <w:t>/students</w:t>
      </w:r>
      <w:r w:rsidRPr="00586AF3">
        <w:rPr>
          <w:rFonts w:ascii="Arial" w:hAnsi="Arial" w:cs="Arial"/>
          <w:color w:val="000000"/>
          <w:sz w:val="20"/>
          <w:szCs w:val="20"/>
        </w:rPr>
        <w:t xml:space="preserve"> and safeguarding their health and safety at all times when they are the responsibility of the </w:t>
      </w:r>
      <w:proofErr w:type="gramStart"/>
      <w:r w:rsidRPr="00586AF3">
        <w:rPr>
          <w:rFonts w:ascii="Arial" w:hAnsi="Arial" w:cs="Arial"/>
          <w:color w:val="000000"/>
          <w:sz w:val="20"/>
          <w:szCs w:val="20"/>
        </w:rPr>
        <w:t>School</w:t>
      </w:r>
      <w:proofErr w:type="gramEnd"/>
      <w:r w:rsidRPr="00586AF3">
        <w:rPr>
          <w:rFonts w:ascii="Arial" w:hAnsi="Arial" w:cs="Arial"/>
          <w:color w:val="000000"/>
          <w:sz w:val="20"/>
          <w:szCs w:val="20"/>
        </w:rPr>
        <w:t>, including out of school activities</w:t>
      </w:r>
    </w:p>
    <w:p w14:paraId="618E640D" w14:textId="77777777" w:rsidR="00640E09" w:rsidRPr="00586AF3" w:rsidRDefault="00640E09" w:rsidP="00640E09">
      <w:pPr>
        <w:pStyle w:val="NormalWeb"/>
        <w:numPr>
          <w:ilvl w:val="0"/>
          <w:numId w:val="11"/>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Liaise with those responsible for</w:t>
      </w:r>
      <w:r w:rsidRPr="00F76D0D">
        <w:rPr>
          <w:rFonts w:ascii="Arial" w:hAnsi="Arial" w:cs="Arial"/>
          <w:color w:val="000000"/>
          <w:sz w:val="20"/>
          <w:szCs w:val="20"/>
        </w:rPr>
        <w:t xml:space="preserve"> </w:t>
      </w:r>
      <w:r w:rsidRPr="00586AF3">
        <w:rPr>
          <w:rFonts w:ascii="Arial" w:hAnsi="Arial" w:cs="Arial"/>
          <w:color w:val="000000"/>
          <w:sz w:val="20"/>
          <w:szCs w:val="20"/>
        </w:rPr>
        <w:t>pupils</w:t>
      </w:r>
      <w:r>
        <w:rPr>
          <w:rFonts w:ascii="Arial" w:hAnsi="Arial" w:cs="Arial"/>
          <w:color w:val="000000"/>
          <w:sz w:val="20"/>
          <w:szCs w:val="20"/>
        </w:rPr>
        <w:t>’/students</w:t>
      </w:r>
      <w:r w:rsidRPr="00586AF3">
        <w:rPr>
          <w:rFonts w:ascii="Arial" w:hAnsi="Arial" w:cs="Arial"/>
          <w:color w:val="000000"/>
          <w:sz w:val="20"/>
          <w:szCs w:val="20"/>
        </w:rPr>
        <w:t>’ pastoral welfare and where necessary with parents</w:t>
      </w:r>
      <w:r>
        <w:rPr>
          <w:rFonts w:ascii="Arial" w:hAnsi="Arial" w:cs="Arial"/>
          <w:color w:val="000000"/>
          <w:sz w:val="20"/>
          <w:szCs w:val="20"/>
        </w:rPr>
        <w:t>/carers</w:t>
      </w:r>
    </w:p>
    <w:p w14:paraId="2EA12210" w14:textId="77777777"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8. Fulfil wider professional responsibilities</w:t>
      </w:r>
    </w:p>
    <w:p w14:paraId="76A49A66" w14:textId="77777777" w:rsidR="00640E09" w:rsidRPr="00586AF3" w:rsidRDefault="00640E09" w:rsidP="00640E09">
      <w:pPr>
        <w:pStyle w:val="NormalWeb"/>
        <w:numPr>
          <w:ilvl w:val="0"/>
          <w:numId w:val="12"/>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 xml:space="preserve">Make a positive contribution to the wider life of the school through sport, music, drama or other extra-curricular </w:t>
      </w:r>
      <w:proofErr w:type="gramStart"/>
      <w:r w:rsidRPr="00586AF3">
        <w:rPr>
          <w:rFonts w:ascii="Arial" w:hAnsi="Arial" w:cs="Arial"/>
          <w:color w:val="000000"/>
          <w:sz w:val="20"/>
          <w:szCs w:val="20"/>
        </w:rPr>
        <w:t>activities</w:t>
      </w:r>
      <w:proofErr w:type="gramEnd"/>
    </w:p>
    <w:p w14:paraId="23C42C0C" w14:textId="77777777" w:rsidR="00640E09" w:rsidRPr="00586AF3" w:rsidRDefault="00640E09" w:rsidP="00640E09">
      <w:pPr>
        <w:pStyle w:val="NormalWeb"/>
        <w:numPr>
          <w:ilvl w:val="0"/>
          <w:numId w:val="12"/>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Participate in staff meetings, departmental meetings and in meetings between parents</w:t>
      </w:r>
      <w:r>
        <w:rPr>
          <w:rFonts w:ascii="Arial" w:hAnsi="Arial" w:cs="Arial"/>
          <w:color w:val="000000"/>
          <w:sz w:val="20"/>
          <w:szCs w:val="20"/>
        </w:rPr>
        <w:t>/carers</w:t>
      </w:r>
      <w:r w:rsidRPr="00586AF3">
        <w:rPr>
          <w:rFonts w:ascii="Arial" w:hAnsi="Arial" w:cs="Arial"/>
          <w:color w:val="000000"/>
          <w:sz w:val="20"/>
          <w:szCs w:val="20"/>
        </w:rPr>
        <w:t xml:space="preserve"> and staff</w:t>
      </w:r>
    </w:p>
    <w:p w14:paraId="37DA9EE7" w14:textId="77777777" w:rsidR="00640E09" w:rsidRPr="00586AF3" w:rsidRDefault="00640E09" w:rsidP="00640E09">
      <w:pPr>
        <w:pStyle w:val="NormalWeb"/>
        <w:numPr>
          <w:ilvl w:val="0"/>
          <w:numId w:val="12"/>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Attend so far as is reasonable Assemblies and other School functions</w:t>
      </w:r>
    </w:p>
    <w:p w14:paraId="590ED5E3" w14:textId="77777777" w:rsidR="00640E09" w:rsidRPr="00586AF3" w:rsidRDefault="00640E09" w:rsidP="00640E09">
      <w:pPr>
        <w:pStyle w:val="NormalWeb"/>
        <w:numPr>
          <w:ilvl w:val="0"/>
          <w:numId w:val="12"/>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Perform such duties appertaining to School activities as shall reasonably be entrusted to him/her fro</w:t>
      </w:r>
      <w:r>
        <w:rPr>
          <w:rFonts w:ascii="Arial" w:hAnsi="Arial" w:cs="Arial"/>
          <w:color w:val="000000"/>
          <w:sz w:val="20"/>
          <w:szCs w:val="20"/>
        </w:rPr>
        <w:t>m time to time by the Head</w:t>
      </w:r>
    </w:p>
    <w:p w14:paraId="29305ABB" w14:textId="77777777" w:rsidR="00640E09" w:rsidRPr="00586AF3" w:rsidRDefault="00640E09" w:rsidP="00640E09">
      <w:pPr>
        <w:pStyle w:val="NormalWeb"/>
        <w:numPr>
          <w:ilvl w:val="0"/>
          <w:numId w:val="12"/>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Participate in the Professional Review and Development (Appraisal) scheme</w:t>
      </w:r>
    </w:p>
    <w:p w14:paraId="3F1575AD" w14:textId="77777777" w:rsidR="00640E09" w:rsidRPr="00586AF3" w:rsidRDefault="00640E09" w:rsidP="00640E09">
      <w:pPr>
        <w:pStyle w:val="NormalWeb"/>
        <w:numPr>
          <w:ilvl w:val="0"/>
          <w:numId w:val="12"/>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Deploy support staff effectively, including Teaching Assistants</w:t>
      </w:r>
    </w:p>
    <w:p w14:paraId="35503B1A" w14:textId="77777777" w:rsidR="00640E09" w:rsidRPr="00586AF3" w:rsidRDefault="00640E09" w:rsidP="00640E09">
      <w:pPr>
        <w:pStyle w:val="NormalWeb"/>
        <w:numPr>
          <w:ilvl w:val="0"/>
          <w:numId w:val="12"/>
        </w:numPr>
        <w:spacing w:before="0" w:beforeAutospacing="0" w:after="0" w:afterAutospacing="0"/>
        <w:rPr>
          <w:rFonts w:ascii="Arial" w:hAnsi="Arial" w:cs="Arial"/>
          <w:color w:val="000000"/>
          <w:sz w:val="20"/>
          <w:szCs w:val="20"/>
        </w:rPr>
      </w:pPr>
      <w:r w:rsidRPr="00586AF3">
        <w:rPr>
          <w:rFonts w:ascii="Arial" w:hAnsi="Arial" w:cs="Arial"/>
          <w:color w:val="000000"/>
          <w:sz w:val="20"/>
          <w:szCs w:val="20"/>
        </w:rPr>
        <w:t>Participate in the INSET programme</w:t>
      </w:r>
    </w:p>
    <w:p w14:paraId="61F81256" w14:textId="77777777" w:rsidR="00640E09" w:rsidRDefault="00640E09" w:rsidP="00640E09">
      <w:pPr>
        <w:pStyle w:val="NormalWeb"/>
        <w:spacing w:before="0" w:beforeAutospacing="0" w:after="0" w:afterAutospacing="0"/>
        <w:rPr>
          <w:rFonts w:ascii="Arial" w:hAnsi="Arial" w:cs="Arial"/>
          <w:color w:val="000000"/>
          <w:sz w:val="20"/>
          <w:szCs w:val="20"/>
        </w:rPr>
      </w:pPr>
    </w:p>
    <w:p w14:paraId="04E4486F" w14:textId="77777777" w:rsidR="00640E09" w:rsidRPr="00792D04" w:rsidRDefault="00640E09" w:rsidP="00640E09">
      <w:pPr>
        <w:pStyle w:val="NormalWeb"/>
        <w:spacing w:before="0" w:beforeAutospacing="0" w:after="0" w:afterAutospacing="0"/>
        <w:rPr>
          <w:rFonts w:ascii="Arial" w:hAnsi="Arial" w:cs="Arial"/>
          <w:b/>
          <w:color w:val="000000"/>
          <w:sz w:val="20"/>
          <w:szCs w:val="20"/>
        </w:rPr>
      </w:pPr>
      <w:r w:rsidRPr="00792D04">
        <w:rPr>
          <w:rFonts w:ascii="Arial" w:hAnsi="Arial" w:cs="Arial"/>
          <w:b/>
          <w:color w:val="000000"/>
          <w:sz w:val="20"/>
          <w:szCs w:val="20"/>
        </w:rPr>
        <w:t>Personal and Professional Conduct</w:t>
      </w:r>
    </w:p>
    <w:p w14:paraId="44BB7FF9" w14:textId="77777777" w:rsidR="00640E09"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 xml:space="preserve">All teachers are expected to demonstrate consistently high standards of personal and professional conduct. Teachers must have proper and professional regard for the ethos, </w:t>
      </w:r>
      <w:proofErr w:type="gramStart"/>
      <w:r w:rsidRPr="00586AF3">
        <w:rPr>
          <w:rFonts w:ascii="Arial" w:hAnsi="Arial" w:cs="Arial"/>
          <w:color w:val="000000"/>
          <w:sz w:val="20"/>
          <w:szCs w:val="20"/>
        </w:rPr>
        <w:t>policies</w:t>
      </w:r>
      <w:proofErr w:type="gramEnd"/>
      <w:r w:rsidRPr="00586AF3">
        <w:rPr>
          <w:rFonts w:ascii="Arial" w:hAnsi="Arial" w:cs="Arial"/>
          <w:color w:val="000000"/>
          <w:sz w:val="20"/>
          <w:szCs w:val="20"/>
        </w:rPr>
        <w:t xml:space="preserve"> and practices of Queen Elizabeth’s, and maintain high standards in their own attendance and punctuality. All teachers must</w:t>
      </w:r>
      <w:r>
        <w:rPr>
          <w:rFonts w:ascii="Arial" w:hAnsi="Arial" w:cs="Arial"/>
          <w:color w:val="000000"/>
          <w:sz w:val="20"/>
          <w:szCs w:val="20"/>
        </w:rPr>
        <w:t>:</w:t>
      </w:r>
    </w:p>
    <w:p w14:paraId="68294F64" w14:textId="77777777" w:rsidR="00640E09" w:rsidRPr="00586AF3" w:rsidRDefault="00640E09" w:rsidP="00640E09">
      <w:pPr>
        <w:pStyle w:val="NormalWeb"/>
        <w:spacing w:before="0" w:beforeAutospacing="0" w:after="0" w:afterAutospacing="0"/>
        <w:ind w:firstLine="720"/>
        <w:rPr>
          <w:rFonts w:ascii="Arial" w:hAnsi="Arial" w:cs="Arial"/>
          <w:color w:val="000000"/>
          <w:sz w:val="20"/>
          <w:szCs w:val="20"/>
        </w:rPr>
      </w:pPr>
    </w:p>
    <w:p w14:paraId="13D7AAAA" w14:textId="77777777"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 Familiarise themselves with the Child Safeguarding Policy and act accordingly</w:t>
      </w:r>
    </w:p>
    <w:p w14:paraId="53BAEE7C" w14:textId="77777777" w:rsidR="00640E09" w:rsidRPr="00586AF3"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 Familiarise themselves with and follow the Code of Professional Conduct</w:t>
      </w:r>
    </w:p>
    <w:p w14:paraId="455BE3C3" w14:textId="77777777" w:rsidR="00640E09" w:rsidRDefault="00640E09" w:rsidP="00640E09">
      <w:pPr>
        <w:pStyle w:val="NormalWeb"/>
        <w:spacing w:before="0" w:beforeAutospacing="0" w:after="0" w:afterAutospacing="0"/>
        <w:rPr>
          <w:rFonts w:ascii="Arial" w:hAnsi="Arial" w:cs="Arial"/>
          <w:color w:val="000000"/>
          <w:sz w:val="20"/>
          <w:szCs w:val="20"/>
        </w:rPr>
      </w:pPr>
      <w:r w:rsidRPr="00586AF3">
        <w:rPr>
          <w:rFonts w:ascii="Arial" w:hAnsi="Arial" w:cs="Arial"/>
          <w:color w:val="000000"/>
          <w:sz w:val="20"/>
          <w:szCs w:val="20"/>
        </w:rPr>
        <w:t>* Not undermine fundamental British values, including democracy, the rule of law, individual liberty and mutual respect, and tolerance of those with different faiths and beliefs</w:t>
      </w:r>
    </w:p>
    <w:p w14:paraId="6C5FD743" w14:textId="77777777" w:rsidR="00071033" w:rsidRPr="0024750C" w:rsidRDefault="00071033" w:rsidP="00071033">
      <w:pPr>
        <w:rPr>
          <w:color w:val="000000" w:themeColor="text1"/>
        </w:rPr>
      </w:pPr>
    </w:p>
    <w:p w14:paraId="2BF00CCC" w14:textId="77777777" w:rsidR="000D4875" w:rsidRPr="00F0500B" w:rsidRDefault="000D4875" w:rsidP="000D4875">
      <w:pPr>
        <w:jc w:val="both"/>
        <w:rPr>
          <w:rFonts w:ascii="Arial" w:hAnsi="Arial" w:cs="Arial"/>
        </w:rPr>
      </w:pPr>
    </w:p>
    <w:p w14:paraId="3327C58D" w14:textId="77777777" w:rsidR="004C103F" w:rsidRPr="00F0500B" w:rsidRDefault="004C103F">
      <w:pPr>
        <w:pStyle w:val="Heading3"/>
        <w:spacing w:before="120"/>
        <w:rPr>
          <w:rFonts w:cs="Arial"/>
          <w:b w:val="0"/>
          <w:sz w:val="20"/>
        </w:rPr>
      </w:pPr>
      <w:r w:rsidRPr="00F0500B">
        <w:rPr>
          <w:rFonts w:cs="Arial"/>
          <w:sz w:val="20"/>
        </w:rPr>
        <w:t>Applications</w:t>
      </w:r>
    </w:p>
    <w:p w14:paraId="17D28B17" w14:textId="29BF3ED5" w:rsidR="00507C97" w:rsidRPr="00257597" w:rsidRDefault="00507C97" w:rsidP="00507C97">
      <w:pPr>
        <w:spacing w:before="120"/>
        <w:jc w:val="both"/>
        <w:rPr>
          <w:rFonts w:ascii="Arial" w:hAnsi="Arial" w:cs="Arial"/>
        </w:rPr>
      </w:pPr>
      <w:r w:rsidRPr="00F0500B">
        <w:rPr>
          <w:rFonts w:ascii="Arial" w:hAnsi="Arial" w:cs="Arial"/>
        </w:rPr>
        <w:t xml:space="preserve">Applications must be submitted to the Head, Mrs CY Gammon via email to </w:t>
      </w:r>
      <w:hyperlink r:id="rId7" w:history="1">
        <w:r w:rsidRPr="00F0500B">
          <w:rPr>
            <w:rStyle w:val="Hyperlink"/>
            <w:rFonts w:ascii="Arial" w:hAnsi="Arial" w:cs="Arial"/>
          </w:rPr>
          <w:t>head@qegsblackburn.com</w:t>
        </w:r>
      </w:hyperlink>
      <w:r w:rsidRPr="00F0500B">
        <w:rPr>
          <w:rFonts w:ascii="Arial" w:hAnsi="Arial" w:cs="Arial"/>
        </w:rPr>
        <w:t xml:space="preserve"> or by post. </w:t>
      </w:r>
      <w:r w:rsidRPr="00F0500B">
        <w:rPr>
          <w:rFonts w:ascii="Arial" w:hAnsi="Arial" w:cs="Arial"/>
          <w:b/>
        </w:rPr>
        <w:t>These should take the form of a</w:t>
      </w:r>
      <w:r w:rsidR="00640E09">
        <w:rPr>
          <w:rFonts w:ascii="Arial" w:hAnsi="Arial" w:cs="Arial"/>
          <w:b/>
        </w:rPr>
        <w:t xml:space="preserve"> brief</w:t>
      </w:r>
      <w:r w:rsidRPr="00F0500B">
        <w:rPr>
          <w:rFonts w:ascii="Arial" w:hAnsi="Arial" w:cs="Arial"/>
          <w:b/>
        </w:rPr>
        <w:t xml:space="preserve"> letter</w:t>
      </w:r>
      <w:r w:rsidR="00640E09">
        <w:rPr>
          <w:rFonts w:ascii="Arial" w:hAnsi="Arial" w:cs="Arial"/>
          <w:b/>
        </w:rPr>
        <w:t>,</w:t>
      </w:r>
      <w:r w:rsidRPr="00F0500B">
        <w:rPr>
          <w:rFonts w:ascii="Arial" w:hAnsi="Arial" w:cs="Arial"/>
          <w:b/>
        </w:rPr>
        <w:t xml:space="preserve"> accompanied by your </w:t>
      </w:r>
      <w:r w:rsidRPr="00F0500B">
        <w:rPr>
          <w:rFonts w:ascii="Arial" w:hAnsi="Arial" w:cs="Arial"/>
          <w:b/>
          <w:i/>
          <w:iCs/>
        </w:rPr>
        <w:t>curriculum vitae</w:t>
      </w:r>
      <w:r w:rsidRPr="00F0500B">
        <w:rPr>
          <w:rFonts w:ascii="Arial" w:hAnsi="Arial" w:cs="Arial"/>
          <w:b/>
        </w:rPr>
        <w:t xml:space="preserve"> and a completed </w:t>
      </w:r>
      <w:r w:rsidRPr="00257597">
        <w:rPr>
          <w:rFonts w:ascii="Arial" w:hAnsi="Arial" w:cs="Arial"/>
          <w:b/>
        </w:rPr>
        <w:t xml:space="preserve">application form, </w:t>
      </w:r>
      <w:r w:rsidRPr="00986A8E">
        <w:rPr>
          <w:rFonts w:ascii="Arial" w:hAnsi="Arial" w:cs="Arial"/>
          <w:b/>
        </w:rPr>
        <w:t>available from our website, www.qegsblackburn.com.</w:t>
      </w:r>
      <w:r w:rsidRPr="00986A8E">
        <w:rPr>
          <w:rFonts w:ascii="Arial" w:hAnsi="Arial" w:cs="Arial"/>
        </w:rPr>
        <w:t xml:space="preserve"> These should be received by no later than </w:t>
      </w:r>
      <w:r w:rsidR="00986A8E" w:rsidRPr="00CA18E5">
        <w:rPr>
          <w:rFonts w:ascii="Arial" w:hAnsi="Arial" w:cs="Arial"/>
          <w:b/>
          <w:u w:val="single"/>
          <w:lang w:eastAsia="en-GB"/>
        </w:rPr>
        <w:t>noon</w:t>
      </w:r>
      <w:r w:rsidR="00D578FD" w:rsidRPr="00CA18E5">
        <w:rPr>
          <w:rFonts w:ascii="Arial" w:hAnsi="Arial" w:cs="Arial"/>
          <w:b/>
          <w:u w:val="single"/>
          <w:lang w:eastAsia="en-GB"/>
        </w:rPr>
        <w:t xml:space="preserve"> </w:t>
      </w:r>
      <w:r w:rsidR="002937DE" w:rsidRPr="00CA18E5">
        <w:rPr>
          <w:rFonts w:ascii="Arial" w:hAnsi="Arial" w:cs="Arial"/>
          <w:b/>
          <w:u w:val="single"/>
          <w:lang w:eastAsia="en-GB"/>
        </w:rPr>
        <w:t>on</w:t>
      </w:r>
      <w:r w:rsidR="000A091E">
        <w:rPr>
          <w:rFonts w:ascii="Arial" w:hAnsi="Arial" w:cs="Arial"/>
          <w:b/>
          <w:u w:val="single"/>
          <w:lang w:eastAsia="en-GB"/>
        </w:rPr>
        <w:t xml:space="preserve"> </w:t>
      </w:r>
      <w:r w:rsidR="002E7DE6">
        <w:rPr>
          <w:rFonts w:ascii="Arial" w:hAnsi="Arial" w:cs="Arial"/>
          <w:b/>
          <w:u w:val="single"/>
          <w:lang w:eastAsia="en-GB"/>
        </w:rPr>
        <w:t>Monday 27</w:t>
      </w:r>
      <w:r w:rsidR="002E7DE6" w:rsidRPr="002E7DE6">
        <w:rPr>
          <w:rFonts w:ascii="Arial" w:hAnsi="Arial" w:cs="Arial"/>
          <w:b/>
          <w:u w:val="single"/>
          <w:vertAlign w:val="superscript"/>
          <w:lang w:eastAsia="en-GB"/>
        </w:rPr>
        <w:t>th</w:t>
      </w:r>
      <w:r w:rsidR="002E7DE6">
        <w:rPr>
          <w:rFonts w:ascii="Arial" w:hAnsi="Arial" w:cs="Arial"/>
          <w:b/>
          <w:u w:val="single"/>
          <w:lang w:eastAsia="en-GB"/>
        </w:rPr>
        <w:t xml:space="preserve"> March</w:t>
      </w:r>
      <w:r w:rsidR="00086B3F">
        <w:rPr>
          <w:rFonts w:ascii="Arial" w:hAnsi="Arial" w:cs="Arial"/>
          <w:b/>
          <w:u w:val="single"/>
          <w:lang w:eastAsia="en-GB"/>
        </w:rPr>
        <w:t xml:space="preserve"> 2023</w:t>
      </w:r>
      <w:r w:rsidR="00CA18E5">
        <w:rPr>
          <w:rFonts w:ascii="Arial" w:hAnsi="Arial" w:cs="Arial"/>
          <w:b/>
          <w:u w:val="single"/>
          <w:lang w:eastAsia="en-GB"/>
        </w:rPr>
        <w:t>.</w:t>
      </w:r>
      <w:r w:rsidR="009F1E5B">
        <w:rPr>
          <w:rFonts w:ascii="Arial" w:hAnsi="Arial" w:cs="Arial"/>
          <w:b/>
          <w:u w:val="single"/>
          <w:lang w:eastAsia="en-GB"/>
        </w:rPr>
        <w:t xml:space="preserve"> </w:t>
      </w:r>
    </w:p>
    <w:p w14:paraId="032EB52B" w14:textId="77777777" w:rsidR="00507C97" w:rsidRPr="00257597" w:rsidRDefault="00507C97" w:rsidP="00507C97">
      <w:pPr>
        <w:jc w:val="both"/>
        <w:rPr>
          <w:rFonts w:ascii="Arial" w:hAnsi="Arial" w:cs="Arial"/>
        </w:rPr>
      </w:pPr>
    </w:p>
    <w:p w14:paraId="31E8F4DC" w14:textId="522D305D" w:rsidR="004C103F" w:rsidRPr="000D4875" w:rsidRDefault="00507C97" w:rsidP="00927536">
      <w:pPr>
        <w:spacing w:after="120"/>
        <w:jc w:val="both"/>
        <w:rPr>
          <w:rFonts w:ascii="Arial" w:hAnsi="Arial" w:cs="Arial"/>
          <w:b/>
        </w:rPr>
      </w:pPr>
      <w:r w:rsidRPr="00257597">
        <w:rPr>
          <w:rFonts w:ascii="Arial" w:hAnsi="Arial" w:cs="Arial"/>
        </w:rPr>
        <w:t>All applications will be acknowledged</w:t>
      </w:r>
      <w:r w:rsidRPr="00F0500B">
        <w:rPr>
          <w:rFonts w:ascii="Arial" w:hAnsi="Arial" w:cs="Arial"/>
        </w:rPr>
        <w:t>.</w:t>
      </w:r>
      <w:r w:rsidRPr="00F0500B">
        <w:rPr>
          <w:rFonts w:ascii="Arial" w:hAnsi="Arial" w:cs="Arial"/>
          <w:b/>
        </w:rPr>
        <w:t xml:space="preserve"> Documentation to be brought to interview: passport, driving licence, A level, degree and PGCE certificates, two utility bills or statements and documentation confirming NI number.</w:t>
      </w:r>
    </w:p>
    <w:sectPr w:rsidR="004C103F" w:rsidRPr="000D4875" w:rsidSect="00E64667">
      <w:headerReference w:type="default" r:id="rId8"/>
      <w:headerReference w:type="first" r:id="rId9"/>
      <w:pgSz w:w="11906" w:h="16838" w:code="9"/>
      <w:pgMar w:top="794" w:right="1077" w:bottom="794" w:left="1021" w:header="720"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0922" w14:textId="77777777" w:rsidR="00A52FFE" w:rsidRDefault="00A52FFE">
      <w:r>
        <w:separator/>
      </w:r>
    </w:p>
  </w:endnote>
  <w:endnote w:type="continuationSeparator" w:id="0">
    <w:p w14:paraId="5CBED6A7" w14:textId="77777777" w:rsidR="00A52FFE" w:rsidRDefault="00A5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FE22" w14:textId="77777777" w:rsidR="00A52FFE" w:rsidRDefault="00A52FFE">
      <w:r>
        <w:separator/>
      </w:r>
    </w:p>
  </w:footnote>
  <w:footnote w:type="continuationSeparator" w:id="0">
    <w:p w14:paraId="00E8B975" w14:textId="77777777" w:rsidR="00A52FFE" w:rsidRDefault="00A52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4001" w14:textId="77777777" w:rsidR="004C103F" w:rsidRDefault="004C103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D375" w14:textId="77777777" w:rsidR="003724B9" w:rsidRDefault="003724B9">
    <w:pPr>
      <w:pStyle w:val="Header"/>
      <w:jc w:val="center"/>
      <w:rPr>
        <w:noProof/>
        <w:lang w:eastAsia="en-GB"/>
      </w:rPr>
    </w:pPr>
    <w:r>
      <w:rPr>
        <w:noProof/>
        <w:lang w:eastAsia="en-GB"/>
      </w:rPr>
      <w:t xml:space="preserve">      </w:t>
    </w:r>
    <w:r w:rsidR="007B66FD" w:rsidRPr="00A07A4A">
      <w:rPr>
        <w:noProof/>
        <w:lang w:eastAsia="en-GB"/>
      </w:rPr>
      <w:drawing>
        <wp:inline distT="0" distB="0" distL="0" distR="0" wp14:anchorId="1229A30A" wp14:editId="62608468">
          <wp:extent cx="1704975" cy="1085850"/>
          <wp:effectExtent l="0" t="0" r="0" b="0"/>
          <wp:docPr id="1" name="Picture 1" descr="C:\Users\lnewton\AppData\Local\Microsoft\Windows\Temporary Internet Files\Content.Outlook\D0YUGQWY\QEGS_Blackburn 2017 DIGI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newton\AppData\Local\Microsoft\Windows\Temporary Internet Files\Content.Outlook\D0YUGQWY\QEGS_Blackburn 2017 DIGITAL-01.png"/>
                  <pic:cNvPicPr>
                    <a:picLocks noChangeAspect="1" noChangeArrowheads="1"/>
                  </pic:cNvPicPr>
                </pic:nvPicPr>
                <pic:blipFill>
                  <a:blip r:embed="rId1">
                    <a:extLst>
                      <a:ext uri="{28A0092B-C50C-407E-A947-70E740481C1C}">
                        <a14:useLocalDpi xmlns:a14="http://schemas.microsoft.com/office/drawing/2010/main" val="0"/>
                      </a:ext>
                    </a:extLst>
                  </a:blip>
                  <a:srcRect l="12151" t="14423" r="16199" b="14903"/>
                  <a:stretch>
                    <a:fillRect/>
                  </a:stretch>
                </pic:blipFill>
                <pic:spPr bwMode="auto">
                  <a:xfrm>
                    <a:off x="0" y="0"/>
                    <a:ext cx="1704975" cy="1085850"/>
                  </a:xfrm>
                  <a:prstGeom prst="rect">
                    <a:avLst/>
                  </a:prstGeom>
                  <a:noFill/>
                  <a:ln>
                    <a:noFill/>
                  </a:ln>
                </pic:spPr>
              </pic:pic>
            </a:graphicData>
          </a:graphic>
        </wp:inline>
      </w:drawing>
    </w:r>
  </w:p>
  <w:p w14:paraId="13DE0C91" w14:textId="77777777" w:rsidR="00D207E6" w:rsidRDefault="00D207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060F"/>
    <w:multiLevelType w:val="hybridMultilevel"/>
    <w:tmpl w:val="4DDA17D6"/>
    <w:lvl w:ilvl="0" w:tplc="1A1AA2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917966"/>
    <w:multiLevelType w:val="hybridMultilevel"/>
    <w:tmpl w:val="FB245890"/>
    <w:lvl w:ilvl="0" w:tplc="1A1AA2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00733F"/>
    <w:multiLevelType w:val="hybridMultilevel"/>
    <w:tmpl w:val="BF46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72731"/>
    <w:multiLevelType w:val="hybridMultilevel"/>
    <w:tmpl w:val="9B92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22241"/>
    <w:multiLevelType w:val="hybridMultilevel"/>
    <w:tmpl w:val="A322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B0640"/>
    <w:multiLevelType w:val="hybridMultilevel"/>
    <w:tmpl w:val="A4BEA268"/>
    <w:lvl w:ilvl="0" w:tplc="08090001">
      <w:start w:val="1"/>
      <w:numFmt w:val="bullet"/>
      <w:lvlText w:val=""/>
      <w:lvlJc w:val="left"/>
      <w:pPr>
        <w:ind w:left="720" w:hanging="360"/>
      </w:pPr>
      <w:rPr>
        <w:rFonts w:ascii="Symbol" w:hAnsi="Symbol" w:hint="default"/>
      </w:rPr>
    </w:lvl>
    <w:lvl w:ilvl="1" w:tplc="0D0CFED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06E86"/>
    <w:multiLevelType w:val="hybridMultilevel"/>
    <w:tmpl w:val="51FA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821ED"/>
    <w:multiLevelType w:val="hybridMultilevel"/>
    <w:tmpl w:val="4F72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5433B"/>
    <w:multiLevelType w:val="hybridMultilevel"/>
    <w:tmpl w:val="7E32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227DF"/>
    <w:multiLevelType w:val="hybridMultilevel"/>
    <w:tmpl w:val="895612CA"/>
    <w:lvl w:ilvl="0" w:tplc="1A1AA2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F02D93"/>
    <w:multiLevelType w:val="singleLevel"/>
    <w:tmpl w:val="25D0E9A4"/>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56D27ADE"/>
    <w:multiLevelType w:val="hybridMultilevel"/>
    <w:tmpl w:val="CB0A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D41C65"/>
    <w:multiLevelType w:val="hybridMultilevel"/>
    <w:tmpl w:val="8A72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74904"/>
    <w:multiLevelType w:val="hybridMultilevel"/>
    <w:tmpl w:val="D166E268"/>
    <w:lvl w:ilvl="0" w:tplc="447254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869B3"/>
    <w:multiLevelType w:val="hybridMultilevel"/>
    <w:tmpl w:val="A066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333407"/>
    <w:multiLevelType w:val="hybridMultilevel"/>
    <w:tmpl w:val="6978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E4543"/>
    <w:multiLevelType w:val="hybridMultilevel"/>
    <w:tmpl w:val="E21628C4"/>
    <w:lvl w:ilvl="0" w:tplc="1A1AA2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42620A9"/>
    <w:multiLevelType w:val="hybridMultilevel"/>
    <w:tmpl w:val="38907974"/>
    <w:lvl w:ilvl="0" w:tplc="1A1AA2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0A2DDC"/>
    <w:multiLevelType w:val="multilevel"/>
    <w:tmpl w:val="4698C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D1014"/>
    <w:multiLevelType w:val="hybridMultilevel"/>
    <w:tmpl w:val="40B0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809251">
    <w:abstractNumId w:val="4"/>
  </w:num>
  <w:num w:numId="2" w16cid:durableId="2129229702">
    <w:abstractNumId w:val="7"/>
  </w:num>
  <w:num w:numId="3" w16cid:durableId="782579253">
    <w:abstractNumId w:val="13"/>
  </w:num>
  <w:num w:numId="4" w16cid:durableId="2144692837">
    <w:abstractNumId w:val="11"/>
  </w:num>
  <w:num w:numId="5" w16cid:durableId="1651133301">
    <w:abstractNumId w:val="15"/>
  </w:num>
  <w:num w:numId="6" w16cid:durableId="1386179679">
    <w:abstractNumId w:val="5"/>
  </w:num>
  <w:num w:numId="7" w16cid:durableId="244804139">
    <w:abstractNumId w:val="8"/>
  </w:num>
  <w:num w:numId="8" w16cid:durableId="204760774">
    <w:abstractNumId w:val="3"/>
  </w:num>
  <w:num w:numId="9" w16cid:durableId="1335840065">
    <w:abstractNumId w:val="6"/>
  </w:num>
  <w:num w:numId="10" w16cid:durableId="1767386316">
    <w:abstractNumId w:val="19"/>
  </w:num>
  <w:num w:numId="11" w16cid:durableId="123164333">
    <w:abstractNumId w:val="2"/>
  </w:num>
  <w:num w:numId="12" w16cid:durableId="1826165934">
    <w:abstractNumId w:val="12"/>
  </w:num>
  <w:num w:numId="13" w16cid:durableId="967008316">
    <w:abstractNumId w:val="0"/>
  </w:num>
  <w:num w:numId="14" w16cid:durableId="1366635820">
    <w:abstractNumId w:val="16"/>
  </w:num>
  <w:num w:numId="15" w16cid:durableId="1032994628">
    <w:abstractNumId w:val="9"/>
  </w:num>
  <w:num w:numId="16" w16cid:durableId="1790122721">
    <w:abstractNumId w:val="1"/>
  </w:num>
  <w:num w:numId="17" w16cid:durableId="1722552010">
    <w:abstractNumId w:val="17"/>
  </w:num>
  <w:num w:numId="18" w16cid:durableId="1011444954">
    <w:abstractNumId w:val="14"/>
  </w:num>
  <w:num w:numId="19" w16cid:durableId="1473594986">
    <w:abstractNumId w:val="18"/>
  </w:num>
  <w:num w:numId="20" w16cid:durableId="1600988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1C"/>
    <w:rsid w:val="00011D05"/>
    <w:rsid w:val="00032FF9"/>
    <w:rsid w:val="00071033"/>
    <w:rsid w:val="000742B8"/>
    <w:rsid w:val="0008421C"/>
    <w:rsid w:val="00086B3F"/>
    <w:rsid w:val="00087D4C"/>
    <w:rsid w:val="00090634"/>
    <w:rsid w:val="00094669"/>
    <w:rsid w:val="000A091E"/>
    <w:rsid w:val="000C08E1"/>
    <w:rsid w:val="000D11BC"/>
    <w:rsid w:val="000D4875"/>
    <w:rsid w:val="001117D5"/>
    <w:rsid w:val="00133CED"/>
    <w:rsid w:val="00140433"/>
    <w:rsid w:val="0014172D"/>
    <w:rsid w:val="0014279B"/>
    <w:rsid w:val="0017153A"/>
    <w:rsid w:val="00181235"/>
    <w:rsid w:val="001A30FA"/>
    <w:rsid w:val="00217524"/>
    <w:rsid w:val="00233E74"/>
    <w:rsid w:val="00236E99"/>
    <w:rsid w:val="0024239E"/>
    <w:rsid w:val="00257597"/>
    <w:rsid w:val="002652D3"/>
    <w:rsid w:val="00271DED"/>
    <w:rsid w:val="00276E6A"/>
    <w:rsid w:val="00284152"/>
    <w:rsid w:val="0029176C"/>
    <w:rsid w:val="002937DE"/>
    <w:rsid w:val="0029446D"/>
    <w:rsid w:val="002C375D"/>
    <w:rsid w:val="002E213B"/>
    <w:rsid w:val="002E7DE6"/>
    <w:rsid w:val="00335C46"/>
    <w:rsid w:val="003644C5"/>
    <w:rsid w:val="003724B9"/>
    <w:rsid w:val="00387EB4"/>
    <w:rsid w:val="003A6BF8"/>
    <w:rsid w:val="003A7E2C"/>
    <w:rsid w:val="003D1484"/>
    <w:rsid w:val="003E5537"/>
    <w:rsid w:val="0040168C"/>
    <w:rsid w:val="004325AB"/>
    <w:rsid w:val="00482DE7"/>
    <w:rsid w:val="00486160"/>
    <w:rsid w:val="00491B19"/>
    <w:rsid w:val="00494C18"/>
    <w:rsid w:val="004A4C2A"/>
    <w:rsid w:val="004B6F26"/>
    <w:rsid w:val="004C103F"/>
    <w:rsid w:val="004E1EA9"/>
    <w:rsid w:val="00507114"/>
    <w:rsid w:val="00507C97"/>
    <w:rsid w:val="00594EE3"/>
    <w:rsid w:val="005A04F2"/>
    <w:rsid w:val="005C0CA1"/>
    <w:rsid w:val="005C3033"/>
    <w:rsid w:val="005C7D62"/>
    <w:rsid w:val="005D510A"/>
    <w:rsid w:val="00634F68"/>
    <w:rsid w:val="00640E09"/>
    <w:rsid w:val="00664418"/>
    <w:rsid w:val="0067273E"/>
    <w:rsid w:val="00672C12"/>
    <w:rsid w:val="006A0073"/>
    <w:rsid w:val="006A02F4"/>
    <w:rsid w:val="006A5346"/>
    <w:rsid w:val="006C0F96"/>
    <w:rsid w:val="006C2BCA"/>
    <w:rsid w:val="006C5299"/>
    <w:rsid w:val="006C7ED0"/>
    <w:rsid w:val="0070365D"/>
    <w:rsid w:val="00713A09"/>
    <w:rsid w:val="00757157"/>
    <w:rsid w:val="007571EB"/>
    <w:rsid w:val="0075793A"/>
    <w:rsid w:val="00762896"/>
    <w:rsid w:val="00771D4D"/>
    <w:rsid w:val="00784204"/>
    <w:rsid w:val="007A7E87"/>
    <w:rsid w:val="007B2B47"/>
    <w:rsid w:val="007B66FD"/>
    <w:rsid w:val="00804677"/>
    <w:rsid w:val="00823AE7"/>
    <w:rsid w:val="008451D7"/>
    <w:rsid w:val="008467BF"/>
    <w:rsid w:val="008876E2"/>
    <w:rsid w:val="008E2EC6"/>
    <w:rsid w:val="008F33D5"/>
    <w:rsid w:val="008F6654"/>
    <w:rsid w:val="00927536"/>
    <w:rsid w:val="0093784C"/>
    <w:rsid w:val="00946C75"/>
    <w:rsid w:val="00952335"/>
    <w:rsid w:val="009566B3"/>
    <w:rsid w:val="00960133"/>
    <w:rsid w:val="0097477E"/>
    <w:rsid w:val="00980145"/>
    <w:rsid w:val="00986A8E"/>
    <w:rsid w:val="00986FCD"/>
    <w:rsid w:val="0099708D"/>
    <w:rsid w:val="009B5271"/>
    <w:rsid w:val="009F1E5B"/>
    <w:rsid w:val="009F51CF"/>
    <w:rsid w:val="00A05F59"/>
    <w:rsid w:val="00A12149"/>
    <w:rsid w:val="00A27248"/>
    <w:rsid w:val="00A37E54"/>
    <w:rsid w:val="00A43025"/>
    <w:rsid w:val="00A52FFE"/>
    <w:rsid w:val="00A6293C"/>
    <w:rsid w:val="00A71CAE"/>
    <w:rsid w:val="00A74D65"/>
    <w:rsid w:val="00A80EC7"/>
    <w:rsid w:val="00A9131C"/>
    <w:rsid w:val="00A95F67"/>
    <w:rsid w:val="00AB6593"/>
    <w:rsid w:val="00AD7EE8"/>
    <w:rsid w:val="00AE4CD0"/>
    <w:rsid w:val="00AF3F7E"/>
    <w:rsid w:val="00B04C07"/>
    <w:rsid w:val="00B2366C"/>
    <w:rsid w:val="00B43FD8"/>
    <w:rsid w:val="00BC6DCA"/>
    <w:rsid w:val="00BD0F01"/>
    <w:rsid w:val="00BE0C87"/>
    <w:rsid w:val="00BE2769"/>
    <w:rsid w:val="00C045D9"/>
    <w:rsid w:val="00C32B24"/>
    <w:rsid w:val="00C54958"/>
    <w:rsid w:val="00C70590"/>
    <w:rsid w:val="00C73753"/>
    <w:rsid w:val="00C76F7B"/>
    <w:rsid w:val="00C90C87"/>
    <w:rsid w:val="00C9620E"/>
    <w:rsid w:val="00CA18E5"/>
    <w:rsid w:val="00CB4907"/>
    <w:rsid w:val="00CC520F"/>
    <w:rsid w:val="00CE0F06"/>
    <w:rsid w:val="00D139FF"/>
    <w:rsid w:val="00D207E6"/>
    <w:rsid w:val="00D37340"/>
    <w:rsid w:val="00D47E5A"/>
    <w:rsid w:val="00D578FD"/>
    <w:rsid w:val="00D67AAE"/>
    <w:rsid w:val="00D74A85"/>
    <w:rsid w:val="00D80D2A"/>
    <w:rsid w:val="00D85E38"/>
    <w:rsid w:val="00D91055"/>
    <w:rsid w:val="00DB164C"/>
    <w:rsid w:val="00DD18C4"/>
    <w:rsid w:val="00DD561B"/>
    <w:rsid w:val="00DE18EA"/>
    <w:rsid w:val="00E026F7"/>
    <w:rsid w:val="00E62AFC"/>
    <w:rsid w:val="00E64667"/>
    <w:rsid w:val="00E7250E"/>
    <w:rsid w:val="00E97C04"/>
    <w:rsid w:val="00EC1CBA"/>
    <w:rsid w:val="00EC77EC"/>
    <w:rsid w:val="00EF36DD"/>
    <w:rsid w:val="00F0500B"/>
    <w:rsid w:val="00F248F9"/>
    <w:rsid w:val="00F3205B"/>
    <w:rsid w:val="00F4061F"/>
    <w:rsid w:val="00F54708"/>
    <w:rsid w:val="00F66A35"/>
    <w:rsid w:val="00FA7D7B"/>
    <w:rsid w:val="00FB6640"/>
    <w:rsid w:val="00FC390F"/>
    <w:rsid w:val="00FE50C8"/>
    <w:rsid w:val="00FE7B65"/>
    <w:rsid w:val="00FF0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DB87C"/>
  <w15:chartTrackingRefBased/>
  <w15:docId w15:val="{5A13C9FD-A88D-4AC9-8F5D-AEF12D7A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Tahoma" w:hAnsi="Tahoma"/>
      <w:b/>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Tahoma" w:hAnsi="Tahoma"/>
      <w:b/>
      <w:sz w:val="22"/>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spacing w:after="120"/>
      <w:jc w:val="both"/>
      <w:outlineLvl w:val="2"/>
    </w:pPr>
    <w:rPr>
      <w:rFonts w:ascii="Arial" w:hAnsi="Arial"/>
      <w:b/>
      <w:sz w:val="24"/>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Tahoma" w:hAnsi="Tahoma"/>
      <w:b/>
      <w:sz w:val="40"/>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Tahoma" w:hAnsi="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after="120"/>
      <w:jc w:val="both"/>
    </w:pPr>
    <w:rPr>
      <w:rFonts w:ascii="Tahoma" w:hAnsi="Tahoma"/>
      <w:sz w:val="1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pPr>
      <w:spacing w:after="120"/>
      <w:jc w:val="both"/>
    </w:pPr>
    <w:rPr>
      <w:rFonts w:ascii="Arial" w:hAnsi="Arial"/>
      <w:sz w:val="22"/>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rFonts w:ascii="Arial" w:hAnsi="Arial"/>
      <w:sz w:val="22"/>
      <w:lang w:eastAsia="en-US"/>
    </w:rPr>
  </w:style>
  <w:style w:type="character" w:customStyle="1" w:styleId="BodyTextChar">
    <w:name w:val="Body Text Char"/>
    <w:link w:val="BodyText"/>
    <w:rPr>
      <w:rFonts w:ascii="Arial" w:hAnsi="Arial"/>
      <w:lang w:eastAsia="en-US"/>
    </w:rPr>
  </w:style>
  <w:style w:type="character" w:styleId="Hyperlink">
    <w:name w:val="Hyperlink"/>
    <w:rsid w:val="00FF0557"/>
    <w:rPr>
      <w:color w:val="0563C1"/>
      <w:u w:val="single"/>
    </w:rPr>
  </w:style>
  <w:style w:type="paragraph" w:customStyle="1" w:styleId="ColorfulList-Accent11">
    <w:name w:val="Colorful List - Accent 11"/>
    <w:basedOn w:val="Normal"/>
    <w:uiPriority w:val="34"/>
    <w:qFormat/>
    <w:rsid w:val="000D4875"/>
    <w:pPr>
      <w:ind w:left="720"/>
      <w:contextualSpacing/>
    </w:pPr>
    <w:rPr>
      <w:sz w:val="24"/>
      <w:szCs w:val="24"/>
    </w:rPr>
  </w:style>
  <w:style w:type="paragraph" w:styleId="NormalWeb">
    <w:name w:val="Normal (Web)"/>
    <w:basedOn w:val="Normal"/>
    <w:uiPriority w:val="99"/>
    <w:unhideWhenUsed/>
    <w:rsid w:val="00D207E6"/>
    <w:pPr>
      <w:spacing w:before="100" w:beforeAutospacing="1" w:after="100" w:afterAutospacing="1"/>
    </w:pPr>
    <w:rPr>
      <w:sz w:val="24"/>
      <w:szCs w:val="24"/>
      <w:lang w:eastAsia="en-GB"/>
    </w:rPr>
  </w:style>
  <w:style w:type="character" w:styleId="CommentReference">
    <w:name w:val="annotation reference"/>
    <w:basedOn w:val="DefaultParagraphFont"/>
    <w:rsid w:val="00090634"/>
    <w:rPr>
      <w:sz w:val="16"/>
      <w:szCs w:val="16"/>
    </w:rPr>
  </w:style>
  <w:style w:type="paragraph" w:styleId="CommentText">
    <w:name w:val="annotation text"/>
    <w:basedOn w:val="Normal"/>
    <w:link w:val="CommentTextChar"/>
    <w:rsid w:val="00090634"/>
  </w:style>
  <w:style w:type="character" w:customStyle="1" w:styleId="CommentTextChar">
    <w:name w:val="Comment Text Char"/>
    <w:basedOn w:val="DefaultParagraphFont"/>
    <w:link w:val="CommentText"/>
    <w:rsid w:val="00090634"/>
    <w:rPr>
      <w:lang w:eastAsia="en-US"/>
    </w:rPr>
  </w:style>
  <w:style w:type="paragraph" w:styleId="CommentSubject">
    <w:name w:val="annotation subject"/>
    <w:basedOn w:val="CommentText"/>
    <w:next w:val="CommentText"/>
    <w:link w:val="CommentSubjectChar"/>
    <w:semiHidden/>
    <w:unhideWhenUsed/>
    <w:rsid w:val="00090634"/>
    <w:rPr>
      <w:b/>
      <w:bCs/>
    </w:rPr>
  </w:style>
  <w:style w:type="character" w:customStyle="1" w:styleId="CommentSubjectChar">
    <w:name w:val="Comment Subject Char"/>
    <w:basedOn w:val="CommentTextChar"/>
    <w:link w:val="CommentSubject"/>
    <w:semiHidden/>
    <w:rsid w:val="00090634"/>
    <w:rPr>
      <w:b/>
      <w:bCs/>
      <w:lang w:eastAsia="en-US"/>
    </w:rPr>
  </w:style>
  <w:style w:type="paragraph" w:styleId="Revision">
    <w:name w:val="Revision"/>
    <w:hidden/>
    <w:uiPriority w:val="71"/>
    <w:unhideWhenUsed/>
    <w:rsid w:val="0067273E"/>
    <w:rPr>
      <w:lang w:eastAsia="en-US"/>
    </w:rPr>
  </w:style>
  <w:style w:type="paragraph" w:styleId="ListParagraph">
    <w:name w:val="List Paragraph"/>
    <w:basedOn w:val="Normal"/>
    <w:uiPriority w:val="34"/>
    <w:qFormat/>
    <w:rsid w:val="00071033"/>
    <w:pPr>
      <w:widowControl w:val="0"/>
    </w:pPr>
    <w:rPr>
      <w:rFonts w:ascii="Calibri" w:eastAsia="Calibri" w:hAnsi="Calibri"/>
      <w:sz w:val="22"/>
      <w:szCs w:val="22"/>
      <w:lang w:val="en-US"/>
    </w:rPr>
  </w:style>
  <w:style w:type="character" w:customStyle="1" w:styleId="contentpasted0">
    <w:name w:val="contentpasted0"/>
    <w:basedOn w:val="DefaultParagraphFont"/>
    <w:rsid w:val="00A71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71">
      <w:bodyDiv w:val="1"/>
      <w:marLeft w:val="0"/>
      <w:marRight w:val="0"/>
      <w:marTop w:val="0"/>
      <w:marBottom w:val="0"/>
      <w:divBdr>
        <w:top w:val="none" w:sz="0" w:space="0" w:color="auto"/>
        <w:left w:val="none" w:sz="0" w:space="0" w:color="auto"/>
        <w:bottom w:val="none" w:sz="0" w:space="0" w:color="auto"/>
        <w:right w:val="none" w:sz="0" w:space="0" w:color="auto"/>
      </w:divBdr>
    </w:div>
    <w:div w:id="700663336">
      <w:bodyDiv w:val="1"/>
      <w:marLeft w:val="0"/>
      <w:marRight w:val="0"/>
      <w:marTop w:val="0"/>
      <w:marBottom w:val="0"/>
      <w:divBdr>
        <w:top w:val="none" w:sz="0" w:space="0" w:color="auto"/>
        <w:left w:val="none" w:sz="0" w:space="0" w:color="auto"/>
        <w:bottom w:val="none" w:sz="0" w:space="0" w:color="auto"/>
        <w:right w:val="none" w:sz="0" w:space="0" w:color="auto"/>
      </w:divBdr>
    </w:div>
    <w:div w:id="967583725">
      <w:bodyDiv w:val="1"/>
      <w:marLeft w:val="0"/>
      <w:marRight w:val="0"/>
      <w:marTop w:val="0"/>
      <w:marBottom w:val="0"/>
      <w:divBdr>
        <w:top w:val="none" w:sz="0" w:space="0" w:color="auto"/>
        <w:left w:val="none" w:sz="0" w:space="0" w:color="auto"/>
        <w:bottom w:val="none" w:sz="0" w:space="0" w:color="auto"/>
        <w:right w:val="none" w:sz="0" w:space="0" w:color="auto"/>
      </w:divBdr>
    </w:div>
    <w:div w:id="1388798105">
      <w:bodyDiv w:val="1"/>
      <w:marLeft w:val="0"/>
      <w:marRight w:val="0"/>
      <w:marTop w:val="0"/>
      <w:marBottom w:val="0"/>
      <w:divBdr>
        <w:top w:val="none" w:sz="0" w:space="0" w:color="auto"/>
        <w:left w:val="none" w:sz="0" w:space="0" w:color="auto"/>
        <w:bottom w:val="none" w:sz="0" w:space="0" w:color="auto"/>
        <w:right w:val="none" w:sz="0" w:space="0" w:color="auto"/>
      </w:divBdr>
    </w:div>
    <w:div w:id="149383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ad@qegsblackbur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8599</Characters>
  <Application>Microsoft Office Word</Application>
  <DocSecurity>0</DocSecurity>
  <Lines>162</Lines>
  <Paragraphs>97</Paragraphs>
  <ScaleCrop>false</ScaleCrop>
  <HeadingPairs>
    <vt:vector size="2" baseType="variant">
      <vt:variant>
        <vt:lpstr>Title</vt:lpstr>
      </vt:variant>
      <vt:variant>
        <vt:i4>1</vt:i4>
      </vt:variant>
    </vt:vector>
  </HeadingPairs>
  <TitlesOfParts>
    <vt:vector size="1" baseType="lpstr">
      <vt:lpstr> </vt:lpstr>
    </vt:vector>
  </TitlesOfParts>
  <Company>Queen Elizabeth's Grammar School</Company>
  <LinksUpToDate>false</LinksUpToDate>
  <CharactersWithSpaces>9994</CharactersWithSpaces>
  <SharedDoc>false</SharedDoc>
  <HLinks>
    <vt:vector size="6" baseType="variant">
      <vt:variant>
        <vt:i4>6488141</vt:i4>
      </vt:variant>
      <vt:variant>
        <vt:i4>0</vt:i4>
      </vt:variant>
      <vt:variant>
        <vt:i4>0</vt:i4>
      </vt:variant>
      <vt:variant>
        <vt:i4>5</vt:i4>
      </vt:variant>
      <vt:variant>
        <vt:lpwstr>mailto:head@qegsblackburn.com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D S Hempsall</dc:creator>
  <cp:keywords/>
  <dc:description/>
  <cp:lastModifiedBy>Sonya Palmer</cp:lastModifiedBy>
  <cp:revision>2</cp:revision>
  <cp:lastPrinted>2023-03-09T09:24:00Z</cp:lastPrinted>
  <dcterms:created xsi:type="dcterms:W3CDTF">2023-03-16T10:01:00Z</dcterms:created>
  <dcterms:modified xsi:type="dcterms:W3CDTF">2023-03-16T10:01:00Z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75203e3991de61cfb1f6a99d8da09f7cdfad78e3d918fbe5d4f6fa5bb488b02d</vt:lpwstr>
  </property>
</Properties>
</file>