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8F" w:rsidRPr="00B57DB7" w:rsidRDefault="00A5588F" w:rsidP="00A5588F">
      <w:pPr>
        <w:pStyle w:val="BodyText"/>
        <w:spacing w:before="60" w:after="60"/>
        <w:ind w:left="0"/>
        <w:rPr>
          <w:rFonts w:asciiTheme="minorHAnsi" w:hAnsiTheme="minorHAnsi" w:cstheme="minorHAnsi"/>
          <w:b/>
          <w:bCs/>
          <w:sz w:val="24"/>
          <w:szCs w:val="24"/>
          <w:lang w:val="en"/>
        </w:rPr>
      </w:pPr>
      <w:r w:rsidRPr="00B57DB7">
        <w:rPr>
          <w:rFonts w:asciiTheme="minorHAnsi" w:hAnsiTheme="minorHAnsi" w:cstheme="minorHAnsi"/>
          <w:b/>
          <w:color w:val="111111"/>
          <w:sz w:val="24"/>
          <w:szCs w:val="24"/>
          <w:lang w:val="en"/>
        </w:rPr>
        <w:t>Role Profile:</w:t>
      </w:r>
      <w:r w:rsidRPr="00B57DB7">
        <w:rPr>
          <w:rFonts w:asciiTheme="minorHAnsi" w:hAnsiTheme="minorHAnsi" w:cstheme="minorHAnsi"/>
          <w:b/>
          <w:color w:val="111111"/>
          <w:sz w:val="24"/>
          <w:szCs w:val="24"/>
          <w:lang w:val="en"/>
        </w:rPr>
        <w:tab/>
      </w:r>
      <w:r w:rsidRPr="00B57DB7">
        <w:rPr>
          <w:rFonts w:asciiTheme="minorHAnsi" w:hAnsiTheme="minorHAnsi" w:cstheme="minorHAnsi"/>
          <w:b/>
          <w:color w:val="111111"/>
          <w:sz w:val="24"/>
          <w:szCs w:val="24"/>
          <w:lang w:val="en"/>
        </w:rPr>
        <w:tab/>
      </w:r>
      <w:r w:rsidR="001F3367">
        <w:rPr>
          <w:rFonts w:asciiTheme="minorHAnsi" w:hAnsiTheme="minorHAnsi" w:cstheme="minorHAnsi"/>
          <w:b/>
          <w:bCs/>
          <w:sz w:val="24"/>
          <w:szCs w:val="24"/>
          <w:lang w:val="en"/>
        </w:rPr>
        <w:t>Principal</w:t>
      </w:r>
    </w:p>
    <w:p w:rsidR="00A5588F" w:rsidRPr="00B57DB7" w:rsidRDefault="00A5588F" w:rsidP="00A5588F">
      <w:pPr>
        <w:pStyle w:val="BodyText"/>
        <w:spacing w:before="60" w:after="60"/>
        <w:ind w:left="0"/>
        <w:rPr>
          <w:rFonts w:asciiTheme="minorHAnsi" w:hAnsiTheme="minorHAnsi" w:cstheme="minorHAnsi"/>
          <w:b/>
          <w:bCs/>
          <w:sz w:val="24"/>
          <w:szCs w:val="24"/>
          <w:lang w:val="en"/>
        </w:rPr>
      </w:pPr>
      <w:r w:rsidRPr="00B57DB7">
        <w:rPr>
          <w:rFonts w:asciiTheme="minorHAnsi" w:hAnsiTheme="minorHAnsi" w:cstheme="minorHAnsi"/>
          <w:b/>
          <w:bCs/>
          <w:sz w:val="24"/>
          <w:szCs w:val="24"/>
          <w:lang w:val="en"/>
        </w:rPr>
        <w:t>Salary:</w:t>
      </w:r>
    </w:p>
    <w:p w:rsidR="00A5588F" w:rsidRPr="00B57DB7" w:rsidRDefault="00A5588F" w:rsidP="00A5588F">
      <w:pPr>
        <w:pStyle w:val="BodyText"/>
        <w:spacing w:before="60" w:after="60"/>
        <w:ind w:left="0"/>
        <w:rPr>
          <w:rFonts w:asciiTheme="minorHAnsi" w:hAnsiTheme="minorHAnsi" w:cstheme="minorHAnsi"/>
          <w:b/>
          <w:bCs/>
          <w:sz w:val="24"/>
          <w:szCs w:val="24"/>
          <w:lang w:val="en"/>
        </w:rPr>
      </w:pPr>
      <w:r w:rsidRPr="00B57DB7">
        <w:rPr>
          <w:rFonts w:asciiTheme="minorHAnsi" w:hAnsiTheme="minorHAnsi" w:cstheme="minorHAnsi"/>
          <w:b/>
          <w:bCs/>
          <w:sz w:val="24"/>
          <w:szCs w:val="24"/>
          <w:lang w:val="en"/>
        </w:rPr>
        <w:t>Reporting to:</w:t>
      </w:r>
      <w:r w:rsidRPr="00B57DB7">
        <w:rPr>
          <w:rFonts w:asciiTheme="minorHAnsi" w:hAnsiTheme="minorHAnsi" w:cstheme="minorHAnsi"/>
          <w:b/>
          <w:bCs/>
          <w:sz w:val="24"/>
          <w:szCs w:val="24"/>
          <w:lang w:val="en"/>
        </w:rPr>
        <w:tab/>
      </w:r>
      <w:r w:rsidRPr="00B57DB7">
        <w:rPr>
          <w:rFonts w:asciiTheme="minorHAnsi" w:hAnsiTheme="minorHAnsi" w:cstheme="minorHAnsi"/>
          <w:b/>
          <w:bCs/>
          <w:sz w:val="24"/>
          <w:szCs w:val="24"/>
          <w:lang w:val="en"/>
        </w:rPr>
        <w:tab/>
      </w:r>
      <w:r w:rsidR="001F3367">
        <w:rPr>
          <w:rFonts w:asciiTheme="minorHAnsi" w:hAnsiTheme="minorHAnsi" w:cstheme="minorHAnsi"/>
          <w:b/>
          <w:bCs/>
          <w:sz w:val="24"/>
          <w:szCs w:val="24"/>
          <w:lang w:val="en"/>
        </w:rPr>
        <w:t>Executive Principal</w:t>
      </w:r>
    </w:p>
    <w:p w:rsidR="00A5588F" w:rsidRPr="00B57DB7" w:rsidRDefault="001F3367" w:rsidP="00A5588F">
      <w:pPr>
        <w:pStyle w:val="BodyText"/>
        <w:spacing w:before="60" w:after="60"/>
        <w:ind w:left="0"/>
        <w:rPr>
          <w:rFonts w:asciiTheme="minorHAnsi" w:hAnsiTheme="minorHAnsi" w:cstheme="minorHAnsi"/>
          <w:b/>
          <w:color w:val="111111"/>
          <w:sz w:val="24"/>
          <w:szCs w:val="24"/>
          <w:lang w:val="en"/>
        </w:rPr>
      </w:pPr>
      <w:r>
        <w:rPr>
          <w:rFonts w:asciiTheme="minorHAnsi" w:hAnsiTheme="minorHAnsi" w:cstheme="minorHAnsi"/>
          <w:b/>
          <w:bCs/>
          <w:sz w:val="24"/>
          <w:szCs w:val="24"/>
          <w:lang w:val="en"/>
        </w:rPr>
        <w:t>Responsible for:</w:t>
      </w:r>
      <w:r>
        <w:rPr>
          <w:rFonts w:asciiTheme="minorHAnsi" w:hAnsiTheme="minorHAnsi" w:cstheme="minorHAnsi"/>
          <w:b/>
          <w:bCs/>
          <w:sz w:val="24"/>
          <w:szCs w:val="24"/>
          <w:lang w:val="en"/>
        </w:rPr>
        <w:tab/>
        <w:t>Teaching Staff</w:t>
      </w:r>
    </w:p>
    <w:p w:rsidR="00B57DB7" w:rsidRDefault="00B57DB7" w:rsidP="00B57DB7">
      <w:pPr>
        <w:ind w:left="2880" w:right="26" w:hanging="2880"/>
        <w:rPr>
          <w:rFonts w:ascii="Verdana" w:hAnsi="Verdana"/>
        </w:rPr>
      </w:pPr>
    </w:p>
    <w:p w:rsidR="00B57DB7" w:rsidRPr="00B57DB7" w:rsidRDefault="00B57DB7" w:rsidP="00B57DB7">
      <w:pPr>
        <w:tabs>
          <w:tab w:val="left" w:pos="5245"/>
        </w:tabs>
        <w:ind w:left="2880" w:right="26" w:hanging="2880"/>
        <w:rPr>
          <w:rFonts w:cstheme="minorHAnsi"/>
        </w:rPr>
      </w:pPr>
      <w:r w:rsidRPr="00B57DB7">
        <w:rPr>
          <w:rFonts w:cstheme="minorHAnsi"/>
          <w:b/>
        </w:rPr>
        <w:t>Important Functional Relationships</w:t>
      </w:r>
      <w:r w:rsidRPr="00B57DB7">
        <w:rPr>
          <w:rFonts w:cstheme="minorHAnsi"/>
        </w:rPr>
        <w:t>:</w:t>
      </w:r>
      <w:r w:rsidRPr="00B57DB7">
        <w:rPr>
          <w:rFonts w:cstheme="minorHAnsi"/>
        </w:rPr>
        <w:tab/>
      </w:r>
    </w:p>
    <w:p w:rsidR="00B57DB7" w:rsidRPr="00B57DB7" w:rsidRDefault="00B57DB7" w:rsidP="00B57DB7">
      <w:pPr>
        <w:tabs>
          <w:tab w:val="left" w:pos="5245"/>
        </w:tabs>
        <w:ind w:left="2880" w:right="26" w:hanging="2880"/>
        <w:rPr>
          <w:rFonts w:cstheme="minorHAnsi"/>
          <w:sz w:val="22"/>
          <w:szCs w:val="22"/>
        </w:rPr>
      </w:pPr>
      <w:r w:rsidRPr="00B57DB7">
        <w:rPr>
          <w:rFonts w:cstheme="minorHAnsi"/>
          <w:b/>
          <w:sz w:val="22"/>
          <w:szCs w:val="22"/>
        </w:rPr>
        <w:t>Internal</w:t>
      </w:r>
      <w:r>
        <w:rPr>
          <w:rFonts w:cstheme="minorHAnsi"/>
          <w:sz w:val="22"/>
          <w:szCs w:val="22"/>
        </w:rPr>
        <w:t xml:space="preserve"> - </w:t>
      </w:r>
      <w:r w:rsidRPr="00B57DB7">
        <w:rPr>
          <w:rFonts w:cstheme="minorHAnsi"/>
          <w:sz w:val="22"/>
          <w:szCs w:val="22"/>
        </w:rPr>
        <w:t>Staff within Wave Mat Academy; Staff within the Academy</w:t>
      </w:r>
    </w:p>
    <w:p w:rsidR="00B57DB7" w:rsidRDefault="00B57DB7" w:rsidP="00B57DB7">
      <w:pPr>
        <w:tabs>
          <w:tab w:val="left" w:pos="5245"/>
        </w:tabs>
        <w:ind w:right="26"/>
        <w:rPr>
          <w:rFonts w:cstheme="minorHAnsi"/>
          <w:sz w:val="22"/>
          <w:szCs w:val="22"/>
        </w:rPr>
      </w:pPr>
      <w:r w:rsidRPr="00B57DB7">
        <w:rPr>
          <w:rFonts w:cstheme="minorHAnsi"/>
          <w:b/>
          <w:sz w:val="22"/>
          <w:szCs w:val="22"/>
        </w:rPr>
        <w:t>External</w:t>
      </w:r>
      <w:r>
        <w:rPr>
          <w:rFonts w:cstheme="minorHAnsi"/>
          <w:b/>
          <w:sz w:val="22"/>
          <w:szCs w:val="22"/>
        </w:rPr>
        <w:t xml:space="preserve"> - </w:t>
      </w:r>
      <w:proofErr w:type="spellStart"/>
      <w:r w:rsidRPr="00B57DB7">
        <w:rPr>
          <w:rFonts w:cstheme="minorHAnsi"/>
          <w:sz w:val="22"/>
          <w:szCs w:val="22"/>
        </w:rPr>
        <w:t>Headteachers</w:t>
      </w:r>
      <w:proofErr w:type="spellEnd"/>
      <w:r w:rsidRPr="00B57DB7">
        <w:rPr>
          <w:rFonts w:cstheme="minorHAnsi"/>
          <w:sz w:val="22"/>
          <w:szCs w:val="22"/>
        </w:rPr>
        <w:t xml:space="preserve"> and other school-based staff; Pupils and their Parents/Carers; FE Colleges and other Outside Providers; Other outside agencies, both statutory and </w:t>
      </w:r>
      <w:proofErr w:type="spellStart"/>
      <w:r w:rsidRPr="00B57DB7">
        <w:rPr>
          <w:rFonts w:cstheme="minorHAnsi"/>
          <w:sz w:val="22"/>
          <w:szCs w:val="22"/>
        </w:rPr>
        <w:t>non-</w:t>
      </w:r>
      <w:proofErr w:type="gramStart"/>
      <w:r w:rsidRPr="00B57DB7">
        <w:rPr>
          <w:rFonts w:cstheme="minorHAnsi"/>
          <w:sz w:val="22"/>
          <w:szCs w:val="22"/>
        </w:rPr>
        <w:t>statutory;Professional</w:t>
      </w:r>
      <w:proofErr w:type="spellEnd"/>
      <w:proofErr w:type="gramEnd"/>
      <w:r w:rsidRPr="00B57DB7">
        <w:rPr>
          <w:rFonts w:cstheme="minorHAnsi"/>
          <w:sz w:val="22"/>
          <w:szCs w:val="22"/>
        </w:rPr>
        <w:t xml:space="preserve">, Administrative and Clerical staff within Children, Schools and Families; Staff within other Council departments. Local residents/ community </w:t>
      </w:r>
    </w:p>
    <w:p w:rsidR="00E40D94" w:rsidRDefault="00E40D94" w:rsidP="00B57DB7">
      <w:pPr>
        <w:tabs>
          <w:tab w:val="left" w:pos="5245"/>
        </w:tabs>
        <w:ind w:right="26"/>
        <w:rPr>
          <w:rFonts w:cstheme="minorHAnsi"/>
          <w:sz w:val="22"/>
          <w:szCs w:val="22"/>
        </w:rPr>
      </w:pPr>
    </w:p>
    <w:p w:rsidR="00E40D94" w:rsidRDefault="00E40D94" w:rsidP="00E40D94">
      <w:pPr>
        <w:rPr>
          <w:rFonts w:ascii="Calibri" w:hAnsi="Calibri" w:cs="Calibri"/>
          <w:b/>
        </w:rPr>
      </w:pPr>
      <w:r>
        <w:rPr>
          <w:rFonts w:ascii="Calibri" w:hAnsi="Calibri" w:cs="Calibri"/>
          <w:b/>
        </w:rPr>
        <w:t>Our Values:</w:t>
      </w:r>
    </w:p>
    <w:p w:rsidR="00E40D94" w:rsidRDefault="00E40D94" w:rsidP="00E40D94">
      <w:pPr>
        <w:rPr>
          <w:rFonts w:ascii="Calibri" w:hAnsi="Calibri" w:cs="Calibri"/>
          <w:b/>
        </w:rPr>
      </w:pPr>
    </w:p>
    <w:p w:rsidR="00E40D94" w:rsidRDefault="00E40D94" w:rsidP="00E40D94">
      <w:pPr>
        <w:pStyle w:val="NoSpacing"/>
        <w:numPr>
          <w:ilvl w:val="0"/>
          <w:numId w:val="27"/>
        </w:numPr>
        <w:rPr>
          <w:rFonts w:cs="Calibri"/>
          <w:b/>
        </w:rPr>
      </w:pPr>
      <w:r>
        <w:rPr>
          <w:rFonts w:cs="Calibri"/>
          <w:b/>
        </w:rPr>
        <w:t>Teamwork</w:t>
      </w:r>
    </w:p>
    <w:p w:rsidR="00E40D94" w:rsidRDefault="00E40D94" w:rsidP="00E40D94">
      <w:pPr>
        <w:pStyle w:val="NoSpacing"/>
        <w:ind w:firstLine="360"/>
        <w:rPr>
          <w:rFonts w:cs="Calibri"/>
        </w:rPr>
      </w:pPr>
      <w:r>
        <w:rPr>
          <w:rFonts w:cs="Calibri"/>
        </w:rPr>
        <w:t xml:space="preserve">We recognise that when we work together effectively we are stronger and more consistent. </w:t>
      </w:r>
    </w:p>
    <w:p w:rsidR="00E40D94" w:rsidRDefault="00E40D94" w:rsidP="00E40D94">
      <w:pPr>
        <w:pStyle w:val="NoSpacing"/>
        <w:numPr>
          <w:ilvl w:val="0"/>
          <w:numId w:val="27"/>
        </w:numPr>
        <w:rPr>
          <w:rFonts w:cs="Calibri"/>
          <w:b/>
        </w:rPr>
      </w:pPr>
      <w:r>
        <w:rPr>
          <w:rFonts w:cs="Calibri"/>
          <w:b/>
        </w:rPr>
        <w:t>Empathy</w:t>
      </w:r>
    </w:p>
    <w:p w:rsidR="00E40D94" w:rsidRDefault="00E40D94" w:rsidP="00E40D94">
      <w:pPr>
        <w:pStyle w:val="NoSpacing"/>
        <w:ind w:firstLine="360"/>
        <w:rPr>
          <w:rFonts w:cs="Calibri"/>
        </w:rPr>
      </w:pPr>
      <w:r>
        <w:rPr>
          <w:rFonts w:cs="Calibri"/>
        </w:rPr>
        <w:t>Consider the consequences of my decisions, large and small on those around me.</w:t>
      </w:r>
    </w:p>
    <w:p w:rsidR="00E40D94" w:rsidRDefault="00E40D94" w:rsidP="00E40D94">
      <w:pPr>
        <w:pStyle w:val="NoSpacing"/>
        <w:numPr>
          <w:ilvl w:val="0"/>
          <w:numId w:val="27"/>
        </w:numPr>
        <w:rPr>
          <w:rFonts w:cs="Calibri"/>
          <w:b/>
        </w:rPr>
      </w:pPr>
      <w:r>
        <w:rPr>
          <w:rFonts w:cs="Calibri"/>
          <w:b/>
        </w:rPr>
        <w:t xml:space="preserve">Inclusivity </w:t>
      </w:r>
    </w:p>
    <w:p w:rsidR="00E40D94" w:rsidRDefault="00E40D94" w:rsidP="00E40D94">
      <w:pPr>
        <w:pStyle w:val="NoSpacing"/>
        <w:ind w:firstLine="360"/>
        <w:rPr>
          <w:rFonts w:cs="Calibri"/>
        </w:rPr>
      </w:pPr>
      <w:r>
        <w:rPr>
          <w:rFonts w:cs="Calibri"/>
        </w:rPr>
        <w:t>Everybody in treated fairly and equally no one is marginalised or left behind.</w:t>
      </w:r>
    </w:p>
    <w:p w:rsidR="00E40D94" w:rsidRDefault="00E40D94" w:rsidP="00E40D94">
      <w:pPr>
        <w:pStyle w:val="NoSpacing"/>
        <w:numPr>
          <w:ilvl w:val="0"/>
          <w:numId w:val="27"/>
        </w:numPr>
        <w:rPr>
          <w:rFonts w:cs="Calibri"/>
          <w:b/>
        </w:rPr>
      </w:pPr>
      <w:r>
        <w:rPr>
          <w:rFonts w:cs="Calibri"/>
          <w:b/>
        </w:rPr>
        <w:t>Respect</w:t>
      </w:r>
    </w:p>
    <w:p w:rsidR="00E40D94" w:rsidRDefault="00E40D94" w:rsidP="00E40D94">
      <w:pPr>
        <w:pStyle w:val="NoSpacing"/>
        <w:ind w:left="360"/>
        <w:rPr>
          <w:rFonts w:cs="Calibri"/>
          <w:color w:val="222222"/>
        </w:rPr>
      </w:pPr>
      <w:r>
        <w:rPr>
          <w:rFonts w:cs="Calibri"/>
        </w:rPr>
        <w:t xml:space="preserve">We will ensure that we have </w:t>
      </w:r>
      <w:r>
        <w:rPr>
          <w:rFonts w:cs="Calibri"/>
          <w:color w:val="222222"/>
        </w:rPr>
        <w:t xml:space="preserve">due regard for the feelings, wishes, or rights of others in every action we take. </w:t>
      </w:r>
    </w:p>
    <w:p w:rsidR="00E40D94" w:rsidRDefault="00E40D94" w:rsidP="00E40D94">
      <w:pPr>
        <w:pStyle w:val="NoSpacing"/>
        <w:numPr>
          <w:ilvl w:val="0"/>
          <w:numId w:val="27"/>
        </w:numPr>
        <w:rPr>
          <w:rFonts w:cs="Calibri"/>
          <w:b/>
        </w:rPr>
      </w:pPr>
      <w:r>
        <w:rPr>
          <w:rFonts w:cs="Calibri"/>
          <w:b/>
        </w:rPr>
        <w:t xml:space="preserve">Positive </w:t>
      </w:r>
    </w:p>
    <w:p w:rsidR="00E40D94" w:rsidRDefault="00E40D94" w:rsidP="00E40D94">
      <w:pPr>
        <w:pStyle w:val="NoSpacing"/>
        <w:ind w:left="360"/>
        <w:rPr>
          <w:rFonts w:cs="Calibri"/>
          <w:color w:val="222222"/>
        </w:rPr>
      </w:pPr>
      <w:r>
        <w:rPr>
          <w:rFonts w:cs="Calibri"/>
        </w:rPr>
        <w:t xml:space="preserve">It is our intention to stay </w:t>
      </w:r>
      <w:r>
        <w:rPr>
          <w:rFonts w:cs="Calibri"/>
          <w:color w:val="222222"/>
        </w:rPr>
        <w:t>constructive, optimistic and confident both for and with our young people and their families.</w:t>
      </w:r>
    </w:p>
    <w:p w:rsidR="00E40D94" w:rsidRPr="00E40D94" w:rsidRDefault="00E40D94" w:rsidP="00E40D94">
      <w:pPr>
        <w:pStyle w:val="ListParagraph"/>
        <w:rPr>
          <w:rFonts w:ascii="Calibri" w:hAnsi="Calibri" w:cs="Calibri"/>
        </w:rPr>
      </w:pPr>
    </w:p>
    <w:p w:rsidR="00E40D94" w:rsidRPr="00E40D94" w:rsidRDefault="00E40D94" w:rsidP="00E40D94">
      <w:pPr>
        <w:rPr>
          <w:rFonts w:ascii="Calibri" w:hAnsi="Calibri" w:cs="Calibri"/>
          <w:sz w:val="22"/>
          <w:szCs w:val="22"/>
        </w:rPr>
      </w:pPr>
      <w:r w:rsidRPr="00E40D94">
        <w:rPr>
          <w:rFonts w:ascii="Calibri" w:hAnsi="Calibri" w:cs="Calibri"/>
          <w:sz w:val="22"/>
          <w:szCs w:val="22"/>
        </w:rPr>
        <w:t xml:space="preserve">We believe that the values that we embody in Wave MAT empower young people to succeed, these are the values we are looking for when we seek new staff. </w:t>
      </w:r>
    </w:p>
    <w:p w:rsidR="001F3367" w:rsidRDefault="001F3367" w:rsidP="001F3367">
      <w:pPr>
        <w:tabs>
          <w:tab w:val="left" w:pos="3591"/>
        </w:tabs>
        <w:ind w:left="3585" w:hanging="3585"/>
        <w:jc w:val="both"/>
        <w:rPr>
          <w:rFonts w:ascii="Verdana" w:hAnsi="Verdana"/>
          <w:b/>
        </w:rPr>
      </w:pPr>
    </w:p>
    <w:p w:rsidR="001F3367" w:rsidRPr="001F3367" w:rsidRDefault="001F3367" w:rsidP="001F3367">
      <w:pPr>
        <w:tabs>
          <w:tab w:val="left" w:pos="3591"/>
        </w:tabs>
        <w:ind w:left="3585" w:hanging="3585"/>
        <w:jc w:val="both"/>
        <w:rPr>
          <w:rFonts w:cstheme="minorHAnsi"/>
          <w:b/>
        </w:rPr>
      </w:pPr>
      <w:r w:rsidRPr="001F3367">
        <w:rPr>
          <w:rFonts w:cstheme="minorHAnsi"/>
          <w:b/>
        </w:rPr>
        <w:t>Responsible for:</w:t>
      </w:r>
    </w:p>
    <w:p w:rsidR="001F3367" w:rsidRPr="001F3367" w:rsidRDefault="001F3367" w:rsidP="001F3367">
      <w:pPr>
        <w:rPr>
          <w:rFonts w:cstheme="minorHAnsi"/>
          <w:sz w:val="22"/>
          <w:szCs w:val="22"/>
        </w:rPr>
      </w:pPr>
      <w:r w:rsidRPr="001F3367">
        <w:rPr>
          <w:rFonts w:cstheme="minorHAnsi"/>
          <w:sz w:val="22"/>
          <w:szCs w:val="22"/>
        </w:rPr>
        <w:t>The Principal is responsible for effectively leading, managing and inspiring the academy, ensuring all children/young people referred to the Trust and employees in the academy achieve their full potential in an inclusive and safe environment in accordance with local and statutory policies and guidance.</w:t>
      </w:r>
    </w:p>
    <w:p w:rsidR="001F3367" w:rsidRPr="001F3367" w:rsidRDefault="001F3367" w:rsidP="001F3367">
      <w:pPr>
        <w:rPr>
          <w:rFonts w:cstheme="minorHAnsi"/>
          <w:sz w:val="22"/>
          <w:szCs w:val="22"/>
        </w:rPr>
      </w:pPr>
    </w:p>
    <w:p w:rsidR="001F3367" w:rsidRPr="001F3367" w:rsidRDefault="001F3367" w:rsidP="001F3367">
      <w:pPr>
        <w:rPr>
          <w:rFonts w:cstheme="minorHAnsi"/>
          <w:sz w:val="22"/>
          <w:szCs w:val="22"/>
        </w:rPr>
      </w:pPr>
      <w:r w:rsidRPr="001F3367">
        <w:rPr>
          <w:rFonts w:cstheme="minorHAnsi"/>
          <w:sz w:val="22"/>
          <w:szCs w:val="22"/>
        </w:rPr>
        <w:t xml:space="preserve">At Wave we have a strong vision and four core principles, to lead, empower, achieve and drive, that as a Principal you will be expected to demonstrate in your working practices. </w:t>
      </w:r>
    </w:p>
    <w:p w:rsidR="001F3367" w:rsidRDefault="001F3367" w:rsidP="001F3367">
      <w:pPr>
        <w:ind w:left="2880" w:right="26" w:hanging="2880"/>
        <w:rPr>
          <w:rFonts w:ascii="Verdana" w:hAnsi="Verdana"/>
        </w:rPr>
      </w:pPr>
    </w:p>
    <w:p w:rsidR="001F3367" w:rsidRDefault="001F3367" w:rsidP="001F3367">
      <w:pPr>
        <w:ind w:left="2880" w:right="26" w:hanging="2880"/>
        <w:rPr>
          <w:rFonts w:ascii="Verdana" w:hAnsi="Verdana"/>
          <w:b/>
        </w:rPr>
      </w:pPr>
    </w:p>
    <w:p w:rsidR="001F3367" w:rsidRPr="001F3367" w:rsidRDefault="001F3367" w:rsidP="001F3367">
      <w:pPr>
        <w:ind w:left="2880" w:right="26" w:hanging="2880"/>
        <w:rPr>
          <w:rFonts w:cstheme="minorHAnsi"/>
          <w:b/>
        </w:rPr>
      </w:pPr>
      <w:r w:rsidRPr="001F3367">
        <w:rPr>
          <w:rFonts w:cstheme="minorHAnsi"/>
          <w:b/>
        </w:rPr>
        <w:lastRenderedPageBreak/>
        <w:t>Main Duties and Responsibilities:</w:t>
      </w:r>
    </w:p>
    <w:p w:rsidR="001F3367" w:rsidRPr="001F3367" w:rsidRDefault="001F3367" w:rsidP="001F3367">
      <w:pPr>
        <w:numPr>
          <w:ilvl w:val="0"/>
          <w:numId w:val="30"/>
        </w:numPr>
        <w:rPr>
          <w:rFonts w:cstheme="minorHAnsi"/>
          <w:sz w:val="22"/>
          <w:szCs w:val="22"/>
        </w:rPr>
      </w:pPr>
      <w:r w:rsidRPr="001F3367">
        <w:rPr>
          <w:rFonts w:cstheme="minorHAnsi"/>
          <w:sz w:val="22"/>
          <w:szCs w:val="22"/>
        </w:rPr>
        <w:t>be accountable for ensuring that the academy is a safe place to work and learn and that all Health and Safety requirements are met;</w:t>
      </w:r>
    </w:p>
    <w:p w:rsidR="001F3367" w:rsidRPr="001F3367" w:rsidRDefault="001F3367" w:rsidP="001F3367">
      <w:pPr>
        <w:numPr>
          <w:ilvl w:val="0"/>
          <w:numId w:val="30"/>
        </w:numPr>
        <w:rPr>
          <w:rFonts w:cstheme="minorHAnsi"/>
          <w:sz w:val="22"/>
          <w:szCs w:val="22"/>
        </w:rPr>
      </w:pPr>
      <w:r w:rsidRPr="001F3367">
        <w:rPr>
          <w:rFonts w:cstheme="minorHAnsi"/>
          <w:sz w:val="22"/>
          <w:szCs w:val="22"/>
        </w:rPr>
        <w:t xml:space="preserve">maintain and promote the academy as a safe place for pupils by enforcing safer recruitment and safeguarding systems  </w:t>
      </w:r>
    </w:p>
    <w:p w:rsidR="001F3367" w:rsidRPr="001F3367" w:rsidRDefault="001F3367" w:rsidP="001F3367">
      <w:pPr>
        <w:numPr>
          <w:ilvl w:val="0"/>
          <w:numId w:val="30"/>
        </w:numPr>
        <w:rPr>
          <w:rFonts w:cstheme="minorHAnsi"/>
          <w:sz w:val="22"/>
          <w:szCs w:val="22"/>
        </w:rPr>
      </w:pPr>
      <w:r w:rsidRPr="001F3367">
        <w:rPr>
          <w:rFonts w:cstheme="minorHAnsi"/>
          <w:sz w:val="22"/>
          <w:szCs w:val="22"/>
        </w:rPr>
        <w:t>ensure all staff are trained and understand how to keep pupils safe and deter unsuitable persons;</w:t>
      </w:r>
    </w:p>
    <w:p w:rsidR="001F3367" w:rsidRPr="001F3367" w:rsidRDefault="001F3367" w:rsidP="001F3367">
      <w:pPr>
        <w:numPr>
          <w:ilvl w:val="0"/>
          <w:numId w:val="30"/>
        </w:numPr>
        <w:rPr>
          <w:rFonts w:cstheme="minorHAnsi"/>
          <w:sz w:val="22"/>
          <w:szCs w:val="22"/>
        </w:rPr>
      </w:pPr>
      <w:r w:rsidRPr="001F3367">
        <w:rPr>
          <w:rFonts w:cstheme="minorHAnsi"/>
          <w:sz w:val="22"/>
          <w:szCs w:val="22"/>
        </w:rPr>
        <w:t>be responsible for the academy premises making sure that they are fit for purpose and identifying future needs;</w:t>
      </w:r>
    </w:p>
    <w:p w:rsidR="001F3367" w:rsidRPr="001F3367" w:rsidRDefault="001F3367" w:rsidP="001F3367">
      <w:pPr>
        <w:numPr>
          <w:ilvl w:val="0"/>
          <w:numId w:val="30"/>
        </w:numPr>
        <w:rPr>
          <w:rFonts w:cstheme="minorHAnsi"/>
          <w:sz w:val="22"/>
          <w:szCs w:val="22"/>
        </w:rPr>
      </w:pPr>
      <w:r w:rsidRPr="001F3367">
        <w:rPr>
          <w:rFonts w:cstheme="minorHAnsi"/>
          <w:sz w:val="22"/>
          <w:szCs w:val="22"/>
        </w:rPr>
        <w:t>ensure that all responsibilities delegated by the Executive Committee and the Local Governing Body/Board are carried out;</w:t>
      </w:r>
    </w:p>
    <w:p w:rsidR="001F3367" w:rsidRPr="001F3367" w:rsidRDefault="001F3367" w:rsidP="001F3367">
      <w:pPr>
        <w:numPr>
          <w:ilvl w:val="0"/>
          <w:numId w:val="30"/>
        </w:numPr>
        <w:rPr>
          <w:rFonts w:cstheme="minorHAnsi"/>
          <w:sz w:val="22"/>
          <w:szCs w:val="22"/>
        </w:rPr>
      </w:pPr>
      <w:r w:rsidRPr="001F3367">
        <w:rPr>
          <w:rFonts w:cstheme="minorHAnsi"/>
          <w:sz w:val="22"/>
          <w:szCs w:val="22"/>
        </w:rPr>
        <w:t>with the CFO &amp; HR Manager create and regularly review an academy structure that reflects the Trust’s values and enables management systems, structures and processes to work effectively and efficiently;</w:t>
      </w:r>
    </w:p>
    <w:p w:rsidR="001F3367" w:rsidRPr="001F3367" w:rsidRDefault="001F3367" w:rsidP="001F3367">
      <w:pPr>
        <w:numPr>
          <w:ilvl w:val="0"/>
          <w:numId w:val="30"/>
        </w:numPr>
        <w:rPr>
          <w:rFonts w:cstheme="minorHAnsi"/>
          <w:sz w:val="22"/>
          <w:szCs w:val="22"/>
        </w:rPr>
      </w:pPr>
      <w:r w:rsidRPr="001F3367">
        <w:rPr>
          <w:rFonts w:cstheme="minorHAnsi"/>
          <w:sz w:val="22"/>
          <w:szCs w:val="22"/>
        </w:rPr>
        <w:t>be accountable for the management of the academy budget and ensuring value for money and robust and effective financial management systems are in place within the academy;</w:t>
      </w:r>
    </w:p>
    <w:p w:rsidR="001F3367" w:rsidRPr="001F3367" w:rsidRDefault="001F3367" w:rsidP="001F3367">
      <w:pPr>
        <w:numPr>
          <w:ilvl w:val="0"/>
          <w:numId w:val="30"/>
        </w:numPr>
        <w:rPr>
          <w:rFonts w:cstheme="minorHAnsi"/>
          <w:sz w:val="22"/>
          <w:szCs w:val="22"/>
        </w:rPr>
      </w:pPr>
      <w:r w:rsidRPr="001F3367">
        <w:rPr>
          <w:rFonts w:cstheme="minorHAnsi"/>
          <w:sz w:val="22"/>
          <w:szCs w:val="22"/>
        </w:rPr>
        <w:t>with HR, manage the employment of the staff within the academy in accordance with their conditions of employment and current employment legislation;</w:t>
      </w:r>
    </w:p>
    <w:p w:rsidR="001F3367" w:rsidRPr="001F3367" w:rsidRDefault="001F3367" w:rsidP="001F3367">
      <w:pPr>
        <w:numPr>
          <w:ilvl w:val="0"/>
          <w:numId w:val="30"/>
        </w:numPr>
        <w:rPr>
          <w:rFonts w:cstheme="minorHAnsi"/>
          <w:sz w:val="22"/>
          <w:szCs w:val="22"/>
        </w:rPr>
      </w:pPr>
      <w:r w:rsidRPr="001F3367">
        <w:rPr>
          <w:rFonts w:cstheme="minorHAnsi"/>
          <w:sz w:val="22"/>
          <w:szCs w:val="22"/>
        </w:rPr>
        <w:t>with finance, manage the procurement of resources for the academy in line with Trust policies and financial frameworks;</w:t>
      </w:r>
    </w:p>
    <w:p w:rsidR="001F3367" w:rsidRPr="001F3367" w:rsidRDefault="001F3367" w:rsidP="001F3367">
      <w:pPr>
        <w:numPr>
          <w:ilvl w:val="0"/>
          <w:numId w:val="30"/>
        </w:numPr>
        <w:rPr>
          <w:rFonts w:cstheme="minorHAnsi"/>
          <w:sz w:val="22"/>
          <w:szCs w:val="22"/>
        </w:rPr>
      </w:pPr>
      <w:r w:rsidRPr="001F3367">
        <w:rPr>
          <w:rFonts w:cstheme="minorHAnsi"/>
          <w:sz w:val="22"/>
          <w:szCs w:val="22"/>
        </w:rPr>
        <w:t>ensure that all resources available to the academy are used in ways which are for the promotion and achievement of the Trust’s priorities, values and objectives;</w:t>
      </w:r>
    </w:p>
    <w:p w:rsidR="001F3367" w:rsidRPr="001F3367" w:rsidRDefault="001F3367" w:rsidP="001F3367">
      <w:pPr>
        <w:numPr>
          <w:ilvl w:val="0"/>
          <w:numId w:val="30"/>
        </w:numPr>
        <w:rPr>
          <w:rFonts w:cstheme="minorHAnsi"/>
          <w:sz w:val="22"/>
          <w:szCs w:val="22"/>
        </w:rPr>
      </w:pPr>
      <w:r w:rsidRPr="001F3367">
        <w:rPr>
          <w:rFonts w:cstheme="minorHAnsi"/>
          <w:sz w:val="22"/>
          <w:szCs w:val="22"/>
        </w:rPr>
        <w:t xml:space="preserve">report regularly to the Executive Committee and the Local Governing Body on all resource matters within the academy. </w:t>
      </w:r>
    </w:p>
    <w:p w:rsidR="001F3367" w:rsidRPr="001F3367" w:rsidRDefault="001F3367" w:rsidP="001F3367">
      <w:pPr>
        <w:numPr>
          <w:ilvl w:val="0"/>
          <w:numId w:val="30"/>
        </w:numPr>
        <w:rPr>
          <w:rFonts w:cstheme="minorHAnsi"/>
          <w:sz w:val="22"/>
          <w:szCs w:val="22"/>
        </w:rPr>
      </w:pPr>
      <w:r w:rsidRPr="001F3367">
        <w:rPr>
          <w:rFonts w:cstheme="minorHAnsi"/>
          <w:sz w:val="22"/>
          <w:szCs w:val="22"/>
        </w:rPr>
        <w:t>use all resources available to provide a stimulating curriculum and environment which will prepare pupils for their futures with confidence and determination;</w:t>
      </w:r>
    </w:p>
    <w:p w:rsidR="001F3367" w:rsidRPr="001F3367" w:rsidRDefault="001F3367" w:rsidP="001F3367">
      <w:pPr>
        <w:numPr>
          <w:ilvl w:val="0"/>
          <w:numId w:val="30"/>
        </w:numPr>
        <w:rPr>
          <w:rFonts w:cstheme="minorHAnsi"/>
          <w:sz w:val="22"/>
          <w:szCs w:val="22"/>
        </w:rPr>
      </w:pPr>
      <w:r w:rsidRPr="001F3367">
        <w:rPr>
          <w:rFonts w:cstheme="minorHAnsi"/>
          <w:sz w:val="22"/>
          <w:szCs w:val="22"/>
        </w:rPr>
        <w:t>to provide advice on specific issues for the Executive Committee on request, and to attend case conferences and other pupil specific meeting as requested</w:t>
      </w:r>
    </w:p>
    <w:p w:rsidR="001F3367" w:rsidRPr="001F3367" w:rsidRDefault="001F3367" w:rsidP="001F3367">
      <w:pPr>
        <w:numPr>
          <w:ilvl w:val="0"/>
          <w:numId w:val="30"/>
        </w:numPr>
        <w:rPr>
          <w:rFonts w:cstheme="minorHAnsi"/>
          <w:sz w:val="22"/>
          <w:szCs w:val="22"/>
        </w:rPr>
      </w:pPr>
      <w:r w:rsidRPr="001F3367">
        <w:rPr>
          <w:rFonts w:cstheme="minorHAnsi"/>
          <w:sz w:val="22"/>
          <w:szCs w:val="22"/>
        </w:rPr>
        <w:t>to maintain confidentiality of information acquired in the course of undertaking duties for the Trust</w:t>
      </w:r>
    </w:p>
    <w:p w:rsidR="001F3367" w:rsidRPr="001F3367" w:rsidRDefault="001F3367" w:rsidP="001F3367">
      <w:pPr>
        <w:numPr>
          <w:ilvl w:val="0"/>
          <w:numId w:val="30"/>
        </w:numPr>
        <w:ind w:right="26"/>
        <w:rPr>
          <w:rFonts w:cstheme="minorHAnsi"/>
          <w:b/>
          <w:bCs/>
          <w:sz w:val="22"/>
          <w:szCs w:val="22"/>
        </w:rPr>
      </w:pPr>
      <w:r w:rsidRPr="001F3367">
        <w:rPr>
          <w:rFonts w:cstheme="minorHAnsi"/>
          <w:sz w:val="22"/>
          <w:szCs w:val="22"/>
        </w:rPr>
        <w:t>provision of up-to-date and accurate statistics</w:t>
      </w:r>
    </w:p>
    <w:p w:rsidR="001F3367" w:rsidRPr="00ED132F" w:rsidRDefault="001F3367" w:rsidP="001F3367">
      <w:pPr>
        <w:ind w:right="26"/>
        <w:rPr>
          <w:rFonts w:ascii="Verdana" w:hAnsi="Verdana"/>
          <w:b/>
          <w:bCs/>
        </w:rPr>
      </w:pPr>
    </w:p>
    <w:p w:rsidR="001F3367" w:rsidRPr="001F3367" w:rsidRDefault="001F3367" w:rsidP="001F3367">
      <w:pPr>
        <w:ind w:right="26"/>
        <w:rPr>
          <w:rFonts w:cstheme="minorHAnsi"/>
          <w:b/>
          <w:bCs/>
        </w:rPr>
      </w:pPr>
      <w:r w:rsidRPr="001F3367">
        <w:rPr>
          <w:rFonts w:cstheme="minorHAnsi"/>
          <w:b/>
          <w:bCs/>
        </w:rPr>
        <w:t>Leading Teaching and Learning:</w:t>
      </w:r>
    </w:p>
    <w:p w:rsidR="001F3367" w:rsidRPr="001F3367" w:rsidRDefault="001F3367" w:rsidP="001F3367">
      <w:pPr>
        <w:numPr>
          <w:ilvl w:val="0"/>
          <w:numId w:val="29"/>
        </w:numPr>
        <w:ind w:right="26"/>
        <w:rPr>
          <w:rFonts w:cstheme="minorHAnsi"/>
          <w:b/>
          <w:bCs/>
          <w:sz w:val="22"/>
          <w:szCs w:val="22"/>
        </w:rPr>
      </w:pPr>
      <w:r w:rsidRPr="001F3367">
        <w:rPr>
          <w:rFonts w:cstheme="minorHAnsi"/>
          <w:sz w:val="22"/>
          <w:szCs w:val="22"/>
        </w:rPr>
        <w:t>Management of teaching and non-teaching staff associated with your academy, to include monitoring of appraisals and staff performance management</w:t>
      </w:r>
    </w:p>
    <w:p w:rsidR="001F3367" w:rsidRPr="001F3367" w:rsidRDefault="001F3367" w:rsidP="001F3367">
      <w:pPr>
        <w:numPr>
          <w:ilvl w:val="0"/>
          <w:numId w:val="29"/>
        </w:numPr>
        <w:ind w:right="26"/>
        <w:rPr>
          <w:rFonts w:cstheme="minorHAnsi"/>
          <w:b/>
          <w:bCs/>
          <w:sz w:val="22"/>
          <w:szCs w:val="22"/>
        </w:rPr>
      </w:pPr>
      <w:r w:rsidRPr="001F3367">
        <w:rPr>
          <w:rFonts w:cstheme="minorHAnsi"/>
          <w:sz w:val="22"/>
          <w:szCs w:val="22"/>
        </w:rPr>
        <w:t>Ensuring efficient and effective deployment of staff and resources</w:t>
      </w:r>
    </w:p>
    <w:p w:rsidR="001F3367" w:rsidRPr="001F3367" w:rsidRDefault="001F3367" w:rsidP="001F3367">
      <w:pPr>
        <w:numPr>
          <w:ilvl w:val="0"/>
          <w:numId w:val="29"/>
        </w:numPr>
        <w:ind w:right="26"/>
        <w:rPr>
          <w:rFonts w:cstheme="minorHAnsi"/>
          <w:sz w:val="22"/>
          <w:szCs w:val="22"/>
        </w:rPr>
      </w:pPr>
      <w:r w:rsidRPr="001F3367">
        <w:rPr>
          <w:rFonts w:cstheme="minorHAnsi"/>
          <w:sz w:val="22"/>
          <w:szCs w:val="22"/>
        </w:rPr>
        <w:t>Developing programmes of formal and informal education to provide up to 25 hours per week</w:t>
      </w:r>
    </w:p>
    <w:p w:rsidR="001F3367" w:rsidRPr="001F3367" w:rsidRDefault="001F3367" w:rsidP="001F3367">
      <w:pPr>
        <w:numPr>
          <w:ilvl w:val="0"/>
          <w:numId w:val="29"/>
        </w:numPr>
        <w:ind w:right="26"/>
        <w:rPr>
          <w:rFonts w:cstheme="minorHAnsi"/>
          <w:sz w:val="22"/>
          <w:szCs w:val="22"/>
        </w:rPr>
      </w:pPr>
      <w:r w:rsidRPr="001F3367">
        <w:rPr>
          <w:rFonts w:cstheme="minorHAnsi"/>
          <w:sz w:val="22"/>
          <w:szCs w:val="22"/>
        </w:rPr>
        <w:t>Provision of educational advice for Statement of Special Education Needs under the Education Act 1996 and ensuring the needs defined in the statement are met</w:t>
      </w:r>
    </w:p>
    <w:p w:rsidR="001F3367" w:rsidRPr="001F3367" w:rsidRDefault="001F3367" w:rsidP="001F3367">
      <w:pPr>
        <w:numPr>
          <w:ilvl w:val="0"/>
          <w:numId w:val="29"/>
        </w:numPr>
        <w:ind w:right="26"/>
        <w:rPr>
          <w:rFonts w:cstheme="minorHAnsi"/>
          <w:sz w:val="22"/>
          <w:szCs w:val="22"/>
        </w:rPr>
      </w:pPr>
      <w:r w:rsidRPr="001F3367">
        <w:rPr>
          <w:rFonts w:cstheme="minorHAnsi"/>
          <w:sz w:val="22"/>
          <w:szCs w:val="22"/>
        </w:rPr>
        <w:t>To instigate and organise multi-disciplinary assessments of special educational needs, including arrangement for transitional reviews</w:t>
      </w:r>
    </w:p>
    <w:p w:rsidR="001F3367" w:rsidRPr="001F3367" w:rsidRDefault="001F3367" w:rsidP="001F3367">
      <w:pPr>
        <w:numPr>
          <w:ilvl w:val="0"/>
          <w:numId w:val="29"/>
        </w:numPr>
        <w:ind w:right="26"/>
        <w:rPr>
          <w:rFonts w:cstheme="minorHAnsi"/>
          <w:sz w:val="22"/>
          <w:szCs w:val="22"/>
        </w:rPr>
      </w:pPr>
      <w:r w:rsidRPr="001F3367">
        <w:rPr>
          <w:rFonts w:cstheme="minorHAnsi"/>
          <w:sz w:val="22"/>
          <w:szCs w:val="22"/>
        </w:rPr>
        <w:lastRenderedPageBreak/>
        <w:t>Timetabling of appropriate staff and groupings of children in the academy and elsewhere</w:t>
      </w:r>
    </w:p>
    <w:p w:rsidR="001F3367" w:rsidRPr="001F3367" w:rsidRDefault="001F3367" w:rsidP="001F3367">
      <w:pPr>
        <w:numPr>
          <w:ilvl w:val="0"/>
          <w:numId w:val="29"/>
        </w:numPr>
        <w:rPr>
          <w:rFonts w:cstheme="minorHAnsi"/>
          <w:sz w:val="22"/>
          <w:szCs w:val="22"/>
        </w:rPr>
      </w:pPr>
      <w:r w:rsidRPr="001F3367">
        <w:rPr>
          <w:rFonts w:cstheme="minorHAnsi"/>
          <w:sz w:val="22"/>
          <w:szCs w:val="22"/>
        </w:rPr>
        <w:t>lead, design, implement and review a curriculum for the academy which inspires and engages all pupils and makes learning really exciting and relevant for every child and is in line with the Trust’s curriculum policy;</w:t>
      </w:r>
    </w:p>
    <w:p w:rsidR="001F3367" w:rsidRPr="001F3367" w:rsidRDefault="001F3367" w:rsidP="001F3367">
      <w:pPr>
        <w:numPr>
          <w:ilvl w:val="0"/>
          <w:numId w:val="29"/>
        </w:numPr>
        <w:rPr>
          <w:rFonts w:cstheme="minorHAnsi"/>
          <w:sz w:val="22"/>
          <w:szCs w:val="22"/>
        </w:rPr>
      </w:pPr>
      <w:r w:rsidRPr="001F3367">
        <w:rPr>
          <w:rFonts w:cstheme="minorHAnsi"/>
          <w:sz w:val="22"/>
          <w:szCs w:val="22"/>
        </w:rPr>
        <w:t>improve and explore new ways of working, alternative curriculums and innovation, sharing with the Executive Committee and staff in the academy as appropriate;</w:t>
      </w:r>
    </w:p>
    <w:p w:rsidR="001F3367" w:rsidRPr="001F3367" w:rsidRDefault="001F3367" w:rsidP="001F3367">
      <w:pPr>
        <w:numPr>
          <w:ilvl w:val="0"/>
          <w:numId w:val="29"/>
        </w:numPr>
        <w:rPr>
          <w:rFonts w:cstheme="minorHAnsi"/>
          <w:sz w:val="22"/>
          <w:szCs w:val="22"/>
        </w:rPr>
      </w:pPr>
      <w:r w:rsidRPr="001F3367">
        <w:rPr>
          <w:rFonts w:cstheme="minorHAnsi"/>
          <w:sz w:val="22"/>
          <w:szCs w:val="22"/>
        </w:rPr>
        <w:t>ensure a consistent and continuous focus on pupil assessment and achievement, using appropriate data and benchmarks to set, monitor, track and evaluate individual pupil progress;</w:t>
      </w:r>
    </w:p>
    <w:p w:rsidR="001F3367" w:rsidRPr="001F3367" w:rsidRDefault="001F3367" w:rsidP="001F3367">
      <w:pPr>
        <w:numPr>
          <w:ilvl w:val="0"/>
          <w:numId w:val="29"/>
        </w:numPr>
        <w:rPr>
          <w:rFonts w:cstheme="minorHAnsi"/>
          <w:sz w:val="22"/>
          <w:szCs w:val="22"/>
        </w:rPr>
      </w:pPr>
      <w:r w:rsidRPr="001F3367">
        <w:rPr>
          <w:rFonts w:cstheme="minorHAnsi"/>
          <w:sz w:val="22"/>
          <w:szCs w:val="22"/>
        </w:rPr>
        <w:t>ensure that achievement is recognised and rewarded in every individual the academy;</w:t>
      </w:r>
    </w:p>
    <w:p w:rsidR="001F3367" w:rsidRPr="001F3367" w:rsidRDefault="001F3367" w:rsidP="001F3367">
      <w:pPr>
        <w:numPr>
          <w:ilvl w:val="0"/>
          <w:numId w:val="29"/>
        </w:numPr>
        <w:rPr>
          <w:rFonts w:cstheme="minorHAnsi"/>
          <w:sz w:val="22"/>
          <w:szCs w:val="22"/>
        </w:rPr>
      </w:pPr>
      <w:r w:rsidRPr="001F3367">
        <w:rPr>
          <w:rFonts w:cstheme="minorHAnsi"/>
          <w:sz w:val="22"/>
          <w:szCs w:val="22"/>
        </w:rPr>
        <w:t xml:space="preserve">develop, implement and review effective strategies for behaviour and attendance management ensuring that these are understood and implemented by staff; </w:t>
      </w:r>
    </w:p>
    <w:p w:rsidR="001F3367" w:rsidRPr="001F3367" w:rsidRDefault="001F3367" w:rsidP="001F3367">
      <w:pPr>
        <w:numPr>
          <w:ilvl w:val="0"/>
          <w:numId w:val="29"/>
        </w:numPr>
        <w:rPr>
          <w:rFonts w:cstheme="minorHAnsi"/>
          <w:sz w:val="22"/>
          <w:szCs w:val="22"/>
        </w:rPr>
      </w:pPr>
      <w:r w:rsidRPr="001F3367">
        <w:rPr>
          <w:rFonts w:cstheme="minorHAnsi"/>
          <w:sz w:val="22"/>
          <w:szCs w:val="22"/>
        </w:rPr>
        <w:t>monitor, evaluate and review classroom practice and promote improvement strategies, aiming for outstanding standards of teaching and learning at all times;</w:t>
      </w:r>
    </w:p>
    <w:p w:rsidR="001F3367" w:rsidRPr="001F3367" w:rsidRDefault="001F3367" w:rsidP="001F3367">
      <w:pPr>
        <w:numPr>
          <w:ilvl w:val="0"/>
          <w:numId w:val="29"/>
        </w:numPr>
        <w:rPr>
          <w:rFonts w:cstheme="minorHAnsi"/>
          <w:sz w:val="22"/>
          <w:szCs w:val="22"/>
        </w:rPr>
      </w:pPr>
      <w:r w:rsidRPr="001F3367">
        <w:rPr>
          <w:rFonts w:cstheme="minorHAnsi"/>
          <w:sz w:val="22"/>
          <w:szCs w:val="22"/>
        </w:rPr>
        <w:t>ensure that communicate is effective with pupils, parent and carers on any matter relating to learning, progress, behaviour, attendance and any other aspect of school life;</w:t>
      </w:r>
    </w:p>
    <w:p w:rsidR="001F3367" w:rsidRPr="001F3367" w:rsidRDefault="001F3367" w:rsidP="001F3367">
      <w:pPr>
        <w:numPr>
          <w:ilvl w:val="0"/>
          <w:numId w:val="29"/>
        </w:numPr>
        <w:rPr>
          <w:rFonts w:cstheme="minorHAnsi"/>
          <w:sz w:val="22"/>
          <w:szCs w:val="22"/>
        </w:rPr>
      </w:pPr>
      <w:r w:rsidRPr="001F3367">
        <w:rPr>
          <w:rFonts w:cstheme="minorHAnsi"/>
          <w:sz w:val="22"/>
          <w:szCs w:val="22"/>
        </w:rPr>
        <w:t>participate in the teaching of pupils as is appropriate within the academy and in the management of other duties;</w:t>
      </w:r>
    </w:p>
    <w:p w:rsidR="001F3367" w:rsidRPr="001F3367" w:rsidRDefault="001F3367" w:rsidP="001F3367">
      <w:pPr>
        <w:numPr>
          <w:ilvl w:val="0"/>
          <w:numId w:val="29"/>
        </w:numPr>
        <w:rPr>
          <w:rFonts w:cstheme="minorHAnsi"/>
          <w:sz w:val="22"/>
          <w:szCs w:val="22"/>
        </w:rPr>
      </w:pPr>
      <w:r w:rsidRPr="001F3367">
        <w:rPr>
          <w:rFonts w:cstheme="minorHAnsi"/>
          <w:sz w:val="22"/>
          <w:szCs w:val="22"/>
        </w:rPr>
        <w:t xml:space="preserve">ensure that teaching is sufficiently differentiated to enable </w:t>
      </w:r>
      <w:proofErr w:type="gramStart"/>
      <w:r w:rsidRPr="001F3367">
        <w:rPr>
          <w:rFonts w:cstheme="minorHAnsi"/>
          <w:sz w:val="22"/>
          <w:szCs w:val="22"/>
        </w:rPr>
        <w:t>pupils</w:t>
      </w:r>
      <w:proofErr w:type="gramEnd"/>
      <w:r w:rsidRPr="001F3367">
        <w:rPr>
          <w:rFonts w:cstheme="minorHAnsi"/>
          <w:sz w:val="22"/>
          <w:szCs w:val="22"/>
        </w:rPr>
        <w:t xml:space="preserve"> individual needs to be met;</w:t>
      </w:r>
    </w:p>
    <w:p w:rsidR="001F3367" w:rsidRPr="001F3367" w:rsidRDefault="001F3367" w:rsidP="001F3367">
      <w:pPr>
        <w:numPr>
          <w:ilvl w:val="0"/>
          <w:numId w:val="29"/>
        </w:numPr>
        <w:rPr>
          <w:rFonts w:cstheme="minorHAnsi"/>
          <w:sz w:val="22"/>
          <w:szCs w:val="22"/>
        </w:rPr>
      </w:pPr>
      <w:r w:rsidRPr="001F3367">
        <w:rPr>
          <w:rFonts w:cstheme="minorHAnsi"/>
          <w:sz w:val="22"/>
          <w:szCs w:val="22"/>
        </w:rPr>
        <w:t>develop robust systems to monitor and quality assure predicted outcomes across the curriculum in a systematic way</w:t>
      </w:r>
    </w:p>
    <w:p w:rsidR="001F3367" w:rsidRPr="001F3367" w:rsidRDefault="001F3367" w:rsidP="001F3367">
      <w:pPr>
        <w:numPr>
          <w:ilvl w:val="0"/>
          <w:numId w:val="29"/>
        </w:numPr>
        <w:rPr>
          <w:rFonts w:cstheme="minorHAnsi"/>
          <w:sz w:val="22"/>
          <w:szCs w:val="22"/>
        </w:rPr>
      </w:pPr>
      <w:r w:rsidRPr="001F3367">
        <w:rPr>
          <w:rFonts w:cstheme="minorHAnsi"/>
          <w:sz w:val="22"/>
          <w:szCs w:val="22"/>
        </w:rPr>
        <w:t>achieve a sense of community within the academy through the management of expectations, raised aspirations and increased self-belief</w:t>
      </w:r>
    </w:p>
    <w:p w:rsidR="001F3367" w:rsidRPr="001F3367" w:rsidRDefault="001F3367" w:rsidP="001F3367">
      <w:pPr>
        <w:numPr>
          <w:ilvl w:val="0"/>
          <w:numId w:val="29"/>
        </w:numPr>
        <w:rPr>
          <w:rFonts w:cstheme="minorHAnsi"/>
          <w:sz w:val="22"/>
          <w:szCs w:val="22"/>
        </w:rPr>
      </w:pPr>
      <w:r w:rsidRPr="001F3367">
        <w:rPr>
          <w:rFonts w:cstheme="minorHAnsi"/>
          <w:sz w:val="22"/>
          <w:szCs w:val="22"/>
        </w:rPr>
        <w:t>implement effective pastoral care systems and behaviours to maximise positive pupil welfare and a shared zero tolerance of bullying and other anti-social activity.</w:t>
      </w:r>
    </w:p>
    <w:p w:rsidR="001F3367" w:rsidRPr="001F3367" w:rsidRDefault="001F3367" w:rsidP="001F3367">
      <w:pPr>
        <w:numPr>
          <w:ilvl w:val="0"/>
          <w:numId w:val="29"/>
        </w:numPr>
        <w:rPr>
          <w:rFonts w:cstheme="minorHAnsi"/>
          <w:sz w:val="22"/>
          <w:szCs w:val="22"/>
        </w:rPr>
      </w:pPr>
      <w:r w:rsidRPr="001F3367">
        <w:rPr>
          <w:rFonts w:cstheme="minorHAnsi"/>
          <w:sz w:val="22"/>
          <w:szCs w:val="22"/>
        </w:rPr>
        <w:t>involve relevant stakeholders in a constructive way in decision making processes within the academy and develop policies and practices that recognise pupils as partners in the learning process.</w:t>
      </w:r>
    </w:p>
    <w:p w:rsidR="001F3367" w:rsidRPr="001F3367" w:rsidRDefault="001F3367" w:rsidP="001F3367">
      <w:pPr>
        <w:numPr>
          <w:ilvl w:val="0"/>
          <w:numId w:val="29"/>
        </w:numPr>
        <w:rPr>
          <w:rFonts w:cstheme="minorHAnsi"/>
          <w:sz w:val="22"/>
          <w:szCs w:val="22"/>
        </w:rPr>
      </w:pPr>
      <w:r w:rsidRPr="001F3367">
        <w:rPr>
          <w:rFonts w:cstheme="minorHAnsi"/>
          <w:sz w:val="22"/>
          <w:szCs w:val="22"/>
        </w:rPr>
        <w:t>actively participate in QA reviews of other academies within the Trust</w:t>
      </w:r>
    </w:p>
    <w:p w:rsidR="001F3367" w:rsidRPr="001F3367" w:rsidRDefault="001F3367" w:rsidP="001F3367">
      <w:pPr>
        <w:numPr>
          <w:ilvl w:val="0"/>
          <w:numId w:val="29"/>
        </w:numPr>
        <w:rPr>
          <w:rFonts w:cstheme="minorHAnsi"/>
          <w:sz w:val="22"/>
          <w:szCs w:val="22"/>
        </w:rPr>
      </w:pPr>
      <w:r w:rsidRPr="001F3367">
        <w:rPr>
          <w:rFonts w:cstheme="minorHAnsi"/>
          <w:sz w:val="22"/>
          <w:szCs w:val="22"/>
        </w:rPr>
        <w:t>Be responsible for monitoring progress and ensuring national and local performance targets are met</w:t>
      </w:r>
    </w:p>
    <w:p w:rsidR="001F3367" w:rsidRPr="001F3367" w:rsidRDefault="001F3367" w:rsidP="001F3367">
      <w:pPr>
        <w:numPr>
          <w:ilvl w:val="0"/>
          <w:numId w:val="29"/>
        </w:numPr>
        <w:rPr>
          <w:rFonts w:cstheme="minorHAnsi"/>
          <w:sz w:val="22"/>
          <w:szCs w:val="22"/>
        </w:rPr>
      </w:pPr>
      <w:r w:rsidRPr="001F3367">
        <w:rPr>
          <w:rFonts w:cstheme="minorHAnsi"/>
          <w:sz w:val="22"/>
          <w:szCs w:val="22"/>
        </w:rPr>
        <w:t>Where appropriate, attending and/or contributing to meetings called by education and other agencies, including Child Protection, statutory reviews and Children in Care reviews</w:t>
      </w:r>
    </w:p>
    <w:p w:rsidR="001F3367" w:rsidRPr="001F3367" w:rsidRDefault="001F3367" w:rsidP="001F3367">
      <w:pPr>
        <w:numPr>
          <w:ilvl w:val="0"/>
          <w:numId w:val="29"/>
        </w:numPr>
        <w:rPr>
          <w:rFonts w:cstheme="minorHAnsi"/>
          <w:sz w:val="22"/>
          <w:szCs w:val="22"/>
        </w:rPr>
      </w:pPr>
      <w:r w:rsidRPr="001F3367">
        <w:rPr>
          <w:rFonts w:cstheme="minorHAnsi"/>
          <w:sz w:val="22"/>
          <w:szCs w:val="22"/>
        </w:rPr>
        <w:t>To attend and contribute to team meetings on a regular basis</w:t>
      </w:r>
    </w:p>
    <w:p w:rsidR="001F3367" w:rsidRPr="001F3367" w:rsidRDefault="001F3367" w:rsidP="001F3367">
      <w:pPr>
        <w:numPr>
          <w:ilvl w:val="0"/>
          <w:numId w:val="29"/>
        </w:numPr>
        <w:rPr>
          <w:rFonts w:cstheme="minorHAnsi"/>
          <w:sz w:val="22"/>
          <w:szCs w:val="22"/>
        </w:rPr>
      </w:pPr>
      <w:r w:rsidRPr="001F3367">
        <w:rPr>
          <w:rFonts w:cstheme="minorHAnsi"/>
          <w:sz w:val="22"/>
          <w:szCs w:val="22"/>
        </w:rPr>
        <w:t>Setting appropriate educational and behavioural targets</w:t>
      </w:r>
    </w:p>
    <w:p w:rsidR="001F3367" w:rsidRPr="001F3367" w:rsidRDefault="001F3367" w:rsidP="001F3367">
      <w:pPr>
        <w:numPr>
          <w:ilvl w:val="0"/>
          <w:numId w:val="29"/>
        </w:numPr>
        <w:rPr>
          <w:rFonts w:cstheme="minorHAnsi"/>
          <w:sz w:val="22"/>
          <w:szCs w:val="22"/>
        </w:rPr>
      </w:pPr>
      <w:r w:rsidRPr="001F3367">
        <w:rPr>
          <w:rFonts w:cstheme="minorHAnsi"/>
          <w:sz w:val="22"/>
          <w:szCs w:val="22"/>
        </w:rPr>
        <w:t>Arranging INSET for staff working at the academy and within the MAT</w:t>
      </w:r>
    </w:p>
    <w:p w:rsidR="001F3367" w:rsidRPr="001F3367" w:rsidRDefault="001F3367" w:rsidP="001F3367">
      <w:pPr>
        <w:numPr>
          <w:ilvl w:val="0"/>
          <w:numId w:val="29"/>
        </w:numPr>
        <w:rPr>
          <w:rFonts w:cstheme="minorHAnsi"/>
          <w:sz w:val="22"/>
          <w:szCs w:val="22"/>
        </w:rPr>
      </w:pPr>
      <w:r w:rsidRPr="001F3367">
        <w:rPr>
          <w:rFonts w:cstheme="minorHAnsi"/>
          <w:sz w:val="22"/>
          <w:szCs w:val="22"/>
        </w:rPr>
        <w:t>Ensuring that children have access to appropriate accreditation according to aptitude and ability (including GCSE, RSA etc.)</w:t>
      </w:r>
    </w:p>
    <w:p w:rsidR="001F3367" w:rsidRPr="001F3367" w:rsidRDefault="001F3367" w:rsidP="001F3367">
      <w:pPr>
        <w:numPr>
          <w:ilvl w:val="0"/>
          <w:numId w:val="29"/>
        </w:numPr>
        <w:rPr>
          <w:rFonts w:cstheme="minorHAnsi"/>
          <w:sz w:val="22"/>
          <w:szCs w:val="22"/>
        </w:rPr>
      </w:pPr>
      <w:r w:rsidRPr="001F3367">
        <w:rPr>
          <w:rFonts w:cstheme="minorHAnsi"/>
          <w:sz w:val="22"/>
          <w:szCs w:val="22"/>
        </w:rPr>
        <w:t>Arranging and supervising work experience for pupils as appropriate</w:t>
      </w:r>
    </w:p>
    <w:p w:rsidR="001F3367" w:rsidRPr="001F3367" w:rsidRDefault="001F3367" w:rsidP="001F3367">
      <w:pPr>
        <w:numPr>
          <w:ilvl w:val="0"/>
          <w:numId w:val="29"/>
        </w:numPr>
        <w:rPr>
          <w:rFonts w:cstheme="minorHAnsi"/>
          <w:sz w:val="22"/>
          <w:szCs w:val="22"/>
        </w:rPr>
      </w:pPr>
      <w:r w:rsidRPr="001F3367">
        <w:rPr>
          <w:rFonts w:cstheme="minorHAnsi"/>
          <w:sz w:val="22"/>
          <w:szCs w:val="22"/>
        </w:rPr>
        <w:t>Negotiating and implementing academy re-integration plans</w:t>
      </w:r>
    </w:p>
    <w:p w:rsidR="001F3367" w:rsidRPr="00ED132F" w:rsidRDefault="001F3367" w:rsidP="001F3367">
      <w:pPr>
        <w:pStyle w:val="ListParagraph"/>
        <w:ind w:left="0"/>
        <w:rPr>
          <w:rFonts w:ascii="Verdana" w:hAnsi="Verdana" w:cs="Arial"/>
        </w:rPr>
      </w:pPr>
    </w:p>
    <w:p w:rsidR="001F3367" w:rsidRPr="001F3367" w:rsidRDefault="001F3367" w:rsidP="001F3367">
      <w:pPr>
        <w:tabs>
          <w:tab w:val="left" w:pos="342"/>
          <w:tab w:val="left" w:pos="3591"/>
        </w:tabs>
        <w:jc w:val="both"/>
        <w:rPr>
          <w:rFonts w:cstheme="minorHAnsi"/>
          <w:b/>
        </w:rPr>
      </w:pPr>
      <w:r w:rsidRPr="001F3367">
        <w:rPr>
          <w:rFonts w:cstheme="minorHAnsi"/>
          <w:b/>
        </w:rPr>
        <w:lastRenderedPageBreak/>
        <w:t>Communication and Relationships</w:t>
      </w:r>
    </w:p>
    <w:p w:rsidR="001F3367" w:rsidRPr="001F3367" w:rsidRDefault="001F3367" w:rsidP="001F3367">
      <w:pPr>
        <w:numPr>
          <w:ilvl w:val="0"/>
          <w:numId w:val="31"/>
        </w:numPr>
        <w:rPr>
          <w:rFonts w:cstheme="minorHAnsi"/>
          <w:sz w:val="22"/>
          <w:szCs w:val="22"/>
        </w:rPr>
      </w:pPr>
      <w:bookmarkStart w:id="0" w:name="OLE_LINK1"/>
      <w:bookmarkStart w:id="1" w:name="OLE_LINK2"/>
      <w:r w:rsidRPr="001F3367">
        <w:rPr>
          <w:rFonts w:cstheme="minorHAnsi"/>
          <w:sz w:val="22"/>
          <w:szCs w:val="22"/>
        </w:rPr>
        <w:t xml:space="preserve">create, maintain and develop positive and effective working relationships both with and between young people, colleagues, parents and carers, governors, trust members and other stakeholders; </w:t>
      </w:r>
    </w:p>
    <w:p w:rsidR="001F3367" w:rsidRPr="001F3367" w:rsidRDefault="001F3367" w:rsidP="001F3367">
      <w:pPr>
        <w:numPr>
          <w:ilvl w:val="0"/>
          <w:numId w:val="31"/>
        </w:numPr>
        <w:rPr>
          <w:rFonts w:cstheme="minorHAnsi"/>
          <w:sz w:val="22"/>
          <w:szCs w:val="22"/>
        </w:rPr>
      </w:pPr>
      <w:r w:rsidRPr="001F3367">
        <w:rPr>
          <w:rFonts w:cstheme="minorHAnsi"/>
          <w:sz w:val="22"/>
          <w:szCs w:val="22"/>
        </w:rPr>
        <w:t>recognise where relationships between others are not progressing well and taking proactive measures to improve those relationships;</w:t>
      </w:r>
    </w:p>
    <w:p w:rsidR="001F3367" w:rsidRPr="001F3367" w:rsidRDefault="001F3367" w:rsidP="001F3367">
      <w:pPr>
        <w:numPr>
          <w:ilvl w:val="0"/>
          <w:numId w:val="31"/>
        </w:numPr>
        <w:rPr>
          <w:rFonts w:cstheme="minorHAnsi"/>
          <w:sz w:val="22"/>
          <w:szCs w:val="22"/>
        </w:rPr>
      </w:pPr>
      <w:r w:rsidRPr="001F3367">
        <w:rPr>
          <w:rFonts w:cstheme="minorHAnsi"/>
          <w:sz w:val="22"/>
          <w:szCs w:val="22"/>
        </w:rPr>
        <w:t>develop an effective working relationship with both the Executive Committee and the local governing body, advising and reporting to them appropriately in line with agreed schemes of delegation;</w:t>
      </w:r>
    </w:p>
    <w:p w:rsidR="001F3367" w:rsidRPr="001F3367" w:rsidRDefault="001F3367" w:rsidP="001F3367">
      <w:pPr>
        <w:numPr>
          <w:ilvl w:val="0"/>
          <w:numId w:val="31"/>
        </w:numPr>
        <w:rPr>
          <w:rFonts w:cstheme="minorHAnsi"/>
          <w:sz w:val="22"/>
          <w:szCs w:val="22"/>
        </w:rPr>
      </w:pPr>
      <w:r w:rsidRPr="001F3367">
        <w:rPr>
          <w:rFonts w:cstheme="minorHAnsi"/>
          <w:sz w:val="22"/>
          <w:szCs w:val="22"/>
        </w:rPr>
        <w:t>ensure that policies procedures and expectations are shared and communicated with staff, pupils and parents/carers;</w:t>
      </w:r>
    </w:p>
    <w:p w:rsidR="001F3367" w:rsidRPr="001F3367" w:rsidRDefault="001F3367" w:rsidP="001F3367">
      <w:pPr>
        <w:numPr>
          <w:ilvl w:val="0"/>
          <w:numId w:val="31"/>
        </w:numPr>
        <w:rPr>
          <w:rFonts w:cstheme="minorHAnsi"/>
          <w:sz w:val="22"/>
          <w:szCs w:val="22"/>
        </w:rPr>
      </w:pPr>
      <w:r w:rsidRPr="001F3367">
        <w:rPr>
          <w:rFonts w:cstheme="minorHAnsi"/>
          <w:sz w:val="22"/>
          <w:szCs w:val="22"/>
        </w:rPr>
        <w:t>develop relationships with other schools &amp; academies to ensure smooth transitions for pupils.</w:t>
      </w:r>
      <w:bookmarkEnd w:id="0"/>
      <w:bookmarkEnd w:id="1"/>
    </w:p>
    <w:p w:rsidR="001F3367" w:rsidRPr="00ED132F" w:rsidRDefault="001F3367" w:rsidP="001F3367">
      <w:pPr>
        <w:ind w:right="26"/>
        <w:rPr>
          <w:rFonts w:ascii="Verdana" w:hAnsi="Verdana"/>
        </w:rPr>
      </w:pPr>
    </w:p>
    <w:p w:rsidR="001F3367" w:rsidRPr="001F3367" w:rsidRDefault="001F3367" w:rsidP="001F3367">
      <w:pPr>
        <w:ind w:right="26"/>
        <w:rPr>
          <w:rFonts w:ascii="Calibri" w:hAnsi="Calibri" w:cs="Calibri"/>
        </w:rPr>
      </w:pPr>
      <w:r w:rsidRPr="001F3367">
        <w:rPr>
          <w:rFonts w:ascii="Calibri" w:hAnsi="Calibri" w:cs="Calibri"/>
          <w:b/>
        </w:rPr>
        <w:t>Developing self and others</w:t>
      </w:r>
    </w:p>
    <w:p w:rsidR="001F3367" w:rsidRPr="001F3367" w:rsidRDefault="001F3367" w:rsidP="001F3367">
      <w:pPr>
        <w:numPr>
          <w:ilvl w:val="0"/>
          <w:numId w:val="28"/>
        </w:numPr>
        <w:ind w:right="26"/>
        <w:rPr>
          <w:rFonts w:cstheme="minorHAnsi"/>
          <w:sz w:val="22"/>
          <w:szCs w:val="22"/>
        </w:rPr>
      </w:pPr>
      <w:r w:rsidRPr="001F3367">
        <w:rPr>
          <w:rFonts w:cstheme="minorHAnsi"/>
          <w:sz w:val="22"/>
          <w:szCs w:val="22"/>
        </w:rPr>
        <w:t>Provide feedback to staff at in-service sessions the outcome of such courses.</w:t>
      </w:r>
    </w:p>
    <w:p w:rsidR="001F3367" w:rsidRPr="001F3367" w:rsidRDefault="001F3367" w:rsidP="001F3367">
      <w:pPr>
        <w:numPr>
          <w:ilvl w:val="0"/>
          <w:numId w:val="28"/>
        </w:numPr>
        <w:rPr>
          <w:rFonts w:cstheme="minorHAnsi"/>
          <w:sz w:val="22"/>
          <w:szCs w:val="22"/>
        </w:rPr>
      </w:pPr>
      <w:r w:rsidRPr="001F3367">
        <w:rPr>
          <w:rFonts w:cstheme="minorHAnsi"/>
          <w:sz w:val="22"/>
          <w:szCs w:val="22"/>
        </w:rPr>
        <w:t>review policies and practice aligned with the MAT</w:t>
      </w:r>
    </w:p>
    <w:p w:rsidR="001F3367" w:rsidRPr="001F3367" w:rsidRDefault="001F3367" w:rsidP="001F3367">
      <w:pPr>
        <w:numPr>
          <w:ilvl w:val="0"/>
          <w:numId w:val="28"/>
        </w:numPr>
        <w:rPr>
          <w:rFonts w:cstheme="minorHAnsi"/>
          <w:sz w:val="22"/>
          <w:szCs w:val="22"/>
        </w:rPr>
      </w:pPr>
      <w:r w:rsidRPr="001F3367">
        <w:rPr>
          <w:rFonts w:cstheme="minorHAnsi"/>
          <w:sz w:val="22"/>
          <w:szCs w:val="22"/>
        </w:rPr>
        <w:t>Be responsible for your own continuing self-development, undertaking training as appropriate</w:t>
      </w:r>
    </w:p>
    <w:p w:rsidR="001F3367" w:rsidRPr="001F3367" w:rsidRDefault="001F3367" w:rsidP="001F3367">
      <w:pPr>
        <w:numPr>
          <w:ilvl w:val="0"/>
          <w:numId w:val="28"/>
        </w:numPr>
        <w:rPr>
          <w:rFonts w:cstheme="minorHAnsi"/>
          <w:sz w:val="22"/>
          <w:szCs w:val="22"/>
        </w:rPr>
      </w:pPr>
      <w:r w:rsidRPr="001F3367">
        <w:rPr>
          <w:rFonts w:cstheme="minorHAnsi"/>
          <w:sz w:val="22"/>
          <w:szCs w:val="22"/>
        </w:rPr>
        <w:t xml:space="preserve">Succession: identify leaders of the future within the academy by encouraging, supporting </w:t>
      </w:r>
    </w:p>
    <w:p w:rsidR="001F3367" w:rsidRPr="001F3367" w:rsidRDefault="001F3367" w:rsidP="001F3367">
      <w:pPr>
        <w:numPr>
          <w:ilvl w:val="0"/>
          <w:numId w:val="28"/>
        </w:numPr>
        <w:rPr>
          <w:rFonts w:cstheme="minorHAnsi"/>
          <w:sz w:val="22"/>
          <w:szCs w:val="22"/>
        </w:rPr>
      </w:pPr>
      <w:r w:rsidRPr="001F3367">
        <w:rPr>
          <w:rFonts w:cstheme="minorHAnsi"/>
          <w:sz w:val="22"/>
          <w:szCs w:val="22"/>
        </w:rPr>
        <w:t>Planning: actively seeking out development opportunities</w:t>
      </w:r>
    </w:p>
    <w:p w:rsidR="001F3367" w:rsidRPr="001F3367" w:rsidRDefault="001F3367" w:rsidP="001F3367">
      <w:pPr>
        <w:numPr>
          <w:ilvl w:val="0"/>
          <w:numId w:val="28"/>
        </w:numPr>
        <w:rPr>
          <w:rFonts w:cstheme="minorHAnsi"/>
          <w:sz w:val="22"/>
          <w:szCs w:val="22"/>
        </w:rPr>
      </w:pPr>
      <w:r w:rsidRPr="001F3367">
        <w:rPr>
          <w:rFonts w:cstheme="minorHAnsi"/>
          <w:sz w:val="22"/>
          <w:szCs w:val="22"/>
        </w:rPr>
        <w:t>Proactively identify and manage under performance.</w:t>
      </w:r>
    </w:p>
    <w:p w:rsidR="001F3367" w:rsidRPr="001F3367" w:rsidRDefault="001F3367" w:rsidP="001F3367">
      <w:pPr>
        <w:numPr>
          <w:ilvl w:val="0"/>
          <w:numId w:val="28"/>
        </w:numPr>
        <w:rPr>
          <w:rFonts w:cstheme="minorHAnsi"/>
          <w:sz w:val="22"/>
          <w:szCs w:val="22"/>
        </w:rPr>
      </w:pPr>
      <w:r w:rsidRPr="001F3367">
        <w:rPr>
          <w:rFonts w:cstheme="minorHAnsi"/>
          <w:sz w:val="22"/>
          <w:szCs w:val="22"/>
        </w:rPr>
        <w:t xml:space="preserve">manage the appraisal process for all staff making sure that targets and objectives are identified and promote not only the development of the staff but the improvement of teaching and learning in the </w:t>
      </w:r>
      <w:proofErr w:type="spellStart"/>
      <w:r w:rsidRPr="001F3367">
        <w:rPr>
          <w:rFonts w:cstheme="minorHAnsi"/>
          <w:sz w:val="22"/>
          <w:szCs w:val="22"/>
        </w:rPr>
        <w:t>academyl</w:t>
      </w:r>
      <w:proofErr w:type="spellEnd"/>
      <w:r w:rsidRPr="001F3367">
        <w:rPr>
          <w:rFonts w:cstheme="minorHAnsi"/>
          <w:sz w:val="22"/>
          <w:szCs w:val="22"/>
        </w:rPr>
        <w:t xml:space="preserve"> to enable pupils to progress;</w:t>
      </w:r>
    </w:p>
    <w:p w:rsidR="001F3367" w:rsidRPr="001F3367" w:rsidRDefault="001F3367" w:rsidP="001F3367">
      <w:pPr>
        <w:numPr>
          <w:ilvl w:val="0"/>
          <w:numId w:val="28"/>
        </w:numPr>
        <w:ind w:right="26"/>
        <w:rPr>
          <w:rFonts w:cstheme="minorHAnsi"/>
          <w:sz w:val="22"/>
          <w:szCs w:val="22"/>
        </w:rPr>
      </w:pPr>
      <w:r w:rsidRPr="001F3367">
        <w:rPr>
          <w:rFonts w:cstheme="minorHAnsi"/>
          <w:sz w:val="22"/>
          <w:szCs w:val="22"/>
        </w:rPr>
        <w:t xml:space="preserve">encourage and support staff within the academy in their professional development, working with the CEO and </w:t>
      </w:r>
      <w:proofErr w:type="gramStart"/>
      <w:r w:rsidRPr="001F3367">
        <w:rPr>
          <w:rFonts w:cstheme="minorHAnsi"/>
          <w:sz w:val="22"/>
          <w:szCs w:val="22"/>
        </w:rPr>
        <w:t>Executive  Head</w:t>
      </w:r>
      <w:proofErr w:type="gramEnd"/>
      <w:r w:rsidRPr="001F3367">
        <w:rPr>
          <w:rFonts w:cstheme="minorHAnsi"/>
          <w:sz w:val="22"/>
          <w:szCs w:val="22"/>
        </w:rPr>
        <w:t xml:space="preserve"> to identity appropriate opportunities</w:t>
      </w:r>
    </w:p>
    <w:p w:rsidR="001F3367" w:rsidRPr="001F3367" w:rsidRDefault="001F3367" w:rsidP="001F3367">
      <w:pPr>
        <w:numPr>
          <w:ilvl w:val="0"/>
          <w:numId w:val="28"/>
        </w:numPr>
        <w:rPr>
          <w:rFonts w:cstheme="minorHAnsi"/>
          <w:sz w:val="22"/>
          <w:szCs w:val="22"/>
        </w:rPr>
      </w:pPr>
      <w:r w:rsidRPr="001F3367">
        <w:rPr>
          <w:rFonts w:cstheme="minorHAnsi"/>
          <w:sz w:val="22"/>
          <w:szCs w:val="22"/>
        </w:rPr>
        <w:t xml:space="preserve">with the CEO and </w:t>
      </w:r>
      <w:proofErr w:type="gramStart"/>
      <w:r w:rsidRPr="001F3367">
        <w:rPr>
          <w:rFonts w:cstheme="minorHAnsi"/>
          <w:sz w:val="22"/>
          <w:szCs w:val="22"/>
        </w:rPr>
        <w:t>Executive  Head</w:t>
      </w:r>
      <w:proofErr w:type="gramEnd"/>
      <w:r w:rsidRPr="001F3367">
        <w:rPr>
          <w:rFonts w:cstheme="minorHAnsi"/>
          <w:sz w:val="22"/>
          <w:szCs w:val="22"/>
        </w:rPr>
        <w:t xml:space="preserve"> manage own professional development and actively engage with and seek out areas for improvement;</w:t>
      </w:r>
    </w:p>
    <w:p w:rsidR="001F3367" w:rsidRPr="001F3367" w:rsidRDefault="001F3367" w:rsidP="001F3367">
      <w:pPr>
        <w:numPr>
          <w:ilvl w:val="0"/>
          <w:numId w:val="28"/>
        </w:numPr>
        <w:rPr>
          <w:rFonts w:cstheme="minorHAnsi"/>
          <w:sz w:val="22"/>
          <w:szCs w:val="22"/>
        </w:rPr>
      </w:pPr>
      <w:r w:rsidRPr="001F3367">
        <w:rPr>
          <w:rFonts w:cstheme="minorHAnsi"/>
          <w:sz w:val="22"/>
          <w:szCs w:val="22"/>
        </w:rPr>
        <w:t>work with the HR Manager to recruit and retain staff of the highest quality to the academy;</w:t>
      </w:r>
    </w:p>
    <w:p w:rsidR="001F3367" w:rsidRPr="001F3367" w:rsidRDefault="001F3367" w:rsidP="001F3367">
      <w:pPr>
        <w:numPr>
          <w:ilvl w:val="0"/>
          <w:numId w:val="28"/>
        </w:numPr>
        <w:rPr>
          <w:rFonts w:cstheme="minorHAnsi"/>
          <w:sz w:val="22"/>
          <w:szCs w:val="22"/>
        </w:rPr>
      </w:pPr>
      <w:r w:rsidRPr="001F3367">
        <w:rPr>
          <w:rFonts w:cstheme="minorHAnsi"/>
          <w:sz w:val="22"/>
          <w:szCs w:val="22"/>
        </w:rPr>
        <w:t>with the Executive Committee develop a talented and motivated senior leadership team to drive the academy forward;</w:t>
      </w:r>
    </w:p>
    <w:p w:rsidR="001F3367" w:rsidRPr="001F3367" w:rsidRDefault="001F3367" w:rsidP="001F3367">
      <w:pPr>
        <w:numPr>
          <w:ilvl w:val="0"/>
          <w:numId w:val="28"/>
        </w:numPr>
        <w:rPr>
          <w:rFonts w:cstheme="minorHAnsi"/>
          <w:sz w:val="22"/>
          <w:szCs w:val="22"/>
        </w:rPr>
      </w:pPr>
      <w:r w:rsidRPr="001F3367">
        <w:rPr>
          <w:rFonts w:cstheme="minorHAnsi"/>
          <w:sz w:val="22"/>
          <w:szCs w:val="22"/>
        </w:rPr>
        <w:t>identify areas across the Trust to invest in joint training, peer coaching, sharing good practice and professional dialogue in a climate of trust;</w:t>
      </w:r>
    </w:p>
    <w:p w:rsidR="001F3367" w:rsidRPr="001F3367" w:rsidRDefault="001F3367" w:rsidP="001F3367">
      <w:pPr>
        <w:numPr>
          <w:ilvl w:val="0"/>
          <w:numId w:val="28"/>
        </w:numPr>
        <w:rPr>
          <w:rFonts w:cstheme="minorHAnsi"/>
          <w:sz w:val="22"/>
          <w:szCs w:val="22"/>
        </w:rPr>
      </w:pPr>
      <w:r w:rsidRPr="001F3367">
        <w:rPr>
          <w:rFonts w:cstheme="minorHAnsi"/>
          <w:sz w:val="22"/>
          <w:szCs w:val="22"/>
        </w:rPr>
        <w:t>make recommendations on the applications of teaching staff for Post Threshold Teacher status.</w:t>
      </w:r>
    </w:p>
    <w:p w:rsidR="001F3367" w:rsidRPr="00ED132F" w:rsidRDefault="001F3367" w:rsidP="001F3367">
      <w:pPr>
        <w:ind w:left="720" w:right="26"/>
        <w:rPr>
          <w:rFonts w:ascii="Verdana" w:hAnsi="Verdana"/>
        </w:rPr>
      </w:pPr>
    </w:p>
    <w:p w:rsidR="009D7174" w:rsidRDefault="009D7174" w:rsidP="009D7174">
      <w:pPr>
        <w:pStyle w:val="Subhead2"/>
        <w:rPr>
          <w:rFonts w:ascii="Calibri" w:hAnsi="Calibri" w:cs="Calibri"/>
          <w:color w:val="auto"/>
          <w:lang w:val="en-GB"/>
        </w:rPr>
      </w:pPr>
      <w:r>
        <w:rPr>
          <w:rFonts w:ascii="Calibri" w:hAnsi="Calibri" w:cs="Calibri"/>
          <w:color w:val="auto"/>
          <w:lang w:val="en-GB"/>
        </w:rPr>
        <w:t>Working with colleagues and other relevant professionals</w:t>
      </w:r>
    </w:p>
    <w:p w:rsidR="009D7174" w:rsidRDefault="009D7174" w:rsidP="009D7174">
      <w:pPr>
        <w:pStyle w:val="4Bulletedcopyblue"/>
        <w:numPr>
          <w:ilvl w:val="0"/>
          <w:numId w:val="33"/>
        </w:numPr>
        <w:rPr>
          <w:rFonts w:ascii="Calibri" w:hAnsi="Calibri"/>
          <w:b/>
          <w:sz w:val="22"/>
          <w:szCs w:val="22"/>
          <w:lang w:val="en-GB"/>
        </w:rPr>
      </w:pPr>
      <w:r>
        <w:rPr>
          <w:rFonts w:ascii="Calibri" w:hAnsi="Calibri"/>
          <w:sz w:val="22"/>
          <w:szCs w:val="22"/>
          <w:lang w:val="en-GB"/>
        </w:rPr>
        <w:t xml:space="preserve">Communicate effectively with other staff members </w:t>
      </w:r>
    </w:p>
    <w:p w:rsidR="009D7174" w:rsidRDefault="009D7174" w:rsidP="009D7174">
      <w:pPr>
        <w:pStyle w:val="4Bulletedcopyblue"/>
        <w:numPr>
          <w:ilvl w:val="0"/>
          <w:numId w:val="33"/>
        </w:numPr>
        <w:rPr>
          <w:rFonts w:ascii="Calibri" w:hAnsi="Calibri"/>
          <w:b/>
          <w:sz w:val="22"/>
          <w:szCs w:val="22"/>
          <w:lang w:val="en-GB"/>
        </w:rPr>
      </w:pPr>
      <w:r>
        <w:rPr>
          <w:rFonts w:ascii="Calibri" w:hAnsi="Calibri"/>
          <w:sz w:val="22"/>
          <w:szCs w:val="22"/>
          <w:lang w:val="en-GB"/>
        </w:rPr>
        <w:t>Understand their role in order to be able to work collaboratively with Principals</w:t>
      </w:r>
    </w:p>
    <w:p w:rsidR="009D7174" w:rsidRDefault="009D7174" w:rsidP="009D7174">
      <w:pPr>
        <w:pStyle w:val="4Bulletedcopyblue"/>
        <w:numPr>
          <w:ilvl w:val="0"/>
          <w:numId w:val="33"/>
        </w:numPr>
        <w:rPr>
          <w:rFonts w:ascii="Calibri" w:hAnsi="Calibri"/>
          <w:sz w:val="22"/>
          <w:szCs w:val="22"/>
          <w:lang w:val="en-GB"/>
        </w:rPr>
      </w:pPr>
      <w:r>
        <w:rPr>
          <w:rFonts w:ascii="Calibri" w:hAnsi="Calibri"/>
          <w:sz w:val="22"/>
          <w:szCs w:val="22"/>
          <w:lang w:val="en-GB"/>
        </w:rPr>
        <w:lastRenderedPageBreak/>
        <w:t>Collaborate and work with colleagues and other relevant professionals within and beyond the Trust</w:t>
      </w:r>
    </w:p>
    <w:p w:rsidR="009D7174" w:rsidRDefault="009D7174" w:rsidP="009D7174">
      <w:pPr>
        <w:pStyle w:val="4Bulletedcopyblue"/>
        <w:numPr>
          <w:ilvl w:val="0"/>
          <w:numId w:val="33"/>
        </w:numPr>
        <w:rPr>
          <w:rFonts w:ascii="Calibri" w:hAnsi="Calibri"/>
          <w:sz w:val="22"/>
          <w:szCs w:val="22"/>
          <w:lang w:val="en-GB"/>
        </w:rPr>
      </w:pPr>
      <w:r>
        <w:rPr>
          <w:rFonts w:ascii="Calibri" w:hAnsi="Calibri"/>
          <w:sz w:val="22"/>
          <w:szCs w:val="22"/>
          <w:lang w:val="en-GB"/>
        </w:rPr>
        <w:t>Develop effective professional relationships with colleagues</w:t>
      </w:r>
    </w:p>
    <w:p w:rsidR="009D7174" w:rsidRDefault="009D7174" w:rsidP="009D7174">
      <w:pPr>
        <w:numPr>
          <w:ilvl w:val="0"/>
          <w:numId w:val="33"/>
        </w:numPr>
        <w:rPr>
          <w:rFonts w:ascii="Calibri" w:hAnsi="Calibri" w:cs="Calibri"/>
          <w:bCs/>
          <w:sz w:val="22"/>
          <w:szCs w:val="22"/>
        </w:rPr>
      </w:pPr>
      <w:r>
        <w:rPr>
          <w:rFonts w:ascii="Calibri" w:hAnsi="Calibri" w:cs="Calibri"/>
          <w:bCs/>
          <w:sz w:val="22"/>
          <w:szCs w:val="22"/>
        </w:rPr>
        <w:t>Establishing constructive relationships and communicating with other agencies/professional</w:t>
      </w:r>
    </w:p>
    <w:p w:rsidR="009D7174" w:rsidRDefault="009D7174" w:rsidP="009D7174">
      <w:pPr>
        <w:ind w:left="530"/>
        <w:rPr>
          <w:rFonts w:ascii="Calibri" w:hAnsi="Calibri" w:cs="Calibri"/>
          <w:bCs/>
        </w:rPr>
      </w:pPr>
    </w:p>
    <w:p w:rsidR="009D7174" w:rsidRDefault="009D7174" w:rsidP="009D7174">
      <w:pPr>
        <w:pStyle w:val="Subhead2"/>
        <w:rPr>
          <w:rFonts w:ascii="Calibri" w:hAnsi="Calibri"/>
          <w:color w:val="auto"/>
          <w:lang w:val="en-GB"/>
        </w:rPr>
      </w:pPr>
      <w:r>
        <w:rPr>
          <w:rFonts w:ascii="Calibri" w:hAnsi="Calibri"/>
          <w:color w:val="auto"/>
          <w:lang w:val="en-GB"/>
        </w:rPr>
        <w:t>Whole-school organisation, strategy and development</w:t>
      </w:r>
    </w:p>
    <w:p w:rsidR="009D7174" w:rsidRDefault="009D7174" w:rsidP="009D7174">
      <w:pPr>
        <w:pStyle w:val="4Bulletedcopyblue"/>
        <w:numPr>
          <w:ilvl w:val="0"/>
          <w:numId w:val="34"/>
        </w:numPr>
        <w:rPr>
          <w:rFonts w:ascii="Calibri" w:hAnsi="Calibri"/>
          <w:sz w:val="22"/>
          <w:szCs w:val="22"/>
          <w:lang w:val="en-GB"/>
        </w:rPr>
      </w:pPr>
      <w:r>
        <w:rPr>
          <w:rFonts w:ascii="Calibri" w:hAnsi="Calibri"/>
          <w:sz w:val="22"/>
          <w:szCs w:val="22"/>
          <w:lang w:val="en-GB"/>
        </w:rPr>
        <w:t>Contribute to the development, implementation and evaluation of the school’s Five Year Plan, policies, practices and procedures, so as to support the school’s values and vision</w:t>
      </w:r>
    </w:p>
    <w:p w:rsidR="009D7174" w:rsidRDefault="009D7174" w:rsidP="009D7174">
      <w:pPr>
        <w:pStyle w:val="Subhead2"/>
        <w:rPr>
          <w:rFonts w:ascii="Calibri" w:hAnsi="Calibri"/>
          <w:color w:val="auto"/>
          <w:lang w:val="en-GB"/>
        </w:rPr>
      </w:pPr>
      <w:r>
        <w:rPr>
          <w:rFonts w:ascii="Calibri" w:hAnsi="Calibri"/>
          <w:color w:val="auto"/>
          <w:lang w:val="en-GB"/>
        </w:rPr>
        <w:t>Health and safety</w:t>
      </w:r>
    </w:p>
    <w:p w:rsidR="009D7174" w:rsidRDefault="009D7174" w:rsidP="009D7174">
      <w:pPr>
        <w:pStyle w:val="4Bulletedcopyblue"/>
        <w:numPr>
          <w:ilvl w:val="0"/>
          <w:numId w:val="35"/>
        </w:numPr>
        <w:rPr>
          <w:rFonts w:ascii="Calibri" w:hAnsi="Calibri"/>
          <w:sz w:val="22"/>
          <w:szCs w:val="22"/>
          <w:lang w:val="en-GB"/>
        </w:rPr>
      </w:pPr>
      <w:r>
        <w:rPr>
          <w:rFonts w:ascii="Calibri" w:hAnsi="Calibri"/>
          <w:sz w:val="22"/>
          <w:szCs w:val="22"/>
          <w:lang w:val="en-GB"/>
        </w:rPr>
        <w:t>For lone working, ensure that you have read the appropriate policy</w:t>
      </w:r>
    </w:p>
    <w:p w:rsidR="009D7174" w:rsidRDefault="009D7174" w:rsidP="009D7174">
      <w:pPr>
        <w:pStyle w:val="4Bulletedcopyblue"/>
        <w:numPr>
          <w:ilvl w:val="0"/>
          <w:numId w:val="35"/>
        </w:numPr>
        <w:rPr>
          <w:rFonts w:ascii="Calibri" w:hAnsi="Calibri"/>
          <w:sz w:val="22"/>
          <w:szCs w:val="22"/>
          <w:lang w:val="en-GB"/>
        </w:rPr>
      </w:pPr>
      <w:r>
        <w:rPr>
          <w:rFonts w:ascii="Calibri" w:hAnsi="Calibri"/>
          <w:sz w:val="22"/>
          <w:szCs w:val="22"/>
          <w:lang w:val="en-GB"/>
        </w:rPr>
        <w:t>Keep yourself safe</w:t>
      </w:r>
    </w:p>
    <w:p w:rsidR="009D7174" w:rsidRDefault="009D7174" w:rsidP="009D7174">
      <w:pPr>
        <w:pStyle w:val="Subhead2"/>
        <w:rPr>
          <w:rFonts w:ascii="Calibri" w:hAnsi="Calibri"/>
          <w:color w:val="auto"/>
          <w:lang w:val="en-GB"/>
        </w:rPr>
      </w:pPr>
      <w:r>
        <w:rPr>
          <w:rFonts w:ascii="Calibri" w:hAnsi="Calibri"/>
          <w:color w:val="auto"/>
          <w:lang w:val="en-GB"/>
        </w:rPr>
        <w:t>Professional development</w:t>
      </w:r>
    </w:p>
    <w:p w:rsidR="009D7174" w:rsidRDefault="009D7174" w:rsidP="009D7174">
      <w:pPr>
        <w:pStyle w:val="4Bulletedcopyblue"/>
        <w:numPr>
          <w:ilvl w:val="0"/>
          <w:numId w:val="36"/>
        </w:numPr>
        <w:rPr>
          <w:rFonts w:ascii="Calibri" w:hAnsi="Calibri"/>
          <w:b/>
          <w:sz w:val="22"/>
          <w:szCs w:val="22"/>
          <w:lang w:val="en-GB"/>
        </w:rPr>
      </w:pPr>
      <w:r>
        <w:rPr>
          <w:rFonts w:ascii="Calibri" w:hAnsi="Calibri"/>
          <w:sz w:val="22"/>
          <w:szCs w:val="22"/>
          <w:lang w:val="en-GB"/>
        </w:rPr>
        <w:t xml:space="preserve">Help keep own knowledge and understanding relevant and up-to-date by reflecting on own practice, liaising with your line manager, and identifying relevant professional development to improve personal effectiveness </w:t>
      </w:r>
    </w:p>
    <w:p w:rsidR="009D7174" w:rsidRDefault="009D7174" w:rsidP="009D7174">
      <w:pPr>
        <w:pStyle w:val="4Bulletedcopyblue"/>
        <w:numPr>
          <w:ilvl w:val="0"/>
          <w:numId w:val="36"/>
        </w:numPr>
        <w:rPr>
          <w:rFonts w:ascii="Calibri" w:hAnsi="Calibri"/>
          <w:b/>
          <w:sz w:val="22"/>
          <w:szCs w:val="22"/>
          <w:lang w:val="en-GB"/>
        </w:rPr>
      </w:pPr>
      <w:r>
        <w:rPr>
          <w:rFonts w:ascii="Calibri" w:hAnsi="Calibri"/>
          <w:sz w:val="22"/>
          <w:szCs w:val="22"/>
          <w:lang w:val="en-GB"/>
        </w:rPr>
        <w:t>Take opportunities to build the appropriate skills, qualifications, and/or experience needed for the role, with support from your line manager</w:t>
      </w:r>
    </w:p>
    <w:p w:rsidR="009D7174" w:rsidRDefault="009D7174" w:rsidP="009D7174">
      <w:pPr>
        <w:pStyle w:val="4Bulletedcopyblue"/>
        <w:numPr>
          <w:ilvl w:val="0"/>
          <w:numId w:val="36"/>
        </w:numPr>
        <w:rPr>
          <w:rFonts w:ascii="Calibri" w:hAnsi="Calibri"/>
          <w:sz w:val="22"/>
          <w:szCs w:val="22"/>
          <w:lang w:val="en-GB"/>
        </w:rPr>
      </w:pPr>
      <w:r>
        <w:rPr>
          <w:rFonts w:ascii="Calibri" w:hAnsi="Calibri"/>
          <w:sz w:val="22"/>
          <w:szCs w:val="22"/>
          <w:lang w:val="en-GB"/>
        </w:rPr>
        <w:t>Take part in the school’s appraisal procedures</w:t>
      </w:r>
    </w:p>
    <w:p w:rsidR="009D7174" w:rsidRDefault="009D7174" w:rsidP="009D7174">
      <w:pPr>
        <w:pStyle w:val="Subhead2"/>
        <w:rPr>
          <w:rFonts w:ascii="Calibri" w:hAnsi="Calibri"/>
          <w:color w:val="auto"/>
          <w:lang w:val="en-GB"/>
        </w:rPr>
      </w:pPr>
      <w:r>
        <w:rPr>
          <w:rFonts w:ascii="Calibri" w:hAnsi="Calibri"/>
          <w:color w:val="auto"/>
          <w:lang w:val="en-GB"/>
        </w:rPr>
        <w:t>Personal and professional conduct</w:t>
      </w:r>
    </w:p>
    <w:p w:rsidR="009D7174" w:rsidRDefault="009D7174" w:rsidP="009D7174">
      <w:pPr>
        <w:pStyle w:val="4Bulletedcopyblue"/>
        <w:numPr>
          <w:ilvl w:val="0"/>
          <w:numId w:val="37"/>
        </w:numPr>
        <w:rPr>
          <w:rFonts w:ascii="Calibri" w:hAnsi="Calibri"/>
          <w:sz w:val="22"/>
          <w:szCs w:val="22"/>
          <w:lang w:val="en-GB"/>
        </w:rPr>
      </w:pPr>
      <w:r>
        <w:rPr>
          <w:rFonts w:ascii="Calibri" w:hAnsi="Calibri"/>
          <w:sz w:val="22"/>
          <w:szCs w:val="22"/>
          <w:lang w:val="en-GB"/>
        </w:rPr>
        <w:t>Uphold public trust in the education profession and maintain high standards of ethics and behaviour, within and outside school</w:t>
      </w:r>
    </w:p>
    <w:p w:rsidR="009D7174" w:rsidRDefault="009D7174" w:rsidP="009D7174">
      <w:pPr>
        <w:pStyle w:val="4Bulletedcopyblue"/>
        <w:numPr>
          <w:ilvl w:val="0"/>
          <w:numId w:val="37"/>
        </w:numPr>
        <w:rPr>
          <w:rFonts w:ascii="Calibri" w:hAnsi="Calibri"/>
          <w:sz w:val="22"/>
          <w:szCs w:val="22"/>
          <w:lang w:val="en-GB"/>
        </w:rPr>
      </w:pPr>
      <w:r>
        <w:rPr>
          <w:rFonts w:ascii="Calibri" w:hAnsi="Calibri"/>
          <w:sz w:val="22"/>
          <w:szCs w:val="22"/>
          <w:lang w:val="en-GB"/>
        </w:rPr>
        <w:t>Have proper and professional regard for the ethos, policies and practices of the Trust, and maintain high standards of attendance and punctuality</w:t>
      </w:r>
    </w:p>
    <w:p w:rsidR="009D7174" w:rsidRDefault="009D7174" w:rsidP="009D7174">
      <w:pPr>
        <w:pStyle w:val="4Bulletedcopyblue"/>
        <w:numPr>
          <w:ilvl w:val="0"/>
          <w:numId w:val="37"/>
        </w:numPr>
        <w:rPr>
          <w:rFonts w:ascii="Calibri" w:hAnsi="Calibri"/>
          <w:sz w:val="22"/>
          <w:szCs w:val="22"/>
          <w:lang w:val="en-GB"/>
        </w:rPr>
      </w:pPr>
      <w:r>
        <w:rPr>
          <w:rFonts w:ascii="Calibri" w:hAnsi="Calibri"/>
          <w:sz w:val="22"/>
          <w:szCs w:val="22"/>
          <w:lang w:val="en-GB"/>
        </w:rPr>
        <w:t>Demonstrate Wave’s Values, to develop and sustain effective relationships with the school community</w:t>
      </w:r>
    </w:p>
    <w:p w:rsidR="009D7174" w:rsidRDefault="009D7174" w:rsidP="009D7174">
      <w:pPr>
        <w:pStyle w:val="4Bulletedcopyblue"/>
        <w:numPr>
          <w:ilvl w:val="0"/>
          <w:numId w:val="37"/>
        </w:numPr>
        <w:rPr>
          <w:lang w:val="en-GB"/>
        </w:rPr>
      </w:pPr>
      <w:r>
        <w:rPr>
          <w:rFonts w:ascii="Calibri" w:hAnsi="Calibri"/>
          <w:sz w:val="22"/>
          <w:szCs w:val="22"/>
          <w:lang w:val="en-GB"/>
        </w:rPr>
        <w:t xml:space="preserve">Respect individual differences and cultural diversity </w:t>
      </w:r>
      <w:r>
        <w:rPr>
          <w:rFonts w:ascii="Calibri" w:hAnsi="Calibri"/>
          <w:sz w:val="22"/>
          <w:szCs w:val="22"/>
          <w:lang w:val="en-GB"/>
        </w:rPr>
        <w:br/>
      </w:r>
    </w:p>
    <w:p w:rsidR="009D7174" w:rsidRDefault="009D7174" w:rsidP="009D7174">
      <w:pPr>
        <w:pStyle w:val="1bodycopy10pt"/>
        <w:rPr>
          <w:rFonts w:ascii="Calibri" w:hAnsi="Calibri" w:cs="Calibri"/>
          <w:sz w:val="22"/>
          <w:szCs w:val="22"/>
          <w:lang w:val="en-GB"/>
        </w:rPr>
      </w:pPr>
      <w:r>
        <w:rPr>
          <w:rFonts w:ascii="Calibri" w:hAnsi="Calibri" w:cs="Calibri"/>
          <w:sz w:val="22"/>
          <w:szCs w:val="22"/>
          <w:lang w:val="en-GB"/>
        </w:rPr>
        <w:t xml:space="preserve">Please note that this is illustrative of the general nature and level of responsibility of the role. It is not a comprehensive list of all tasks carry out. The </w:t>
      </w:r>
      <w:proofErr w:type="spellStart"/>
      <w:r>
        <w:rPr>
          <w:rFonts w:ascii="Calibri" w:hAnsi="Calibri" w:cs="Calibri"/>
          <w:sz w:val="22"/>
          <w:szCs w:val="22"/>
          <w:lang w:val="en-GB"/>
        </w:rPr>
        <w:t>postholder</w:t>
      </w:r>
      <w:proofErr w:type="spellEnd"/>
      <w:r>
        <w:rPr>
          <w:rFonts w:ascii="Calibri" w:hAnsi="Calibri" w:cs="Calibri"/>
          <w:sz w:val="22"/>
          <w:szCs w:val="22"/>
          <w:lang w:val="en-GB"/>
        </w:rPr>
        <w:t xml:space="preserve"> may be required to do other duties appropriate to the level of the role, as directed by the Principal, SLT or line manager.</w:t>
      </w:r>
    </w:p>
    <w:p w:rsidR="001F3367" w:rsidRDefault="001F3367" w:rsidP="009D7174">
      <w:pPr>
        <w:pStyle w:val="1bodycopy10pt"/>
        <w:rPr>
          <w:rFonts w:ascii="Calibri" w:hAnsi="Calibri" w:cs="Calibri"/>
          <w:sz w:val="22"/>
          <w:szCs w:val="22"/>
          <w:lang w:val="en-GB"/>
        </w:rPr>
      </w:pPr>
    </w:p>
    <w:p w:rsidR="009D7174" w:rsidRDefault="009D7174" w:rsidP="009D7174">
      <w:pPr>
        <w:pStyle w:val="1bodycopy10pt"/>
        <w:rPr>
          <w:rFonts w:ascii="Calibri" w:hAnsi="Calibri" w:cs="Calibri"/>
          <w:sz w:val="22"/>
          <w:szCs w:val="22"/>
          <w:lang w:val="en-GB"/>
        </w:rPr>
      </w:pPr>
    </w:p>
    <w:p w:rsidR="009D7174" w:rsidRDefault="009D7174" w:rsidP="009D7174">
      <w:pPr>
        <w:pStyle w:val="1bodycopy10pt"/>
        <w:rPr>
          <w:rFonts w:ascii="Calibri" w:hAnsi="Calibri" w:cs="Calibri"/>
          <w:sz w:val="22"/>
          <w:szCs w:val="22"/>
          <w:lang w:val="en-GB"/>
        </w:rPr>
      </w:pPr>
    </w:p>
    <w:p w:rsidR="009D7174" w:rsidRDefault="009D7174" w:rsidP="009D7174">
      <w:pPr>
        <w:pStyle w:val="1bodycopy10pt"/>
        <w:rPr>
          <w:rFonts w:ascii="Calibri" w:hAnsi="Calibri" w:cs="Calibri"/>
          <w:sz w:val="22"/>
          <w:szCs w:val="22"/>
          <w:lang w:val="en-GB"/>
        </w:rPr>
      </w:pPr>
    </w:p>
    <w:p w:rsidR="009D7174" w:rsidRPr="009D7174" w:rsidRDefault="009D7174" w:rsidP="009D7174">
      <w:pPr>
        <w:pStyle w:val="1bodycopy10pt"/>
        <w:rPr>
          <w:rFonts w:ascii="Calibri" w:hAnsi="Calibri" w:cs="Calibri"/>
          <w:sz w:val="22"/>
          <w:szCs w:val="22"/>
          <w:lang w:val="en-GB"/>
        </w:rPr>
      </w:pPr>
      <w:bookmarkStart w:id="2" w:name="_GoBack"/>
      <w:bookmarkEnd w:id="2"/>
    </w:p>
    <w:p w:rsidR="001F3367" w:rsidRPr="001F3367" w:rsidRDefault="001F3367" w:rsidP="001F3367">
      <w:pPr>
        <w:rPr>
          <w:rFonts w:cstheme="minorHAnsi"/>
          <w:b/>
        </w:rPr>
      </w:pPr>
      <w:r w:rsidRPr="001F3367">
        <w:rPr>
          <w:rFonts w:cstheme="minorHAnsi"/>
          <w:b/>
        </w:rPr>
        <w:lastRenderedPageBreak/>
        <w:t>Person Specification</w:t>
      </w:r>
    </w:p>
    <w:p w:rsidR="001F3367" w:rsidRDefault="001F3367" w:rsidP="001F3367">
      <w:pPr>
        <w:rPr>
          <w:rFonts w:ascii="Verdana" w:hAnsi="Verdana"/>
        </w:rPr>
      </w:pPr>
    </w:p>
    <w:tbl>
      <w:tblPr>
        <w:tblW w:w="9057"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1967"/>
        <w:gridCol w:w="3405"/>
        <w:gridCol w:w="3685"/>
      </w:tblGrid>
      <w:tr w:rsidR="001F3367" w:rsidRPr="001F3367" w:rsidTr="001F3367">
        <w:tc>
          <w:tcPr>
            <w:tcW w:w="1967" w:type="dxa"/>
            <w:shd w:val="clear" w:color="auto" w:fill="auto"/>
          </w:tcPr>
          <w:p w:rsidR="001F3367" w:rsidRPr="001F3367" w:rsidRDefault="001F3367" w:rsidP="00AC6D8F">
            <w:pPr>
              <w:spacing w:before="80" w:after="80"/>
              <w:jc w:val="center"/>
              <w:rPr>
                <w:rFonts w:ascii="Calibri" w:hAnsi="Calibri" w:cs="Calibri"/>
                <w:b/>
              </w:rPr>
            </w:pPr>
            <w:r w:rsidRPr="001F3367">
              <w:rPr>
                <w:rFonts w:ascii="Calibri" w:hAnsi="Calibri" w:cs="Calibri"/>
                <w:b/>
              </w:rPr>
              <w:t>ATTRIBUTES</w:t>
            </w:r>
          </w:p>
        </w:tc>
        <w:tc>
          <w:tcPr>
            <w:tcW w:w="3405" w:type="dxa"/>
            <w:shd w:val="clear" w:color="auto" w:fill="auto"/>
          </w:tcPr>
          <w:p w:rsidR="001F3367" w:rsidRPr="001F3367" w:rsidRDefault="001F3367" w:rsidP="00AC6D8F">
            <w:pPr>
              <w:spacing w:before="80" w:after="80"/>
              <w:jc w:val="center"/>
              <w:rPr>
                <w:rFonts w:ascii="Calibri" w:hAnsi="Calibri" w:cs="Calibri"/>
                <w:b/>
              </w:rPr>
            </w:pPr>
            <w:r w:rsidRPr="001F3367">
              <w:rPr>
                <w:rFonts w:ascii="Calibri" w:hAnsi="Calibri" w:cs="Calibri"/>
                <w:b/>
              </w:rPr>
              <w:t>ESSENTIAL</w:t>
            </w:r>
          </w:p>
        </w:tc>
        <w:tc>
          <w:tcPr>
            <w:tcW w:w="3685" w:type="dxa"/>
            <w:shd w:val="clear" w:color="auto" w:fill="auto"/>
          </w:tcPr>
          <w:p w:rsidR="001F3367" w:rsidRPr="001F3367" w:rsidRDefault="001F3367" w:rsidP="00AC6D8F">
            <w:pPr>
              <w:spacing w:before="80" w:after="80"/>
              <w:jc w:val="center"/>
              <w:rPr>
                <w:rFonts w:ascii="Calibri" w:hAnsi="Calibri" w:cs="Calibri"/>
                <w:b/>
              </w:rPr>
            </w:pPr>
            <w:r w:rsidRPr="001F3367">
              <w:rPr>
                <w:rFonts w:ascii="Calibri" w:hAnsi="Calibri" w:cs="Calibri"/>
                <w:b/>
              </w:rPr>
              <w:t>DESIRABLE</w:t>
            </w:r>
          </w:p>
        </w:tc>
      </w:tr>
      <w:tr w:rsidR="001F3367" w:rsidRPr="001F3367" w:rsidTr="001F3367">
        <w:tc>
          <w:tcPr>
            <w:tcW w:w="1967" w:type="dxa"/>
            <w:shd w:val="clear" w:color="auto" w:fill="auto"/>
          </w:tcPr>
          <w:p w:rsidR="001F3367" w:rsidRPr="001F3367" w:rsidRDefault="001F3367" w:rsidP="00AC6D8F">
            <w:pPr>
              <w:spacing w:before="80"/>
              <w:rPr>
                <w:rFonts w:cstheme="minorHAnsi"/>
              </w:rPr>
            </w:pPr>
            <w:r w:rsidRPr="001F3367">
              <w:rPr>
                <w:rFonts w:cstheme="minorHAnsi"/>
              </w:rPr>
              <w:t>Relevant Experience</w:t>
            </w:r>
          </w:p>
          <w:p w:rsidR="001F3367" w:rsidRPr="001F3367" w:rsidRDefault="001F3367" w:rsidP="00AC6D8F">
            <w:pPr>
              <w:spacing w:before="80"/>
              <w:jc w:val="right"/>
              <w:rPr>
                <w:rFonts w:cstheme="minorHAnsi"/>
              </w:rPr>
            </w:pPr>
          </w:p>
          <w:p w:rsidR="001F3367" w:rsidRPr="001F3367" w:rsidRDefault="001F3367" w:rsidP="00AC6D8F">
            <w:pPr>
              <w:spacing w:before="80"/>
              <w:rPr>
                <w:rFonts w:cstheme="minorHAnsi"/>
              </w:rPr>
            </w:pPr>
          </w:p>
          <w:p w:rsidR="001F3367" w:rsidRPr="001F3367" w:rsidRDefault="001F3367" w:rsidP="00AC6D8F">
            <w:pPr>
              <w:spacing w:before="80"/>
              <w:rPr>
                <w:rFonts w:cstheme="minorHAnsi"/>
              </w:rPr>
            </w:pPr>
          </w:p>
        </w:tc>
        <w:tc>
          <w:tcPr>
            <w:tcW w:w="3405" w:type="dxa"/>
            <w:shd w:val="clear" w:color="auto" w:fill="auto"/>
          </w:tcPr>
          <w:p w:rsidR="001F3367" w:rsidRPr="001F3367" w:rsidRDefault="001F3367" w:rsidP="001F3367">
            <w:pPr>
              <w:numPr>
                <w:ilvl w:val="0"/>
                <w:numId w:val="15"/>
              </w:numPr>
              <w:rPr>
                <w:rStyle w:val="Verdana"/>
                <w:rFonts w:asciiTheme="minorHAnsi" w:hAnsiTheme="minorHAnsi" w:cstheme="minorHAnsi"/>
              </w:rPr>
            </w:pPr>
            <w:r w:rsidRPr="001F3367">
              <w:rPr>
                <w:rStyle w:val="Verdana"/>
                <w:rFonts w:asciiTheme="minorHAnsi" w:hAnsiTheme="minorHAnsi" w:cstheme="minorHAnsi"/>
              </w:rPr>
              <w:t>Substantial experience in main stream/special school, Academy or PRU;</w:t>
            </w:r>
          </w:p>
          <w:p w:rsidR="001F3367" w:rsidRPr="001F3367" w:rsidRDefault="001F3367" w:rsidP="001F3367">
            <w:pPr>
              <w:numPr>
                <w:ilvl w:val="0"/>
                <w:numId w:val="15"/>
              </w:numPr>
              <w:rPr>
                <w:rStyle w:val="Verdana"/>
                <w:rFonts w:asciiTheme="minorHAnsi" w:hAnsiTheme="minorHAnsi" w:cstheme="minorHAnsi"/>
              </w:rPr>
            </w:pPr>
            <w:r w:rsidRPr="001F3367">
              <w:rPr>
                <w:rStyle w:val="Verdana"/>
                <w:rFonts w:asciiTheme="minorHAnsi" w:hAnsiTheme="minorHAnsi" w:cstheme="minorHAnsi"/>
              </w:rPr>
              <w:t>Substantial experience in SEN</w:t>
            </w:r>
          </w:p>
          <w:p w:rsidR="001F3367" w:rsidRPr="001F3367" w:rsidRDefault="001F3367" w:rsidP="001F3367">
            <w:pPr>
              <w:numPr>
                <w:ilvl w:val="0"/>
                <w:numId w:val="15"/>
              </w:numPr>
              <w:spacing w:after="36"/>
              <w:ind w:right="240"/>
              <w:rPr>
                <w:rStyle w:val="Verdana"/>
                <w:rFonts w:asciiTheme="minorHAnsi" w:hAnsiTheme="minorHAnsi" w:cstheme="minorHAnsi"/>
              </w:rPr>
            </w:pPr>
            <w:r w:rsidRPr="001F3367">
              <w:rPr>
                <w:rStyle w:val="Verdana"/>
                <w:rFonts w:asciiTheme="minorHAnsi" w:hAnsiTheme="minorHAnsi" w:cstheme="minorHAnsi"/>
              </w:rPr>
              <w:t>Display personal and interpersonal development and team-working skills;</w:t>
            </w:r>
          </w:p>
          <w:p w:rsidR="001F3367" w:rsidRPr="001F3367" w:rsidRDefault="001F3367" w:rsidP="001F3367">
            <w:pPr>
              <w:numPr>
                <w:ilvl w:val="0"/>
                <w:numId w:val="15"/>
              </w:numPr>
              <w:rPr>
                <w:rFonts w:cstheme="minorHAnsi"/>
              </w:rPr>
            </w:pPr>
            <w:r w:rsidRPr="001F3367">
              <w:rPr>
                <w:rFonts w:cstheme="minorHAnsi"/>
              </w:rPr>
              <w:t>Evidence of an ability to develop and maintain relationships with stakeholders built on honesty and integrity;</w:t>
            </w:r>
          </w:p>
          <w:p w:rsidR="001F3367" w:rsidRPr="001F3367" w:rsidRDefault="001F3367" w:rsidP="001F3367">
            <w:pPr>
              <w:numPr>
                <w:ilvl w:val="0"/>
                <w:numId w:val="15"/>
              </w:numPr>
              <w:spacing w:after="36"/>
              <w:ind w:right="240"/>
              <w:rPr>
                <w:rStyle w:val="Verdana"/>
                <w:rFonts w:asciiTheme="minorHAnsi" w:hAnsiTheme="minorHAnsi" w:cstheme="minorHAnsi"/>
              </w:rPr>
            </w:pPr>
            <w:r w:rsidRPr="001F3367">
              <w:rPr>
                <w:rStyle w:val="Verdana"/>
                <w:rFonts w:asciiTheme="minorHAnsi" w:hAnsiTheme="minorHAnsi" w:cstheme="minorHAnsi"/>
              </w:rPr>
              <w:t>Pro-actively plan, organise and manage workload;</w:t>
            </w:r>
          </w:p>
          <w:p w:rsidR="001F3367" w:rsidRPr="001F3367" w:rsidRDefault="001F3367" w:rsidP="001F3367">
            <w:pPr>
              <w:numPr>
                <w:ilvl w:val="0"/>
                <w:numId w:val="15"/>
              </w:numPr>
              <w:spacing w:after="36"/>
              <w:ind w:right="240"/>
              <w:rPr>
                <w:rStyle w:val="Verdana"/>
                <w:rFonts w:asciiTheme="minorHAnsi" w:hAnsiTheme="minorHAnsi" w:cstheme="minorHAnsi"/>
              </w:rPr>
            </w:pPr>
            <w:r w:rsidRPr="001F3367">
              <w:rPr>
                <w:rStyle w:val="Verdana"/>
                <w:rFonts w:asciiTheme="minorHAnsi" w:hAnsiTheme="minorHAnsi" w:cstheme="minorHAnsi"/>
              </w:rPr>
              <w:t>Display reflective practice and reflexivity;</w:t>
            </w:r>
          </w:p>
          <w:p w:rsidR="001F3367" w:rsidRPr="001F3367" w:rsidRDefault="001F3367" w:rsidP="001F3367">
            <w:pPr>
              <w:numPr>
                <w:ilvl w:val="0"/>
                <w:numId w:val="15"/>
              </w:numPr>
              <w:spacing w:before="36" w:after="36"/>
              <w:ind w:right="240"/>
              <w:rPr>
                <w:rStyle w:val="Verdana"/>
                <w:rFonts w:asciiTheme="minorHAnsi" w:hAnsiTheme="minorHAnsi" w:cstheme="minorHAnsi"/>
              </w:rPr>
            </w:pPr>
            <w:r w:rsidRPr="001F3367">
              <w:rPr>
                <w:rStyle w:val="Verdana"/>
                <w:rFonts w:asciiTheme="minorHAnsi" w:hAnsiTheme="minorHAnsi" w:cstheme="minorHAnsi"/>
              </w:rPr>
              <w:t>Display Knowledge and understanding of appropriate use of ICT in an education setting;</w:t>
            </w:r>
          </w:p>
          <w:p w:rsidR="001F3367" w:rsidRPr="001F3367" w:rsidRDefault="001F3367" w:rsidP="001F3367">
            <w:pPr>
              <w:numPr>
                <w:ilvl w:val="0"/>
                <w:numId w:val="15"/>
              </w:numPr>
              <w:spacing w:before="36" w:after="36"/>
              <w:ind w:right="240"/>
              <w:rPr>
                <w:rStyle w:val="Verdana"/>
                <w:rFonts w:asciiTheme="minorHAnsi" w:hAnsiTheme="minorHAnsi" w:cstheme="minorHAnsi"/>
              </w:rPr>
            </w:pPr>
            <w:r w:rsidRPr="001F3367">
              <w:rPr>
                <w:rStyle w:val="Verdana"/>
                <w:rFonts w:asciiTheme="minorHAnsi" w:hAnsiTheme="minorHAnsi" w:cstheme="minorHAnsi"/>
              </w:rPr>
              <w:t>Display regular evidence of initiative taking;</w:t>
            </w:r>
          </w:p>
          <w:p w:rsidR="001F3367" w:rsidRPr="001F3367" w:rsidRDefault="001F3367" w:rsidP="001F3367">
            <w:pPr>
              <w:numPr>
                <w:ilvl w:val="0"/>
                <w:numId w:val="15"/>
              </w:numPr>
              <w:spacing w:before="36" w:after="36"/>
              <w:ind w:right="240"/>
              <w:rPr>
                <w:rStyle w:val="Verdana"/>
                <w:rFonts w:asciiTheme="minorHAnsi" w:hAnsiTheme="minorHAnsi" w:cstheme="minorHAnsi"/>
              </w:rPr>
            </w:pPr>
            <w:r w:rsidRPr="001F3367">
              <w:rPr>
                <w:rStyle w:val="Verdana"/>
                <w:rFonts w:asciiTheme="minorHAnsi" w:hAnsiTheme="minorHAnsi" w:cstheme="minorHAnsi"/>
              </w:rPr>
              <w:t xml:space="preserve">Display robust </w:t>
            </w:r>
            <w:proofErr w:type="spellStart"/>
            <w:r w:rsidRPr="001F3367">
              <w:rPr>
                <w:rStyle w:val="Verdana"/>
                <w:rFonts w:asciiTheme="minorHAnsi" w:hAnsiTheme="minorHAnsi" w:cstheme="minorHAnsi"/>
              </w:rPr>
              <w:t>self management</w:t>
            </w:r>
            <w:proofErr w:type="spellEnd"/>
            <w:r w:rsidRPr="001F3367">
              <w:rPr>
                <w:rStyle w:val="Verdana"/>
                <w:rFonts w:asciiTheme="minorHAnsi" w:hAnsiTheme="minorHAnsi" w:cstheme="minorHAnsi"/>
              </w:rPr>
              <w:t xml:space="preserve"> skills with regard to problem solving;</w:t>
            </w:r>
          </w:p>
          <w:p w:rsidR="001F3367" w:rsidRPr="001F3367" w:rsidRDefault="001F3367" w:rsidP="001F3367">
            <w:pPr>
              <w:numPr>
                <w:ilvl w:val="0"/>
                <w:numId w:val="15"/>
              </w:numPr>
              <w:rPr>
                <w:rStyle w:val="Verdana"/>
                <w:rFonts w:asciiTheme="minorHAnsi" w:hAnsiTheme="minorHAnsi" w:cstheme="minorHAnsi"/>
              </w:rPr>
            </w:pPr>
            <w:r w:rsidRPr="001F3367">
              <w:rPr>
                <w:rStyle w:val="Verdana"/>
                <w:rFonts w:asciiTheme="minorHAnsi" w:hAnsiTheme="minorHAnsi" w:cstheme="minorHAnsi"/>
              </w:rPr>
              <w:t xml:space="preserve">Experience of successfully working with children </w:t>
            </w:r>
            <w:proofErr w:type="gramStart"/>
            <w:r w:rsidRPr="001F3367">
              <w:rPr>
                <w:rStyle w:val="Verdana"/>
                <w:rFonts w:asciiTheme="minorHAnsi" w:hAnsiTheme="minorHAnsi" w:cstheme="minorHAnsi"/>
              </w:rPr>
              <w:t>with  SEN</w:t>
            </w:r>
            <w:proofErr w:type="gramEnd"/>
            <w:r w:rsidRPr="001F3367">
              <w:rPr>
                <w:rStyle w:val="Verdana"/>
                <w:rFonts w:asciiTheme="minorHAnsi" w:hAnsiTheme="minorHAnsi" w:cstheme="minorHAnsi"/>
              </w:rPr>
              <w:t>;</w:t>
            </w:r>
          </w:p>
          <w:p w:rsidR="001F3367" w:rsidRPr="001F3367" w:rsidRDefault="001F3367" w:rsidP="001F3367">
            <w:pPr>
              <w:numPr>
                <w:ilvl w:val="0"/>
                <w:numId w:val="15"/>
              </w:numPr>
              <w:rPr>
                <w:rStyle w:val="Verdana"/>
                <w:rFonts w:asciiTheme="minorHAnsi" w:hAnsiTheme="minorHAnsi" w:cstheme="minorHAnsi"/>
              </w:rPr>
            </w:pPr>
            <w:r w:rsidRPr="001F3367">
              <w:rPr>
                <w:rStyle w:val="Verdana"/>
                <w:rFonts w:asciiTheme="minorHAnsi" w:hAnsiTheme="minorHAnsi" w:cstheme="minorHAnsi"/>
              </w:rPr>
              <w:t>Proven record of behaviour management;</w:t>
            </w:r>
          </w:p>
          <w:p w:rsidR="001F3367" w:rsidRPr="001F3367" w:rsidRDefault="001F3367" w:rsidP="001F3367">
            <w:pPr>
              <w:numPr>
                <w:ilvl w:val="0"/>
                <w:numId w:val="15"/>
              </w:numPr>
              <w:rPr>
                <w:rStyle w:val="Verdana"/>
                <w:rFonts w:asciiTheme="minorHAnsi" w:hAnsiTheme="minorHAnsi" w:cstheme="minorHAnsi"/>
              </w:rPr>
            </w:pPr>
            <w:r w:rsidRPr="001F3367">
              <w:rPr>
                <w:rStyle w:val="Verdana"/>
                <w:rFonts w:asciiTheme="minorHAnsi" w:hAnsiTheme="minorHAnsi" w:cstheme="minorHAnsi"/>
              </w:rPr>
              <w:t xml:space="preserve">Experience of working with disaffected children either in </w:t>
            </w:r>
            <w:r w:rsidRPr="001F3367">
              <w:rPr>
                <w:rStyle w:val="Verdana"/>
                <w:rFonts w:asciiTheme="minorHAnsi" w:hAnsiTheme="minorHAnsi" w:cstheme="minorHAnsi"/>
              </w:rPr>
              <w:lastRenderedPageBreak/>
              <w:t>a special or main-stream setting;</w:t>
            </w:r>
          </w:p>
          <w:p w:rsidR="001F3367" w:rsidRPr="001F3367" w:rsidRDefault="001F3367" w:rsidP="00AC6D8F">
            <w:pPr>
              <w:rPr>
                <w:rFonts w:cstheme="minorHAnsi"/>
              </w:rPr>
            </w:pPr>
          </w:p>
        </w:tc>
        <w:tc>
          <w:tcPr>
            <w:tcW w:w="3685" w:type="dxa"/>
            <w:shd w:val="clear" w:color="auto" w:fill="auto"/>
          </w:tcPr>
          <w:p w:rsidR="001F3367" w:rsidRPr="001F3367" w:rsidRDefault="001F3367" w:rsidP="00AC6D8F">
            <w:pPr>
              <w:rPr>
                <w:rStyle w:val="Verdana"/>
                <w:rFonts w:asciiTheme="minorHAnsi" w:hAnsiTheme="minorHAnsi" w:cstheme="minorHAnsi"/>
              </w:rPr>
            </w:pPr>
          </w:p>
          <w:p w:rsidR="001F3367" w:rsidRPr="001F3367" w:rsidRDefault="001F3367" w:rsidP="001F3367">
            <w:pPr>
              <w:numPr>
                <w:ilvl w:val="0"/>
                <w:numId w:val="15"/>
              </w:numPr>
              <w:rPr>
                <w:rStyle w:val="Verdana"/>
                <w:rFonts w:asciiTheme="minorHAnsi" w:hAnsiTheme="minorHAnsi" w:cstheme="minorHAnsi"/>
              </w:rPr>
            </w:pPr>
            <w:r w:rsidRPr="001F3367">
              <w:rPr>
                <w:rStyle w:val="Verdana"/>
                <w:rFonts w:asciiTheme="minorHAnsi" w:hAnsiTheme="minorHAnsi" w:cstheme="minorHAnsi"/>
              </w:rPr>
              <w:t>Knowledge and understanding of children with medical difficulties;</w:t>
            </w:r>
          </w:p>
          <w:p w:rsidR="001F3367" w:rsidRPr="001F3367" w:rsidRDefault="001F3367" w:rsidP="00AC6D8F">
            <w:pPr>
              <w:pStyle w:val="ListParagraph"/>
              <w:rPr>
                <w:rFonts w:cstheme="minorHAnsi"/>
              </w:rPr>
            </w:pPr>
          </w:p>
          <w:p w:rsidR="001F3367" w:rsidRPr="001F3367" w:rsidRDefault="001F3367" w:rsidP="001F3367">
            <w:pPr>
              <w:numPr>
                <w:ilvl w:val="0"/>
                <w:numId w:val="15"/>
              </w:numPr>
              <w:rPr>
                <w:rFonts w:cstheme="minorHAnsi"/>
              </w:rPr>
            </w:pPr>
            <w:r w:rsidRPr="001F3367">
              <w:rPr>
                <w:rFonts w:cstheme="minorHAnsi"/>
              </w:rPr>
              <w:t>Principal of AP/PRU/Special School</w:t>
            </w:r>
          </w:p>
        </w:tc>
      </w:tr>
      <w:tr w:rsidR="001F3367" w:rsidRPr="001F3367" w:rsidTr="001F3367">
        <w:tc>
          <w:tcPr>
            <w:tcW w:w="1967" w:type="dxa"/>
            <w:shd w:val="clear" w:color="auto" w:fill="auto"/>
          </w:tcPr>
          <w:p w:rsidR="001F3367" w:rsidRPr="001F3367" w:rsidRDefault="001F3367" w:rsidP="00AC6D8F">
            <w:pPr>
              <w:spacing w:before="80"/>
              <w:rPr>
                <w:rFonts w:cstheme="minorHAnsi"/>
              </w:rPr>
            </w:pPr>
            <w:r w:rsidRPr="001F3367">
              <w:rPr>
                <w:rFonts w:cstheme="minorHAnsi"/>
              </w:rPr>
              <w:lastRenderedPageBreak/>
              <w:t>Education and Training</w:t>
            </w:r>
          </w:p>
          <w:p w:rsidR="001F3367" w:rsidRPr="001F3367" w:rsidRDefault="001F3367" w:rsidP="00AC6D8F">
            <w:pPr>
              <w:spacing w:before="80"/>
              <w:rPr>
                <w:rFonts w:cstheme="minorHAnsi"/>
              </w:rPr>
            </w:pPr>
          </w:p>
          <w:p w:rsidR="001F3367" w:rsidRPr="001F3367" w:rsidRDefault="001F3367" w:rsidP="00AC6D8F">
            <w:pPr>
              <w:spacing w:before="80"/>
              <w:rPr>
                <w:rFonts w:cstheme="minorHAnsi"/>
              </w:rPr>
            </w:pPr>
          </w:p>
        </w:tc>
        <w:tc>
          <w:tcPr>
            <w:tcW w:w="3405" w:type="dxa"/>
            <w:shd w:val="clear" w:color="auto" w:fill="auto"/>
          </w:tcPr>
          <w:p w:rsidR="001F3367" w:rsidRPr="001F3367" w:rsidRDefault="001F3367" w:rsidP="001F3367">
            <w:pPr>
              <w:numPr>
                <w:ilvl w:val="0"/>
                <w:numId w:val="18"/>
              </w:numPr>
              <w:rPr>
                <w:rFonts w:cstheme="minorHAnsi"/>
              </w:rPr>
            </w:pPr>
            <w:r w:rsidRPr="001F3367">
              <w:rPr>
                <w:rFonts w:cstheme="minorHAnsi"/>
              </w:rPr>
              <w:t>Qualified Teacher Status</w:t>
            </w:r>
          </w:p>
        </w:tc>
        <w:tc>
          <w:tcPr>
            <w:tcW w:w="3685" w:type="dxa"/>
            <w:shd w:val="clear" w:color="auto" w:fill="auto"/>
          </w:tcPr>
          <w:p w:rsidR="001F3367" w:rsidRPr="001F3367" w:rsidRDefault="001F3367" w:rsidP="001F3367">
            <w:pPr>
              <w:numPr>
                <w:ilvl w:val="0"/>
                <w:numId w:val="18"/>
              </w:numPr>
              <w:rPr>
                <w:rStyle w:val="Verdana"/>
                <w:rFonts w:asciiTheme="minorHAnsi" w:hAnsiTheme="minorHAnsi" w:cstheme="minorHAnsi"/>
              </w:rPr>
            </w:pPr>
            <w:r w:rsidRPr="001F3367">
              <w:rPr>
                <w:rStyle w:val="Verdana"/>
                <w:rFonts w:asciiTheme="minorHAnsi" w:hAnsiTheme="minorHAnsi" w:cstheme="minorHAnsi"/>
              </w:rPr>
              <w:t>NPQH</w:t>
            </w:r>
          </w:p>
          <w:p w:rsidR="001F3367" w:rsidRPr="001F3367" w:rsidRDefault="001F3367" w:rsidP="00AC6D8F">
            <w:pPr>
              <w:rPr>
                <w:rStyle w:val="Verdana"/>
                <w:rFonts w:asciiTheme="minorHAnsi" w:hAnsiTheme="minorHAnsi" w:cstheme="minorHAnsi"/>
              </w:rPr>
            </w:pPr>
          </w:p>
          <w:p w:rsidR="001F3367" w:rsidRPr="001F3367" w:rsidRDefault="001F3367" w:rsidP="00AC6D8F">
            <w:pPr>
              <w:ind w:left="360"/>
              <w:rPr>
                <w:rStyle w:val="Verdana"/>
                <w:rFonts w:asciiTheme="minorHAnsi" w:hAnsiTheme="minorHAnsi" w:cstheme="minorHAnsi"/>
              </w:rPr>
            </w:pPr>
            <w:proofErr w:type="spellStart"/>
            <w:r w:rsidRPr="001F3367">
              <w:rPr>
                <w:rStyle w:val="Verdana"/>
                <w:rFonts w:asciiTheme="minorHAnsi" w:hAnsiTheme="minorHAnsi" w:cstheme="minorHAnsi"/>
              </w:rPr>
              <w:t>Masters</w:t>
            </w:r>
            <w:proofErr w:type="spellEnd"/>
            <w:r w:rsidRPr="001F3367">
              <w:rPr>
                <w:rStyle w:val="Verdana"/>
                <w:rFonts w:asciiTheme="minorHAnsi" w:hAnsiTheme="minorHAnsi" w:cstheme="minorHAnsi"/>
              </w:rPr>
              <w:t xml:space="preserve"> degree</w:t>
            </w:r>
          </w:p>
        </w:tc>
      </w:tr>
      <w:tr w:rsidR="001F3367" w:rsidRPr="001F3367" w:rsidTr="001F3367">
        <w:tc>
          <w:tcPr>
            <w:tcW w:w="1967" w:type="dxa"/>
            <w:shd w:val="clear" w:color="auto" w:fill="auto"/>
          </w:tcPr>
          <w:p w:rsidR="001F3367" w:rsidRPr="001F3367" w:rsidRDefault="001F3367" w:rsidP="00AC6D8F">
            <w:pPr>
              <w:spacing w:before="80"/>
              <w:rPr>
                <w:rFonts w:cstheme="minorHAnsi"/>
              </w:rPr>
            </w:pPr>
            <w:r w:rsidRPr="001F3367">
              <w:rPr>
                <w:rFonts w:cstheme="minorHAnsi"/>
              </w:rPr>
              <w:t>Special Knowledge and Skills</w:t>
            </w:r>
          </w:p>
          <w:p w:rsidR="001F3367" w:rsidRPr="001F3367" w:rsidRDefault="001F3367" w:rsidP="00AC6D8F">
            <w:pPr>
              <w:spacing w:before="80"/>
              <w:rPr>
                <w:rFonts w:cstheme="minorHAnsi"/>
              </w:rPr>
            </w:pPr>
          </w:p>
          <w:p w:rsidR="001F3367" w:rsidRPr="001F3367" w:rsidRDefault="001F3367" w:rsidP="00AC6D8F">
            <w:pPr>
              <w:spacing w:before="80"/>
              <w:rPr>
                <w:rFonts w:cstheme="minorHAnsi"/>
              </w:rPr>
            </w:pPr>
          </w:p>
          <w:p w:rsidR="001F3367" w:rsidRPr="001F3367" w:rsidRDefault="001F3367" w:rsidP="00AC6D8F">
            <w:pPr>
              <w:spacing w:before="80"/>
              <w:rPr>
                <w:rFonts w:cstheme="minorHAnsi"/>
              </w:rPr>
            </w:pPr>
          </w:p>
        </w:tc>
        <w:tc>
          <w:tcPr>
            <w:tcW w:w="3405" w:type="dxa"/>
            <w:shd w:val="clear" w:color="auto" w:fill="auto"/>
          </w:tcPr>
          <w:p w:rsidR="001F3367" w:rsidRPr="001F3367" w:rsidRDefault="001F3367" w:rsidP="001F3367">
            <w:pPr>
              <w:numPr>
                <w:ilvl w:val="0"/>
                <w:numId w:val="16"/>
              </w:numPr>
              <w:rPr>
                <w:rStyle w:val="Verdana"/>
                <w:rFonts w:asciiTheme="minorHAnsi" w:hAnsiTheme="minorHAnsi" w:cstheme="minorHAnsi"/>
              </w:rPr>
            </w:pPr>
            <w:r w:rsidRPr="001F3367">
              <w:rPr>
                <w:rStyle w:val="Verdana"/>
                <w:rFonts w:asciiTheme="minorHAnsi" w:hAnsiTheme="minorHAnsi" w:cstheme="minorHAnsi"/>
              </w:rPr>
              <w:t xml:space="preserve">Robust </w:t>
            </w:r>
            <w:proofErr w:type="spellStart"/>
            <w:r w:rsidRPr="001F3367">
              <w:rPr>
                <w:rStyle w:val="Verdana"/>
                <w:rFonts w:asciiTheme="minorHAnsi" w:hAnsiTheme="minorHAnsi" w:cstheme="minorHAnsi"/>
              </w:rPr>
              <w:t>self management</w:t>
            </w:r>
            <w:proofErr w:type="spellEnd"/>
            <w:r w:rsidRPr="001F3367">
              <w:rPr>
                <w:rStyle w:val="Verdana"/>
                <w:rFonts w:asciiTheme="minorHAnsi" w:hAnsiTheme="minorHAnsi" w:cstheme="minorHAnsi"/>
              </w:rPr>
              <w:t xml:space="preserve"> skills;</w:t>
            </w:r>
          </w:p>
          <w:p w:rsidR="001F3367" w:rsidRPr="001F3367" w:rsidRDefault="001F3367" w:rsidP="001F3367">
            <w:pPr>
              <w:numPr>
                <w:ilvl w:val="0"/>
                <w:numId w:val="16"/>
              </w:numPr>
              <w:spacing w:before="80"/>
              <w:rPr>
                <w:rFonts w:cstheme="minorHAnsi"/>
              </w:rPr>
            </w:pPr>
            <w:r w:rsidRPr="001F3367">
              <w:rPr>
                <w:rFonts w:cstheme="minorHAnsi"/>
              </w:rPr>
              <w:t>Proven ability to successfully teach a range of subjects at different key stages;</w:t>
            </w:r>
          </w:p>
          <w:p w:rsidR="001F3367" w:rsidRPr="001F3367" w:rsidRDefault="001F3367" w:rsidP="001F3367">
            <w:pPr>
              <w:numPr>
                <w:ilvl w:val="0"/>
                <w:numId w:val="16"/>
              </w:numPr>
              <w:spacing w:before="80"/>
              <w:rPr>
                <w:rFonts w:cstheme="minorHAnsi"/>
              </w:rPr>
            </w:pPr>
            <w:r w:rsidRPr="001F3367">
              <w:rPr>
                <w:rFonts w:cstheme="minorHAnsi"/>
              </w:rPr>
              <w:t>Knowledge of Performance Management and the ability to set and monitor appropriate targets;</w:t>
            </w:r>
          </w:p>
          <w:p w:rsidR="001F3367" w:rsidRPr="001F3367" w:rsidRDefault="001F3367" w:rsidP="001F3367">
            <w:pPr>
              <w:numPr>
                <w:ilvl w:val="0"/>
                <w:numId w:val="16"/>
              </w:numPr>
              <w:spacing w:before="80"/>
              <w:rPr>
                <w:rFonts w:cstheme="minorHAnsi"/>
              </w:rPr>
            </w:pPr>
            <w:r w:rsidRPr="001F3367">
              <w:rPr>
                <w:rFonts w:cstheme="minorHAnsi"/>
              </w:rPr>
              <w:t>Ability to use ICT both personally and in the classroom;</w:t>
            </w:r>
          </w:p>
          <w:p w:rsidR="001F3367" w:rsidRPr="001F3367" w:rsidRDefault="001F3367" w:rsidP="001F3367">
            <w:pPr>
              <w:numPr>
                <w:ilvl w:val="0"/>
                <w:numId w:val="16"/>
              </w:numPr>
              <w:spacing w:before="80"/>
              <w:rPr>
                <w:rFonts w:cstheme="minorHAnsi"/>
              </w:rPr>
            </w:pPr>
            <w:r w:rsidRPr="001F3367">
              <w:rPr>
                <w:rFonts w:cstheme="minorHAnsi"/>
              </w:rPr>
              <w:t xml:space="preserve">Working knowledge of primary and secondary nation </w:t>
            </w:r>
            <w:proofErr w:type="spellStart"/>
            <w:r w:rsidRPr="001F3367">
              <w:rPr>
                <w:rFonts w:cstheme="minorHAnsi"/>
              </w:rPr>
              <w:t>stategies</w:t>
            </w:r>
            <w:proofErr w:type="spellEnd"/>
          </w:p>
          <w:p w:rsidR="001F3367" w:rsidRPr="001F3367" w:rsidRDefault="001F3367" w:rsidP="00AC6D8F">
            <w:pPr>
              <w:spacing w:before="80"/>
              <w:rPr>
                <w:rFonts w:cstheme="minorHAnsi"/>
              </w:rPr>
            </w:pPr>
          </w:p>
        </w:tc>
        <w:tc>
          <w:tcPr>
            <w:tcW w:w="3685" w:type="dxa"/>
            <w:shd w:val="clear" w:color="auto" w:fill="auto"/>
          </w:tcPr>
          <w:p w:rsidR="001F3367" w:rsidRPr="001F3367" w:rsidRDefault="001F3367" w:rsidP="001F3367">
            <w:pPr>
              <w:numPr>
                <w:ilvl w:val="0"/>
                <w:numId w:val="19"/>
              </w:numPr>
              <w:tabs>
                <w:tab w:val="clear" w:pos="720"/>
                <w:tab w:val="num" w:pos="405"/>
              </w:tabs>
              <w:ind w:left="405" w:hanging="342"/>
              <w:rPr>
                <w:rFonts w:cstheme="minorHAnsi"/>
              </w:rPr>
            </w:pPr>
            <w:r w:rsidRPr="001F3367">
              <w:rPr>
                <w:rFonts w:cstheme="minorHAnsi"/>
              </w:rPr>
              <w:t>Proven ability to lead on a core subject area</w:t>
            </w:r>
          </w:p>
          <w:p w:rsidR="001F3367" w:rsidRPr="001F3367" w:rsidRDefault="001F3367" w:rsidP="001F3367">
            <w:pPr>
              <w:numPr>
                <w:ilvl w:val="0"/>
                <w:numId w:val="19"/>
              </w:numPr>
              <w:tabs>
                <w:tab w:val="clear" w:pos="720"/>
                <w:tab w:val="num" w:pos="405"/>
              </w:tabs>
              <w:ind w:left="405" w:hanging="342"/>
              <w:rPr>
                <w:rFonts w:cstheme="minorHAnsi"/>
              </w:rPr>
            </w:pPr>
            <w:r w:rsidRPr="001F3367">
              <w:rPr>
                <w:rFonts w:cstheme="minorHAnsi"/>
              </w:rPr>
              <w:t>Understanding of specialist research in SEN</w:t>
            </w:r>
          </w:p>
        </w:tc>
      </w:tr>
      <w:tr w:rsidR="001F3367" w:rsidRPr="001F3367" w:rsidTr="001F3367">
        <w:tc>
          <w:tcPr>
            <w:tcW w:w="1967" w:type="dxa"/>
            <w:shd w:val="clear" w:color="auto" w:fill="auto"/>
          </w:tcPr>
          <w:p w:rsidR="001F3367" w:rsidRPr="001F3367" w:rsidRDefault="001F3367" w:rsidP="00AC6D8F">
            <w:pPr>
              <w:spacing w:before="80"/>
              <w:rPr>
                <w:rFonts w:cstheme="minorHAnsi"/>
              </w:rPr>
            </w:pPr>
            <w:r w:rsidRPr="001F3367">
              <w:rPr>
                <w:rFonts w:cstheme="minorHAnsi"/>
              </w:rPr>
              <w:t>Any Additional Factors</w:t>
            </w:r>
          </w:p>
          <w:p w:rsidR="001F3367" w:rsidRPr="001F3367" w:rsidRDefault="001F3367" w:rsidP="00AC6D8F">
            <w:pPr>
              <w:spacing w:before="80"/>
              <w:rPr>
                <w:rFonts w:cstheme="minorHAnsi"/>
              </w:rPr>
            </w:pPr>
          </w:p>
          <w:p w:rsidR="001F3367" w:rsidRPr="001F3367" w:rsidRDefault="001F3367" w:rsidP="00AC6D8F">
            <w:pPr>
              <w:spacing w:before="80"/>
              <w:rPr>
                <w:rFonts w:cstheme="minorHAnsi"/>
              </w:rPr>
            </w:pPr>
          </w:p>
          <w:p w:rsidR="001F3367" w:rsidRPr="001F3367" w:rsidRDefault="001F3367" w:rsidP="00AC6D8F">
            <w:pPr>
              <w:spacing w:before="80"/>
              <w:rPr>
                <w:rFonts w:cstheme="minorHAnsi"/>
              </w:rPr>
            </w:pPr>
          </w:p>
        </w:tc>
        <w:tc>
          <w:tcPr>
            <w:tcW w:w="3405" w:type="dxa"/>
            <w:shd w:val="clear" w:color="auto" w:fill="auto"/>
          </w:tcPr>
          <w:p w:rsidR="001F3367" w:rsidRPr="001F3367" w:rsidRDefault="001F3367" w:rsidP="001F3367">
            <w:pPr>
              <w:numPr>
                <w:ilvl w:val="0"/>
                <w:numId w:val="17"/>
              </w:numPr>
              <w:rPr>
                <w:rStyle w:val="Verdana"/>
                <w:rFonts w:asciiTheme="minorHAnsi" w:hAnsiTheme="minorHAnsi" w:cstheme="minorHAnsi"/>
              </w:rPr>
            </w:pPr>
            <w:r w:rsidRPr="001F3367">
              <w:rPr>
                <w:rStyle w:val="Verdana"/>
                <w:rFonts w:asciiTheme="minorHAnsi" w:hAnsiTheme="minorHAnsi" w:cstheme="minorHAnsi"/>
              </w:rPr>
              <w:t>Regular access to a car;</w:t>
            </w:r>
          </w:p>
          <w:p w:rsidR="001F3367" w:rsidRPr="001F3367" w:rsidRDefault="001F3367" w:rsidP="001F3367">
            <w:pPr>
              <w:numPr>
                <w:ilvl w:val="0"/>
                <w:numId w:val="17"/>
              </w:numPr>
              <w:rPr>
                <w:rStyle w:val="Verdana"/>
                <w:rFonts w:asciiTheme="minorHAnsi" w:hAnsiTheme="minorHAnsi" w:cstheme="minorHAnsi"/>
              </w:rPr>
            </w:pPr>
            <w:r w:rsidRPr="001F3367">
              <w:rPr>
                <w:rStyle w:val="Verdana"/>
                <w:rFonts w:asciiTheme="minorHAnsi" w:hAnsiTheme="minorHAnsi" w:cstheme="minorHAnsi"/>
              </w:rPr>
              <w:t>Current driving licence;</w:t>
            </w:r>
          </w:p>
          <w:p w:rsidR="001F3367" w:rsidRPr="001F3367" w:rsidRDefault="001F3367" w:rsidP="001F3367">
            <w:pPr>
              <w:numPr>
                <w:ilvl w:val="0"/>
                <w:numId w:val="17"/>
              </w:numPr>
              <w:rPr>
                <w:rStyle w:val="Verdana"/>
                <w:rFonts w:asciiTheme="minorHAnsi" w:hAnsiTheme="minorHAnsi" w:cstheme="minorHAnsi"/>
              </w:rPr>
            </w:pPr>
            <w:r w:rsidRPr="001F3367">
              <w:rPr>
                <w:rStyle w:val="Verdana"/>
                <w:rFonts w:asciiTheme="minorHAnsi" w:hAnsiTheme="minorHAnsi" w:cstheme="minorHAnsi"/>
              </w:rPr>
              <w:t>Motor insurance certificate with Business use;</w:t>
            </w:r>
          </w:p>
          <w:p w:rsidR="001F3367" w:rsidRPr="001F3367" w:rsidRDefault="001F3367" w:rsidP="001F3367">
            <w:pPr>
              <w:pStyle w:val="BodyText"/>
              <w:numPr>
                <w:ilvl w:val="0"/>
                <w:numId w:val="17"/>
              </w:numPr>
              <w:spacing w:after="0"/>
              <w:rPr>
                <w:rFonts w:asciiTheme="minorHAnsi" w:hAnsiTheme="minorHAnsi" w:cstheme="minorHAnsi"/>
              </w:rPr>
            </w:pPr>
            <w:r w:rsidRPr="001F3367">
              <w:rPr>
                <w:rFonts w:asciiTheme="minorHAnsi" w:hAnsiTheme="minorHAnsi" w:cstheme="minorHAnsi"/>
              </w:rPr>
              <w:t>Can work as a member of a team.</w:t>
            </w:r>
          </w:p>
          <w:p w:rsidR="001F3367" w:rsidRPr="001F3367" w:rsidRDefault="001F3367" w:rsidP="00AC6D8F">
            <w:pPr>
              <w:rPr>
                <w:rFonts w:cstheme="minorHAnsi"/>
              </w:rPr>
            </w:pPr>
          </w:p>
        </w:tc>
        <w:tc>
          <w:tcPr>
            <w:tcW w:w="3685" w:type="dxa"/>
            <w:shd w:val="clear" w:color="auto" w:fill="auto"/>
          </w:tcPr>
          <w:p w:rsidR="001F3367" w:rsidRPr="001F3367" w:rsidRDefault="001F3367" w:rsidP="00AC6D8F">
            <w:pPr>
              <w:rPr>
                <w:rFonts w:cstheme="minorHAnsi"/>
              </w:rPr>
            </w:pPr>
          </w:p>
        </w:tc>
      </w:tr>
    </w:tbl>
    <w:p w:rsidR="001F3367" w:rsidRPr="001F3367" w:rsidRDefault="001F3367" w:rsidP="001F3367">
      <w:pPr>
        <w:ind w:right="26"/>
        <w:rPr>
          <w:rFonts w:cstheme="minorHAnsi"/>
        </w:rPr>
      </w:pPr>
    </w:p>
    <w:p w:rsidR="001C47A5" w:rsidRPr="001C47A5" w:rsidRDefault="001C47A5" w:rsidP="001F3367">
      <w:pPr>
        <w:tabs>
          <w:tab w:val="left" w:pos="5245"/>
        </w:tabs>
        <w:ind w:right="26"/>
        <w:rPr>
          <w:b/>
        </w:rPr>
      </w:pPr>
    </w:p>
    <w:sectPr w:rsidR="001C47A5" w:rsidRPr="001C47A5" w:rsidSect="00891F1D">
      <w:headerReference w:type="default" r:id="rId7"/>
      <w:footerReference w:type="default" r:id="rId8"/>
      <w:pgSz w:w="11900" w:h="16840"/>
      <w:pgMar w:top="2588" w:right="1440" w:bottom="242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992" w:rsidRDefault="00653992" w:rsidP="00036B8A">
      <w:r>
        <w:separator/>
      </w:r>
    </w:p>
  </w:endnote>
  <w:endnote w:type="continuationSeparator" w:id="0">
    <w:p w:rsidR="00653992" w:rsidRDefault="00653992" w:rsidP="0003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572" w:rsidRDefault="00E929FE">
    <w:pPr>
      <w:pStyle w:val="Footer"/>
    </w:pPr>
    <w:r>
      <w:rPr>
        <w:noProof/>
        <w:lang w:eastAsia="en-GB"/>
      </w:rPr>
      <mc:AlternateContent>
        <mc:Choice Requires="wps">
          <w:drawing>
            <wp:anchor distT="0" distB="0" distL="114300" distR="114300" simplePos="0" relativeHeight="251659264" behindDoc="0" locked="0" layoutInCell="1" allowOverlap="1" wp14:anchorId="381D0A34" wp14:editId="582EFC7B">
              <wp:simplePos x="0" y="0"/>
              <wp:positionH relativeFrom="column">
                <wp:posOffset>152400</wp:posOffset>
              </wp:positionH>
              <wp:positionV relativeFrom="paragraph">
                <wp:posOffset>-437515</wp:posOffset>
              </wp:positionV>
              <wp:extent cx="6331585" cy="803563"/>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1585" cy="803563"/>
                      </a:xfrm>
                      <a:prstGeom prst="rect">
                        <a:avLst/>
                      </a:prstGeom>
                      <a:noFill/>
                      <a:ln w="6350">
                        <a:noFill/>
                      </a:ln>
                    </wps:spPr>
                    <wps:txbx>
                      <w:txbxContent>
                        <w:p w:rsidR="000349B0" w:rsidRPr="000349B0" w:rsidRDefault="000349B0" w:rsidP="000349B0">
                          <w:pPr>
                            <w:pStyle w:val="BasicParagraph"/>
                            <w:jc w:val="right"/>
                            <w:rPr>
                              <w:rFonts w:asciiTheme="minorHAnsi" w:hAnsiTheme="minorHAnsi" w:cstheme="minorHAnsi"/>
                              <w:b/>
                              <w:color w:val="FFFFFF" w:themeColor="background1"/>
                              <w:sz w:val="28"/>
                              <w14:textOutline w14:w="9525" w14:cap="flat" w14:cmpd="sng" w14:algn="ctr">
                                <w14:noFill/>
                                <w14:prstDash w14:val="solid"/>
                                <w14:round/>
                              </w14:textOutline>
                            </w:rPr>
                          </w:pPr>
                          <w:r w:rsidRPr="000349B0">
                            <w:rPr>
                              <w:rFonts w:asciiTheme="minorHAnsi" w:hAnsiTheme="minorHAnsi" w:cstheme="minorHAnsi"/>
                              <w:b/>
                              <w:bCs/>
                              <w:color w:val="FFFFFF" w:themeColor="background1"/>
                              <w:sz w:val="28"/>
                              <w14:textOutline w14:w="9525" w14:cap="flat" w14:cmpd="sng" w14:algn="ctr">
                                <w14:noFill/>
                                <w14:prstDash w14:val="solid"/>
                                <w14:round/>
                              </w14:textOutline>
                            </w:rPr>
                            <w:t>Wave Multi Academy Trust</w:t>
                          </w:r>
                        </w:p>
                        <w:p w:rsidR="00B160C7" w:rsidRDefault="00B160C7" w:rsidP="00B160C7">
                          <w:pPr>
                            <w:pStyle w:val="BasicParagraph"/>
                            <w:jc w:val="right"/>
                            <w:rPr>
                              <w:rFonts w:asciiTheme="minorHAnsi" w:hAnsiTheme="minorHAnsi" w:cstheme="minorHAnsi"/>
                              <w:color w:val="FFFFFF" w:themeColor="background1"/>
                              <w:szCs w:val="22"/>
                              <w14:textOutline w14:w="9525" w14:cap="flat" w14:cmpd="sng" w14:algn="ctr">
                                <w14:noFill/>
                                <w14:prstDash w14:val="solid"/>
                                <w14:round/>
                              </w14:textOutline>
                            </w:rPr>
                          </w:pPr>
                          <w:r>
                            <w:rPr>
                              <w:rFonts w:asciiTheme="minorHAnsi" w:hAnsiTheme="minorHAnsi" w:cstheme="minorHAnsi"/>
                              <w:color w:val="FFFFFF" w:themeColor="background1"/>
                              <w:szCs w:val="22"/>
                              <w14:textOutline w14:w="9525" w14:cap="flat" w14:cmpd="sng" w14:algn="ctr">
                                <w14:noFill/>
                                <w14:prstDash w14:val="solid"/>
                                <w14:round/>
                              </w14:textOutline>
                            </w:rPr>
                            <w:t>Central Office: 4 East Pool, Tolvaddon Business Park, Tolvaddon, Camborne, Cornwall. TR14 0HX</w:t>
                          </w:r>
                        </w:p>
                        <w:p w:rsidR="00B160C7" w:rsidRDefault="00B160C7" w:rsidP="00B160C7">
                          <w:pPr>
                            <w:pStyle w:val="BasicParagraph"/>
                            <w:jc w:val="right"/>
                          </w:pPr>
                          <w:r>
                            <w:rPr>
                              <w:rFonts w:asciiTheme="minorHAnsi" w:hAnsiTheme="minorHAnsi" w:cstheme="minorHAnsi"/>
                              <w:b/>
                              <w:bCs/>
                              <w:color w:val="FFFFFF" w:themeColor="background1"/>
                              <w:szCs w:val="22"/>
                              <w14:textOutline w14:w="9525" w14:cap="flat" w14:cmpd="sng" w14:algn="ctr">
                                <w14:noFill/>
                                <w14:prstDash w14:val="solid"/>
                                <w14:round/>
                              </w14:textOutline>
                            </w:rPr>
                            <w:t>Tel</w:t>
                          </w:r>
                          <w:r>
                            <w:rPr>
                              <w:rFonts w:asciiTheme="minorHAnsi" w:hAnsiTheme="minorHAnsi" w:cstheme="minorHAnsi"/>
                              <w:b/>
                              <w:color w:val="FFFFFF" w:themeColor="background1"/>
                              <w:szCs w:val="22"/>
                              <w14:textOutline w14:w="9525" w14:cap="flat" w14:cmpd="sng" w14:algn="ctr">
                                <w14:noFill/>
                                <w14:prstDash w14:val="solid"/>
                                <w14:round/>
                              </w14:textOutline>
                            </w:rPr>
                            <w:t>:</w:t>
                          </w:r>
                          <w:r>
                            <w:rPr>
                              <w:rFonts w:asciiTheme="minorHAnsi" w:hAnsiTheme="minorHAnsi" w:cstheme="minorHAnsi"/>
                              <w:color w:val="FFFFFF" w:themeColor="background1"/>
                              <w:szCs w:val="22"/>
                              <w14:textOutline w14:w="9525" w14:cap="flat" w14:cmpd="sng" w14:algn="ctr">
                                <w14:noFill/>
                                <w14:prstDash w14:val="solid"/>
                                <w14:round/>
                              </w14:textOutline>
                            </w:rPr>
                            <w:t xml:space="preserve"> 01209 211525   E</w:t>
                          </w:r>
                          <w:r>
                            <w:rPr>
                              <w:rFonts w:asciiTheme="minorHAnsi" w:hAnsiTheme="minorHAnsi" w:cstheme="minorHAnsi"/>
                              <w:b/>
                              <w:bCs/>
                              <w:color w:val="FFFFFF" w:themeColor="background1"/>
                              <w:szCs w:val="22"/>
                              <w14:textOutline w14:w="9525" w14:cap="flat" w14:cmpd="sng" w14:algn="ctr">
                                <w14:noFill/>
                                <w14:prstDash w14:val="solid"/>
                                <w14:round/>
                              </w14:textOutline>
                            </w:rPr>
                            <w:t>mail</w:t>
                          </w:r>
                          <w:r>
                            <w:rPr>
                              <w:rFonts w:asciiTheme="minorHAnsi" w:hAnsiTheme="minorHAnsi" w:cstheme="minorHAnsi"/>
                              <w:b/>
                              <w:color w:val="FFFFFF" w:themeColor="background1"/>
                              <w:szCs w:val="22"/>
                              <w14:textOutline w14:w="9525" w14:cap="flat" w14:cmpd="sng" w14:algn="ctr">
                                <w14:noFill/>
                                <w14:prstDash w14:val="solid"/>
                                <w14:round/>
                              </w14:textOutline>
                            </w:rPr>
                            <w:t>:</w:t>
                          </w:r>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hyperlink r:id="rId1" w:history="1">
                            <w:r w:rsidRPr="00B160C7">
                              <w:rPr>
                                <w:rStyle w:val="Hyperlink"/>
                                <w:rFonts w:asciiTheme="minorHAnsi" w:hAnsiTheme="minorHAnsi" w:cstheme="minorHAnsi"/>
                                <w:color w:val="FFFFFF" w:themeColor="background1"/>
                                <w:szCs w:val="22"/>
                                <w:u w:val="none"/>
                                <w14:textOutline w14:w="9525" w14:cap="flat" w14:cmpd="sng" w14:algn="ctr">
                                  <w14:noFill/>
                                  <w14:prstDash w14:val="solid"/>
                                  <w14:round/>
                                </w14:textOutline>
                              </w:rPr>
                              <w:t>enquiries@waveedu.org</w:t>
                            </w:r>
                          </w:hyperlink>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r>
                            <w:rPr>
                              <w:rFonts w:asciiTheme="minorHAnsi" w:hAnsiTheme="minorHAnsi" w:cstheme="minorHAnsi"/>
                              <w:b/>
                              <w:bCs/>
                              <w:color w:val="FFFFFF" w:themeColor="background1"/>
                              <w:szCs w:val="22"/>
                              <w14:textOutline w14:w="9525" w14:cap="flat" w14:cmpd="sng" w14:algn="ctr">
                                <w14:noFill/>
                                <w14:prstDash w14:val="solid"/>
                                <w14:round/>
                              </w14:textOutline>
                            </w:rPr>
                            <w:t>Website:</w:t>
                          </w:r>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r>
                            <w:rPr>
                              <w:rFonts w:asciiTheme="minorHAnsi" w:hAnsiTheme="minorHAnsi" w:cstheme="minorHAnsi"/>
                              <w:bCs/>
                              <w:color w:val="FFFFFF" w:themeColor="background1"/>
                              <w:szCs w:val="22"/>
                              <w14:textOutline w14:w="9525" w14:cap="flat" w14:cmpd="sng" w14:algn="ctr">
                                <w14:noFill/>
                                <w14:prstDash w14:val="solid"/>
                                <w14:round/>
                              </w14:textOutline>
                            </w:rPr>
                            <w:t>www</w:t>
                          </w:r>
                          <w:r>
                            <w:rPr>
                              <w:rFonts w:asciiTheme="minorHAnsi" w:hAnsiTheme="minorHAnsi" w:cstheme="minorHAnsi"/>
                              <w:color w:val="FFFFFF" w:themeColor="background1"/>
                              <w:szCs w:val="22"/>
                              <w14:textOutline w14:w="9525" w14:cap="flat" w14:cmpd="sng" w14:algn="ctr">
                                <w14:noFill/>
                                <w14:prstDash w14:val="solid"/>
                                <w14:round/>
                              </w14:textOutline>
                            </w:rPr>
                            <w:t>.waveedu.org</w:t>
                          </w:r>
                        </w:p>
                        <w:p w:rsidR="00E929FE" w:rsidRPr="00891F1D" w:rsidRDefault="00E929FE" w:rsidP="00B160C7">
                          <w:pPr>
                            <w:pStyle w:val="BasicParagraph"/>
                            <w:jc w:val="right"/>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1D0A34" id="_x0000_t202" coordsize="21600,21600" o:spt="202" path="m,l,21600r21600,l21600,xe">
              <v:stroke joinstyle="miter"/>
              <v:path gradientshapeok="t" o:connecttype="rect"/>
            </v:shapetype>
            <v:shape id="Text Box 3" o:spid="_x0000_s1026" type="#_x0000_t202" style="position:absolute;margin-left:12pt;margin-top:-34.45pt;width:498.55pt;height:6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" filled="f" stroked="f" strokeweight=".5pt">
              <v:textbox>
                <w:txbxContent>
                  <w:p w:rsidR="000349B0" w:rsidRPr="000349B0" w:rsidRDefault="000349B0" w:rsidP="000349B0">
                    <w:pPr>
                      <w:pStyle w:val="BasicParagraph"/>
                      <w:jc w:val="right"/>
                      <w:rPr>
                        <w:rFonts w:asciiTheme="minorHAnsi" w:hAnsiTheme="minorHAnsi" w:cstheme="minorHAnsi"/>
                        <w:b/>
                        <w:color w:val="FFFFFF" w:themeColor="background1"/>
                        <w:sz w:val="28"/>
                        <w14:textOutline w14:w="9525" w14:cap="flat" w14:cmpd="sng" w14:algn="ctr">
                          <w14:noFill/>
                          <w14:prstDash w14:val="solid"/>
                          <w14:round/>
                        </w14:textOutline>
                      </w:rPr>
                    </w:pPr>
                    <w:r w:rsidRPr="000349B0">
                      <w:rPr>
                        <w:rFonts w:asciiTheme="minorHAnsi" w:hAnsiTheme="minorHAnsi" w:cstheme="minorHAnsi"/>
                        <w:b/>
                        <w:bCs/>
                        <w:color w:val="FFFFFF" w:themeColor="background1"/>
                        <w:sz w:val="28"/>
                        <w14:textOutline w14:w="9525" w14:cap="flat" w14:cmpd="sng" w14:algn="ctr">
                          <w14:noFill/>
                          <w14:prstDash w14:val="solid"/>
                          <w14:round/>
                        </w14:textOutline>
                      </w:rPr>
                      <w:t>Wave Multi Academy Trust</w:t>
                    </w:r>
                  </w:p>
                  <w:p w:rsidR="00B160C7" w:rsidRDefault="00B160C7" w:rsidP="00B160C7">
                    <w:pPr>
                      <w:pStyle w:val="BasicParagraph"/>
                      <w:jc w:val="right"/>
                      <w:rPr>
                        <w:rFonts w:asciiTheme="minorHAnsi" w:hAnsiTheme="minorHAnsi" w:cstheme="minorHAnsi"/>
                        <w:color w:val="FFFFFF" w:themeColor="background1"/>
                        <w:szCs w:val="22"/>
                        <w14:textOutline w14:w="9525" w14:cap="flat" w14:cmpd="sng" w14:algn="ctr">
                          <w14:noFill/>
                          <w14:prstDash w14:val="solid"/>
                          <w14:round/>
                        </w14:textOutline>
                      </w:rPr>
                    </w:pPr>
                    <w:r>
                      <w:rPr>
                        <w:rFonts w:asciiTheme="minorHAnsi" w:hAnsiTheme="minorHAnsi" w:cstheme="minorHAnsi"/>
                        <w:color w:val="FFFFFF" w:themeColor="background1"/>
                        <w:szCs w:val="22"/>
                        <w14:textOutline w14:w="9525" w14:cap="flat" w14:cmpd="sng" w14:algn="ctr">
                          <w14:noFill/>
                          <w14:prstDash w14:val="solid"/>
                          <w14:round/>
                        </w14:textOutline>
                      </w:rPr>
                      <w:t>Central Office: 4 East Pool, Tolvaddon Business Park, Tolvaddon, Camborne, Cornwall. TR14 0HX</w:t>
                    </w:r>
                  </w:p>
                  <w:p w:rsidR="00B160C7" w:rsidRDefault="00B160C7" w:rsidP="00B160C7">
                    <w:pPr>
                      <w:pStyle w:val="BasicParagraph"/>
                      <w:jc w:val="right"/>
                    </w:pPr>
                    <w:r>
                      <w:rPr>
                        <w:rFonts w:asciiTheme="minorHAnsi" w:hAnsiTheme="minorHAnsi" w:cstheme="minorHAnsi"/>
                        <w:b/>
                        <w:bCs/>
                        <w:color w:val="FFFFFF" w:themeColor="background1"/>
                        <w:szCs w:val="22"/>
                        <w14:textOutline w14:w="9525" w14:cap="flat" w14:cmpd="sng" w14:algn="ctr">
                          <w14:noFill/>
                          <w14:prstDash w14:val="solid"/>
                          <w14:round/>
                        </w14:textOutline>
                      </w:rPr>
                      <w:t>Tel</w:t>
                    </w:r>
                    <w:r>
                      <w:rPr>
                        <w:rFonts w:asciiTheme="minorHAnsi" w:hAnsiTheme="minorHAnsi" w:cstheme="minorHAnsi"/>
                        <w:b/>
                        <w:color w:val="FFFFFF" w:themeColor="background1"/>
                        <w:szCs w:val="22"/>
                        <w14:textOutline w14:w="9525" w14:cap="flat" w14:cmpd="sng" w14:algn="ctr">
                          <w14:noFill/>
                          <w14:prstDash w14:val="solid"/>
                          <w14:round/>
                        </w14:textOutline>
                      </w:rPr>
                      <w:t>:</w:t>
                    </w:r>
                    <w:r>
                      <w:rPr>
                        <w:rFonts w:asciiTheme="minorHAnsi" w:hAnsiTheme="minorHAnsi" w:cstheme="minorHAnsi"/>
                        <w:color w:val="FFFFFF" w:themeColor="background1"/>
                        <w:szCs w:val="22"/>
                        <w14:textOutline w14:w="9525" w14:cap="flat" w14:cmpd="sng" w14:algn="ctr">
                          <w14:noFill/>
                          <w14:prstDash w14:val="solid"/>
                          <w14:round/>
                        </w14:textOutline>
                      </w:rPr>
                      <w:t xml:space="preserve"> 01209 211525   E</w:t>
                    </w:r>
                    <w:r>
                      <w:rPr>
                        <w:rFonts w:asciiTheme="minorHAnsi" w:hAnsiTheme="minorHAnsi" w:cstheme="minorHAnsi"/>
                        <w:b/>
                        <w:bCs/>
                        <w:color w:val="FFFFFF" w:themeColor="background1"/>
                        <w:szCs w:val="22"/>
                        <w14:textOutline w14:w="9525" w14:cap="flat" w14:cmpd="sng" w14:algn="ctr">
                          <w14:noFill/>
                          <w14:prstDash w14:val="solid"/>
                          <w14:round/>
                        </w14:textOutline>
                      </w:rPr>
                      <w:t>mail</w:t>
                    </w:r>
                    <w:r>
                      <w:rPr>
                        <w:rFonts w:asciiTheme="minorHAnsi" w:hAnsiTheme="minorHAnsi" w:cstheme="minorHAnsi"/>
                        <w:b/>
                        <w:color w:val="FFFFFF" w:themeColor="background1"/>
                        <w:szCs w:val="22"/>
                        <w14:textOutline w14:w="9525" w14:cap="flat" w14:cmpd="sng" w14:algn="ctr">
                          <w14:noFill/>
                          <w14:prstDash w14:val="solid"/>
                          <w14:round/>
                        </w14:textOutline>
                      </w:rPr>
                      <w:t>:</w:t>
                    </w:r>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hyperlink r:id="rId2" w:history="1">
                      <w:r w:rsidRPr="00B160C7">
                        <w:rPr>
                          <w:rStyle w:val="Hyperlink"/>
                          <w:rFonts w:asciiTheme="minorHAnsi" w:hAnsiTheme="minorHAnsi" w:cstheme="minorHAnsi"/>
                          <w:color w:val="FFFFFF" w:themeColor="background1"/>
                          <w:szCs w:val="22"/>
                          <w:u w:val="none"/>
                          <w14:textOutline w14:w="9525" w14:cap="flat" w14:cmpd="sng" w14:algn="ctr">
                            <w14:noFill/>
                            <w14:prstDash w14:val="solid"/>
                            <w14:round/>
                          </w14:textOutline>
                        </w:rPr>
                        <w:t>enquiries@waveedu.org</w:t>
                      </w:r>
                    </w:hyperlink>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r>
                      <w:rPr>
                        <w:rFonts w:asciiTheme="minorHAnsi" w:hAnsiTheme="minorHAnsi" w:cstheme="minorHAnsi"/>
                        <w:b/>
                        <w:bCs/>
                        <w:color w:val="FFFFFF" w:themeColor="background1"/>
                        <w:szCs w:val="22"/>
                        <w14:textOutline w14:w="9525" w14:cap="flat" w14:cmpd="sng" w14:algn="ctr">
                          <w14:noFill/>
                          <w14:prstDash w14:val="solid"/>
                          <w14:round/>
                        </w14:textOutline>
                      </w:rPr>
                      <w:t>Website:</w:t>
                    </w:r>
                    <w:r>
                      <w:rPr>
                        <w:rFonts w:asciiTheme="minorHAnsi" w:hAnsiTheme="minorHAnsi" w:cstheme="minorHAnsi"/>
                        <w:color w:val="FFFFFF" w:themeColor="background1"/>
                        <w:szCs w:val="22"/>
                        <w14:textOutline w14:w="9525" w14:cap="flat" w14:cmpd="sng" w14:algn="ctr">
                          <w14:noFill/>
                          <w14:prstDash w14:val="solid"/>
                          <w14:round/>
                        </w14:textOutline>
                      </w:rPr>
                      <w:t xml:space="preserve"> </w:t>
                    </w:r>
                    <w:r>
                      <w:rPr>
                        <w:rFonts w:asciiTheme="minorHAnsi" w:hAnsiTheme="minorHAnsi" w:cstheme="minorHAnsi"/>
                        <w:bCs/>
                        <w:color w:val="FFFFFF" w:themeColor="background1"/>
                        <w:szCs w:val="22"/>
                        <w14:textOutline w14:w="9525" w14:cap="flat" w14:cmpd="sng" w14:algn="ctr">
                          <w14:noFill/>
                          <w14:prstDash w14:val="solid"/>
                          <w14:round/>
                        </w14:textOutline>
                      </w:rPr>
                      <w:t>www</w:t>
                    </w:r>
                    <w:r>
                      <w:rPr>
                        <w:rFonts w:asciiTheme="minorHAnsi" w:hAnsiTheme="minorHAnsi" w:cstheme="minorHAnsi"/>
                        <w:color w:val="FFFFFF" w:themeColor="background1"/>
                        <w:szCs w:val="22"/>
                        <w14:textOutline w14:w="9525" w14:cap="flat" w14:cmpd="sng" w14:algn="ctr">
                          <w14:noFill/>
                          <w14:prstDash w14:val="solid"/>
                          <w14:round/>
                        </w14:textOutline>
                      </w:rPr>
                      <w:t>.waveedu.org</w:t>
                    </w:r>
                  </w:p>
                  <w:p w:rsidR="00E929FE" w:rsidRPr="00891F1D" w:rsidRDefault="00E929FE" w:rsidP="00B160C7">
                    <w:pPr>
                      <w:pStyle w:val="BasicParagraph"/>
                      <w:jc w:val="right"/>
                      <w:rPr>
                        <w:rFonts w:cstheme="minorHAns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992" w:rsidRDefault="00653992" w:rsidP="00036B8A">
      <w:r>
        <w:separator/>
      </w:r>
    </w:p>
  </w:footnote>
  <w:footnote w:type="continuationSeparator" w:id="0">
    <w:p w:rsidR="00653992" w:rsidRDefault="00653992" w:rsidP="00036B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B8A" w:rsidRDefault="00540572">
    <w:pPr>
      <w:pStyle w:val="Header"/>
    </w:pPr>
    <w:r>
      <w:rPr>
        <w:noProof/>
        <w:lang w:eastAsia="en-GB"/>
      </w:rPr>
      <w:drawing>
        <wp:anchor distT="0" distB="0" distL="114300" distR="114300" simplePos="0" relativeHeight="251658240" behindDoc="1" locked="0" layoutInCell="1" allowOverlap="1" wp14:anchorId="61D2D1C5" wp14:editId="13BC3587">
          <wp:simplePos x="0" y="0"/>
          <wp:positionH relativeFrom="column">
            <wp:posOffset>-909609</wp:posOffset>
          </wp:positionH>
          <wp:positionV relativeFrom="paragraph">
            <wp:posOffset>-430530</wp:posOffset>
          </wp:positionV>
          <wp:extent cx="7541764" cy="10668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Letterhead portrait.jpg"/>
                  <pic:cNvPicPr/>
                </pic:nvPicPr>
                <pic:blipFill>
                  <a:blip r:embed="rId1">
                    <a:extLst>
                      <a:ext uri="{28A0092B-C50C-407E-A947-70E740481C1C}">
                        <a14:useLocalDpi xmlns:a14="http://schemas.microsoft.com/office/drawing/2010/main" val="0"/>
                      </a:ext>
                    </a:extLst>
                  </a:blip>
                  <a:stretch>
                    <a:fillRect/>
                  </a:stretch>
                </pic:blipFill>
                <pic:spPr>
                  <a:xfrm>
                    <a:off x="0" y="0"/>
                    <a:ext cx="7541764" cy="106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9.3pt;height:332.35pt" o:bullet="t">
        <v:imagedata r:id="rId1" o:title="clip_image001"/>
      </v:shape>
    </w:pict>
  </w:numPicBullet>
  <w:abstractNum w:abstractNumId="0" w15:restartNumberingAfterBreak="0">
    <w:nsid w:val="097741D0"/>
    <w:multiLevelType w:val="hybridMultilevel"/>
    <w:tmpl w:val="58787154"/>
    <w:lvl w:ilvl="0" w:tplc="318AE4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72A9A"/>
    <w:multiLevelType w:val="hybridMultilevel"/>
    <w:tmpl w:val="2B8E3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A245B2"/>
    <w:multiLevelType w:val="hybridMultilevel"/>
    <w:tmpl w:val="027E0F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6C1EED"/>
    <w:multiLevelType w:val="hybridMultilevel"/>
    <w:tmpl w:val="5FD61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82E47"/>
    <w:multiLevelType w:val="hybridMultilevel"/>
    <w:tmpl w:val="C0841E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14454EB2"/>
    <w:multiLevelType w:val="hybridMultilevel"/>
    <w:tmpl w:val="BB6A4EF6"/>
    <w:lvl w:ilvl="0" w:tplc="08090001">
      <w:start w:val="1"/>
      <w:numFmt w:val="bullet"/>
      <w:lvlText w:val=""/>
      <w:lvlJc w:val="left"/>
      <w:pPr>
        <w:tabs>
          <w:tab w:val="num" w:pos="1440"/>
        </w:tabs>
        <w:ind w:left="1440" w:hanging="360"/>
      </w:pPr>
      <w:rPr>
        <w:rFonts w:ascii="Symbol" w:hAnsi="Symbol" w:hint="default"/>
      </w:rPr>
    </w:lvl>
    <w:lvl w:ilvl="1" w:tplc="4D7CEBC6">
      <w:start w:val="2"/>
      <w:numFmt w:val="bullet"/>
      <w:lvlText w:val="-"/>
      <w:lvlJc w:val="left"/>
      <w:pPr>
        <w:tabs>
          <w:tab w:val="num" w:pos="1440"/>
        </w:tabs>
        <w:ind w:left="1440" w:hanging="36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406EBB"/>
    <w:multiLevelType w:val="hybridMultilevel"/>
    <w:tmpl w:val="B828542C"/>
    <w:lvl w:ilvl="0" w:tplc="08090003">
      <w:start w:val="1"/>
      <w:numFmt w:val="bullet"/>
      <w:lvlText w:val="o"/>
      <w:lvlJc w:val="left"/>
      <w:pPr>
        <w:tabs>
          <w:tab w:val="num" w:pos="720"/>
        </w:tabs>
        <w:ind w:left="720" w:hanging="360"/>
      </w:pPr>
      <w:rPr>
        <w:rFonts w:ascii="Courier New" w:hAnsi="Courier New" w:cs="Courier New" w:hint="default"/>
      </w:rPr>
    </w:lvl>
    <w:lvl w:ilvl="1" w:tplc="4D7CEBC6">
      <w:start w:val="2"/>
      <w:numFmt w:val="bullet"/>
      <w:lvlText w:val="-"/>
      <w:lvlJc w:val="left"/>
      <w:pPr>
        <w:tabs>
          <w:tab w:val="num" w:pos="720"/>
        </w:tabs>
        <w:ind w:left="720" w:hanging="360"/>
      </w:pPr>
      <w:rPr>
        <w:rFonts w:ascii="Arial" w:eastAsia="Times New Roman" w:hAnsi="Arial" w:cs="Arial" w:hint="default"/>
      </w:rPr>
    </w:lvl>
    <w:lvl w:ilvl="2" w:tplc="4D7CEBC6">
      <w:start w:val="2"/>
      <w:numFmt w:val="bullet"/>
      <w:lvlText w:val="-"/>
      <w:lvlJc w:val="left"/>
      <w:pPr>
        <w:tabs>
          <w:tab w:val="num" w:pos="1440"/>
        </w:tabs>
        <w:ind w:left="1440" w:hanging="360"/>
      </w:pPr>
      <w:rPr>
        <w:rFonts w:ascii="Arial" w:eastAsia="Times New Roman" w:hAnsi="Arial" w:cs="Aria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C4D7775"/>
    <w:multiLevelType w:val="hybridMultilevel"/>
    <w:tmpl w:val="38B4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A0C3E"/>
    <w:multiLevelType w:val="hybridMultilevel"/>
    <w:tmpl w:val="CE5C2C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A673CF"/>
    <w:multiLevelType w:val="hybridMultilevel"/>
    <w:tmpl w:val="E240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F1182"/>
    <w:multiLevelType w:val="hybridMultilevel"/>
    <w:tmpl w:val="EF9A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027AC"/>
    <w:multiLevelType w:val="hybridMultilevel"/>
    <w:tmpl w:val="369A1D72"/>
    <w:lvl w:ilvl="0" w:tplc="08090001">
      <w:start w:val="1"/>
      <w:numFmt w:val="bullet"/>
      <w:lvlText w:val=""/>
      <w:lvlJc w:val="left"/>
      <w:pPr>
        <w:ind w:left="720" w:hanging="360"/>
      </w:pPr>
      <w:rPr>
        <w:rFonts w:ascii="Symbol" w:hAnsi="Symbol" w:hint="default"/>
      </w:rPr>
    </w:lvl>
    <w:lvl w:ilvl="1" w:tplc="6182198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F1185"/>
    <w:multiLevelType w:val="hybridMultilevel"/>
    <w:tmpl w:val="BF5E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81A9C"/>
    <w:multiLevelType w:val="hybridMultilevel"/>
    <w:tmpl w:val="FFEA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A5CE2"/>
    <w:multiLevelType w:val="hybridMultilevel"/>
    <w:tmpl w:val="58DC4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34595"/>
    <w:multiLevelType w:val="hybridMultilevel"/>
    <w:tmpl w:val="759A2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BE7683"/>
    <w:multiLevelType w:val="hybridMultilevel"/>
    <w:tmpl w:val="27FEAE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71037D"/>
    <w:multiLevelType w:val="hybridMultilevel"/>
    <w:tmpl w:val="1F96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17804"/>
    <w:multiLevelType w:val="hybridMultilevel"/>
    <w:tmpl w:val="F2A43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C5466E6"/>
    <w:multiLevelType w:val="hybridMultilevel"/>
    <w:tmpl w:val="8F7AAC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CCF75F5"/>
    <w:multiLevelType w:val="hybridMultilevel"/>
    <w:tmpl w:val="5D08979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F6B71EA"/>
    <w:multiLevelType w:val="hybridMultilevel"/>
    <w:tmpl w:val="0166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94493"/>
    <w:multiLevelType w:val="hybridMultilevel"/>
    <w:tmpl w:val="FD94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7219E"/>
    <w:multiLevelType w:val="hybridMultilevel"/>
    <w:tmpl w:val="B498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D4A0C"/>
    <w:multiLevelType w:val="hybridMultilevel"/>
    <w:tmpl w:val="BFA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E34BD"/>
    <w:multiLevelType w:val="hybridMultilevel"/>
    <w:tmpl w:val="EF0C5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FC2DF8"/>
    <w:multiLevelType w:val="hybridMultilevel"/>
    <w:tmpl w:val="94E8126A"/>
    <w:lvl w:ilvl="0" w:tplc="08090001">
      <w:start w:val="1"/>
      <w:numFmt w:val="bullet"/>
      <w:lvlText w:val=""/>
      <w:lvlJc w:val="left"/>
      <w:pPr>
        <w:tabs>
          <w:tab w:val="num" w:pos="1440"/>
        </w:tabs>
        <w:ind w:left="1440" w:hanging="360"/>
      </w:pPr>
      <w:rPr>
        <w:rFonts w:ascii="Symbol" w:hAnsi="Symbol" w:hint="default"/>
      </w:rPr>
    </w:lvl>
    <w:lvl w:ilvl="1" w:tplc="4D7CEBC6">
      <w:start w:val="2"/>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32A9A"/>
    <w:multiLevelType w:val="hybridMultilevel"/>
    <w:tmpl w:val="2EFE2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791F94"/>
    <w:multiLevelType w:val="hybridMultilevel"/>
    <w:tmpl w:val="1CC4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E5A9E"/>
    <w:multiLevelType w:val="hybridMultilevel"/>
    <w:tmpl w:val="85BAB7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A038C8"/>
    <w:multiLevelType w:val="hybridMultilevel"/>
    <w:tmpl w:val="2634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52CA0"/>
    <w:multiLevelType w:val="hybridMultilevel"/>
    <w:tmpl w:val="550AD0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B14786"/>
    <w:multiLevelType w:val="hybridMultilevel"/>
    <w:tmpl w:val="5C18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CB13AD"/>
    <w:multiLevelType w:val="hybridMultilevel"/>
    <w:tmpl w:val="0DDE7F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7C638DA"/>
    <w:multiLevelType w:val="hybridMultilevel"/>
    <w:tmpl w:val="CC0A10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6" w15:restartNumberingAfterBreak="0">
    <w:nsid w:val="7CF17075"/>
    <w:multiLevelType w:val="hybridMultilevel"/>
    <w:tmpl w:val="1F729A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14"/>
  </w:num>
  <w:num w:numId="3">
    <w:abstractNumId w:val="11"/>
  </w:num>
  <w:num w:numId="4">
    <w:abstractNumId w:val="12"/>
  </w:num>
  <w:num w:numId="5">
    <w:abstractNumId w:val="23"/>
  </w:num>
  <w:num w:numId="6">
    <w:abstractNumId w:val="30"/>
  </w:num>
  <w:num w:numId="7">
    <w:abstractNumId w:val="22"/>
  </w:num>
  <w:num w:numId="8">
    <w:abstractNumId w:val="24"/>
  </w:num>
  <w:num w:numId="9">
    <w:abstractNumId w:val="7"/>
  </w:num>
  <w:num w:numId="10">
    <w:abstractNumId w:val="0"/>
  </w:num>
  <w:num w:numId="11">
    <w:abstractNumId w:val="21"/>
  </w:num>
  <w:num w:numId="12">
    <w:abstractNumId w:val="15"/>
  </w:num>
  <w:num w:numId="13">
    <w:abstractNumId w:val="34"/>
  </w:num>
  <w:num w:numId="14">
    <w:abstractNumId w:val="25"/>
  </w:num>
  <w:num w:numId="15">
    <w:abstractNumId w:val="16"/>
  </w:num>
  <w:num w:numId="16">
    <w:abstractNumId w:val="31"/>
  </w:num>
  <w:num w:numId="17">
    <w:abstractNumId w:val="1"/>
  </w:num>
  <w:num w:numId="18">
    <w:abstractNumId w:val="29"/>
  </w:num>
  <w:num w:numId="19">
    <w:abstractNumId w:val="3"/>
  </w:num>
  <w:num w:numId="20">
    <w:abstractNumId w:val="26"/>
  </w:num>
  <w:num w:numId="21">
    <w:abstractNumId w:val="5"/>
  </w:num>
  <w:num w:numId="22">
    <w:abstractNumId w:val="20"/>
  </w:num>
  <w:num w:numId="23">
    <w:abstractNumId w:val="36"/>
  </w:num>
  <w:num w:numId="24">
    <w:abstractNumId w:val="6"/>
  </w:num>
  <w:num w:numId="25">
    <w:abstractNumId w:val="4"/>
  </w:num>
  <w:num w:numId="26">
    <w:abstractNumId w:val="13"/>
  </w:num>
  <w:num w:numId="27">
    <w:abstractNumId w:val="27"/>
  </w:num>
  <w:num w:numId="28">
    <w:abstractNumId w:val="28"/>
  </w:num>
  <w:num w:numId="29">
    <w:abstractNumId w:val="17"/>
  </w:num>
  <w:num w:numId="30">
    <w:abstractNumId w:val="9"/>
  </w:num>
  <w:num w:numId="31">
    <w:abstractNumId w:val="10"/>
  </w:num>
  <w:num w:numId="32">
    <w:abstractNumId w:val="35"/>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33"/>
    <w:lvlOverride w:ilvl="0"/>
    <w:lvlOverride w:ilvl="1"/>
    <w:lvlOverride w:ilvl="2"/>
    <w:lvlOverride w:ilvl="3"/>
    <w:lvlOverride w:ilvl="4"/>
    <w:lvlOverride w:ilvl="5"/>
    <w:lvlOverride w:ilvl="6"/>
    <w:lvlOverride w:ilvl="7"/>
    <w:lvlOverride w:ilvl="8"/>
  </w:num>
  <w:num w:numId="35">
    <w:abstractNumId w:val="19"/>
    <w:lvlOverride w:ilvl="0"/>
    <w:lvlOverride w:ilvl="1"/>
    <w:lvlOverride w:ilvl="2"/>
    <w:lvlOverride w:ilvl="3"/>
    <w:lvlOverride w:ilvl="4"/>
    <w:lvlOverride w:ilvl="5"/>
    <w:lvlOverride w:ilvl="6"/>
    <w:lvlOverride w:ilvl="7"/>
    <w:lvlOverride w:ilvl="8"/>
  </w:num>
  <w:num w:numId="36">
    <w:abstractNumId w:val="18"/>
    <w:lvlOverride w:ilvl="0"/>
    <w:lvlOverride w:ilvl="1"/>
    <w:lvlOverride w:ilvl="2"/>
    <w:lvlOverride w:ilvl="3"/>
    <w:lvlOverride w:ilvl="4"/>
    <w:lvlOverride w:ilvl="5"/>
    <w:lvlOverride w:ilvl="6"/>
    <w:lvlOverride w:ilvl="7"/>
    <w:lvlOverride w:ilvl="8"/>
  </w:num>
  <w:num w:numId="3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F3"/>
    <w:rsid w:val="000349B0"/>
    <w:rsid w:val="00036B8A"/>
    <w:rsid w:val="00084812"/>
    <w:rsid w:val="000C17DA"/>
    <w:rsid w:val="000C5E7B"/>
    <w:rsid w:val="000F7E41"/>
    <w:rsid w:val="001C47A5"/>
    <w:rsid w:val="001F012B"/>
    <w:rsid w:val="001F3367"/>
    <w:rsid w:val="002D509A"/>
    <w:rsid w:val="00333904"/>
    <w:rsid w:val="00381D66"/>
    <w:rsid w:val="00466AE9"/>
    <w:rsid w:val="004D4005"/>
    <w:rsid w:val="004E0CA6"/>
    <w:rsid w:val="00540572"/>
    <w:rsid w:val="00541190"/>
    <w:rsid w:val="00587EB3"/>
    <w:rsid w:val="005E457D"/>
    <w:rsid w:val="00653992"/>
    <w:rsid w:val="0070153B"/>
    <w:rsid w:val="0077063D"/>
    <w:rsid w:val="00797670"/>
    <w:rsid w:val="00855010"/>
    <w:rsid w:val="00891F1D"/>
    <w:rsid w:val="008937F3"/>
    <w:rsid w:val="008F107B"/>
    <w:rsid w:val="009D7174"/>
    <w:rsid w:val="00A4284E"/>
    <w:rsid w:val="00A5588F"/>
    <w:rsid w:val="00AC236B"/>
    <w:rsid w:val="00AC735A"/>
    <w:rsid w:val="00B160C7"/>
    <w:rsid w:val="00B57DB7"/>
    <w:rsid w:val="00BB062C"/>
    <w:rsid w:val="00C9443E"/>
    <w:rsid w:val="00D90028"/>
    <w:rsid w:val="00DB6E9D"/>
    <w:rsid w:val="00DF5ECF"/>
    <w:rsid w:val="00E40D94"/>
    <w:rsid w:val="00E83964"/>
    <w:rsid w:val="00E92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D3893C"/>
  <w15:chartTrackingRefBased/>
  <w15:docId w15:val="{1B69E259-DFB1-FC4C-936C-430CC72A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B8A"/>
    <w:pPr>
      <w:tabs>
        <w:tab w:val="center" w:pos="4513"/>
        <w:tab w:val="right" w:pos="9026"/>
      </w:tabs>
    </w:pPr>
  </w:style>
  <w:style w:type="character" w:customStyle="1" w:styleId="HeaderChar">
    <w:name w:val="Header Char"/>
    <w:basedOn w:val="DefaultParagraphFont"/>
    <w:link w:val="Header"/>
    <w:uiPriority w:val="99"/>
    <w:rsid w:val="00036B8A"/>
  </w:style>
  <w:style w:type="paragraph" w:styleId="Footer">
    <w:name w:val="footer"/>
    <w:basedOn w:val="Normal"/>
    <w:link w:val="FooterChar"/>
    <w:uiPriority w:val="99"/>
    <w:unhideWhenUsed/>
    <w:rsid w:val="00036B8A"/>
    <w:pPr>
      <w:tabs>
        <w:tab w:val="center" w:pos="4513"/>
        <w:tab w:val="right" w:pos="9026"/>
      </w:tabs>
    </w:pPr>
  </w:style>
  <w:style w:type="character" w:customStyle="1" w:styleId="FooterChar">
    <w:name w:val="Footer Char"/>
    <w:basedOn w:val="DefaultParagraphFont"/>
    <w:link w:val="Footer"/>
    <w:uiPriority w:val="99"/>
    <w:rsid w:val="00036B8A"/>
  </w:style>
  <w:style w:type="paragraph" w:customStyle="1" w:styleId="BasicParagraph">
    <w:name w:val="[Basic Paragraph]"/>
    <w:basedOn w:val="Normal"/>
    <w:uiPriority w:val="99"/>
    <w:rsid w:val="00E929FE"/>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160C7"/>
    <w:rPr>
      <w:color w:val="0563C1" w:themeColor="hyperlink"/>
      <w:u w:val="single"/>
    </w:rPr>
  </w:style>
  <w:style w:type="paragraph" w:styleId="ListParagraph">
    <w:name w:val="List Paragraph"/>
    <w:basedOn w:val="Normal"/>
    <w:uiPriority w:val="34"/>
    <w:qFormat/>
    <w:rsid w:val="00E83964"/>
    <w:pPr>
      <w:spacing w:after="160" w:line="259" w:lineRule="auto"/>
      <w:ind w:left="720"/>
      <w:contextualSpacing/>
    </w:pPr>
    <w:rPr>
      <w:sz w:val="22"/>
      <w:szCs w:val="22"/>
    </w:rPr>
  </w:style>
  <w:style w:type="paragraph" w:styleId="BodyText">
    <w:name w:val="Body Text"/>
    <w:basedOn w:val="Normal"/>
    <w:link w:val="BodyTextChar"/>
    <w:rsid w:val="00E83964"/>
    <w:pPr>
      <w:spacing w:after="120"/>
      <w:ind w:left="851"/>
    </w:pPr>
    <w:rPr>
      <w:rFonts w:ascii="Arial" w:eastAsia="Times New Roman" w:hAnsi="Arial" w:cs="Times New Roman"/>
      <w:sz w:val="20"/>
      <w:szCs w:val="20"/>
      <w:lang w:val="en-AU" w:eastAsia="en-AU"/>
    </w:rPr>
  </w:style>
  <w:style w:type="character" w:customStyle="1" w:styleId="BodyTextChar">
    <w:name w:val="Body Text Char"/>
    <w:basedOn w:val="DefaultParagraphFont"/>
    <w:link w:val="BodyText"/>
    <w:rsid w:val="00E83964"/>
    <w:rPr>
      <w:rFonts w:ascii="Arial" w:eastAsia="Times New Roman" w:hAnsi="Arial" w:cs="Times New Roman"/>
      <w:sz w:val="20"/>
      <w:szCs w:val="20"/>
      <w:lang w:val="en-AU" w:eastAsia="en-AU"/>
    </w:rPr>
  </w:style>
  <w:style w:type="paragraph" w:customStyle="1" w:styleId="Default">
    <w:name w:val="Default"/>
    <w:rsid w:val="00E83964"/>
    <w:pPr>
      <w:autoSpaceDE w:val="0"/>
      <w:autoSpaceDN w:val="0"/>
      <w:adjustRightInd w:val="0"/>
    </w:pPr>
    <w:rPr>
      <w:rFonts w:ascii="Arial" w:eastAsia="Times New Roman" w:hAnsi="Arial" w:cs="Arial"/>
      <w:color w:val="000000"/>
      <w:lang w:eastAsia="en-AU"/>
    </w:rPr>
  </w:style>
  <w:style w:type="paragraph" w:styleId="NoSpacing">
    <w:name w:val="No Spacing"/>
    <w:uiPriority w:val="1"/>
    <w:qFormat/>
    <w:rsid w:val="00A5588F"/>
    <w:rPr>
      <w:rFonts w:ascii="Calibri" w:eastAsia="Times New Roman" w:hAnsi="Calibri" w:cs="Times New Roman"/>
      <w:sz w:val="22"/>
      <w:szCs w:val="22"/>
      <w:lang w:eastAsia="en-GB"/>
    </w:rPr>
  </w:style>
  <w:style w:type="character" w:customStyle="1" w:styleId="Verdana">
    <w:name w:val="Verdana"/>
    <w:rsid w:val="001C47A5"/>
    <w:rPr>
      <w:rFonts w:ascii="Verdana" w:hAnsi="Verdana"/>
    </w:rPr>
  </w:style>
  <w:style w:type="character" w:customStyle="1" w:styleId="Subhead2Char">
    <w:name w:val="Subhead 2 Char"/>
    <w:link w:val="Subhead2"/>
    <w:locked/>
    <w:rsid w:val="009D7174"/>
    <w:rPr>
      <w:rFonts w:ascii="MS Mincho" w:eastAsia="MS Mincho"/>
      <w:b/>
      <w:color w:val="12263F"/>
      <w:lang w:val="en-US"/>
    </w:rPr>
  </w:style>
  <w:style w:type="paragraph" w:customStyle="1" w:styleId="Subhead2">
    <w:name w:val="Subhead 2"/>
    <w:basedOn w:val="Normal"/>
    <w:next w:val="Normal"/>
    <w:link w:val="Subhead2Char"/>
    <w:qFormat/>
    <w:rsid w:val="009D7174"/>
    <w:pPr>
      <w:spacing w:before="120" w:after="120"/>
    </w:pPr>
    <w:rPr>
      <w:rFonts w:ascii="MS Mincho" w:eastAsia="MS Mincho"/>
      <w:b/>
      <w:color w:val="12263F"/>
      <w:lang w:val="en-US"/>
    </w:rPr>
  </w:style>
  <w:style w:type="paragraph" w:customStyle="1" w:styleId="4Bulletedcopyblue">
    <w:name w:val="4 Bulleted copy blue"/>
    <w:basedOn w:val="Normal"/>
    <w:qFormat/>
    <w:rsid w:val="009D7174"/>
    <w:pPr>
      <w:numPr>
        <w:numId w:val="32"/>
      </w:numPr>
      <w:spacing w:after="60"/>
    </w:pPr>
    <w:rPr>
      <w:rFonts w:ascii="Arial" w:eastAsia="MS Mincho" w:hAnsi="Arial" w:cs="Arial"/>
      <w:sz w:val="20"/>
      <w:szCs w:val="20"/>
      <w:lang w:val="en-US"/>
    </w:rPr>
  </w:style>
  <w:style w:type="character" w:customStyle="1" w:styleId="1bodycopy10ptChar">
    <w:name w:val="1 body copy 10pt Char"/>
    <w:link w:val="1bodycopy10pt"/>
    <w:locked/>
    <w:rsid w:val="009D7174"/>
    <w:rPr>
      <w:rFonts w:ascii="Arial" w:eastAsia="MS Mincho" w:hAnsi="Arial" w:cs="Arial"/>
      <w:lang w:val="en-US"/>
    </w:rPr>
  </w:style>
  <w:style w:type="paragraph" w:customStyle="1" w:styleId="1bodycopy10pt">
    <w:name w:val="1 body copy 10pt"/>
    <w:basedOn w:val="Normal"/>
    <w:link w:val="1bodycopy10ptChar"/>
    <w:qFormat/>
    <w:rsid w:val="009D7174"/>
    <w:pPr>
      <w:spacing w:after="120"/>
    </w:pPr>
    <w:rPr>
      <w:rFonts w:ascii="Arial" w:eastAsia="MS Mincho"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74157">
      <w:bodyDiv w:val="1"/>
      <w:marLeft w:val="0"/>
      <w:marRight w:val="0"/>
      <w:marTop w:val="0"/>
      <w:marBottom w:val="0"/>
      <w:divBdr>
        <w:top w:val="none" w:sz="0" w:space="0" w:color="auto"/>
        <w:left w:val="none" w:sz="0" w:space="0" w:color="auto"/>
        <w:bottom w:val="none" w:sz="0" w:space="0" w:color="auto"/>
        <w:right w:val="none" w:sz="0" w:space="0" w:color="auto"/>
      </w:divBdr>
    </w:div>
    <w:div w:id="1067848747">
      <w:bodyDiv w:val="1"/>
      <w:marLeft w:val="0"/>
      <w:marRight w:val="0"/>
      <w:marTop w:val="0"/>
      <w:marBottom w:val="0"/>
      <w:divBdr>
        <w:top w:val="none" w:sz="0" w:space="0" w:color="auto"/>
        <w:left w:val="none" w:sz="0" w:space="0" w:color="auto"/>
        <w:bottom w:val="none" w:sz="0" w:space="0" w:color="auto"/>
        <w:right w:val="none" w:sz="0" w:space="0" w:color="auto"/>
      </w:divBdr>
    </w:div>
    <w:div w:id="1099565297">
      <w:bodyDiv w:val="1"/>
      <w:marLeft w:val="0"/>
      <w:marRight w:val="0"/>
      <w:marTop w:val="0"/>
      <w:marBottom w:val="0"/>
      <w:divBdr>
        <w:top w:val="none" w:sz="0" w:space="0" w:color="auto"/>
        <w:left w:val="none" w:sz="0" w:space="0" w:color="auto"/>
        <w:bottom w:val="none" w:sz="0" w:space="0" w:color="auto"/>
        <w:right w:val="none" w:sz="0" w:space="0" w:color="auto"/>
      </w:divBdr>
    </w:div>
    <w:div w:id="153696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nquiries@waveedu.org" TargetMode="External"/><Relationship Id="rId1" Type="http://schemas.openxmlformats.org/officeDocument/2006/relationships/hyperlink" Target="mailto:enquiries@waveed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Pratley</cp:lastModifiedBy>
  <cp:revision>3</cp:revision>
  <dcterms:created xsi:type="dcterms:W3CDTF">2020-05-27T13:40:00Z</dcterms:created>
  <dcterms:modified xsi:type="dcterms:W3CDTF">2020-05-27T15:21:00Z</dcterms:modified>
</cp:coreProperties>
</file>