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911DB" w14:textId="77777777" w:rsidR="00950B5B" w:rsidRDefault="00950B5B" w:rsidP="00731479"/>
    <w:p w14:paraId="439EE463" w14:textId="77777777" w:rsidR="00DB70F3" w:rsidRPr="00D410E2" w:rsidRDefault="00DB70F3" w:rsidP="00DB70F3">
      <w:pPr>
        <w:jc w:val="center"/>
      </w:pPr>
    </w:p>
    <w:p w14:paraId="41AC7E1C" w14:textId="77777777" w:rsidR="00DB70F3" w:rsidRPr="00DB70F3" w:rsidRDefault="00DB70F3" w:rsidP="00DB70F3">
      <w:pPr>
        <w:jc w:val="center"/>
        <w:rPr>
          <w:color w:val="404040"/>
          <w:sz w:val="56"/>
          <w:szCs w:val="96"/>
        </w:rPr>
      </w:pPr>
    </w:p>
    <w:p w14:paraId="116ED157" w14:textId="77777777" w:rsidR="00DB70F3" w:rsidRPr="00DB70F3" w:rsidRDefault="00DB70F3" w:rsidP="00DB70F3">
      <w:pPr>
        <w:jc w:val="center"/>
        <w:rPr>
          <w:rFonts w:ascii="Arial" w:hAnsi="Arial" w:cs="Arial"/>
          <w:color w:val="404040"/>
          <w:sz w:val="56"/>
          <w:szCs w:val="96"/>
        </w:rPr>
      </w:pPr>
      <w:r w:rsidRPr="00DB70F3">
        <w:rPr>
          <w:rFonts w:ascii="Arial" w:hAnsi="Arial" w:cs="Arial"/>
          <w:b/>
          <w:bCs/>
          <w:color w:val="404040"/>
          <w:sz w:val="56"/>
          <w:szCs w:val="96"/>
        </w:rPr>
        <w:t xml:space="preserve">Appointment of </w:t>
      </w:r>
      <w:r w:rsidRPr="00DB70F3">
        <w:rPr>
          <w:rFonts w:ascii="Arial" w:hAnsi="Arial" w:cs="Arial"/>
          <w:b/>
          <w:color w:val="404040"/>
          <w:sz w:val="56"/>
          <w:szCs w:val="96"/>
        </w:rPr>
        <w:t xml:space="preserve">Principal </w:t>
      </w:r>
      <w:r w:rsidRPr="00DB70F3">
        <w:rPr>
          <w:rFonts w:ascii="Arial" w:hAnsi="Arial" w:cs="Arial"/>
          <w:b/>
          <w:bCs/>
          <w:color w:val="404040"/>
          <w:sz w:val="56"/>
          <w:szCs w:val="96"/>
        </w:rPr>
        <w:t xml:space="preserve">to </w:t>
      </w:r>
    </w:p>
    <w:p w14:paraId="6361AFEC" w14:textId="77777777" w:rsidR="00DB70F3" w:rsidRPr="00DB70F3" w:rsidRDefault="00DB70F3" w:rsidP="00DB70F3">
      <w:pPr>
        <w:jc w:val="center"/>
        <w:rPr>
          <w:rFonts w:ascii="Arial" w:hAnsi="Arial" w:cs="Arial"/>
          <w:b/>
          <w:color w:val="404040"/>
          <w:sz w:val="56"/>
          <w:szCs w:val="96"/>
        </w:rPr>
      </w:pPr>
      <w:r w:rsidRPr="00DB70F3">
        <w:rPr>
          <w:rFonts w:ascii="Arial" w:hAnsi="Arial" w:cs="Arial"/>
          <w:b/>
          <w:color w:val="404040"/>
          <w:sz w:val="56"/>
          <w:szCs w:val="96"/>
        </w:rPr>
        <w:t>The Free School Norwich</w:t>
      </w:r>
    </w:p>
    <w:p w14:paraId="35A6EF37" w14:textId="057CD5F2" w:rsidR="00DB70F3" w:rsidRDefault="00DB70F3" w:rsidP="00DB70F3">
      <w:pPr>
        <w:rPr>
          <w:rFonts w:ascii="Arial" w:hAnsi="Arial" w:cs="Arial"/>
          <w:noProof/>
          <w:lang w:eastAsia="en-GB"/>
        </w:rPr>
      </w:pPr>
      <w:r w:rsidRPr="00255D83">
        <w:rPr>
          <w:rFonts w:ascii="Arial" w:hAnsi="Arial" w:cs="Arial"/>
          <w:noProof/>
          <w:lang w:eastAsia="en-GB"/>
        </w:rPr>
        <w:t xml:space="preserve">   </w:t>
      </w:r>
    </w:p>
    <w:p w14:paraId="161C3927" w14:textId="3B4023A1" w:rsidR="00DB70F3" w:rsidRDefault="00D76E92" w:rsidP="001C0EA1">
      <w:pPr>
        <w:jc w:val="center"/>
        <w:rPr>
          <w:rFonts w:ascii="Arial" w:hAnsi="Arial" w:cs="Arial"/>
          <w:noProof/>
          <w:lang w:eastAsia="en-GB"/>
        </w:rPr>
      </w:pPr>
      <w:r>
        <w:rPr>
          <w:rFonts w:ascii="Arial" w:hAnsi="Arial" w:cs="Arial"/>
          <w:noProof/>
          <w:lang w:eastAsia="en-GB"/>
        </w:rPr>
        <w:drawing>
          <wp:inline distT="0" distB="0" distL="0" distR="0" wp14:anchorId="3BF91FF1" wp14:editId="7E55C3A9">
            <wp:extent cx="2533650" cy="2143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2143125"/>
                    </a:xfrm>
                    <a:prstGeom prst="rect">
                      <a:avLst/>
                    </a:prstGeom>
                    <a:noFill/>
                    <a:ln>
                      <a:noFill/>
                    </a:ln>
                  </pic:spPr>
                </pic:pic>
              </a:graphicData>
            </a:graphic>
          </wp:inline>
        </w:drawing>
      </w:r>
    </w:p>
    <w:p w14:paraId="38171A81" w14:textId="77777777" w:rsidR="00375C75" w:rsidRPr="001C0EA1" w:rsidRDefault="00375C75" w:rsidP="001C0EA1">
      <w:pPr>
        <w:jc w:val="center"/>
        <w:rPr>
          <w:rFonts w:ascii="Arial" w:hAnsi="Arial" w:cs="Arial"/>
          <w:noProof/>
          <w:lang w:eastAsia="en-GB"/>
        </w:rPr>
      </w:pPr>
    </w:p>
    <w:p w14:paraId="53C94058" w14:textId="4B178968" w:rsidR="00DB70F3" w:rsidRPr="00255D83" w:rsidRDefault="00DB70F3" w:rsidP="00AF30A6">
      <w:pPr>
        <w:jc w:val="center"/>
        <w:rPr>
          <w:rFonts w:ascii="Arial" w:eastAsia="Times New Roman" w:hAnsi="Arial" w:cs="Arial"/>
          <w:b/>
          <w:bCs/>
          <w:kern w:val="36"/>
          <w:sz w:val="24"/>
          <w:szCs w:val="24"/>
          <w:lang w:eastAsia="en-GB"/>
        </w:rPr>
      </w:pPr>
      <w:r>
        <w:rPr>
          <w:rFonts w:ascii="Arial" w:eastAsia="Times New Roman" w:hAnsi="Arial" w:cs="Arial"/>
          <w:b/>
          <w:bCs/>
          <w:kern w:val="36"/>
          <w:sz w:val="28"/>
          <w:szCs w:val="24"/>
          <w:lang w:eastAsia="en-GB"/>
        </w:rPr>
        <w:t xml:space="preserve">Vacancy for Principal at The Free School </w:t>
      </w:r>
      <w:r>
        <w:rPr>
          <w:rFonts w:ascii="Arial" w:eastAsia="Times New Roman" w:hAnsi="Arial" w:cs="Arial"/>
          <w:b/>
          <w:bCs/>
          <w:kern w:val="36"/>
          <w:sz w:val="28"/>
          <w:szCs w:val="28"/>
          <w:lang w:eastAsia="en-GB"/>
        </w:rPr>
        <w:t xml:space="preserve">Norwich </w:t>
      </w:r>
      <w:r w:rsidRPr="00255D83">
        <w:rPr>
          <w:rFonts w:ascii="Arial" w:eastAsia="Times New Roman" w:hAnsi="Arial" w:cs="Arial"/>
          <w:b/>
          <w:bCs/>
          <w:kern w:val="36"/>
          <w:sz w:val="28"/>
          <w:szCs w:val="28"/>
          <w:lang w:eastAsia="en-GB"/>
        </w:rPr>
        <w:t>September 2021</w:t>
      </w:r>
    </w:p>
    <w:p w14:paraId="6AB64C21" w14:textId="77777777" w:rsidR="00DB70F3" w:rsidRPr="00255D83" w:rsidRDefault="00DB70F3" w:rsidP="00DB70F3">
      <w:pPr>
        <w:jc w:val="both"/>
        <w:rPr>
          <w:rFonts w:ascii="Arial" w:eastAsia="Times New Roman" w:hAnsi="Arial" w:cs="Arial"/>
          <w:b/>
          <w:bCs/>
          <w:kern w:val="36"/>
          <w:sz w:val="24"/>
          <w:szCs w:val="24"/>
          <w:lang w:eastAsia="en-GB"/>
        </w:rPr>
      </w:pPr>
    </w:p>
    <w:p w14:paraId="6E9377DC" w14:textId="77777777" w:rsidR="00DB70F3" w:rsidRPr="00255D83" w:rsidRDefault="00DB70F3" w:rsidP="00DB70F3">
      <w:pPr>
        <w:jc w:val="both"/>
        <w:rPr>
          <w:rFonts w:ascii="Arial" w:eastAsia="Times New Roman" w:hAnsi="Arial" w:cs="Arial"/>
          <w:bCs/>
          <w:kern w:val="36"/>
          <w:sz w:val="24"/>
          <w:szCs w:val="24"/>
          <w:lang w:eastAsia="en-GB"/>
        </w:rPr>
      </w:pPr>
      <w:r w:rsidRPr="00255D83">
        <w:rPr>
          <w:rFonts w:ascii="Arial" w:eastAsia="Times New Roman" w:hAnsi="Arial" w:cs="Arial"/>
          <w:bCs/>
          <w:kern w:val="36"/>
          <w:sz w:val="24"/>
          <w:szCs w:val="24"/>
          <w:lang w:eastAsia="en-GB"/>
        </w:rPr>
        <w:t xml:space="preserve">Location:  </w:t>
      </w:r>
      <w:r w:rsidRPr="00255D83">
        <w:rPr>
          <w:rFonts w:ascii="Arial" w:eastAsia="Times New Roman" w:hAnsi="Arial" w:cs="Arial"/>
          <w:bCs/>
          <w:kern w:val="36"/>
          <w:sz w:val="24"/>
          <w:szCs w:val="24"/>
          <w:lang w:eastAsia="en-GB"/>
        </w:rPr>
        <w:tab/>
      </w:r>
      <w:r w:rsidRPr="00255D83">
        <w:rPr>
          <w:rFonts w:ascii="Arial" w:eastAsia="Times New Roman" w:hAnsi="Arial" w:cs="Arial"/>
          <w:bCs/>
          <w:kern w:val="36"/>
          <w:sz w:val="24"/>
          <w:szCs w:val="24"/>
          <w:lang w:eastAsia="en-GB"/>
        </w:rPr>
        <w:tab/>
        <w:t xml:space="preserve">Kings House, Surrey Street, Norwich </w:t>
      </w:r>
      <w:r>
        <w:rPr>
          <w:rFonts w:ascii="Arial" w:eastAsia="Times New Roman" w:hAnsi="Arial" w:cs="Arial"/>
          <w:bCs/>
          <w:kern w:val="36"/>
          <w:sz w:val="24"/>
          <w:szCs w:val="24"/>
          <w:lang w:eastAsia="en-GB"/>
        </w:rPr>
        <w:t>NR1 3NX</w:t>
      </w:r>
    </w:p>
    <w:p w14:paraId="2A6A2603" w14:textId="77777777" w:rsidR="00DB70F3" w:rsidRPr="00255D83" w:rsidRDefault="00DB70F3" w:rsidP="00DB70F3">
      <w:pPr>
        <w:jc w:val="both"/>
        <w:rPr>
          <w:rFonts w:ascii="Arial" w:eastAsia="Times New Roman" w:hAnsi="Arial" w:cs="Arial"/>
          <w:bCs/>
          <w:kern w:val="36"/>
          <w:sz w:val="24"/>
          <w:szCs w:val="24"/>
          <w:lang w:eastAsia="en-GB"/>
        </w:rPr>
      </w:pPr>
      <w:r w:rsidRPr="00255D83">
        <w:rPr>
          <w:rFonts w:ascii="Arial" w:eastAsia="Times New Roman" w:hAnsi="Arial" w:cs="Arial"/>
          <w:bCs/>
          <w:kern w:val="36"/>
          <w:sz w:val="24"/>
          <w:szCs w:val="24"/>
          <w:lang w:eastAsia="en-GB"/>
        </w:rPr>
        <w:t xml:space="preserve">Salary: </w:t>
      </w:r>
      <w:r w:rsidRPr="00255D83">
        <w:rPr>
          <w:rFonts w:ascii="Arial" w:eastAsia="Times New Roman" w:hAnsi="Arial" w:cs="Arial"/>
          <w:bCs/>
          <w:kern w:val="36"/>
          <w:sz w:val="24"/>
          <w:szCs w:val="24"/>
          <w:lang w:eastAsia="en-GB"/>
        </w:rPr>
        <w:tab/>
      </w:r>
      <w:r w:rsidRPr="00255D83">
        <w:rPr>
          <w:rFonts w:ascii="Arial" w:eastAsia="Times New Roman" w:hAnsi="Arial" w:cs="Arial"/>
          <w:bCs/>
          <w:kern w:val="36"/>
          <w:sz w:val="24"/>
          <w:szCs w:val="24"/>
          <w:lang w:eastAsia="en-GB"/>
        </w:rPr>
        <w:tab/>
        <w:t xml:space="preserve">Group </w:t>
      </w:r>
      <w:r w:rsidR="00323F20">
        <w:rPr>
          <w:rFonts w:ascii="Arial" w:eastAsia="Times New Roman" w:hAnsi="Arial" w:cs="Arial"/>
          <w:bCs/>
          <w:kern w:val="36"/>
          <w:sz w:val="24"/>
          <w:szCs w:val="24"/>
          <w:lang w:eastAsia="en-GB"/>
        </w:rPr>
        <w:t xml:space="preserve">2 </w:t>
      </w:r>
      <w:r w:rsidRPr="00255D83">
        <w:rPr>
          <w:rFonts w:ascii="Arial" w:eastAsia="Times New Roman" w:hAnsi="Arial" w:cs="Arial"/>
          <w:bCs/>
          <w:kern w:val="36"/>
          <w:sz w:val="24"/>
          <w:szCs w:val="24"/>
          <w:lang w:eastAsia="en-GB"/>
        </w:rPr>
        <w:t>– L11 to L16</w:t>
      </w:r>
    </w:p>
    <w:p w14:paraId="45411AEE" w14:textId="77777777" w:rsidR="00DB70F3" w:rsidRPr="00255D83" w:rsidRDefault="00DB70F3" w:rsidP="00DB70F3">
      <w:pPr>
        <w:jc w:val="both"/>
        <w:rPr>
          <w:rFonts w:ascii="Arial" w:eastAsia="Times New Roman" w:hAnsi="Arial" w:cs="Arial"/>
          <w:bCs/>
          <w:kern w:val="36"/>
          <w:sz w:val="24"/>
          <w:szCs w:val="24"/>
          <w:lang w:eastAsia="en-GB"/>
        </w:rPr>
      </w:pPr>
      <w:r w:rsidRPr="00255D83">
        <w:rPr>
          <w:rFonts w:ascii="Arial" w:eastAsia="Times New Roman" w:hAnsi="Arial" w:cs="Arial"/>
          <w:bCs/>
          <w:kern w:val="36"/>
          <w:sz w:val="24"/>
          <w:szCs w:val="24"/>
          <w:lang w:eastAsia="en-GB"/>
        </w:rPr>
        <w:t>Contract:</w:t>
      </w:r>
      <w:r w:rsidRPr="00255D83">
        <w:rPr>
          <w:rFonts w:ascii="Arial" w:eastAsia="Times New Roman" w:hAnsi="Arial" w:cs="Arial"/>
          <w:bCs/>
          <w:kern w:val="36"/>
          <w:sz w:val="24"/>
          <w:szCs w:val="24"/>
          <w:lang w:eastAsia="en-GB"/>
        </w:rPr>
        <w:tab/>
      </w:r>
      <w:r w:rsidRPr="00255D83">
        <w:rPr>
          <w:rFonts w:ascii="Arial" w:eastAsia="Times New Roman" w:hAnsi="Arial" w:cs="Arial"/>
          <w:bCs/>
          <w:kern w:val="36"/>
          <w:sz w:val="24"/>
          <w:szCs w:val="24"/>
          <w:lang w:eastAsia="en-GB"/>
        </w:rPr>
        <w:tab/>
        <w:t>Full Time, Permanent</w:t>
      </w:r>
    </w:p>
    <w:p w14:paraId="6DB2EE21" w14:textId="77777777" w:rsidR="00DB70F3" w:rsidRPr="00255D83" w:rsidRDefault="00DB70F3" w:rsidP="00DB70F3">
      <w:pPr>
        <w:jc w:val="both"/>
        <w:rPr>
          <w:rFonts w:ascii="Arial" w:eastAsia="Times New Roman" w:hAnsi="Arial" w:cs="Arial"/>
          <w:bCs/>
          <w:kern w:val="36"/>
          <w:sz w:val="24"/>
          <w:szCs w:val="24"/>
          <w:lang w:eastAsia="en-GB"/>
        </w:rPr>
      </w:pPr>
      <w:r w:rsidRPr="00255D83">
        <w:rPr>
          <w:rFonts w:ascii="Arial" w:eastAsia="Times New Roman" w:hAnsi="Arial" w:cs="Arial"/>
          <w:bCs/>
          <w:kern w:val="36"/>
          <w:sz w:val="24"/>
          <w:szCs w:val="24"/>
          <w:lang w:eastAsia="en-GB"/>
        </w:rPr>
        <w:t xml:space="preserve">Employer: </w:t>
      </w:r>
      <w:r w:rsidRPr="00255D83">
        <w:rPr>
          <w:rFonts w:ascii="Arial" w:eastAsia="Times New Roman" w:hAnsi="Arial" w:cs="Arial"/>
          <w:bCs/>
          <w:kern w:val="36"/>
          <w:sz w:val="24"/>
          <w:szCs w:val="24"/>
          <w:lang w:eastAsia="en-GB"/>
        </w:rPr>
        <w:tab/>
      </w:r>
      <w:r w:rsidRPr="00255D83">
        <w:rPr>
          <w:rFonts w:ascii="Arial" w:eastAsia="Times New Roman" w:hAnsi="Arial" w:cs="Arial"/>
          <w:bCs/>
          <w:kern w:val="36"/>
          <w:sz w:val="24"/>
          <w:szCs w:val="24"/>
          <w:lang w:eastAsia="en-GB"/>
        </w:rPr>
        <w:tab/>
        <w:t>The Free School Norwich</w:t>
      </w:r>
    </w:p>
    <w:p w14:paraId="046667BF" w14:textId="77777777" w:rsidR="00DB70F3" w:rsidRPr="00255D83" w:rsidRDefault="00DB70F3" w:rsidP="00DB70F3">
      <w:pPr>
        <w:jc w:val="both"/>
        <w:rPr>
          <w:rFonts w:ascii="Arial" w:eastAsia="Times New Roman" w:hAnsi="Arial" w:cs="Arial"/>
          <w:bCs/>
          <w:kern w:val="36"/>
          <w:sz w:val="24"/>
          <w:szCs w:val="24"/>
          <w:lang w:eastAsia="en-GB"/>
        </w:rPr>
      </w:pPr>
    </w:p>
    <w:p w14:paraId="67A6B252" w14:textId="216DB0DA" w:rsidR="00DB70F3" w:rsidRPr="00255D83" w:rsidRDefault="00DB70F3" w:rsidP="00DB70F3">
      <w:pPr>
        <w:jc w:val="both"/>
        <w:rPr>
          <w:rFonts w:ascii="Arial" w:eastAsia="Times New Roman" w:hAnsi="Arial" w:cs="Arial"/>
          <w:bCs/>
          <w:kern w:val="36"/>
          <w:sz w:val="24"/>
          <w:szCs w:val="24"/>
          <w:lang w:eastAsia="en-GB"/>
        </w:rPr>
      </w:pPr>
      <w:r w:rsidRPr="00255D83">
        <w:rPr>
          <w:rFonts w:ascii="Arial" w:eastAsia="Times New Roman" w:hAnsi="Arial" w:cs="Arial"/>
          <w:bCs/>
          <w:kern w:val="36"/>
          <w:sz w:val="24"/>
          <w:szCs w:val="24"/>
          <w:lang w:eastAsia="en-GB"/>
        </w:rPr>
        <w:t xml:space="preserve">Closing Date: </w:t>
      </w:r>
      <w:r w:rsidRPr="00255D83">
        <w:rPr>
          <w:rFonts w:ascii="Arial" w:eastAsia="Times New Roman" w:hAnsi="Arial" w:cs="Arial"/>
          <w:bCs/>
          <w:kern w:val="36"/>
          <w:sz w:val="24"/>
          <w:szCs w:val="24"/>
          <w:lang w:eastAsia="en-GB"/>
        </w:rPr>
        <w:tab/>
      </w:r>
      <w:r w:rsidR="00565E76">
        <w:rPr>
          <w:rFonts w:ascii="Arial" w:eastAsia="Times New Roman" w:hAnsi="Arial" w:cs="Arial"/>
          <w:bCs/>
          <w:kern w:val="36"/>
          <w:sz w:val="24"/>
          <w:szCs w:val="24"/>
          <w:lang w:eastAsia="en-GB"/>
        </w:rPr>
        <w:t>1</w:t>
      </w:r>
      <w:r w:rsidR="00E5394E">
        <w:rPr>
          <w:rFonts w:ascii="Arial" w:eastAsia="Times New Roman" w:hAnsi="Arial" w:cs="Arial"/>
          <w:bCs/>
          <w:kern w:val="36"/>
          <w:sz w:val="24"/>
          <w:szCs w:val="24"/>
          <w:lang w:eastAsia="en-GB"/>
        </w:rPr>
        <w:t>0</w:t>
      </w:r>
      <w:r w:rsidR="00E5394E" w:rsidRPr="00E5394E">
        <w:rPr>
          <w:rFonts w:ascii="Arial" w:eastAsia="Times New Roman" w:hAnsi="Arial" w:cs="Arial"/>
          <w:bCs/>
          <w:kern w:val="36"/>
          <w:sz w:val="24"/>
          <w:szCs w:val="24"/>
          <w:vertAlign w:val="superscript"/>
          <w:lang w:eastAsia="en-GB"/>
        </w:rPr>
        <w:t>th</w:t>
      </w:r>
      <w:r w:rsidR="00E5394E">
        <w:rPr>
          <w:rFonts w:ascii="Arial" w:eastAsia="Times New Roman" w:hAnsi="Arial" w:cs="Arial"/>
          <w:bCs/>
          <w:kern w:val="36"/>
          <w:sz w:val="24"/>
          <w:szCs w:val="24"/>
          <w:lang w:eastAsia="en-GB"/>
        </w:rPr>
        <w:t xml:space="preserve"> April</w:t>
      </w:r>
      <w:r w:rsidR="00565E76">
        <w:rPr>
          <w:rFonts w:ascii="Arial" w:eastAsia="Times New Roman" w:hAnsi="Arial" w:cs="Arial"/>
          <w:bCs/>
          <w:kern w:val="36"/>
          <w:sz w:val="24"/>
          <w:szCs w:val="24"/>
          <w:lang w:eastAsia="en-GB"/>
        </w:rPr>
        <w:t xml:space="preserve"> 2021</w:t>
      </w:r>
    </w:p>
    <w:p w14:paraId="0113ECE1" w14:textId="677CD2C1" w:rsidR="00DB70F3" w:rsidRPr="00255D83" w:rsidRDefault="00DB70F3" w:rsidP="00DB70F3">
      <w:pPr>
        <w:jc w:val="both"/>
        <w:rPr>
          <w:rFonts w:ascii="Arial" w:eastAsia="Times New Roman" w:hAnsi="Arial" w:cs="Arial"/>
          <w:bCs/>
          <w:kern w:val="36"/>
          <w:sz w:val="24"/>
          <w:szCs w:val="24"/>
          <w:lang w:eastAsia="en-GB"/>
        </w:rPr>
      </w:pPr>
      <w:r w:rsidRPr="00255D83">
        <w:rPr>
          <w:rFonts w:ascii="Arial" w:eastAsia="Times New Roman" w:hAnsi="Arial" w:cs="Arial"/>
          <w:bCs/>
          <w:kern w:val="36"/>
          <w:sz w:val="24"/>
          <w:szCs w:val="24"/>
          <w:lang w:eastAsia="en-GB"/>
        </w:rPr>
        <w:t>Interview Date</w:t>
      </w:r>
      <w:r w:rsidR="00565E76">
        <w:rPr>
          <w:rFonts w:ascii="Arial" w:eastAsia="Times New Roman" w:hAnsi="Arial" w:cs="Arial"/>
          <w:bCs/>
          <w:kern w:val="36"/>
          <w:sz w:val="24"/>
          <w:szCs w:val="24"/>
          <w:lang w:eastAsia="en-GB"/>
        </w:rPr>
        <w:t>s</w:t>
      </w:r>
      <w:r w:rsidRPr="00255D83">
        <w:rPr>
          <w:rFonts w:ascii="Arial" w:eastAsia="Times New Roman" w:hAnsi="Arial" w:cs="Arial"/>
          <w:bCs/>
          <w:kern w:val="36"/>
          <w:sz w:val="24"/>
          <w:szCs w:val="24"/>
          <w:lang w:eastAsia="en-GB"/>
        </w:rPr>
        <w:t xml:space="preserve">: </w:t>
      </w:r>
      <w:r w:rsidRPr="00255D83">
        <w:rPr>
          <w:rFonts w:ascii="Arial" w:eastAsia="Times New Roman" w:hAnsi="Arial" w:cs="Arial"/>
          <w:bCs/>
          <w:kern w:val="36"/>
          <w:sz w:val="24"/>
          <w:szCs w:val="24"/>
          <w:lang w:eastAsia="en-GB"/>
        </w:rPr>
        <w:tab/>
      </w:r>
      <w:r w:rsidR="00E5394E">
        <w:rPr>
          <w:rFonts w:ascii="Arial" w:eastAsia="Times New Roman" w:hAnsi="Arial" w:cs="Arial"/>
          <w:bCs/>
          <w:kern w:val="36"/>
          <w:sz w:val="24"/>
          <w:szCs w:val="24"/>
          <w:lang w:eastAsia="en-GB"/>
        </w:rPr>
        <w:t>19</w:t>
      </w:r>
      <w:r w:rsidR="00E5394E" w:rsidRPr="00E5394E">
        <w:rPr>
          <w:rFonts w:ascii="Arial" w:eastAsia="Times New Roman" w:hAnsi="Arial" w:cs="Arial"/>
          <w:bCs/>
          <w:kern w:val="36"/>
          <w:sz w:val="24"/>
          <w:szCs w:val="24"/>
          <w:vertAlign w:val="superscript"/>
          <w:lang w:eastAsia="en-GB"/>
        </w:rPr>
        <w:t>th</w:t>
      </w:r>
      <w:r w:rsidR="00E5394E">
        <w:rPr>
          <w:rFonts w:ascii="Arial" w:eastAsia="Times New Roman" w:hAnsi="Arial" w:cs="Arial"/>
          <w:bCs/>
          <w:kern w:val="36"/>
          <w:sz w:val="24"/>
          <w:szCs w:val="24"/>
          <w:lang w:eastAsia="en-GB"/>
        </w:rPr>
        <w:t xml:space="preserve"> April</w:t>
      </w:r>
      <w:r w:rsidR="00565E76">
        <w:rPr>
          <w:rFonts w:ascii="Arial" w:eastAsia="Times New Roman" w:hAnsi="Arial" w:cs="Arial"/>
          <w:bCs/>
          <w:kern w:val="36"/>
          <w:sz w:val="24"/>
          <w:szCs w:val="24"/>
          <w:lang w:eastAsia="en-GB"/>
        </w:rPr>
        <w:t xml:space="preserve"> 2021</w:t>
      </w:r>
    </w:p>
    <w:p w14:paraId="51131E13" w14:textId="77777777" w:rsidR="00DB70F3" w:rsidRPr="00255D83" w:rsidRDefault="00DB70F3" w:rsidP="00DB70F3">
      <w:pPr>
        <w:jc w:val="both"/>
        <w:rPr>
          <w:rFonts w:ascii="Arial" w:eastAsia="Times New Roman" w:hAnsi="Arial" w:cs="Arial"/>
          <w:b/>
          <w:bCs/>
          <w:color w:val="2B482B"/>
          <w:kern w:val="36"/>
          <w:sz w:val="24"/>
          <w:szCs w:val="24"/>
          <w:lang w:eastAsia="en-GB"/>
        </w:rPr>
      </w:pPr>
    </w:p>
    <w:p w14:paraId="6575967E" w14:textId="77777777" w:rsidR="00DB70F3" w:rsidRPr="00255D83" w:rsidRDefault="00DB70F3" w:rsidP="00DB70F3">
      <w:pPr>
        <w:jc w:val="both"/>
        <w:rPr>
          <w:rFonts w:ascii="Arial" w:hAnsi="Arial" w:cs="Arial"/>
          <w:sz w:val="24"/>
          <w:szCs w:val="24"/>
        </w:rPr>
      </w:pPr>
      <w:r>
        <w:rPr>
          <w:rFonts w:ascii="Arial" w:hAnsi="Arial" w:cs="Arial"/>
          <w:sz w:val="24"/>
          <w:szCs w:val="24"/>
        </w:rPr>
        <w:t xml:space="preserve">Due to the current Principal stepping down at the end of December 2020, </w:t>
      </w:r>
      <w:r w:rsidRPr="00255D83">
        <w:rPr>
          <w:rFonts w:ascii="Arial" w:hAnsi="Arial" w:cs="Arial"/>
          <w:sz w:val="24"/>
          <w:szCs w:val="24"/>
        </w:rPr>
        <w:t xml:space="preserve">The Free School Norwich is </w:t>
      </w:r>
      <w:r>
        <w:rPr>
          <w:rFonts w:ascii="Arial" w:hAnsi="Arial" w:cs="Arial"/>
          <w:sz w:val="24"/>
          <w:szCs w:val="24"/>
        </w:rPr>
        <w:t>seeking</w:t>
      </w:r>
      <w:r w:rsidRPr="00255D83">
        <w:rPr>
          <w:rFonts w:ascii="Arial" w:hAnsi="Arial" w:cs="Arial"/>
          <w:sz w:val="24"/>
          <w:szCs w:val="24"/>
        </w:rPr>
        <w:t xml:space="preserve"> for a new Principal to lead our school from September 2021.</w:t>
      </w:r>
    </w:p>
    <w:p w14:paraId="6B1B4693" w14:textId="65B1B246" w:rsidR="00DB70F3" w:rsidRDefault="00DB70F3" w:rsidP="00DB70F3">
      <w:pPr>
        <w:jc w:val="both"/>
        <w:rPr>
          <w:rFonts w:ascii="Arial" w:hAnsi="Arial" w:cs="Arial"/>
          <w:sz w:val="24"/>
          <w:szCs w:val="24"/>
        </w:rPr>
      </w:pPr>
      <w:r w:rsidRPr="00255D83">
        <w:rPr>
          <w:rFonts w:ascii="Arial" w:hAnsi="Arial" w:cs="Arial"/>
          <w:sz w:val="24"/>
          <w:szCs w:val="24"/>
        </w:rPr>
        <w:t xml:space="preserve">The </w:t>
      </w:r>
      <w:r>
        <w:rPr>
          <w:rFonts w:ascii="Arial" w:hAnsi="Arial" w:cs="Arial"/>
          <w:sz w:val="24"/>
          <w:szCs w:val="24"/>
        </w:rPr>
        <w:t xml:space="preserve">Free School Norwich was created in 2011 in response to demand by </w:t>
      </w:r>
      <w:r w:rsidR="00BD1A6C">
        <w:rPr>
          <w:rFonts w:ascii="Arial" w:hAnsi="Arial" w:cs="Arial"/>
          <w:sz w:val="24"/>
          <w:szCs w:val="24"/>
        </w:rPr>
        <w:t xml:space="preserve">local </w:t>
      </w:r>
      <w:r>
        <w:rPr>
          <w:rFonts w:ascii="Arial" w:hAnsi="Arial" w:cs="Arial"/>
          <w:sz w:val="24"/>
          <w:szCs w:val="24"/>
        </w:rPr>
        <w:t xml:space="preserve">employers for primary school places in the city centre. It is a single Academy with </w:t>
      </w:r>
      <w:r w:rsidR="00323F20">
        <w:rPr>
          <w:rFonts w:ascii="Arial" w:hAnsi="Arial" w:cs="Arial"/>
          <w:sz w:val="24"/>
          <w:szCs w:val="24"/>
        </w:rPr>
        <w:t>places for 196 children 4 to 11 years of age taught in classes of 28</w:t>
      </w:r>
      <w:r>
        <w:rPr>
          <w:rFonts w:ascii="Arial" w:hAnsi="Arial" w:cs="Arial"/>
          <w:sz w:val="24"/>
          <w:szCs w:val="24"/>
        </w:rPr>
        <w:t xml:space="preserve">. </w:t>
      </w:r>
    </w:p>
    <w:p w14:paraId="106F5756" w14:textId="21CD243E" w:rsidR="00DB70F3" w:rsidRPr="00255D83" w:rsidRDefault="00DB70F3" w:rsidP="00DB70F3">
      <w:pPr>
        <w:jc w:val="both"/>
        <w:rPr>
          <w:rFonts w:ascii="Arial" w:hAnsi="Arial" w:cs="Arial"/>
          <w:sz w:val="24"/>
          <w:szCs w:val="24"/>
        </w:rPr>
      </w:pPr>
      <w:r w:rsidRPr="00255D83">
        <w:rPr>
          <w:rFonts w:ascii="Arial" w:hAnsi="Arial" w:cs="Arial"/>
          <w:sz w:val="24"/>
          <w:szCs w:val="24"/>
        </w:rPr>
        <w:t xml:space="preserve">We are looking for an inspirational leader </w:t>
      </w:r>
      <w:r>
        <w:rPr>
          <w:rFonts w:ascii="Arial" w:hAnsi="Arial" w:cs="Arial"/>
          <w:sz w:val="24"/>
          <w:szCs w:val="24"/>
        </w:rPr>
        <w:t xml:space="preserve">who can </w:t>
      </w:r>
      <w:r w:rsidRPr="00255D83">
        <w:rPr>
          <w:rFonts w:ascii="Arial" w:hAnsi="Arial" w:cs="Arial"/>
          <w:sz w:val="24"/>
          <w:szCs w:val="24"/>
        </w:rPr>
        <w:t xml:space="preserve">continue to help make our school </w:t>
      </w:r>
      <w:r w:rsidR="00BD1A6C">
        <w:rPr>
          <w:rFonts w:ascii="Arial" w:hAnsi="Arial" w:cs="Arial"/>
          <w:sz w:val="24"/>
          <w:szCs w:val="24"/>
        </w:rPr>
        <w:t xml:space="preserve">become </w:t>
      </w:r>
      <w:r w:rsidRPr="00255D83">
        <w:rPr>
          <w:rFonts w:ascii="Arial" w:hAnsi="Arial" w:cs="Arial"/>
          <w:sz w:val="24"/>
          <w:szCs w:val="24"/>
        </w:rPr>
        <w:t xml:space="preserve">the best that </w:t>
      </w:r>
      <w:r>
        <w:rPr>
          <w:rFonts w:ascii="Arial" w:hAnsi="Arial" w:cs="Arial"/>
          <w:sz w:val="24"/>
          <w:szCs w:val="24"/>
        </w:rPr>
        <w:t xml:space="preserve">it </w:t>
      </w:r>
      <w:r w:rsidRPr="00255D83">
        <w:rPr>
          <w:rFonts w:ascii="Arial" w:hAnsi="Arial" w:cs="Arial"/>
          <w:sz w:val="24"/>
          <w:szCs w:val="24"/>
        </w:rPr>
        <w:t xml:space="preserve">can possibly be. </w:t>
      </w:r>
    </w:p>
    <w:p w14:paraId="1A76414E" w14:textId="77777777" w:rsidR="00DB70F3" w:rsidRPr="00255D83" w:rsidRDefault="00DB70F3" w:rsidP="00DB70F3">
      <w:pPr>
        <w:jc w:val="both"/>
        <w:rPr>
          <w:rFonts w:ascii="Arial" w:hAnsi="Arial" w:cs="Arial"/>
          <w:sz w:val="24"/>
          <w:szCs w:val="24"/>
        </w:rPr>
      </w:pPr>
      <w:r w:rsidRPr="00255D83">
        <w:rPr>
          <w:rFonts w:ascii="Arial" w:hAnsi="Arial" w:cs="Arial"/>
          <w:sz w:val="24"/>
          <w:szCs w:val="24"/>
        </w:rPr>
        <w:t xml:space="preserve">Are you: </w:t>
      </w:r>
    </w:p>
    <w:p w14:paraId="45B4169E" w14:textId="77777777" w:rsidR="00DB70F3" w:rsidRPr="00255D83" w:rsidRDefault="00DB70F3" w:rsidP="00DB70F3">
      <w:pPr>
        <w:pStyle w:val="ListParagraph"/>
        <w:numPr>
          <w:ilvl w:val="0"/>
          <w:numId w:val="15"/>
        </w:numPr>
        <w:suppressAutoHyphens w:val="0"/>
        <w:autoSpaceDN/>
        <w:spacing w:line="240" w:lineRule="auto"/>
        <w:ind w:left="284" w:hanging="284"/>
        <w:contextualSpacing/>
        <w:jc w:val="both"/>
        <w:textAlignment w:val="auto"/>
        <w:rPr>
          <w:rFonts w:ascii="Arial" w:hAnsi="Arial" w:cs="Arial"/>
          <w:sz w:val="24"/>
          <w:szCs w:val="24"/>
        </w:rPr>
      </w:pPr>
      <w:r w:rsidRPr="00255D83">
        <w:rPr>
          <w:rFonts w:ascii="Arial" w:hAnsi="Arial" w:cs="Arial"/>
          <w:sz w:val="24"/>
          <w:szCs w:val="24"/>
        </w:rPr>
        <w:t xml:space="preserve">Dedicated to helping children?  We aspire to inspire children to enjoy being </w:t>
      </w:r>
      <w:r>
        <w:rPr>
          <w:rFonts w:ascii="Arial" w:hAnsi="Arial" w:cs="Arial"/>
          <w:sz w:val="24"/>
          <w:szCs w:val="24"/>
        </w:rPr>
        <w:t>in</w:t>
      </w:r>
      <w:r w:rsidRPr="00255D83">
        <w:rPr>
          <w:rFonts w:ascii="Arial" w:hAnsi="Arial" w:cs="Arial"/>
          <w:sz w:val="24"/>
          <w:szCs w:val="24"/>
        </w:rPr>
        <w:t xml:space="preserve"> school and to love </w:t>
      </w:r>
      <w:r>
        <w:rPr>
          <w:rFonts w:ascii="Arial" w:hAnsi="Arial" w:cs="Arial"/>
          <w:sz w:val="24"/>
          <w:szCs w:val="24"/>
        </w:rPr>
        <w:t>learning.</w:t>
      </w:r>
    </w:p>
    <w:p w14:paraId="28D4779A" w14:textId="77777777" w:rsidR="00DB70F3" w:rsidRPr="00255D83" w:rsidRDefault="00DB70F3" w:rsidP="00DB70F3">
      <w:pPr>
        <w:pStyle w:val="ListParagraph"/>
        <w:numPr>
          <w:ilvl w:val="0"/>
          <w:numId w:val="15"/>
        </w:numPr>
        <w:suppressAutoHyphens w:val="0"/>
        <w:autoSpaceDN/>
        <w:spacing w:line="240" w:lineRule="auto"/>
        <w:ind w:left="284" w:hanging="284"/>
        <w:contextualSpacing/>
        <w:jc w:val="both"/>
        <w:textAlignment w:val="auto"/>
        <w:rPr>
          <w:rFonts w:ascii="Arial" w:hAnsi="Arial" w:cs="Arial"/>
          <w:sz w:val="24"/>
          <w:szCs w:val="24"/>
        </w:rPr>
      </w:pPr>
      <w:r w:rsidRPr="00255D83">
        <w:rPr>
          <w:rFonts w:ascii="Arial" w:hAnsi="Arial" w:cs="Arial"/>
          <w:sz w:val="24"/>
          <w:szCs w:val="24"/>
        </w:rPr>
        <w:t>A team player?  We all share ideas and listen to others.</w:t>
      </w:r>
    </w:p>
    <w:p w14:paraId="79FD1E5E" w14:textId="77777777" w:rsidR="00DB70F3" w:rsidRPr="00DB70F3" w:rsidRDefault="00DB70F3" w:rsidP="00DB70F3">
      <w:pPr>
        <w:pStyle w:val="ListParagraph"/>
        <w:numPr>
          <w:ilvl w:val="0"/>
          <w:numId w:val="15"/>
        </w:numPr>
        <w:suppressAutoHyphens w:val="0"/>
        <w:autoSpaceDN/>
        <w:spacing w:line="240" w:lineRule="auto"/>
        <w:ind w:left="284" w:hanging="284"/>
        <w:contextualSpacing/>
        <w:jc w:val="both"/>
        <w:textAlignment w:val="auto"/>
        <w:rPr>
          <w:rFonts w:ascii="Arial" w:hAnsi="Arial" w:cs="Arial"/>
          <w:sz w:val="24"/>
          <w:szCs w:val="24"/>
        </w:rPr>
      </w:pPr>
      <w:r w:rsidRPr="00255D83">
        <w:rPr>
          <w:rFonts w:ascii="Arial" w:hAnsi="Arial" w:cs="Arial"/>
          <w:sz w:val="24"/>
          <w:szCs w:val="24"/>
        </w:rPr>
        <w:t>An inspirational leader?  We are proud of our community and our achievements.  We face changes in a positive and confident way.</w:t>
      </w:r>
    </w:p>
    <w:p w14:paraId="7E82EAAA" w14:textId="77777777" w:rsidR="00DB70F3" w:rsidRPr="00255D83" w:rsidRDefault="00DB70F3" w:rsidP="00DB70F3">
      <w:pPr>
        <w:jc w:val="both"/>
        <w:rPr>
          <w:rFonts w:ascii="Arial" w:hAnsi="Arial" w:cs="Arial"/>
          <w:sz w:val="24"/>
          <w:szCs w:val="24"/>
        </w:rPr>
      </w:pPr>
      <w:r>
        <w:rPr>
          <w:rFonts w:ascii="Arial" w:hAnsi="Arial" w:cs="Arial"/>
          <w:sz w:val="24"/>
          <w:szCs w:val="24"/>
        </w:rPr>
        <w:t>The children at The Free School Norwich are seeking a</w:t>
      </w:r>
      <w:r w:rsidRPr="00255D83">
        <w:rPr>
          <w:rFonts w:ascii="Arial" w:hAnsi="Arial" w:cs="Arial"/>
          <w:sz w:val="24"/>
          <w:szCs w:val="24"/>
        </w:rPr>
        <w:t xml:space="preserve"> </w:t>
      </w:r>
      <w:r>
        <w:rPr>
          <w:rFonts w:ascii="Arial" w:hAnsi="Arial" w:cs="Arial"/>
          <w:sz w:val="24"/>
          <w:szCs w:val="24"/>
        </w:rPr>
        <w:t xml:space="preserve">Principal </w:t>
      </w:r>
      <w:r w:rsidRPr="00255D83">
        <w:rPr>
          <w:rFonts w:ascii="Arial" w:hAnsi="Arial" w:cs="Arial"/>
          <w:sz w:val="24"/>
          <w:szCs w:val="24"/>
        </w:rPr>
        <w:t>who:</w:t>
      </w:r>
    </w:p>
    <w:p w14:paraId="7F7178F6" w14:textId="77777777" w:rsidR="00DB70F3" w:rsidRPr="00255D83" w:rsidRDefault="00DB70F3" w:rsidP="00DB70F3">
      <w:pPr>
        <w:pStyle w:val="ListParagraph"/>
        <w:numPr>
          <w:ilvl w:val="0"/>
          <w:numId w:val="16"/>
        </w:numPr>
        <w:suppressAutoHyphens w:val="0"/>
        <w:autoSpaceDN/>
        <w:spacing w:after="0" w:line="240" w:lineRule="auto"/>
        <w:ind w:left="284" w:hanging="284"/>
        <w:contextualSpacing/>
        <w:textAlignment w:val="auto"/>
        <w:rPr>
          <w:rFonts w:ascii="Arial" w:hAnsi="Arial" w:cs="Arial"/>
          <w:sz w:val="24"/>
          <w:szCs w:val="24"/>
        </w:rPr>
      </w:pPr>
      <w:r w:rsidRPr="00255D83">
        <w:rPr>
          <w:rFonts w:ascii="Arial" w:hAnsi="Arial" w:cs="Arial"/>
          <w:sz w:val="24"/>
          <w:szCs w:val="24"/>
        </w:rPr>
        <w:t xml:space="preserve">understands </w:t>
      </w:r>
      <w:r>
        <w:rPr>
          <w:rFonts w:ascii="Arial" w:hAnsi="Arial" w:cs="Arial"/>
          <w:sz w:val="24"/>
          <w:szCs w:val="24"/>
        </w:rPr>
        <w:t>their</w:t>
      </w:r>
      <w:r w:rsidRPr="00255D83">
        <w:rPr>
          <w:rFonts w:ascii="Arial" w:hAnsi="Arial" w:cs="Arial"/>
          <w:sz w:val="24"/>
          <w:szCs w:val="24"/>
        </w:rPr>
        <w:t xml:space="preserve"> feelings </w:t>
      </w:r>
    </w:p>
    <w:p w14:paraId="3F3A634A" w14:textId="77777777" w:rsidR="00DB70F3" w:rsidRPr="00255D83" w:rsidRDefault="00DB70F3" w:rsidP="00DB70F3">
      <w:pPr>
        <w:pStyle w:val="ListParagraph"/>
        <w:numPr>
          <w:ilvl w:val="0"/>
          <w:numId w:val="16"/>
        </w:numPr>
        <w:suppressAutoHyphens w:val="0"/>
        <w:autoSpaceDN/>
        <w:spacing w:after="0" w:line="240" w:lineRule="auto"/>
        <w:ind w:left="284" w:hanging="284"/>
        <w:contextualSpacing/>
        <w:textAlignment w:val="auto"/>
        <w:rPr>
          <w:rFonts w:ascii="Arial" w:hAnsi="Arial" w:cs="Arial"/>
          <w:sz w:val="24"/>
          <w:szCs w:val="24"/>
        </w:rPr>
      </w:pPr>
      <w:r w:rsidRPr="00255D83">
        <w:rPr>
          <w:rFonts w:ascii="Arial" w:hAnsi="Arial" w:cs="Arial"/>
          <w:sz w:val="24"/>
          <w:szCs w:val="24"/>
        </w:rPr>
        <w:t xml:space="preserve">is supportive of </w:t>
      </w:r>
      <w:r>
        <w:rPr>
          <w:rFonts w:ascii="Arial" w:hAnsi="Arial" w:cs="Arial"/>
          <w:sz w:val="24"/>
          <w:szCs w:val="24"/>
        </w:rPr>
        <w:t>them</w:t>
      </w:r>
      <w:r w:rsidRPr="00255D83">
        <w:rPr>
          <w:rFonts w:ascii="Arial" w:hAnsi="Arial" w:cs="Arial"/>
          <w:sz w:val="24"/>
          <w:szCs w:val="24"/>
        </w:rPr>
        <w:t xml:space="preserve"> and able to get </w:t>
      </w:r>
      <w:r>
        <w:rPr>
          <w:rFonts w:ascii="Arial" w:hAnsi="Arial" w:cs="Arial"/>
          <w:sz w:val="24"/>
          <w:szCs w:val="24"/>
        </w:rPr>
        <w:t>them</w:t>
      </w:r>
      <w:r w:rsidRPr="00255D83">
        <w:rPr>
          <w:rFonts w:ascii="Arial" w:hAnsi="Arial" w:cs="Arial"/>
          <w:sz w:val="24"/>
          <w:szCs w:val="24"/>
        </w:rPr>
        <w:t xml:space="preserve"> the necessary help </w:t>
      </w:r>
    </w:p>
    <w:p w14:paraId="3DFFD357" w14:textId="4F50C5A1" w:rsidR="00DB70F3" w:rsidRDefault="00DB70F3" w:rsidP="00DB70F3">
      <w:pPr>
        <w:pStyle w:val="ListParagraph"/>
        <w:numPr>
          <w:ilvl w:val="0"/>
          <w:numId w:val="16"/>
        </w:numPr>
        <w:suppressAutoHyphens w:val="0"/>
        <w:autoSpaceDN/>
        <w:spacing w:after="0" w:line="240" w:lineRule="auto"/>
        <w:ind w:left="284" w:hanging="284"/>
        <w:contextualSpacing/>
        <w:textAlignment w:val="auto"/>
        <w:rPr>
          <w:rFonts w:ascii="Arial" w:hAnsi="Arial" w:cs="Arial"/>
          <w:sz w:val="24"/>
          <w:szCs w:val="24"/>
        </w:rPr>
      </w:pPr>
      <w:r w:rsidRPr="00255D83">
        <w:rPr>
          <w:rFonts w:ascii="Arial" w:hAnsi="Arial" w:cs="Arial"/>
          <w:sz w:val="24"/>
          <w:szCs w:val="24"/>
        </w:rPr>
        <w:t>continues to make</w:t>
      </w:r>
      <w:r>
        <w:rPr>
          <w:rFonts w:ascii="Arial" w:hAnsi="Arial" w:cs="Arial"/>
          <w:sz w:val="24"/>
          <w:szCs w:val="24"/>
        </w:rPr>
        <w:t xml:space="preserve"> their</w:t>
      </w:r>
      <w:r w:rsidRPr="00255D83">
        <w:rPr>
          <w:rFonts w:ascii="Arial" w:hAnsi="Arial" w:cs="Arial"/>
          <w:sz w:val="24"/>
          <w:szCs w:val="24"/>
        </w:rPr>
        <w:t xml:space="preserve"> learning fun</w:t>
      </w:r>
      <w:r>
        <w:rPr>
          <w:rFonts w:ascii="Arial" w:hAnsi="Arial" w:cs="Arial"/>
          <w:sz w:val="24"/>
          <w:szCs w:val="24"/>
        </w:rPr>
        <w:t xml:space="preserve"> </w:t>
      </w:r>
    </w:p>
    <w:p w14:paraId="68BA99A3" w14:textId="7B2F5F7B" w:rsidR="00375C75" w:rsidRDefault="00375C75" w:rsidP="00DB70F3">
      <w:pPr>
        <w:pStyle w:val="ListParagraph"/>
        <w:numPr>
          <w:ilvl w:val="0"/>
          <w:numId w:val="16"/>
        </w:numPr>
        <w:suppressAutoHyphens w:val="0"/>
        <w:autoSpaceDN/>
        <w:spacing w:after="0" w:line="240" w:lineRule="auto"/>
        <w:ind w:left="284" w:hanging="284"/>
        <w:contextualSpacing/>
        <w:textAlignment w:val="auto"/>
        <w:rPr>
          <w:rFonts w:ascii="Arial" w:hAnsi="Arial" w:cs="Arial"/>
          <w:sz w:val="24"/>
          <w:szCs w:val="24"/>
        </w:rPr>
      </w:pPr>
      <w:r>
        <w:rPr>
          <w:rFonts w:ascii="Arial" w:hAnsi="Arial" w:cs="Arial"/>
          <w:sz w:val="24"/>
          <w:szCs w:val="24"/>
        </w:rPr>
        <w:t>listens to them</w:t>
      </w:r>
    </w:p>
    <w:p w14:paraId="1A5B990F" w14:textId="77777777" w:rsidR="00DB70F3" w:rsidRPr="00255D83" w:rsidRDefault="00DB70F3" w:rsidP="00DB70F3">
      <w:pPr>
        <w:pStyle w:val="ListParagraph"/>
        <w:numPr>
          <w:ilvl w:val="0"/>
          <w:numId w:val="16"/>
        </w:numPr>
        <w:suppressAutoHyphens w:val="0"/>
        <w:autoSpaceDN/>
        <w:spacing w:after="0" w:line="240" w:lineRule="auto"/>
        <w:ind w:left="284" w:hanging="284"/>
        <w:contextualSpacing/>
        <w:textAlignment w:val="auto"/>
        <w:rPr>
          <w:rFonts w:ascii="Arial" w:hAnsi="Arial" w:cs="Arial"/>
          <w:sz w:val="24"/>
          <w:szCs w:val="24"/>
        </w:rPr>
      </w:pPr>
      <w:r>
        <w:rPr>
          <w:rFonts w:ascii="Arial" w:hAnsi="Arial" w:cs="Arial"/>
          <w:sz w:val="24"/>
          <w:szCs w:val="24"/>
        </w:rPr>
        <w:t>ensures that school is a happy and safe place to be</w:t>
      </w:r>
    </w:p>
    <w:p w14:paraId="470B8FDE" w14:textId="77777777" w:rsidR="00DB70F3" w:rsidRPr="00255D83" w:rsidRDefault="00DB70F3" w:rsidP="00DB70F3">
      <w:pPr>
        <w:pStyle w:val="ListParagraph"/>
        <w:numPr>
          <w:ilvl w:val="0"/>
          <w:numId w:val="16"/>
        </w:numPr>
        <w:suppressAutoHyphens w:val="0"/>
        <w:autoSpaceDN/>
        <w:spacing w:after="0" w:line="240" w:lineRule="auto"/>
        <w:ind w:left="284" w:hanging="284"/>
        <w:contextualSpacing/>
        <w:textAlignment w:val="auto"/>
        <w:rPr>
          <w:rFonts w:ascii="Arial" w:hAnsi="Arial" w:cs="Arial"/>
          <w:sz w:val="24"/>
          <w:szCs w:val="24"/>
        </w:rPr>
      </w:pPr>
      <w:r w:rsidRPr="00255D83">
        <w:rPr>
          <w:rFonts w:ascii="Arial" w:hAnsi="Arial" w:cs="Arial"/>
          <w:sz w:val="24"/>
          <w:szCs w:val="24"/>
        </w:rPr>
        <w:t xml:space="preserve">involves </w:t>
      </w:r>
      <w:r>
        <w:rPr>
          <w:rFonts w:ascii="Arial" w:hAnsi="Arial" w:cs="Arial"/>
          <w:sz w:val="24"/>
          <w:szCs w:val="24"/>
        </w:rPr>
        <w:t>them</w:t>
      </w:r>
      <w:r w:rsidRPr="00255D83">
        <w:rPr>
          <w:rFonts w:ascii="Arial" w:hAnsi="Arial" w:cs="Arial"/>
          <w:sz w:val="24"/>
          <w:szCs w:val="24"/>
        </w:rPr>
        <w:t xml:space="preserve"> in making decisions </w:t>
      </w:r>
    </w:p>
    <w:p w14:paraId="219B1310" w14:textId="77777777" w:rsidR="00DB70F3" w:rsidRPr="00255D83" w:rsidRDefault="00DB70F3" w:rsidP="00DB70F3">
      <w:pPr>
        <w:pStyle w:val="ListParagraph"/>
        <w:numPr>
          <w:ilvl w:val="0"/>
          <w:numId w:val="16"/>
        </w:numPr>
        <w:suppressAutoHyphens w:val="0"/>
        <w:autoSpaceDN/>
        <w:spacing w:after="0" w:line="240" w:lineRule="auto"/>
        <w:ind w:left="284" w:hanging="284"/>
        <w:contextualSpacing/>
        <w:textAlignment w:val="auto"/>
        <w:rPr>
          <w:rFonts w:ascii="Arial" w:hAnsi="Arial" w:cs="Arial"/>
          <w:sz w:val="24"/>
          <w:szCs w:val="24"/>
        </w:rPr>
      </w:pPr>
      <w:r w:rsidRPr="00255D83">
        <w:rPr>
          <w:rFonts w:ascii="Arial" w:hAnsi="Arial" w:cs="Arial"/>
          <w:sz w:val="24"/>
          <w:szCs w:val="24"/>
        </w:rPr>
        <w:t xml:space="preserve">sees things from </w:t>
      </w:r>
      <w:r>
        <w:rPr>
          <w:rFonts w:ascii="Arial" w:hAnsi="Arial" w:cs="Arial"/>
          <w:sz w:val="24"/>
          <w:szCs w:val="24"/>
        </w:rPr>
        <w:t>their</w:t>
      </w:r>
      <w:r w:rsidRPr="00255D83">
        <w:rPr>
          <w:rFonts w:ascii="Arial" w:hAnsi="Arial" w:cs="Arial"/>
          <w:sz w:val="24"/>
          <w:szCs w:val="24"/>
        </w:rPr>
        <w:t xml:space="preserve"> perspective </w:t>
      </w:r>
    </w:p>
    <w:p w14:paraId="5537175D" w14:textId="77777777" w:rsidR="00DB70F3" w:rsidRPr="00255D83" w:rsidRDefault="00DB70F3" w:rsidP="00DB70F3">
      <w:pPr>
        <w:pStyle w:val="ListParagraph"/>
        <w:numPr>
          <w:ilvl w:val="0"/>
          <w:numId w:val="16"/>
        </w:numPr>
        <w:suppressAutoHyphens w:val="0"/>
        <w:autoSpaceDN/>
        <w:spacing w:after="0" w:line="240" w:lineRule="auto"/>
        <w:ind w:left="284" w:hanging="284"/>
        <w:contextualSpacing/>
        <w:textAlignment w:val="auto"/>
        <w:rPr>
          <w:rFonts w:ascii="Arial" w:hAnsi="Arial" w:cs="Arial"/>
          <w:sz w:val="24"/>
          <w:szCs w:val="24"/>
        </w:rPr>
      </w:pPr>
      <w:r w:rsidRPr="00255D83">
        <w:rPr>
          <w:rFonts w:ascii="Arial" w:hAnsi="Arial" w:cs="Arial"/>
          <w:sz w:val="24"/>
          <w:szCs w:val="24"/>
        </w:rPr>
        <w:t>is approachable at any time.</w:t>
      </w:r>
    </w:p>
    <w:p w14:paraId="3D8840B9" w14:textId="1CF823F1" w:rsidR="00DB70F3" w:rsidRDefault="00DB70F3" w:rsidP="00DB70F3">
      <w:pPr>
        <w:jc w:val="both"/>
        <w:rPr>
          <w:rFonts w:ascii="Arial" w:hAnsi="Arial" w:cs="Arial"/>
          <w:sz w:val="24"/>
          <w:szCs w:val="24"/>
        </w:rPr>
      </w:pPr>
    </w:p>
    <w:p w14:paraId="7687A432" w14:textId="4CB31596" w:rsidR="001143C0" w:rsidRDefault="001143C0" w:rsidP="00DB70F3">
      <w:pPr>
        <w:jc w:val="both"/>
        <w:rPr>
          <w:rFonts w:ascii="Arial" w:hAnsi="Arial" w:cs="Arial"/>
          <w:sz w:val="24"/>
          <w:szCs w:val="24"/>
        </w:rPr>
      </w:pPr>
    </w:p>
    <w:p w14:paraId="0D500C6A" w14:textId="52F8E7B8" w:rsidR="001143C0" w:rsidRDefault="001143C0" w:rsidP="00DB70F3">
      <w:pPr>
        <w:jc w:val="both"/>
        <w:rPr>
          <w:rFonts w:ascii="Arial" w:hAnsi="Arial" w:cs="Arial"/>
          <w:sz w:val="24"/>
          <w:szCs w:val="24"/>
        </w:rPr>
      </w:pPr>
    </w:p>
    <w:p w14:paraId="31DE53F0" w14:textId="3946ECB7" w:rsidR="001143C0" w:rsidRDefault="001143C0" w:rsidP="00DB70F3">
      <w:pPr>
        <w:jc w:val="both"/>
        <w:rPr>
          <w:rFonts w:ascii="Arial" w:hAnsi="Arial" w:cs="Arial"/>
          <w:sz w:val="24"/>
          <w:szCs w:val="24"/>
        </w:rPr>
      </w:pPr>
    </w:p>
    <w:p w14:paraId="70F3E9BE" w14:textId="585AFFE1" w:rsidR="001143C0" w:rsidRDefault="001143C0" w:rsidP="00DB70F3">
      <w:pPr>
        <w:jc w:val="both"/>
        <w:rPr>
          <w:rFonts w:ascii="Arial" w:hAnsi="Arial" w:cs="Arial"/>
          <w:sz w:val="24"/>
          <w:szCs w:val="24"/>
        </w:rPr>
      </w:pPr>
    </w:p>
    <w:p w14:paraId="36173D45" w14:textId="34965470" w:rsidR="001143C0" w:rsidRDefault="001143C0" w:rsidP="00DB70F3">
      <w:pPr>
        <w:jc w:val="both"/>
        <w:rPr>
          <w:rFonts w:ascii="Arial" w:hAnsi="Arial" w:cs="Arial"/>
          <w:sz w:val="24"/>
          <w:szCs w:val="24"/>
        </w:rPr>
      </w:pPr>
    </w:p>
    <w:p w14:paraId="06321466" w14:textId="4A453A03" w:rsidR="001143C0" w:rsidRDefault="001143C0" w:rsidP="00DB70F3">
      <w:pPr>
        <w:jc w:val="both"/>
        <w:rPr>
          <w:rFonts w:ascii="Arial" w:hAnsi="Arial" w:cs="Arial"/>
          <w:sz w:val="24"/>
          <w:szCs w:val="24"/>
        </w:rPr>
      </w:pPr>
    </w:p>
    <w:p w14:paraId="5CCF5E54" w14:textId="1A62A32C" w:rsidR="001143C0" w:rsidRDefault="001143C0" w:rsidP="00DB70F3">
      <w:pPr>
        <w:jc w:val="both"/>
        <w:rPr>
          <w:rFonts w:ascii="Arial" w:hAnsi="Arial" w:cs="Arial"/>
          <w:sz w:val="24"/>
          <w:szCs w:val="24"/>
        </w:rPr>
      </w:pPr>
    </w:p>
    <w:p w14:paraId="551A7C9D" w14:textId="742B84A0" w:rsidR="001143C0" w:rsidRDefault="001143C0" w:rsidP="00DB70F3">
      <w:pPr>
        <w:jc w:val="both"/>
        <w:rPr>
          <w:rFonts w:ascii="Arial" w:hAnsi="Arial" w:cs="Arial"/>
          <w:sz w:val="24"/>
          <w:szCs w:val="24"/>
        </w:rPr>
      </w:pPr>
    </w:p>
    <w:p w14:paraId="448BD60D" w14:textId="77777777" w:rsidR="001143C0" w:rsidRPr="00255D83" w:rsidRDefault="001143C0" w:rsidP="00DB70F3">
      <w:pPr>
        <w:jc w:val="both"/>
        <w:rPr>
          <w:rFonts w:ascii="Arial" w:hAnsi="Arial" w:cs="Arial"/>
          <w:sz w:val="24"/>
          <w:szCs w:val="24"/>
        </w:rPr>
      </w:pPr>
    </w:p>
    <w:p w14:paraId="2F27CF4D" w14:textId="77777777" w:rsidR="00DB70F3" w:rsidRPr="00DB70F3" w:rsidRDefault="00DB70F3" w:rsidP="00DB70F3">
      <w:pPr>
        <w:jc w:val="both"/>
        <w:rPr>
          <w:rFonts w:ascii="Arial" w:hAnsi="Arial" w:cs="Arial"/>
          <w:b/>
          <w:sz w:val="28"/>
          <w:szCs w:val="24"/>
        </w:rPr>
      </w:pPr>
      <w:r w:rsidRPr="00255D83">
        <w:rPr>
          <w:rFonts w:ascii="Arial" w:hAnsi="Arial" w:cs="Arial"/>
          <w:b/>
          <w:sz w:val="28"/>
          <w:szCs w:val="24"/>
        </w:rPr>
        <w:lastRenderedPageBreak/>
        <w:t xml:space="preserve">Letter from Chair of </w:t>
      </w:r>
      <w:r w:rsidR="005A4842">
        <w:rPr>
          <w:rFonts w:ascii="Arial" w:hAnsi="Arial" w:cs="Arial"/>
          <w:b/>
          <w:sz w:val="28"/>
          <w:szCs w:val="24"/>
        </w:rPr>
        <w:t>Trustees</w:t>
      </w:r>
    </w:p>
    <w:p w14:paraId="25488B80" w14:textId="77777777" w:rsidR="00DB70F3" w:rsidRPr="00255D83" w:rsidRDefault="00DB70F3" w:rsidP="00DB70F3">
      <w:pPr>
        <w:jc w:val="both"/>
        <w:rPr>
          <w:rFonts w:ascii="Arial" w:hAnsi="Arial" w:cs="Arial"/>
          <w:sz w:val="24"/>
        </w:rPr>
      </w:pPr>
      <w:r w:rsidRPr="00255D83">
        <w:rPr>
          <w:rFonts w:ascii="Arial" w:hAnsi="Arial" w:cs="Arial"/>
          <w:sz w:val="24"/>
        </w:rPr>
        <w:t>Dear Candidate</w:t>
      </w:r>
    </w:p>
    <w:p w14:paraId="6B1C6EC3" w14:textId="77777777" w:rsidR="00DB70F3" w:rsidRPr="00255D83" w:rsidRDefault="00AE2A69" w:rsidP="00DB70F3">
      <w:pPr>
        <w:jc w:val="both"/>
        <w:rPr>
          <w:rFonts w:ascii="Arial" w:hAnsi="Arial" w:cs="Arial"/>
          <w:sz w:val="24"/>
        </w:rPr>
      </w:pPr>
      <w:r>
        <w:rPr>
          <w:rFonts w:ascii="Arial" w:hAnsi="Arial" w:cs="Arial"/>
          <w:sz w:val="24"/>
        </w:rPr>
        <w:t>T</w:t>
      </w:r>
      <w:r w:rsidR="00DB70F3" w:rsidRPr="00255D83">
        <w:rPr>
          <w:rFonts w:ascii="Arial" w:hAnsi="Arial" w:cs="Arial"/>
          <w:sz w:val="24"/>
        </w:rPr>
        <w:t xml:space="preserve">hank you for your interest in our school, and for taking the time to make the first step towards applying to be our next </w:t>
      </w:r>
      <w:r w:rsidR="00DB70F3">
        <w:rPr>
          <w:rFonts w:ascii="Arial" w:hAnsi="Arial" w:cs="Arial"/>
          <w:sz w:val="24"/>
        </w:rPr>
        <w:t>Principal</w:t>
      </w:r>
      <w:r w:rsidR="00DB70F3" w:rsidRPr="00255D83">
        <w:rPr>
          <w:rFonts w:ascii="Arial" w:hAnsi="Arial" w:cs="Arial"/>
          <w:sz w:val="24"/>
        </w:rPr>
        <w:t>.</w:t>
      </w:r>
      <w:r w:rsidR="00E659F2">
        <w:rPr>
          <w:rFonts w:ascii="Arial" w:hAnsi="Arial" w:cs="Arial"/>
          <w:sz w:val="24"/>
        </w:rPr>
        <w:t xml:space="preserve"> W</w:t>
      </w:r>
      <w:r w:rsidR="00DB70F3" w:rsidRPr="00255D83">
        <w:rPr>
          <w:rFonts w:ascii="Arial" w:hAnsi="Arial" w:cs="Arial"/>
          <w:sz w:val="24"/>
        </w:rPr>
        <w:t>e are excited to be able to offer this fantastic career development opportunity to a high performing, charismatic, experienced candidate.</w:t>
      </w:r>
    </w:p>
    <w:p w14:paraId="3CD210B2" w14:textId="77777777" w:rsidR="00DB70F3" w:rsidRPr="00255D83" w:rsidRDefault="00DB70F3" w:rsidP="00DB70F3">
      <w:pPr>
        <w:jc w:val="both"/>
        <w:rPr>
          <w:rFonts w:ascii="Arial" w:hAnsi="Arial" w:cs="Arial"/>
          <w:sz w:val="24"/>
        </w:rPr>
      </w:pPr>
      <w:r w:rsidRPr="00255D83">
        <w:rPr>
          <w:rFonts w:ascii="Arial" w:hAnsi="Arial" w:cs="Arial"/>
          <w:sz w:val="24"/>
        </w:rPr>
        <w:t xml:space="preserve">Staff, parents, </w:t>
      </w:r>
      <w:r w:rsidR="00AE2A69">
        <w:rPr>
          <w:rFonts w:ascii="Arial" w:hAnsi="Arial" w:cs="Arial"/>
          <w:sz w:val="24"/>
        </w:rPr>
        <w:t>t</w:t>
      </w:r>
      <w:r w:rsidR="005A4842">
        <w:rPr>
          <w:rFonts w:ascii="Arial" w:hAnsi="Arial" w:cs="Arial"/>
          <w:sz w:val="24"/>
        </w:rPr>
        <w:t xml:space="preserve">rustees </w:t>
      </w:r>
      <w:r w:rsidRPr="00255D83">
        <w:rPr>
          <w:rFonts w:ascii="Arial" w:hAnsi="Arial" w:cs="Arial"/>
          <w:sz w:val="24"/>
        </w:rPr>
        <w:t xml:space="preserve">and the children are all really proud of our school community and all the activities that go on within it.  The school is currently rated ‘Good’ by Ofsted, and both our own internal evaluation and monitoring show that we are </w:t>
      </w:r>
      <w:r w:rsidR="00AE2A69">
        <w:rPr>
          <w:rFonts w:ascii="Arial" w:hAnsi="Arial" w:cs="Arial"/>
          <w:sz w:val="24"/>
        </w:rPr>
        <w:t xml:space="preserve">making strong progress on our journey to being an outstanding school, providing opportunity and achievement for all. </w:t>
      </w:r>
      <w:r w:rsidRPr="00255D83">
        <w:rPr>
          <w:rFonts w:ascii="Arial" w:hAnsi="Arial" w:cs="Arial"/>
          <w:sz w:val="24"/>
        </w:rPr>
        <w:t xml:space="preserve">We are looking for the right </w:t>
      </w:r>
      <w:r w:rsidR="00B65B80">
        <w:rPr>
          <w:rFonts w:ascii="Arial" w:hAnsi="Arial" w:cs="Arial"/>
          <w:sz w:val="24"/>
        </w:rPr>
        <w:t>person</w:t>
      </w:r>
      <w:r w:rsidRPr="00255D83">
        <w:rPr>
          <w:rFonts w:ascii="Arial" w:hAnsi="Arial" w:cs="Arial"/>
          <w:sz w:val="24"/>
        </w:rPr>
        <w:t xml:space="preserve"> to </w:t>
      </w:r>
      <w:r w:rsidR="00B65B80">
        <w:rPr>
          <w:rFonts w:ascii="Arial" w:hAnsi="Arial" w:cs="Arial"/>
          <w:sz w:val="24"/>
        </w:rPr>
        <w:t>provide the inspirational leadership required to meet this goal</w:t>
      </w:r>
      <w:r w:rsidRPr="00255D83">
        <w:rPr>
          <w:rFonts w:ascii="Arial" w:hAnsi="Arial" w:cs="Arial"/>
          <w:sz w:val="24"/>
        </w:rPr>
        <w:t>, and to improve the experience for our children even further!</w:t>
      </w:r>
    </w:p>
    <w:p w14:paraId="61D75F31" w14:textId="77777777" w:rsidR="00DB70F3" w:rsidRPr="00255D83" w:rsidRDefault="00DB70F3" w:rsidP="00DB70F3">
      <w:pPr>
        <w:jc w:val="both"/>
        <w:rPr>
          <w:rFonts w:ascii="Arial" w:hAnsi="Arial" w:cs="Arial"/>
          <w:sz w:val="24"/>
        </w:rPr>
      </w:pPr>
      <w:r w:rsidRPr="00255D83">
        <w:rPr>
          <w:rFonts w:ascii="Arial" w:hAnsi="Arial" w:cs="Arial"/>
          <w:sz w:val="24"/>
        </w:rPr>
        <w:t xml:space="preserve">As </w:t>
      </w:r>
      <w:r w:rsidR="00E659F2">
        <w:rPr>
          <w:rFonts w:ascii="Arial" w:hAnsi="Arial" w:cs="Arial"/>
          <w:sz w:val="24"/>
        </w:rPr>
        <w:t>Principal,</w:t>
      </w:r>
      <w:r w:rsidRPr="00255D83">
        <w:rPr>
          <w:rFonts w:ascii="Arial" w:hAnsi="Arial" w:cs="Arial"/>
          <w:sz w:val="24"/>
        </w:rPr>
        <w:t xml:space="preserve"> you will be supported by a very strong and experienced senior leadership team.  Alongside this team, the school is supported by </w:t>
      </w:r>
      <w:r w:rsidR="00E659F2">
        <w:rPr>
          <w:rFonts w:ascii="Arial" w:hAnsi="Arial" w:cs="Arial"/>
          <w:sz w:val="24"/>
        </w:rPr>
        <w:t>a professional Board of Trustees</w:t>
      </w:r>
      <w:r w:rsidRPr="00255D83">
        <w:rPr>
          <w:rFonts w:ascii="Arial" w:hAnsi="Arial" w:cs="Arial"/>
          <w:sz w:val="24"/>
        </w:rPr>
        <w:t xml:space="preserve">.  The staff will provide you with the support, dedication and professionalism to help the school continue to flourish.  As </w:t>
      </w:r>
      <w:r w:rsidR="00E659F2">
        <w:rPr>
          <w:rFonts w:ascii="Arial" w:hAnsi="Arial" w:cs="Arial"/>
          <w:sz w:val="24"/>
        </w:rPr>
        <w:t>Trustees</w:t>
      </w:r>
      <w:r w:rsidRPr="00255D83">
        <w:rPr>
          <w:rFonts w:ascii="Arial" w:hAnsi="Arial" w:cs="Arial"/>
          <w:sz w:val="24"/>
        </w:rPr>
        <w:t>, we have a positive and constructive relationship with the school, provid</w:t>
      </w:r>
      <w:r w:rsidR="00B65B80">
        <w:rPr>
          <w:rFonts w:ascii="Arial" w:hAnsi="Arial" w:cs="Arial"/>
          <w:sz w:val="24"/>
        </w:rPr>
        <w:t>ing</w:t>
      </w:r>
      <w:r w:rsidRPr="00255D83">
        <w:rPr>
          <w:rFonts w:ascii="Arial" w:hAnsi="Arial" w:cs="Arial"/>
          <w:sz w:val="24"/>
        </w:rPr>
        <w:t xml:space="preserve"> the right support and challenge to the leadership team, and work</w:t>
      </w:r>
      <w:r w:rsidR="00B65B80">
        <w:rPr>
          <w:rFonts w:ascii="Arial" w:hAnsi="Arial" w:cs="Arial"/>
          <w:sz w:val="24"/>
        </w:rPr>
        <w:t>ing</w:t>
      </w:r>
      <w:r w:rsidRPr="00255D83">
        <w:rPr>
          <w:rFonts w:ascii="Arial" w:hAnsi="Arial" w:cs="Arial"/>
          <w:sz w:val="24"/>
        </w:rPr>
        <w:t xml:space="preserve"> with them in planning, delivering and monitoring the work of the school.  </w:t>
      </w:r>
    </w:p>
    <w:p w14:paraId="1E6BD589" w14:textId="3A3C29CB" w:rsidR="00B65B80" w:rsidRDefault="00DB70F3" w:rsidP="00B65B80">
      <w:pPr>
        <w:jc w:val="both"/>
        <w:rPr>
          <w:rFonts w:ascii="Arial" w:hAnsi="Arial" w:cs="Arial"/>
          <w:sz w:val="24"/>
        </w:rPr>
      </w:pPr>
      <w:r w:rsidRPr="00255D83">
        <w:rPr>
          <w:rFonts w:ascii="Arial" w:hAnsi="Arial" w:cs="Arial"/>
          <w:sz w:val="24"/>
        </w:rPr>
        <w:t xml:space="preserve">I do hope you find the application </w:t>
      </w:r>
      <w:r w:rsidR="00B65B80">
        <w:rPr>
          <w:rFonts w:ascii="Arial" w:hAnsi="Arial" w:cs="Arial"/>
          <w:sz w:val="24"/>
        </w:rPr>
        <w:t>pack</w:t>
      </w:r>
      <w:r w:rsidRPr="00255D83">
        <w:rPr>
          <w:rFonts w:ascii="Arial" w:hAnsi="Arial" w:cs="Arial"/>
          <w:sz w:val="24"/>
        </w:rPr>
        <w:t xml:space="preserve"> useful</w:t>
      </w:r>
      <w:r w:rsidR="00B65B80">
        <w:rPr>
          <w:rFonts w:ascii="Arial" w:hAnsi="Arial" w:cs="Arial"/>
          <w:sz w:val="24"/>
        </w:rPr>
        <w:t xml:space="preserve"> in</w:t>
      </w:r>
      <w:r w:rsidRPr="00255D83">
        <w:rPr>
          <w:rFonts w:ascii="Arial" w:hAnsi="Arial" w:cs="Arial"/>
          <w:sz w:val="24"/>
        </w:rPr>
        <w:t xml:space="preserve"> learn</w:t>
      </w:r>
      <w:r w:rsidR="00B65B80">
        <w:rPr>
          <w:rFonts w:ascii="Arial" w:hAnsi="Arial" w:cs="Arial"/>
          <w:sz w:val="24"/>
        </w:rPr>
        <w:t>ing</w:t>
      </w:r>
      <w:r w:rsidRPr="00255D83">
        <w:rPr>
          <w:rFonts w:ascii="Arial" w:hAnsi="Arial" w:cs="Arial"/>
          <w:sz w:val="24"/>
        </w:rPr>
        <w:t xml:space="preserve"> a little </w:t>
      </w:r>
      <w:r w:rsidR="00B65B80">
        <w:rPr>
          <w:rFonts w:ascii="Arial" w:hAnsi="Arial" w:cs="Arial"/>
          <w:sz w:val="24"/>
        </w:rPr>
        <w:t xml:space="preserve">more </w:t>
      </w:r>
      <w:r w:rsidRPr="00255D83">
        <w:rPr>
          <w:rFonts w:ascii="Arial" w:hAnsi="Arial" w:cs="Arial"/>
          <w:sz w:val="24"/>
        </w:rPr>
        <w:t xml:space="preserve">about the school, of which we are so proud, and help you </w:t>
      </w:r>
      <w:r w:rsidR="00B65B80">
        <w:rPr>
          <w:rFonts w:ascii="Arial" w:hAnsi="Arial" w:cs="Arial"/>
          <w:sz w:val="24"/>
        </w:rPr>
        <w:t>appreciate</w:t>
      </w:r>
      <w:r w:rsidRPr="00255D83">
        <w:rPr>
          <w:rFonts w:ascii="Arial" w:hAnsi="Arial" w:cs="Arial"/>
          <w:sz w:val="24"/>
        </w:rPr>
        <w:t xml:space="preserve"> the type of </w:t>
      </w:r>
      <w:r w:rsidR="00E659F2">
        <w:rPr>
          <w:rFonts w:ascii="Arial" w:hAnsi="Arial" w:cs="Arial"/>
          <w:sz w:val="24"/>
        </w:rPr>
        <w:t>Principal</w:t>
      </w:r>
      <w:r w:rsidRPr="00255D83">
        <w:rPr>
          <w:rFonts w:ascii="Arial" w:hAnsi="Arial" w:cs="Arial"/>
          <w:sz w:val="24"/>
        </w:rPr>
        <w:t xml:space="preserve"> that </w:t>
      </w:r>
      <w:r w:rsidR="006761CD">
        <w:rPr>
          <w:rFonts w:ascii="Arial" w:hAnsi="Arial" w:cs="Arial"/>
          <w:sz w:val="24"/>
        </w:rPr>
        <w:t>children</w:t>
      </w:r>
      <w:r w:rsidRPr="00255D83">
        <w:rPr>
          <w:rFonts w:ascii="Arial" w:hAnsi="Arial" w:cs="Arial"/>
          <w:sz w:val="24"/>
        </w:rPr>
        <w:t xml:space="preserve">, staff, parents and </w:t>
      </w:r>
      <w:r w:rsidR="00E659F2">
        <w:rPr>
          <w:rFonts w:ascii="Arial" w:hAnsi="Arial" w:cs="Arial"/>
          <w:sz w:val="24"/>
        </w:rPr>
        <w:t>Trustees</w:t>
      </w:r>
      <w:r w:rsidRPr="00255D83">
        <w:rPr>
          <w:rFonts w:ascii="Arial" w:hAnsi="Arial" w:cs="Arial"/>
          <w:sz w:val="24"/>
        </w:rPr>
        <w:t xml:space="preserve"> are looking for.  </w:t>
      </w:r>
    </w:p>
    <w:p w14:paraId="29EBB07A" w14:textId="77777777" w:rsidR="00DB70F3" w:rsidRDefault="00B65B80" w:rsidP="00B65B80">
      <w:pPr>
        <w:jc w:val="both"/>
        <w:rPr>
          <w:rFonts w:ascii="Arial" w:hAnsi="Arial" w:cs="Arial"/>
          <w:sz w:val="24"/>
        </w:rPr>
      </w:pPr>
      <w:r>
        <w:rPr>
          <w:rFonts w:ascii="Arial" w:hAnsi="Arial" w:cs="Arial"/>
          <w:sz w:val="24"/>
        </w:rPr>
        <w:t>If you can see yourself as part of this wonderful team, I encourage you to put forward your application and wish you every success.</w:t>
      </w:r>
    </w:p>
    <w:p w14:paraId="51DE0BA4" w14:textId="77777777" w:rsidR="00DB70F3" w:rsidRPr="00255D83" w:rsidRDefault="00DB70F3" w:rsidP="00DB70F3">
      <w:pPr>
        <w:jc w:val="both"/>
        <w:rPr>
          <w:rFonts w:ascii="Arial" w:hAnsi="Arial" w:cs="Arial"/>
          <w:sz w:val="24"/>
        </w:rPr>
      </w:pPr>
      <w:r w:rsidRPr="00255D83">
        <w:rPr>
          <w:rFonts w:ascii="Arial" w:hAnsi="Arial" w:cs="Arial"/>
          <w:sz w:val="24"/>
        </w:rPr>
        <w:t>Yours faithfully</w:t>
      </w:r>
    </w:p>
    <w:p w14:paraId="4E716BD1" w14:textId="77777777" w:rsidR="00DB70F3" w:rsidRPr="00255D83" w:rsidRDefault="00DB70F3" w:rsidP="00DB70F3">
      <w:pPr>
        <w:rPr>
          <w:rFonts w:ascii="Arial" w:hAnsi="Arial" w:cs="Arial"/>
          <w:sz w:val="24"/>
          <w:szCs w:val="24"/>
        </w:rPr>
      </w:pPr>
    </w:p>
    <w:p w14:paraId="70421793" w14:textId="77777777" w:rsidR="00DB70F3" w:rsidRPr="00255D83" w:rsidRDefault="00DB70F3" w:rsidP="00DB70F3">
      <w:pPr>
        <w:rPr>
          <w:rFonts w:ascii="Arial" w:hAnsi="Arial" w:cs="Arial"/>
          <w:sz w:val="24"/>
          <w:szCs w:val="24"/>
        </w:rPr>
      </w:pPr>
      <w:r>
        <w:rPr>
          <w:rFonts w:ascii="Arial" w:hAnsi="Arial" w:cs="Arial"/>
          <w:sz w:val="24"/>
          <w:szCs w:val="24"/>
        </w:rPr>
        <w:t>Julia Virgoe</w:t>
      </w:r>
    </w:p>
    <w:p w14:paraId="328F5CC3" w14:textId="77777777" w:rsidR="00DB70F3" w:rsidRPr="00DB70F3" w:rsidRDefault="00DB70F3" w:rsidP="00DB70F3">
      <w:pPr>
        <w:rPr>
          <w:rFonts w:ascii="Arial" w:hAnsi="Arial" w:cs="Arial"/>
          <w:sz w:val="24"/>
          <w:szCs w:val="24"/>
        </w:rPr>
      </w:pPr>
      <w:r w:rsidRPr="00255D83">
        <w:rPr>
          <w:rFonts w:ascii="Arial" w:hAnsi="Arial" w:cs="Arial"/>
          <w:sz w:val="24"/>
          <w:szCs w:val="24"/>
        </w:rPr>
        <w:t xml:space="preserve">Chair of </w:t>
      </w:r>
      <w:r w:rsidR="005A4842">
        <w:rPr>
          <w:rFonts w:ascii="Arial" w:hAnsi="Arial" w:cs="Arial"/>
          <w:sz w:val="24"/>
          <w:szCs w:val="24"/>
        </w:rPr>
        <w:t>Trustees</w:t>
      </w:r>
    </w:p>
    <w:p w14:paraId="40E67025" w14:textId="77777777" w:rsidR="00DB70F3" w:rsidRDefault="00DB70F3" w:rsidP="00DB70F3">
      <w:pPr>
        <w:rPr>
          <w:rFonts w:ascii="Arial" w:hAnsi="Arial" w:cs="Arial"/>
          <w:b/>
          <w:sz w:val="28"/>
          <w:szCs w:val="24"/>
        </w:rPr>
      </w:pPr>
    </w:p>
    <w:p w14:paraId="636903F8" w14:textId="77777777" w:rsidR="00B65B80" w:rsidRDefault="00B65B80" w:rsidP="00DB70F3">
      <w:pPr>
        <w:rPr>
          <w:rFonts w:ascii="Arial" w:hAnsi="Arial" w:cs="Arial"/>
          <w:b/>
          <w:sz w:val="28"/>
          <w:szCs w:val="24"/>
        </w:rPr>
      </w:pPr>
    </w:p>
    <w:p w14:paraId="4ECA3AB4" w14:textId="77777777" w:rsidR="00B65B80" w:rsidRDefault="00B65B80" w:rsidP="00DB70F3">
      <w:pPr>
        <w:rPr>
          <w:rFonts w:ascii="Arial" w:hAnsi="Arial" w:cs="Arial"/>
          <w:b/>
          <w:sz w:val="28"/>
          <w:szCs w:val="24"/>
        </w:rPr>
      </w:pPr>
    </w:p>
    <w:p w14:paraId="5A378C1F" w14:textId="77777777" w:rsidR="001143C0" w:rsidRDefault="001143C0" w:rsidP="00DB70F3">
      <w:pPr>
        <w:rPr>
          <w:rFonts w:ascii="Arial" w:hAnsi="Arial" w:cs="Arial"/>
          <w:b/>
          <w:sz w:val="28"/>
          <w:szCs w:val="24"/>
        </w:rPr>
      </w:pPr>
    </w:p>
    <w:p w14:paraId="57B169EC" w14:textId="77777777" w:rsidR="001143C0" w:rsidRDefault="001143C0" w:rsidP="00DB70F3">
      <w:pPr>
        <w:rPr>
          <w:rFonts w:ascii="Arial" w:hAnsi="Arial" w:cs="Arial"/>
          <w:b/>
          <w:sz w:val="28"/>
          <w:szCs w:val="24"/>
        </w:rPr>
      </w:pPr>
    </w:p>
    <w:p w14:paraId="0B72D125" w14:textId="20076B70" w:rsidR="00DB70F3" w:rsidRPr="00323F20" w:rsidRDefault="00DB70F3" w:rsidP="00DB70F3">
      <w:pPr>
        <w:rPr>
          <w:rFonts w:ascii="Arial" w:hAnsi="Arial" w:cs="Arial"/>
          <w:b/>
          <w:bCs/>
          <w:sz w:val="28"/>
          <w:szCs w:val="28"/>
        </w:rPr>
      </w:pPr>
      <w:r w:rsidRPr="00E567A8">
        <w:rPr>
          <w:rFonts w:ascii="Arial" w:hAnsi="Arial" w:cs="Arial"/>
          <w:b/>
          <w:bCs/>
          <w:sz w:val="28"/>
          <w:szCs w:val="28"/>
        </w:rPr>
        <w:lastRenderedPageBreak/>
        <w:t>Our Vision</w:t>
      </w:r>
      <w:r w:rsidR="00323F20">
        <w:rPr>
          <w:rFonts w:ascii="Arial" w:hAnsi="Arial" w:cs="Arial"/>
          <w:b/>
          <w:bCs/>
          <w:sz w:val="28"/>
          <w:szCs w:val="28"/>
        </w:rPr>
        <w:t xml:space="preserve"> </w:t>
      </w:r>
      <w:r w:rsidR="00323F20">
        <w:rPr>
          <w:rFonts w:ascii="Arial" w:hAnsi="Arial" w:cs="Arial"/>
          <w:b/>
          <w:bCs/>
          <w:i/>
          <w:iCs/>
          <w:sz w:val="28"/>
          <w:szCs w:val="28"/>
        </w:rPr>
        <w:t>“</w:t>
      </w:r>
      <w:r w:rsidR="00323F20" w:rsidRPr="00323F20">
        <w:rPr>
          <w:rFonts w:ascii="Arial" w:hAnsi="Arial" w:cs="Arial"/>
          <w:b/>
          <w:bCs/>
          <w:i/>
          <w:iCs/>
          <w:sz w:val="28"/>
          <w:szCs w:val="28"/>
        </w:rPr>
        <w:t>Opportunity and Achievement for All</w:t>
      </w:r>
      <w:r w:rsidR="00323F20">
        <w:rPr>
          <w:rFonts w:ascii="Arial" w:hAnsi="Arial" w:cs="Arial"/>
          <w:b/>
          <w:bCs/>
          <w:i/>
          <w:iCs/>
          <w:sz w:val="28"/>
          <w:szCs w:val="28"/>
        </w:rPr>
        <w:t>”</w:t>
      </w:r>
    </w:p>
    <w:p w14:paraId="4ECE4192" w14:textId="1CCD4967" w:rsidR="00DB70F3" w:rsidRDefault="00BD1A6C" w:rsidP="00DB70F3">
      <w:pPr>
        <w:jc w:val="both"/>
        <w:rPr>
          <w:rFonts w:ascii="Arial" w:hAnsi="Arial" w:cs="Arial"/>
          <w:sz w:val="24"/>
          <w:szCs w:val="24"/>
        </w:rPr>
      </w:pPr>
      <w:r>
        <w:rPr>
          <w:rFonts w:ascii="Arial" w:hAnsi="Arial" w:cs="Arial"/>
          <w:sz w:val="24"/>
          <w:szCs w:val="24"/>
        </w:rPr>
        <w:t xml:space="preserve">The aim of </w:t>
      </w:r>
      <w:r w:rsidR="00DB70F3">
        <w:rPr>
          <w:rFonts w:ascii="Arial" w:hAnsi="Arial" w:cs="Arial"/>
          <w:sz w:val="24"/>
          <w:szCs w:val="24"/>
        </w:rPr>
        <w:t>The Free School Norwich</w:t>
      </w:r>
      <w:r>
        <w:rPr>
          <w:rFonts w:ascii="Arial" w:hAnsi="Arial" w:cs="Arial"/>
          <w:sz w:val="24"/>
          <w:szCs w:val="24"/>
        </w:rPr>
        <w:t xml:space="preserve"> is </w:t>
      </w:r>
      <w:r w:rsidR="00DB70F3" w:rsidRPr="00255D83">
        <w:rPr>
          <w:rFonts w:ascii="Arial" w:hAnsi="Arial" w:cs="Arial"/>
          <w:sz w:val="24"/>
          <w:szCs w:val="24"/>
        </w:rPr>
        <w:t xml:space="preserve">for everyone to grow to be the best they can be and to flourish.  Children have just one chance to grow and learn in their primary years and they deserve to learn in a positive, caring and safe environment.  </w:t>
      </w:r>
    </w:p>
    <w:p w14:paraId="59B662AB" w14:textId="08026563" w:rsidR="00DB70F3" w:rsidRPr="00255D83" w:rsidRDefault="00DB70F3" w:rsidP="00DB70F3">
      <w:pPr>
        <w:jc w:val="both"/>
        <w:rPr>
          <w:rFonts w:ascii="Arial" w:hAnsi="Arial" w:cs="Arial"/>
          <w:sz w:val="24"/>
          <w:szCs w:val="24"/>
        </w:rPr>
      </w:pPr>
      <w:r>
        <w:rPr>
          <w:rFonts w:ascii="Arial" w:hAnsi="Arial" w:cs="Arial"/>
          <w:sz w:val="24"/>
          <w:szCs w:val="24"/>
        </w:rPr>
        <w:t>W</w:t>
      </w:r>
      <w:r w:rsidRPr="00255D83">
        <w:rPr>
          <w:rFonts w:ascii="Arial" w:hAnsi="Arial" w:cs="Arial"/>
          <w:sz w:val="24"/>
          <w:szCs w:val="24"/>
        </w:rPr>
        <w:t xml:space="preserve">e offer a broad and balanced curriculum </w:t>
      </w:r>
      <w:r w:rsidR="006761CD">
        <w:rPr>
          <w:rFonts w:ascii="Arial" w:hAnsi="Arial" w:cs="Arial"/>
          <w:sz w:val="24"/>
          <w:szCs w:val="24"/>
        </w:rPr>
        <w:t xml:space="preserve">according </w:t>
      </w:r>
      <w:r w:rsidRPr="00255D83">
        <w:rPr>
          <w:rFonts w:ascii="Arial" w:hAnsi="Arial" w:cs="Arial"/>
          <w:sz w:val="24"/>
          <w:szCs w:val="24"/>
        </w:rPr>
        <w:t xml:space="preserve">to </w:t>
      </w:r>
      <w:r w:rsidR="006761CD">
        <w:rPr>
          <w:rFonts w:ascii="Arial" w:hAnsi="Arial" w:cs="Arial"/>
          <w:sz w:val="24"/>
          <w:szCs w:val="24"/>
        </w:rPr>
        <w:t>chi</w:t>
      </w:r>
      <w:r w:rsidR="001143C0">
        <w:rPr>
          <w:rFonts w:ascii="Arial" w:hAnsi="Arial" w:cs="Arial"/>
          <w:sz w:val="24"/>
          <w:szCs w:val="24"/>
        </w:rPr>
        <w:t>l</w:t>
      </w:r>
      <w:r w:rsidR="006761CD">
        <w:rPr>
          <w:rFonts w:ascii="Arial" w:hAnsi="Arial" w:cs="Arial"/>
          <w:sz w:val="24"/>
          <w:szCs w:val="24"/>
        </w:rPr>
        <w:t>dren</w:t>
      </w:r>
      <w:r w:rsidRPr="00255D83">
        <w:rPr>
          <w:rFonts w:ascii="Arial" w:hAnsi="Arial" w:cs="Arial"/>
          <w:sz w:val="24"/>
          <w:szCs w:val="24"/>
        </w:rPr>
        <w:t>’</w:t>
      </w:r>
      <w:r w:rsidR="006761CD">
        <w:rPr>
          <w:rFonts w:ascii="Arial" w:hAnsi="Arial" w:cs="Arial"/>
          <w:sz w:val="24"/>
          <w:szCs w:val="24"/>
        </w:rPr>
        <w:t>s</w:t>
      </w:r>
      <w:r w:rsidRPr="00255D83">
        <w:rPr>
          <w:rFonts w:ascii="Arial" w:hAnsi="Arial" w:cs="Arial"/>
          <w:sz w:val="24"/>
          <w:szCs w:val="24"/>
        </w:rPr>
        <w:t xml:space="preserve"> age and abilities so that every </w:t>
      </w:r>
      <w:r w:rsidR="00BD1A6C">
        <w:rPr>
          <w:rFonts w:ascii="Arial" w:hAnsi="Arial" w:cs="Arial"/>
          <w:sz w:val="24"/>
          <w:szCs w:val="24"/>
        </w:rPr>
        <w:t xml:space="preserve">individual </w:t>
      </w:r>
      <w:r w:rsidRPr="00255D83">
        <w:rPr>
          <w:rFonts w:ascii="Arial" w:hAnsi="Arial" w:cs="Arial"/>
          <w:sz w:val="24"/>
          <w:szCs w:val="24"/>
        </w:rPr>
        <w:t>child can be inspired to enjoy and make progress in every aspect of their school life and learning.</w:t>
      </w:r>
    </w:p>
    <w:p w14:paraId="44F411CA" w14:textId="77777777" w:rsidR="00DB70F3" w:rsidRDefault="00DB70F3" w:rsidP="00DB70F3">
      <w:pPr>
        <w:jc w:val="both"/>
        <w:rPr>
          <w:rFonts w:ascii="Arial" w:hAnsi="Arial" w:cs="Arial"/>
          <w:sz w:val="24"/>
          <w:szCs w:val="24"/>
        </w:rPr>
      </w:pPr>
      <w:r w:rsidRPr="00255D83">
        <w:rPr>
          <w:rFonts w:ascii="Arial" w:hAnsi="Arial" w:cs="Arial"/>
          <w:sz w:val="24"/>
          <w:szCs w:val="24"/>
        </w:rPr>
        <w:t>We are a</w:t>
      </w:r>
      <w:r>
        <w:rPr>
          <w:rFonts w:ascii="Arial" w:hAnsi="Arial" w:cs="Arial"/>
          <w:sz w:val="24"/>
          <w:szCs w:val="24"/>
        </w:rPr>
        <w:t xml:space="preserve"> small single</w:t>
      </w:r>
      <w:r w:rsidRPr="00255D83">
        <w:rPr>
          <w:rFonts w:ascii="Arial" w:hAnsi="Arial" w:cs="Arial"/>
          <w:sz w:val="24"/>
          <w:szCs w:val="24"/>
        </w:rPr>
        <w:t xml:space="preserve"> form entry primary school, offer</w:t>
      </w:r>
      <w:r>
        <w:rPr>
          <w:rFonts w:ascii="Arial" w:hAnsi="Arial" w:cs="Arial"/>
          <w:sz w:val="24"/>
          <w:szCs w:val="24"/>
        </w:rPr>
        <w:t>ing</w:t>
      </w:r>
      <w:r w:rsidRPr="00255D83">
        <w:rPr>
          <w:rFonts w:ascii="Arial" w:hAnsi="Arial" w:cs="Arial"/>
          <w:sz w:val="24"/>
          <w:szCs w:val="24"/>
        </w:rPr>
        <w:t xml:space="preserve"> a huge range of experiences for our </w:t>
      </w:r>
      <w:r>
        <w:rPr>
          <w:rFonts w:ascii="Arial" w:hAnsi="Arial" w:cs="Arial"/>
          <w:sz w:val="24"/>
          <w:szCs w:val="24"/>
        </w:rPr>
        <w:t>children who</w:t>
      </w:r>
      <w:r w:rsidRPr="00255D83">
        <w:rPr>
          <w:rFonts w:ascii="Arial" w:hAnsi="Arial" w:cs="Arial"/>
          <w:sz w:val="24"/>
          <w:szCs w:val="24"/>
        </w:rPr>
        <w:t xml:space="preserve"> take part in a variety of musical, social and sporting activities at lunchtimes and after school as well as having wonderful opportunities for learning during school hours.  We promote and model a </w:t>
      </w:r>
      <w:r>
        <w:rPr>
          <w:rFonts w:ascii="Arial" w:hAnsi="Arial" w:cs="Arial"/>
          <w:sz w:val="24"/>
          <w:szCs w:val="24"/>
        </w:rPr>
        <w:t xml:space="preserve">growth </w:t>
      </w:r>
      <w:r w:rsidRPr="00255D83">
        <w:rPr>
          <w:rFonts w:ascii="Arial" w:hAnsi="Arial" w:cs="Arial"/>
          <w:sz w:val="24"/>
          <w:szCs w:val="24"/>
        </w:rPr>
        <w:t xml:space="preserve">which is </w:t>
      </w:r>
      <w:r>
        <w:rPr>
          <w:rFonts w:ascii="Arial" w:hAnsi="Arial" w:cs="Arial"/>
          <w:sz w:val="24"/>
          <w:szCs w:val="24"/>
        </w:rPr>
        <w:t>apparent</w:t>
      </w:r>
      <w:r w:rsidRPr="00255D83">
        <w:rPr>
          <w:rFonts w:ascii="Arial" w:hAnsi="Arial" w:cs="Arial"/>
          <w:sz w:val="24"/>
          <w:szCs w:val="24"/>
        </w:rPr>
        <w:t xml:space="preserve"> in every part of the school</w:t>
      </w:r>
      <w:r>
        <w:rPr>
          <w:rFonts w:ascii="Arial" w:hAnsi="Arial" w:cs="Arial"/>
          <w:sz w:val="24"/>
          <w:szCs w:val="24"/>
        </w:rPr>
        <w:t xml:space="preserve"> with an </w:t>
      </w:r>
      <w:r w:rsidRPr="00255D83">
        <w:rPr>
          <w:rFonts w:ascii="Arial" w:hAnsi="Arial" w:cs="Arial"/>
          <w:sz w:val="24"/>
          <w:szCs w:val="24"/>
        </w:rPr>
        <w:t xml:space="preserve">open and engaging culture where we believe every child can succeed.  </w:t>
      </w:r>
      <w:r>
        <w:rPr>
          <w:rFonts w:ascii="Arial" w:hAnsi="Arial" w:cs="Arial"/>
          <w:sz w:val="24"/>
          <w:szCs w:val="24"/>
        </w:rPr>
        <w:t>T</w:t>
      </w:r>
      <w:r w:rsidRPr="00255D83">
        <w:rPr>
          <w:rFonts w:ascii="Arial" w:hAnsi="Arial" w:cs="Arial"/>
          <w:sz w:val="24"/>
          <w:szCs w:val="24"/>
        </w:rPr>
        <w:t xml:space="preserve">here are many opportunities for the children to mix across the different year groups and feel part of a wider </w:t>
      </w:r>
      <w:r>
        <w:rPr>
          <w:rFonts w:ascii="Arial" w:hAnsi="Arial" w:cs="Arial"/>
          <w:sz w:val="24"/>
          <w:szCs w:val="24"/>
        </w:rPr>
        <w:t>learning experience</w:t>
      </w:r>
      <w:r w:rsidRPr="00255D83">
        <w:rPr>
          <w:rFonts w:ascii="Arial" w:hAnsi="Arial" w:cs="Arial"/>
          <w:sz w:val="24"/>
          <w:szCs w:val="24"/>
        </w:rPr>
        <w:t>.</w:t>
      </w:r>
    </w:p>
    <w:p w14:paraId="625B39CA" w14:textId="5D1CC367" w:rsidR="00DB70F3" w:rsidRPr="00255D83" w:rsidRDefault="00DB70F3" w:rsidP="00DB70F3">
      <w:pPr>
        <w:jc w:val="both"/>
        <w:rPr>
          <w:rFonts w:ascii="Arial" w:hAnsi="Arial" w:cs="Arial"/>
          <w:sz w:val="24"/>
          <w:szCs w:val="24"/>
        </w:rPr>
      </w:pPr>
      <w:r w:rsidRPr="00255D83">
        <w:rPr>
          <w:rFonts w:ascii="Arial" w:hAnsi="Arial" w:cs="Arial"/>
          <w:sz w:val="24"/>
          <w:szCs w:val="24"/>
        </w:rPr>
        <w:t xml:space="preserve">We have a very stable and experienced staff currently numbering around </w:t>
      </w:r>
      <w:r w:rsidR="00BD1A6C">
        <w:rPr>
          <w:rFonts w:ascii="Arial" w:hAnsi="Arial" w:cs="Arial"/>
          <w:sz w:val="24"/>
          <w:szCs w:val="24"/>
        </w:rPr>
        <w:t>24</w:t>
      </w:r>
      <w:r>
        <w:rPr>
          <w:rFonts w:ascii="Arial" w:hAnsi="Arial" w:cs="Arial"/>
          <w:sz w:val="24"/>
          <w:szCs w:val="24"/>
        </w:rPr>
        <w:t xml:space="preserve"> </w:t>
      </w:r>
      <w:r w:rsidRPr="00255D83">
        <w:rPr>
          <w:rFonts w:ascii="Arial" w:hAnsi="Arial" w:cs="Arial"/>
          <w:sz w:val="24"/>
          <w:szCs w:val="24"/>
        </w:rPr>
        <w:t>teaching</w:t>
      </w:r>
      <w:r w:rsidR="00BD1A6C">
        <w:rPr>
          <w:rFonts w:ascii="Arial" w:hAnsi="Arial" w:cs="Arial"/>
          <w:sz w:val="24"/>
          <w:szCs w:val="24"/>
        </w:rPr>
        <w:t xml:space="preserve"> </w:t>
      </w:r>
      <w:proofErr w:type="gramStart"/>
      <w:r w:rsidRPr="00255D83">
        <w:rPr>
          <w:rFonts w:ascii="Arial" w:hAnsi="Arial" w:cs="Arial"/>
          <w:sz w:val="24"/>
          <w:szCs w:val="24"/>
        </w:rPr>
        <w:t>and  associate</w:t>
      </w:r>
      <w:proofErr w:type="gramEnd"/>
      <w:r w:rsidRPr="00255D83">
        <w:rPr>
          <w:rFonts w:ascii="Arial" w:hAnsi="Arial" w:cs="Arial"/>
          <w:sz w:val="24"/>
          <w:szCs w:val="24"/>
        </w:rPr>
        <w:t xml:space="preserve"> staff.</w:t>
      </w:r>
      <w:r>
        <w:rPr>
          <w:rFonts w:ascii="Arial" w:hAnsi="Arial" w:cs="Arial"/>
          <w:sz w:val="24"/>
          <w:szCs w:val="24"/>
        </w:rPr>
        <w:t xml:space="preserve"> </w:t>
      </w:r>
      <w:r w:rsidRPr="00255D83">
        <w:rPr>
          <w:rFonts w:ascii="Arial" w:hAnsi="Arial" w:cs="Arial"/>
          <w:sz w:val="24"/>
          <w:szCs w:val="24"/>
        </w:rPr>
        <w:t xml:space="preserve">  </w:t>
      </w:r>
      <w:r w:rsidRPr="00DB70F3">
        <w:rPr>
          <w:rFonts w:ascii="Arial" w:hAnsi="Arial" w:cs="Arial"/>
          <w:color w:val="3A3A3A"/>
          <w:sz w:val="24"/>
          <w:szCs w:val="24"/>
          <w:shd w:val="clear" w:color="auto" w:fill="FFFFFF"/>
        </w:rPr>
        <w:t>The school supports working parents by offering Squirrels extended school service during term time and the school holidays. Squirrels is open from 3.30 pm to 6.00 pm and charges include a healthy snack and drink at 4.00 pm. Squirrels outings to activities and local places of interest take place during the school holidays</w:t>
      </w:r>
    </w:p>
    <w:p w14:paraId="60C4D831" w14:textId="77777777" w:rsidR="00DB70F3" w:rsidRPr="001168CD" w:rsidRDefault="00DB70F3" w:rsidP="00DB70F3">
      <w:pPr>
        <w:jc w:val="both"/>
        <w:rPr>
          <w:rFonts w:ascii="Arial" w:hAnsi="Arial" w:cs="Arial"/>
          <w:sz w:val="24"/>
          <w:szCs w:val="24"/>
        </w:rPr>
      </w:pPr>
      <w:r>
        <w:rPr>
          <w:rFonts w:ascii="Arial" w:hAnsi="Arial" w:cs="Arial"/>
          <w:sz w:val="24"/>
          <w:szCs w:val="24"/>
        </w:rPr>
        <w:t xml:space="preserve">Our term times differ from those who follow the local authority model and parents believe that this more adequately provides them with support in their working lives. This </w:t>
      </w:r>
      <w:r w:rsidRPr="001168CD">
        <w:rPr>
          <w:rFonts w:ascii="Arial" w:hAnsi="Arial" w:cs="Arial"/>
          <w:color w:val="3A3A3A"/>
          <w:sz w:val="24"/>
          <w:szCs w:val="24"/>
          <w:shd w:val="clear" w:color="auto" w:fill="FFFFFF"/>
        </w:rPr>
        <w:t>unique structure of six terms throughout the year</w:t>
      </w:r>
      <w:r>
        <w:rPr>
          <w:rFonts w:ascii="Arial" w:hAnsi="Arial" w:cs="Arial"/>
          <w:color w:val="3A3A3A"/>
          <w:sz w:val="24"/>
          <w:szCs w:val="24"/>
          <w:shd w:val="clear" w:color="auto" w:fill="FFFFFF"/>
        </w:rPr>
        <w:t xml:space="preserve"> is based upon each being </w:t>
      </w:r>
      <w:r w:rsidRPr="001168CD">
        <w:rPr>
          <w:rFonts w:ascii="Arial" w:hAnsi="Arial" w:cs="Arial"/>
          <w:color w:val="3A3A3A"/>
          <w:sz w:val="24"/>
          <w:szCs w:val="24"/>
          <w:shd w:val="clear" w:color="auto" w:fill="FFFFFF"/>
        </w:rPr>
        <w:t>six weeks long. Our school holidays are two weeks long with a four week break in August. Our school terms are named Harvest, Christmas, Winter, Spring, Whitsun and Summer.</w:t>
      </w:r>
    </w:p>
    <w:p w14:paraId="4599839C" w14:textId="3D8038E7" w:rsidR="00DB70F3" w:rsidRDefault="00DB70F3" w:rsidP="00DB70F3">
      <w:pPr>
        <w:jc w:val="both"/>
        <w:rPr>
          <w:rFonts w:ascii="Arial" w:hAnsi="Arial" w:cs="Arial"/>
          <w:sz w:val="24"/>
          <w:szCs w:val="24"/>
        </w:rPr>
      </w:pPr>
      <w:r w:rsidRPr="00255D83">
        <w:rPr>
          <w:rFonts w:ascii="Arial" w:hAnsi="Arial" w:cs="Arial"/>
          <w:sz w:val="24"/>
          <w:szCs w:val="24"/>
        </w:rPr>
        <w:t>Currently, the school has an Ofsted rating of ‘Good’ and our self</w:t>
      </w:r>
      <w:r>
        <w:rPr>
          <w:rFonts w:ascii="Arial" w:hAnsi="Arial" w:cs="Arial"/>
          <w:sz w:val="24"/>
          <w:szCs w:val="24"/>
        </w:rPr>
        <w:t>-</w:t>
      </w:r>
      <w:r w:rsidRPr="00255D83">
        <w:rPr>
          <w:rFonts w:ascii="Arial" w:hAnsi="Arial" w:cs="Arial"/>
          <w:sz w:val="24"/>
          <w:szCs w:val="24"/>
        </w:rPr>
        <w:t xml:space="preserve">review reflects </w:t>
      </w:r>
      <w:r>
        <w:rPr>
          <w:rFonts w:ascii="Arial" w:hAnsi="Arial" w:cs="Arial"/>
          <w:sz w:val="24"/>
          <w:szCs w:val="24"/>
        </w:rPr>
        <w:t xml:space="preserve">that we continuously strive towards becoming outstanding. </w:t>
      </w:r>
    </w:p>
    <w:p w14:paraId="2D5AD688" w14:textId="77777777" w:rsidR="00DB70F3" w:rsidRPr="00255D83" w:rsidRDefault="00DB70F3" w:rsidP="00DB70F3">
      <w:pPr>
        <w:jc w:val="both"/>
        <w:rPr>
          <w:rFonts w:ascii="Arial" w:hAnsi="Arial" w:cs="Arial"/>
          <w:sz w:val="24"/>
          <w:szCs w:val="24"/>
        </w:rPr>
      </w:pPr>
      <w:r w:rsidRPr="00255D83">
        <w:rPr>
          <w:rFonts w:ascii="Arial" w:hAnsi="Arial" w:cs="Arial"/>
          <w:sz w:val="24"/>
          <w:szCs w:val="24"/>
        </w:rPr>
        <w:t xml:space="preserve">Our </w:t>
      </w:r>
      <w:r>
        <w:rPr>
          <w:rFonts w:ascii="Arial" w:hAnsi="Arial" w:cs="Arial"/>
          <w:sz w:val="24"/>
          <w:szCs w:val="24"/>
        </w:rPr>
        <w:t>Board of Trustees, as our leaders,</w:t>
      </w:r>
      <w:r w:rsidRPr="00255D83">
        <w:rPr>
          <w:rFonts w:ascii="Arial" w:hAnsi="Arial" w:cs="Arial"/>
          <w:sz w:val="24"/>
          <w:szCs w:val="24"/>
        </w:rPr>
        <w:t xml:space="preserve"> </w:t>
      </w:r>
      <w:r>
        <w:rPr>
          <w:rFonts w:ascii="Arial" w:hAnsi="Arial" w:cs="Arial"/>
          <w:sz w:val="24"/>
          <w:szCs w:val="24"/>
        </w:rPr>
        <w:t xml:space="preserve">are there to challenge and push us forward to progress and excel in all matters relating to school management. We have a range of skills on the Board with specialisms </w:t>
      </w:r>
      <w:r w:rsidR="00323F20">
        <w:rPr>
          <w:rFonts w:ascii="Arial" w:hAnsi="Arial" w:cs="Arial"/>
          <w:sz w:val="24"/>
          <w:szCs w:val="24"/>
        </w:rPr>
        <w:t>such as</w:t>
      </w:r>
      <w:r>
        <w:rPr>
          <w:rFonts w:ascii="Arial" w:hAnsi="Arial" w:cs="Arial"/>
          <w:sz w:val="24"/>
          <w:szCs w:val="24"/>
        </w:rPr>
        <w:t xml:space="preserve"> teaching and learning, IT, HR, Health and Safety, Finance</w:t>
      </w:r>
      <w:r w:rsidR="00323F20">
        <w:rPr>
          <w:rFonts w:ascii="Arial" w:hAnsi="Arial" w:cs="Arial"/>
          <w:sz w:val="24"/>
          <w:szCs w:val="24"/>
        </w:rPr>
        <w:t>.</w:t>
      </w:r>
      <w:r>
        <w:rPr>
          <w:rFonts w:ascii="Arial" w:hAnsi="Arial" w:cs="Arial"/>
          <w:sz w:val="24"/>
          <w:szCs w:val="24"/>
        </w:rPr>
        <w:t xml:space="preserve"> </w:t>
      </w:r>
    </w:p>
    <w:p w14:paraId="10E4F79A" w14:textId="77777777" w:rsidR="00DB70F3" w:rsidRDefault="00DB70F3" w:rsidP="00DB70F3">
      <w:pPr>
        <w:rPr>
          <w:rFonts w:ascii="Arial" w:hAnsi="Arial" w:cs="Arial"/>
          <w:sz w:val="24"/>
          <w:szCs w:val="24"/>
        </w:rPr>
      </w:pPr>
      <w:r>
        <w:rPr>
          <w:rFonts w:ascii="Arial" w:hAnsi="Arial" w:cs="Arial"/>
          <w:sz w:val="24"/>
          <w:szCs w:val="24"/>
        </w:rPr>
        <w:t>The Free School Norwich’s building known as King’s House, is ideally situated in the city centre in an impressive and imposing location opposite the historic Aviva headquarters. It is close to public transport links, shops and other facilities. The school is beautifully maintained and decorated presenting children with a calm ambience that has a positive impact on their learning.</w:t>
      </w:r>
    </w:p>
    <w:p w14:paraId="3AFB7A68" w14:textId="77777777" w:rsidR="00DB70F3" w:rsidRDefault="00DB70F3" w:rsidP="00DB70F3">
      <w:pPr>
        <w:rPr>
          <w:rFonts w:ascii="Arial" w:hAnsi="Arial" w:cs="Arial"/>
          <w:sz w:val="24"/>
          <w:szCs w:val="24"/>
        </w:rPr>
      </w:pPr>
    </w:p>
    <w:p w14:paraId="5C93A8BE" w14:textId="6250661E" w:rsidR="00DB70F3" w:rsidRDefault="009B5881" w:rsidP="00DB70F3">
      <w:pPr>
        <w:rPr>
          <w:rFonts w:ascii="Arial" w:hAnsi="Arial" w:cs="Arial"/>
          <w:sz w:val="24"/>
          <w:szCs w:val="24"/>
        </w:rPr>
      </w:pPr>
      <w:r>
        <w:rPr>
          <w:rFonts w:ascii="Arial" w:hAnsi="Arial" w:cs="Arial"/>
          <w:sz w:val="24"/>
          <w:szCs w:val="24"/>
        </w:rPr>
        <w:lastRenderedPageBreak/>
        <w:t xml:space="preserve">          </w:t>
      </w:r>
      <w:r w:rsidR="00D76E92">
        <w:rPr>
          <w:rFonts w:ascii="Arial" w:hAnsi="Arial" w:cs="Arial"/>
          <w:noProof/>
          <w:lang w:eastAsia="en-GB"/>
        </w:rPr>
        <w:drawing>
          <wp:inline distT="0" distB="0" distL="0" distR="0" wp14:anchorId="45C32026" wp14:editId="1DB754B0">
            <wp:extent cx="5305425" cy="38383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6053" cy="3860554"/>
                    </a:xfrm>
                    <a:prstGeom prst="rect">
                      <a:avLst/>
                    </a:prstGeom>
                    <a:noFill/>
                    <a:ln>
                      <a:noFill/>
                    </a:ln>
                  </pic:spPr>
                </pic:pic>
              </a:graphicData>
            </a:graphic>
          </wp:inline>
        </w:drawing>
      </w:r>
    </w:p>
    <w:p w14:paraId="379ED62D" w14:textId="77777777" w:rsidR="00BD1A6C" w:rsidRDefault="00BD1A6C" w:rsidP="00DB70F3">
      <w:pPr>
        <w:rPr>
          <w:rFonts w:eastAsia="Times New Roman"/>
          <w:b/>
          <w:bCs/>
          <w:sz w:val="24"/>
          <w:szCs w:val="20"/>
        </w:rPr>
      </w:pPr>
    </w:p>
    <w:p w14:paraId="3BBAF956" w14:textId="23D231A5" w:rsidR="00DB70F3" w:rsidRPr="00375C75" w:rsidRDefault="00DB70F3" w:rsidP="00DB70F3">
      <w:pPr>
        <w:rPr>
          <w:rFonts w:eastAsia="Times New Roman"/>
          <w:b/>
          <w:bCs/>
          <w:sz w:val="24"/>
          <w:szCs w:val="20"/>
        </w:rPr>
      </w:pPr>
      <w:r w:rsidRPr="0051031F">
        <w:rPr>
          <w:rFonts w:ascii="Arial" w:hAnsi="Arial" w:cs="Arial"/>
          <w:b/>
          <w:sz w:val="28"/>
          <w:szCs w:val="24"/>
        </w:rPr>
        <w:t>The Appointment Process</w:t>
      </w:r>
    </w:p>
    <w:p w14:paraId="7CD4F8E4" w14:textId="77777777" w:rsidR="00DB70F3" w:rsidRPr="0051031F" w:rsidRDefault="00DB70F3" w:rsidP="00DB70F3">
      <w:pPr>
        <w:jc w:val="both"/>
        <w:rPr>
          <w:rFonts w:ascii="Arial" w:hAnsi="Arial" w:cs="Arial"/>
          <w:sz w:val="24"/>
          <w:szCs w:val="24"/>
        </w:rPr>
      </w:pPr>
      <w:r w:rsidRPr="0051031F">
        <w:rPr>
          <w:rFonts w:ascii="Arial" w:hAnsi="Arial" w:cs="Arial"/>
          <w:sz w:val="24"/>
          <w:szCs w:val="24"/>
        </w:rPr>
        <w:t>Application:</w:t>
      </w:r>
    </w:p>
    <w:p w14:paraId="115D4342" w14:textId="5A8D0C6E" w:rsidR="00DB70F3" w:rsidRPr="0051031F" w:rsidRDefault="00DB70F3" w:rsidP="00DB70F3">
      <w:pPr>
        <w:jc w:val="both"/>
        <w:rPr>
          <w:rFonts w:ascii="Arial" w:hAnsi="Arial" w:cs="Arial"/>
          <w:sz w:val="24"/>
          <w:szCs w:val="24"/>
        </w:rPr>
      </w:pPr>
      <w:r w:rsidRPr="0051031F">
        <w:rPr>
          <w:rFonts w:ascii="Arial" w:hAnsi="Arial" w:cs="Arial"/>
          <w:sz w:val="24"/>
          <w:szCs w:val="24"/>
        </w:rPr>
        <w:t>Please use the application form within the pack.  The completed application form should be emailed to</w:t>
      </w:r>
      <w:r w:rsidR="008F357D">
        <w:rPr>
          <w:rFonts w:ascii="Arial" w:hAnsi="Arial" w:cs="Arial"/>
          <w:sz w:val="24"/>
          <w:szCs w:val="24"/>
        </w:rPr>
        <w:t xml:space="preserve"> </w:t>
      </w:r>
      <w:r w:rsidR="008F357D" w:rsidRPr="008F357D">
        <w:rPr>
          <w:rFonts w:ascii="Arial" w:hAnsi="Arial" w:cs="Arial"/>
          <w:b/>
          <w:bCs/>
          <w:sz w:val="24"/>
          <w:szCs w:val="24"/>
        </w:rPr>
        <w:t>chair</w:t>
      </w:r>
      <w:r w:rsidR="00E5394E">
        <w:rPr>
          <w:rFonts w:ascii="Arial" w:hAnsi="Arial" w:cs="Arial"/>
          <w:b/>
          <w:bCs/>
          <w:sz w:val="24"/>
          <w:szCs w:val="24"/>
        </w:rPr>
        <w:t>oftrustees</w:t>
      </w:r>
      <w:r>
        <w:rPr>
          <w:rFonts w:ascii="Arial" w:hAnsi="Arial" w:cs="Arial"/>
          <w:b/>
          <w:sz w:val="24"/>
          <w:szCs w:val="24"/>
        </w:rPr>
        <w:t>@freeschoolnorwich.org.uk</w:t>
      </w:r>
      <w:r w:rsidRPr="0051031F">
        <w:rPr>
          <w:rFonts w:ascii="Arial" w:hAnsi="Arial" w:cs="Arial"/>
          <w:sz w:val="24"/>
          <w:szCs w:val="24"/>
        </w:rPr>
        <w:t xml:space="preserve"> to arrive no later than </w:t>
      </w:r>
      <w:r w:rsidR="001143C0">
        <w:rPr>
          <w:rFonts w:ascii="Arial" w:hAnsi="Arial" w:cs="Arial"/>
          <w:sz w:val="24"/>
          <w:szCs w:val="24"/>
        </w:rPr>
        <w:t>5pm</w:t>
      </w:r>
      <w:r w:rsidRPr="0051031F">
        <w:rPr>
          <w:rFonts w:ascii="Arial" w:hAnsi="Arial" w:cs="Arial"/>
          <w:sz w:val="24"/>
          <w:szCs w:val="24"/>
        </w:rPr>
        <w:t xml:space="preserve"> on </w:t>
      </w:r>
      <w:r w:rsidR="00E5394E">
        <w:rPr>
          <w:rFonts w:ascii="Arial" w:hAnsi="Arial" w:cs="Arial"/>
          <w:sz w:val="24"/>
          <w:szCs w:val="24"/>
        </w:rPr>
        <w:t>10</w:t>
      </w:r>
      <w:r w:rsidR="006B2ED5" w:rsidRPr="006B2ED5">
        <w:rPr>
          <w:rFonts w:ascii="Arial" w:hAnsi="Arial" w:cs="Arial"/>
          <w:sz w:val="24"/>
          <w:szCs w:val="24"/>
          <w:vertAlign w:val="superscript"/>
        </w:rPr>
        <w:t>th</w:t>
      </w:r>
      <w:r w:rsidR="006B2ED5">
        <w:rPr>
          <w:rFonts w:ascii="Arial" w:hAnsi="Arial" w:cs="Arial"/>
          <w:sz w:val="24"/>
          <w:szCs w:val="24"/>
        </w:rPr>
        <w:t xml:space="preserve"> </w:t>
      </w:r>
      <w:r w:rsidR="00E5394E">
        <w:rPr>
          <w:rFonts w:ascii="Arial" w:hAnsi="Arial" w:cs="Arial"/>
          <w:sz w:val="24"/>
          <w:szCs w:val="24"/>
        </w:rPr>
        <w:t xml:space="preserve">April </w:t>
      </w:r>
      <w:r w:rsidR="006B2ED5">
        <w:rPr>
          <w:rFonts w:ascii="Arial" w:hAnsi="Arial" w:cs="Arial"/>
          <w:sz w:val="24"/>
          <w:szCs w:val="24"/>
        </w:rPr>
        <w:t>2021</w:t>
      </w:r>
      <w:r w:rsidRPr="0051031F">
        <w:rPr>
          <w:rFonts w:ascii="Arial" w:hAnsi="Arial" w:cs="Arial"/>
          <w:sz w:val="24"/>
          <w:szCs w:val="24"/>
        </w:rPr>
        <w:t xml:space="preserve">.  </w:t>
      </w:r>
    </w:p>
    <w:p w14:paraId="41E9FB57" w14:textId="77777777" w:rsidR="00DB70F3" w:rsidRPr="00DB70F3" w:rsidRDefault="00DB70F3" w:rsidP="00DB70F3">
      <w:pPr>
        <w:jc w:val="both"/>
        <w:rPr>
          <w:rFonts w:ascii="Arial" w:hAnsi="Arial" w:cs="Arial"/>
          <w:sz w:val="24"/>
          <w:szCs w:val="24"/>
        </w:rPr>
      </w:pPr>
      <w:r w:rsidRPr="0051031F">
        <w:rPr>
          <w:rFonts w:ascii="Arial" w:hAnsi="Arial" w:cs="Arial"/>
          <w:sz w:val="24"/>
          <w:szCs w:val="24"/>
        </w:rPr>
        <w:t>Please remember your supporting statement should set out your vision for the school and not simply re-state factual details already included elsewhere in the application form.</w:t>
      </w:r>
    </w:p>
    <w:p w14:paraId="485C1391" w14:textId="77777777" w:rsidR="00DB70F3" w:rsidRPr="0051031F" w:rsidRDefault="00DB70F3" w:rsidP="00DB70F3">
      <w:pPr>
        <w:jc w:val="both"/>
        <w:rPr>
          <w:rFonts w:ascii="Arial" w:hAnsi="Arial" w:cs="Arial"/>
          <w:b/>
          <w:bCs/>
          <w:sz w:val="28"/>
          <w:szCs w:val="28"/>
        </w:rPr>
      </w:pPr>
      <w:r w:rsidRPr="0051031F">
        <w:rPr>
          <w:rFonts w:ascii="Arial" w:hAnsi="Arial" w:cs="Arial"/>
          <w:b/>
          <w:bCs/>
          <w:sz w:val="28"/>
          <w:szCs w:val="28"/>
        </w:rPr>
        <w:t>Interviews</w:t>
      </w:r>
    </w:p>
    <w:p w14:paraId="0F678F26" w14:textId="77777777" w:rsidR="00DB70F3" w:rsidRPr="0051031F" w:rsidRDefault="00DB70F3" w:rsidP="00DB70F3">
      <w:pPr>
        <w:jc w:val="both"/>
        <w:rPr>
          <w:rFonts w:ascii="Arial" w:hAnsi="Arial" w:cs="Arial"/>
          <w:sz w:val="24"/>
          <w:szCs w:val="24"/>
        </w:rPr>
      </w:pPr>
      <w:r w:rsidRPr="0051031F">
        <w:rPr>
          <w:rFonts w:ascii="Arial" w:hAnsi="Arial" w:cs="Arial"/>
          <w:sz w:val="24"/>
          <w:szCs w:val="24"/>
        </w:rPr>
        <w:t xml:space="preserve">Interviews </w:t>
      </w:r>
      <w:r>
        <w:rPr>
          <w:rFonts w:ascii="Arial" w:hAnsi="Arial" w:cs="Arial"/>
          <w:sz w:val="24"/>
          <w:szCs w:val="24"/>
        </w:rPr>
        <w:t xml:space="preserve">and assessments </w:t>
      </w:r>
      <w:r w:rsidRPr="0051031F">
        <w:rPr>
          <w:rFonts w:ascii="Arial" w:hAnsi="Arial" w:cs="Arial"/>
          <w:sz w:val="24"/>
          <w:szCs w:val="24"/>
        </w:rPr>
        <w:t xml:space="preserve">will be held on: </w:t>
      </w:r>
    </w:p>
    <w:p w14:paraId="12EB66BF" w14:textId="60C5D14B" w:rsidR="00DB70F3" w:rsidRPr="0051031F" w:rsidRDefault="00E5394E" w:rsidP="00DB70F3">
      <w:pPr>
        <w:jc w:val="both"/>
        <w:rPr>
          <w:rFonts w:ascii="Arial" w:hAnsi="Arial" w:cs="Arial"/>
          <w:sz w:val="24"/>
          <w:szCs w:val="24"/>
        </w:rPr>
      </w:pPr>
      <w:r>
        <w:rPr>
          <w:rFonts w:ascii="Arial" w:hAnsi="Arial" w:cs="Arial"/>
          <w:sz w:val="24"/>
          <w:szCs w:val="24"/>
        </w:rPr>
        <w:t>Monday 19</w:t>
      </w:r>
      <w:r w:rsidRPr="00E5394E">
        <w:rPr>
          <w:rFonts w:ascii="Arial" w:hAnsi="Arial" w:cs="Arial"/>
          <w:sz w:val="24"/>
          <w:szCs w:val="24"/>
          <w:vertAlign w:val="superscript"/>
        </w:rPr>
        <w:t>th</w:t>
      </w:r>
      <w:r>
        <w:rPr>
          <w:rFonts w:ascii="Arial" w:hAnsi="Arial" w:cs="Arial"/>
          <w:sz w:val="24"/>
          <w:szCs w:val="24"/>
        </w:rPr>
        <w:t xml:space="preserve"> </w:t>
      </w:r>
      <w:r w:rsidR="008F357D">
        <w:rPr>
          <w:rFonts w:ascii="Arial" w:hAnsi="Arial" w:cs="Arial"/>
          <w:sz w:val="24"/>
          <w:szCs w:val="24"/>
        </w:rPr>
        <w:t>April 2021</w:t>
      </w:r>
      <w:r w:rsidR="00DB70F3">
        <w:rPr>
          <w:rFonts w:ascii="Arial" w:hAnsi="Arial" w:cs="Arial"/>
          <w:sz w:val="24"/>
          <w:szCs w:val="24"/>
        </w:rPr>
        <w:t xml:space="preserve"> at the Free School Norwich, King’s House, Surrey Street, Norwich NR1 3NX</w:t>
      </w:r>
      <w:r w:rsidR="00BD1A6C">
        <w:rPr>
          <w:rFonts w:ascii="Arial" w:hAnsi="Arial" w:cs="Arial"/>
          <w:sz w:val="24"/>
          <w:szCs w:val="24"/>
        </w:rPr>
        <w:t>.</w:t>
      </w:r>
    </w:p>
    <w:p w14:paraId="6BD15ADE" w14:textId="77777777" w:rsidR="00DB70F3" w:rsidRPr="0051031F" w:rsidRDefault="00DB70F3" w:rsidP="00DB70F3">
      <w:pPr>
        <w:jc w:val="both"/>
        <w:rPr>
          <w:rFonts w:ascii="Arial" w:hAnsi="Arial" w:cs="Arial"/>
          <w:sz w:val="24"/>
          <w:szCs w:val="24"/>
        </w:rPr>
      </w:pPr>
      <w:r w:rsidRPr="0051031F">
        <w:rPr>
          <w:rFonts w:ascii="Arial" w:hAnsi="Arial" w:cs="Arial"/>
          <w:sz w:val="24"/>
          <w:szCs w:val="24"/>
        </w:rPr>
        <w:t>The Trust</w:t>
      </w:r>
      <w:r>
        <w:rPr>
          <w:rFonts w:ascii="Arial" w:hAnsi="Arial" w:cs="Arial"/>
          <w:sz w:val="24"/>
          <w:szCs w:val="24"/>
        </w:rPr>
        <w:t xml:space="preserve"> </w:t>
      </w:r>
      <w:r w:rsidRPr="0051031F">
        <w:rPr>
          <w:rFonts w:ascii="Arial" w:hAnsi="Arial" w:cs="Arial"/>
          <w:sz w:val="24"/>
          <w:szCs w:val="24"/>
        </w:rPr>
        <w:t>reserve</w:t>
      </w:r>
      <w:r>
        <w:rPr>
          <w:rFonts w:ascii="Arial" w:hAnsi="Arial" w:cs="Arial"/>
          <w:sz w:val="24"/>
          <w:szCs w:val="24"/>
        </w:rPr>
        <w:t>s</w:t>
      </w:r>
      <w:r w:rsidRPr="0051031F">
        <w:rPr>
          <w:rFonts w:ascii="Arial" w:hAnsi="Arial" w:cs="Arial"/>
          <w:sz w:val="24"/>
          <w:szCs w:val="24"/>
        </w:rPr>
        <w:t xml:space="preserve"> the right to reduce the number of candidates at any stage of the interview process</w:t>
      </w:r>
      <w:r>
        <w:rPr>
          <w:rFonts w:ascii="Arial" w:hAnsi="Arial" w:cs="Arial"/>
          <w:sz w:val="24"/>
          <w:szCs w:val="24"/>
        </w:rPr>
        <w:t xml:space="preserve"> or terminate the application process earlier than advertised.</w:t>
      </w:r>
    </w:p>
    <w:p w14:paraId="70772E82" w14:textId="77777777" w:rsidR="008F357D" w:rsidRDefault="008F357D" w:rsidP="00DB70F3">
      <w:pPr>
        <w:jc w:val="both"/>
        <w:rPr>
          <w:rFonts w:ascii="Arial" w:hAnsi="Arial" w:cs="Arial"/>
          <w:b/>
          <w:sz w:val="28"/>
          <w:szCs w:val="24"/>
        </w:rPr>
      </w:pPr>
    </w:p>
    <w:p w14:paraId="649E1BBE" w14:textId="77777777" w:rsidR="008F357D" w:rsidRDefault="008F357D" w:rsidP="00DB70F3">
      <w:pPr>
        <w:jc w:val="both"/>
        <w:rPr>
          <w:rFonts w:ascii="Arial" w:hAnsi="Arial" w:cs="Arial"/>
          <w:b/>
          <w:sz w:val="28"/>
          <w:szCs w:val="24"/>
        </w:rPr>
      </w:pPr>
    </w:p>
    <w:p w14:paraId="5997DA4D" w14:textId="274030D5" w:rsidR="00DB70F3" w:rsidRPr="00DB70F3" w:rsidRDefault="00DB70F3" w:rsidP="00DB70F3">
      <w:pPr>
        <w:jc w:val="both"/>
        <w:rPr>
          <w:rFonts w:ascii="Arial" w:hAnsi="Arial" w:cs="Arial"/>
          <w:b/>
          <w:sz w:val="28"/>
          <w:szCs w:val="24"/>
        </w:rPr>
      </w:pPr>
      <w:r w:rsidRPr="0051031F">
        <w:rPr>
          <w:rFonts w:ascii="Arial" w:hAnsi="Arial" w:cs="Arial"/>
          <w:b/>
          <w:sz w:val="28"/>
          <w:szCs w:val="24"/>
        </w:rPr>
        <w:t>Safer Recruitment</w:t>
      </w:r>
    </w:p>
    <w:p w14:paraId="42D8A269" w14:textId="40C0EE7C" w:rsidR="006761CD" w:rsidRDefault="00DB70F3" w:rsidP="006761CD">
      <w:pPr>
        <w:jc w:val="both"/>
        <w:rPr>
          <w:rFonts w:ascii="Arial" w:hAnsi="Arial" w:cs="Arial"/>
          <w:sz w:val="24"/>
          <w:szCs w:val="24"/>
        </w:rPr>
      </w:pPr>
      <w:r w:rsidRPr="0051031F">
        <w:rPr>
          <w:rFonts w:ascii="Arial" w:hAnsi="Arial" w:cs="Arial"/>
          <w:sz w:val="24"/>
          <w:szCs w:val="24"/>
        </w:rPr>
        <w:t xml:space="preserve">The </w:t>
      </w:r>
      <w:r>
        <w:rPr>
          <w:rFonts w:ascii="Arial" w:hAnsi="Arial" w:cs="Arial"/>
          <w:sz w:val="24"/>
          <w:szCs w:val="24"/>
        </w:rPr>
        <w:t>Free School Norwich</w:t>
      </w:r>
      <w:r w:rsidRPr="0051031F">
        <w:rPr>
          <w:rFonts w:ascii="Arial" w:hAnsi="Arial" w:cs="Arial"/>
          <w:sz w:val="24"/>
          <w:szCs w:val="24"/>
        </w:rPr>
        <w:t xml:space="preserve">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checks along with other relevant employment checks.  </w:t>
      </w:r>
      <w:r>
        <w:rPr>
          <w:rFonts w:ascii="Arial" w:hAnsi="Arial" w:cs="Arial"/>
          <w:sz w:val="24"/>
          <w:szCs w:val="24"/>
        </w:rPr>
        <w:t xml:space="preserve">In accordance with </w:t>
      </w:r>
      <w:r w:rsidRPr="0051031F">
        <w:rPr>
          <w:rFonts w:ascii="Arial" w:hAnsi="Arial" w:cs="Arial"/>
          <w:sz w:val="24"/>
          <w:szCs w:val="24"/>
        </w:rPr>
        <w:t>General Data Protection Regulation 20</w:t>
      </w:r>
      <w:r>
        <w:rPr>
          <w:rFonts w:ascii="Arial" w:hAnsi="Arial" w:cs="Arial"/>
          <w:sz w:val="24"/>
          <w:szCs w:val="24"/>
        </w:rPr>
        <w:t xml:space="preserve">18, </w:t>
      </w:r>
      <w:r w:rsidRPr="0051031F">
        <w:rPr>
          <w:rFonts w:ascii="Arial" w:hAnsi="Arial" w:cs="Arial"/>
          <w:sz w:val="24"/>
          <w:szCs w:val="24"/>
        </w:rPr>
        <w:t>you should be aware that the information you have provided will be stored on the school’s secure database and will only be used to process your application.  It will not be passed to any other organisation.</w:t>
      </w:r>
    </w:p>
    <w:p w14:paraId="4489E530" w14:textId="2430C3F7" w:rsidR="00BD1A6C" w:rsidRDefault="00BD1A6C" w:rsidP="006761CD">
      <w:pPr>
        <w:jc w:val="both"/>
        <w:rPr>
          <w:rFonts w:ascii="Arial" w:hAnsi="Arial" w:cs="Arial"/>
          <w:sz w:val="24"/>
          <w:szCs w:val="24"/>
        </w:rPr>
      </w:pPr>
    </w:p>
    <w:p w14:paraId="7DDAB145" w14:textId="77777777" w:rsidR="00DF5442" w:rsidRDefault="00DF5442" w:rsidP="006761CD">
      <w:pPr>
        <w:jc w:val="both"/>
        <w:rPr>
          <w:rFonts w:ascii="Arial" w:hAnsi="Arial" w:cs="Arial"/>
          <w:sz w:val="24"/>
          <w:szCs w:val="24"/>
        </w:rPr>
      </w:pPr>
    </w:p>
    <w:p w14:paraId="618B81AA" w14:textId="77777777" w:rsidR="00BD1A6C" w:rsidRDefault="00BD1A6C" w:rsidP="006761CD">
      <w:pPr>
        <w:jc w:val="both"/>
        <w:rPr>
          <w:rFonts w:ascii="Arial" w:hAnsi="Arial" w:cs="Arial"/>
        </w:rPr>
      </w:pPr>
    </w:p>
    <w:p w14:paraId="7C3BAA07" w14:textId="3F4C47A5" w:rsidR="006761CD" w:rsidRDefault="00BD1A6C" w:rsidP="006761CD">
      <w:pPr>
        <w:jc w:val="both"/>
        <w:rPr>
          <w:rFonts w:ascii="Arial" w:hAnsi="Arial" w:cs="Arial"/>
        </w:rPr>
      </w:pPr>
      <w:r>
        <w:rPr>
          <w:rFonts w:ascii="Arial" w:hAnsi="Arial" w:cs="Arial"/>
        </w:rPr>
        <w:t xml:space="preserve">                                       </w:t>
      </w:r>
      <w:r>
        <w:rPr>
          <w:noProof/>
        </w:rPr>
        <w:drawing>
          <wp:inline distT="0" distB="0" distL="0" distR="0" wp14:anchorId="3C51061B" wp14:editId="6A865246">
            <wp:extent cx="2490702" cy="375285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4749" cy="3758948"/>
                    </a:xfrm>
                    <a:prstGeom prst="rect">
                      <a:avLst/>
                    </a:prstGeom>
                    <a:noFill/>
                    <a:ln>
                      <a:noFill/>
                    </a:ln>
                  </pic:spPr>
                </pic:pic>
              </a:graphicData>
            </a:graphic>
          </wp:inline>
        </w:drawing>
      </w:r>
    </w:p>
    <w:p w14:paraId="6F7AE8C1" w14:textId="77777777" w:rsidR="006761CD" w:rsidRDefault="006761CD" w:rsidP="006761CD">
      <w:pPr>
        <w:jc w:val="both"/>
        <w:rPr>
          <w:rFonts w:ascii="Arial" w:hAnsi="Arial" w:cs="Arial"/>
        </w:rPr>
      </w:pPr>
    </w:p>
    <w:p w14:paraId="0FB672A8" w14:textId="77777777" w:rsidR="006761CD" w:rsidRDefault="006761CD" w:rsidP="006761CD">
      <w:pPr>
        <w:jc w:val="both"/>
        <w:rPr>
          <w:rFonts w:ascii="Arial" w:hAnsi="Arial" w:cs="Arial"/>
        </w:rPr>
      </w:pPr>
    </w:p>
    <w:p w14:paraId="2CD1574E" w14:textId="77777777" w:rsidR="006761CD" w:rsidRDefault="006761CD" w:rsidP="006761CD">
      <w:pPr>
        <w:jc w:val="both"/>
        <w:rPr>
          <w:rFonts w:ascii="Arial" w:hAnsi="Arial" w:cs="Arial"/>
        </w:rPr>
      </w:pPr>
    </w:p>
    <w:p w14:paraId="63A23E28" w14:textId="77777777" w:rsidR="006761CD" w:rsidRDefault="006761CD" w:rsidP="006761CD">
      <w:pPr>
        <w:jc w:val="center"/>
        <w:rPr>
          <w:rFonts w:ascii="Arial" w:eastAsia="Times New Roman" w:hAnsi="Arial" w:cs="Arial"/>
          <w:b/>
          <w:bCs/>
          <w:sz w:val="28"/>
          <w:szCs w:val="20"/>
        </w:rPr>
      </w:pPr>
    </w:p>
    <w:p w14:paraId="1E3D3826" w14:textId="77777777" w:rsidR="001143C0" w:rsidRDefault="001143C0" w:rsidP="00BD1A6C">
      <w:pPr>
        <w:jc w:val="center"/>
        <w:rPr>
          <w:rFonts w:ascii="Arial" w:eastAsia="Times New Roman" w:hAnsi="Arial" w:cs="Arial"/>
          <w:b/>
          <w:bCs/>
          <w:sz w:val="28"/>
          <w:szCs w:val="20"/>
        </w:rPr>
      </w:pPr>
    </w:p>
    <w:p w14:paraId="2F69D7E6" w14:textId="57A2DE76" w:rsidR="00DB70F3" w:rsidRPr="006761CD" w:rsidRDefault="00DB70F3" w:rsidP="00BD1A6C">
      <w:pPr>
        <w:jc w:val="center"/>
        <w:rPr>
          <w:rFonts w:ascii="Arial" w:hAnsi="Arial" w:cs="Arial"/>
        </w:rPr>
      </w:pPr>
      <w:r w:rsidRPr="0051031F">
        <w:rPr>
          <w:rFonts w:ascii="Arial" w:eastAsia="Times New Roman" w:hAnsi="Arial" w:cs="Arial"/>
          <w:b/>
          <w:bCs/>
          <w:sz w:val="28"/>
          <w:szCs w:val="20"/>
        </w:rPr>
        <w:t>The Free School Norwich</w:t>
      </w:r>
    </w:p>
    <w:p w14:paraId="0A8C4C67" w14:textId="77777777" w:rsidR="00DB70F3" w:rsidRPr="00DB70F3" w:rsidRDefault="00DB70F3" w:rsidP="00DB70F3">
      <w:pPr>
        <w:tabs>
          <w:tab w:val="left" w:pos="830"/>
          <w:tab w:val="left" w:pos="1660"/>
          <w:tab w:val="left" w:pos="2490"/>
          <w:tab w:val="left" w:pos="3320"/>
          <w:tab w:val="left" w:pos="4150"/>
          <w:tab w:val="left" w:pos="5220"/>
          <w:tab w:val="left" w:pos="6050"/>
          <w:tab w:val="left" w:pos="6880"/>
          <w:tab w:val="left" w:pos="7710"/>
        </w:tabs>
        <w:jc w:val="center"/>
        <w:rPr>
          <w:rFonts w:ascii="Arial" w:eastAsia="Times New Roman" w:hAnsi="Arial" w:cs="Arial"/>
          <w:b/>
          <w:sz w:val="36"/>
          <w:szCs w:val="20"/>
        </w:rPr>
      </w:pPr>
      <w:r w:rsidRPr="0051031F">
        <w:rPr>
          <w:rFonts w:ascii="Arial" w:eastAsia="Times New Roman" w:hAnsi="Arial" w:cs="Arial"/>
          <w:b/>
          <w:sz w:val="28"/>
          <w:szCs w:val="20"/>
        </w:rPr>
        <w:t>Person Specification</w:t>
      </w:r>
      <w:r w:rsidRPr="0051031F">
        <w:rPr>
          <w:rFonts w:ascii="Arial" w:eastAsia="Times New Roman" w:hAnsi="Arial" w:cs="Arial"/>
          <w:b/>
          <w:sz w:val="36"/>
          <w:szCs w:val="20"/>
        </w:rPr>
        <w:t xml:space="preserve"> </w:t>
      </w:r>
    </w:p>
    <w:p w14:paraId="435BC796" w14:textId="77777777" w:rsidR="00DB70F3" w:rsidRPr="0051031F" w:rsidRDefault="00DB70F3" w:rsidP="00DB70F3">
      <w:pPr>
        <w:numPr>
          <w:ilvl w:val="12"/>
          <w:numId w:val="0"/>
        </w:numPr>
        <w:jc w:val="both"/>
        <w:rPr>
          <w:rFonts w:ascii="Arial" w:eastAsia="Times New Roman" w:hAnsi="Arial" w:cs="Arial"/>
          <w:sz w:val="24"/>
        </w:rPr>
      </w:pPr>
      <w:r w:rsidRPr="0051031F">
        <w:rPr>
          <w:rFonts w:ascii="Arial" w:eastAsia="Times New Roman" w:hAnsi="Arial" w:cs="Arial"/>
          <w:sz w:val="24"/>
        </w:rPr>
        <w:t>Th</w:t>
      </w:r>
      <w:r>
        <w:rPr>
          <w:rFonts w:ascii="Arial" w:eastAsia="Times New Roman" w:hAnsi="Arial" w:cs="Arial"/>
          <w:sz w:val="24"/>
        </w:rPr>
        <w:t>e Trustees of The Free School Norwich are</w:t>
      </w:r>
      <w:r w:rsidRPr="0051031F">
        <w:rPr>
          <w:rFonts w:ascii="Arial" w:eastAsia="Times New Roman" w:hAnsi="Arial" w:cs="Arial"/>
          <w:sz w:val="24"/>
        </w:rPr>
        <w:t xml:space="preserve"> committed to safeguarding and promoting the welfare of children and young persons and </w:t>
      </w:r>
      <w:r>
        <w:rPr>
          <w:rFonts w:ascii="Arial" w:eastAsia="Times New Roman" w:hAnsi="Arial" w:cs="Arial"/>
          <w:sz w:val="24"/>
        </w:rPr>
        <w:t>the Principal</w:t>
      </w:r>
      <w:r w:rsidRPr="0051031F">
        <w:rPr>
          <w:rFonts w:ascii="Arial" w:eastAsia="Times New Roman" w:hAnsi="Arial" w:cs="Arial"/>
          <w:sz w:val="24"/>
        </w:rPr>
        <w:t xml:space="preserve"> must ensure that the highest priority is given to following the guidance and regulations to safeguard children and young people.  The successful candidate will be required to undergo an Enhanced Disclosure from the Disclosure and Barring Service (DBS) and complete a Disqualification Declaration.</w:t>
      </w:r>
    </w:p>
    <w:p w14:paraId="330499DD" w14:textId="77777777" w:rsidR="00DB70F3" w:rsidRPr="0051031F" w:rsidRDefault="00DB70F3" w:rsidP="00DB70F3">
      <w:pPr>
        <w:numPr>
          <w:ilvl w:val="12"/>
          <w:numId w:val="0"/>
        </w:numPr>
        <w:jc w:val="both"/>
        <w:rPr>
          <w:rFonts w:ascii="Arial" w:eastAsia="Times New Roman" w:hAnsi="Arial" w:cs="Arial"/>
          <w:b/>
          <w:sz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5798"/>
        <w:gridCol w:w="1173"/>
        <w:gridCol w:w="1084"/>
      </w:tblGrid>
      <w:tr w:rsidR="00DB70F3" w:rsidRPr="0051031F" w14:paraId="52F9DC45" w14:textId="77777777" w:rsidTr="00742466">
        <w:tc>
          <w:tcPr>
            <w:tcW w:w="1443" w:type="dxa"/>
            <w:shd w:val="clear" w:color="auto" w:fill="auto"/>
          </w:tcPr>
          <w:p w14:paraId="528F7AFE"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p>
        </w:tc>
        <w:tc>
          <w:tcPr>
            <w:tcW w:w="6130" w:type="dxa"/>
            <w:shd w:val="clear" w:color="auto" w:fill="auto"/>
          </w:tcPr>
          <w:p w14:paraId="5D261448" w14:textId="77777777" w:rsidR="00BD1A6C" w:rsidRDefault="00BD1A6C" w:rsidP="00742466">
            <w:pPr>
              <w:widowControl w:val="0"/>
              <w:overflowPunct w:val="0"/>
              <w:autoSpaceDE w:val="0"/>
              <w:autoSpaceDN w:val="0"/>
              <w:adjustRightInd w:val="0"/>
              <w:jc w:val="center"/>
              <w:textAlignment w:val="baseline"/>
              <w:rPr>
                <w:rFonts w:ascii="Arial" w:eastAsia="Times New Roman" w:hAnsi="Arial" w:cs="Arial"/>
                <w:b/>
                <w:bCs/>
                <w:sz w:val="24"/>
                <w:szCs w:val="20"/>
              </w:rPr>
            </w:pPr>
          </w:p>
          <w:p w14:paraId="656E3597" w14:textId="247CA72C" w:rsidR="00DB70F3" w:rsidRPr="006761CD" w:rsidRDefault="00DB70F3" w:rsidP="00742466">
            <w:pPr>
              <w:widowControl w:val="0"/>
              <w:overflowPunct w:val="0"/>
              <w:autoSpaceDE w:val="0"/>
              <w:autoSpaceDN w:val="0"/>
              <w:adjustRightInd w:val="0"/>
              <w:jc w:val="center"/>
              <w:textAlignment w:val="baseline"/>
              <w:rPr>
                <w:rFonts w:ascii="Arial" w:eastAsia="Times New Roman" w:hAnsi="Arial" w:cs="Arial"/>
                <w:b/>
                <w:bCs/>
                <w:sz w:val="24"/>
                <w:szCs w:val="20"/>
              </w:rPr>
            </w:pPr>
            <w:r w:rsidRPr="006761CD">
              <w:rPr>
                <w:rFonts w:ascii="Arial" w:eastAsia="Times New Roman" w:hAnsi="Arial" w:cs="Arial"/>
                <w:b/>
                <w:bCs/>
                <w:sz w:val="24"/>
                <w:szCs w:val="20"/>
              </w:rPr>
              <w:t>Competencies, Knowledge, Qualifications</w:t>
            </w:r>
          </w:p>
        </w:tc>
        <w:tc>
          <w:tcPr>
            <w:tcW w:w="1173" w:type="dxa"/>
            <w:shd w:val="clear" w:color="auto" w:fill="auto"/>
          </w:tcPr>
          <w:p w14:paraId="500AE175" w14:textId="131DCCCB" w:rsidR="00DB70F3" w:rsidRPr="0051031F" w:rsidRDefault="006761CD" w:rsidP="00742466">
            <w:pPr>
              <w:widowControl w:val="0"/>
              <w:overflowPunct w:val="0"/>
              <w:autoSpaceDE w:val="0"/>
              <w:autoSpaceDN w:val="0"/>
              <w:adjustRightInd w:val="0"/>
              <w:jc w:val="center"/>
              <w:textAlignment w:val="baseline"/>
              <w:rPr>
                <w:rFonts w:ascii="Arial" w:eastAsia="Times New Roman" w:hAnsi="Arial" w:cs="Arial"/>
                <w:sz w:val="20"/>
                <w:szCs w:val="12"/>
              </w:rPr>
            </w:pPr>
            <w:r>
              <w:rPr>
                <w:rFonts w:ascii="Arial" w:eastAsia="Times New Roman" w:hAnsi="Arial" w:cs="Arial"/>
                <w:sz w:val="20"/>
                <w:szCs w:val="12"/>
              </w:rPr>
              <w:t>Assessed</w:t>
            </w:r>
            <w:r w:rsidR="00DB70F3" w:rsidRPr="0051031F">
              <w:rPr>
                <w:rFonts w:ascii="Arial" w:eastAsia="Times New Roman" w:hAnsi="Arial" w:cs="Arial"/>
                <w:sz w:val="20"/>
                <w:szCs w:val="12"/>
              </w:rPr>
              <w:t xml:space="preserve"> from</w:t>
            </w:r>
          </w:p>
          <w:p w14:paraId="4C782C28"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sz w:val="20"/>
                <w:szCs w:val="12"/>
              </w:rPr>
            </w:pPr>
            <w:r w:rsidRPr="0051031F">
              <w:rPr>
                <w:rFonts w:ascii="Arial" w:eastAsia="Times New Roman" w:hAnsi="Arial" w:cs="Arial"/>
                <w:sz w:val="20"/>
                <w:szCs w:val="12"/>
              </w:rPr>
              <w:t>application form</w:t>
            </w:r>
          </w:p>
        </w:tc>
        <w:tc>
          <w:tcPr>
            <w:tcW w:w="1006" w:type="dxa"/>
            <w:shd w:val="clear" w:color="auto" w:fill="auto"/>
          </w:tcPr>
          <w:p w14:paraId="3942CE87" w14:textId="7A5773C7" w:rsidR="00DB70F3" w:rsidRPr="0051031F" w:rsidRDefault="006761CD" w:rsidP="00742466">
            <w:pPr>
              <w:widowControl w:val="0"/>
              <w:overflowPunct w:val="0"/>
              <w:autoSpaceDE w:val="0"/>
              <w:autoSpaceDN w:val="0"/>
              <w:adjustRightInd w:val="0"/>
              <w:jc w:val="center"/>
              <w:textAlignment w:val="baseline"/>
              <w:rPr>
                <w:rFonts w:ascii="Arial" w:eastAsia="Times New Roman" w:hAnsi="Arial" w:cs="Arial"/>
                <w:sz w:val="20"/>
                <w:szCs w:val="12"/>
              </w:rPr>
            </w:pPr>
            <w:r>
              <w:rPr>
                <w:rFonts w:ascii="Arial" w:eastAsia="Times New Roman" w:hAnsi="Arial" w:cs="Arial"/>
                <w:sz w:val="20"/>
                <w:szCs w:val="12"/>
              </w:rPr>
              <w:t xml:space="preserve">Assessed </w:t>
            </w:r>
            <w:r w:rsidR="00DB70F3" w:rsidRPr="0051031F">
              <w:rPr>
                <w:rFonts w:ascii="Arial" w:eastAsia="Times New Roman" w:hAnsi="Arial" w:cs="Arial"/>
                <w:sz w:val="20"/>
                <w:szCs w:val="12"/>
              </w:rPr>
              <w:t>at interview</w:t>
            </w:r>
          </w:p>
        </w:tc>
      </w:tr>
      <w:tr w:rsidR="00DB70F3" w:rsidRPr="0051031F" w14:paraId="47E12DB0" w14:textId="77777777" w:rsidTr="00742466">
        <w:tc>
          <w:tcPr>
            <w:tcW w:w="1443" w:type="dxa"/>
            <w:shd w:val="clear" w:color="auto" w:fill="auto"/>
          </w:tcPr>
          <w:p w14:paraId="56842AFE" w14:textId="3911BDB6" w:rsidR="00DB70F3" w:rsidRPr="00251524" w:rsidRDefault="00DB70F3" w:rsidP="00742466">
            <w:pPr>
              <w:widowControl w:val="0"/>
              <w:overflowPunct w:val="0"/>
              <w:autoSpaceDE w:val="0"/>
              <w:autoSpaceDN w:val="0"/>
              <w:adjustRightInd w:val="0"/>
              <w:textAlignment w:val="baseline"/>
              <w:rPr>
                <w:rFonts w:ascii="Arial" w:eastAsia="Times New Roman" w:hAnsi="Arial" w:cs="Arial"/>
                <w:sz w:val="24"/>
                <w:szCs w:val="20"/>
              </w:rPr>
            </w:pPr>
            <w:r w:rsidRPr="00251524">
              <w:rPr>
                <w:rFonts w:ascii="Arial" w:eastAsia="Times New Roman" w:hAnsi="Arial" w:cs="Arial"/>
                <w:sz w:val="24"/>
                <w:szCs w:val="20"/>
              </w:rPr>
              <w:t xml:space="preserve">Qualifications </w:t>
            </w:r>
          </w:p>
        </w:tc>
        <w:tc>
          <w:tcPr>
            <w:tcW w:w="6130" w:type="dxa"/>
            <w:shd w:val="clear" w:color="auto" w:fill="auto"/>
          </w:tcPr>
          <w:p w14:paraId="733521FA" w14:textId="3ABFA3CE" w:rsidR="00DB70F3" w:rsidRPr="00251524" w:rsidRDefault="00441C04" w:rsidP="00251524">
            <w:pPr>
              <w:widowControl w:val="0"/>
              <w:overflowPunct w:val="0"/>
              <w:autoSpaceDE w:val="0"/>
              <w:autoSpaceDN w:val="0"/>
              <w:adjustRightInd w:val="0"/>
              <w:textAlignment w:val="baseline"/>
              <w:rPr>
                <w:rFonts w:ascii="Arial" w:eastAsia="Times New Roman" w:hAnsi="Arial" w:cs="Arial"/>
                <w:bCs/>
                <w:sz w:val="24"/>
                <w:szCs w:val="16"/>
              </w:rPr>
            </w:pPr>
            <w:r w:rsidRPr="00441C04">
              <w:rPr>
                <w:rFonts w:ascii="Arial" w:eastAsia="Times New Roman" w:hAnsi="Arial" w:cs="Arial"/>
                <w:bCs/>
                <w:sz w:val="24"/>
                <w:szCs w:val="16"/>
              </w:rPr>
              <w:t>Experience of working as a Headteacher</w:t>
            </w:r>
            <w:r w:rsidR="003A2237">
              <w:rPr>
                <w:rFonts w:ascii="Arial" w:eastAsia="Times New Roman" w:hAnsi="Arial" w:cs="Arial"/>
                <w:bCs/>
                <w:sz w:val="24"/>
                <w:szCs w:val="16"/>
              </w:rPr>
              <w:t>/Principal</w:t>
            </w:r>
            <w:r w:rsidRPr="00441C04">
              <w:rPr>
                <w:rFonts w:ascii="Arial" w:eastAsia="Times New Roman" w:hAnsi="Arial" w:cs="Arial"/>
                <w:bCs/>
                <w:sz w:val="24"/>
                <w:szCs w:val="16"/>
              </w:rPr>
              <w:t xml:space="preserve"> or Deputy Head</w:t>
            </w:r>
            <w:r>
              <w:rPr>
                <w:rFonts w:ascii="Arial" w:eastAsia="Times New Roman" w:hAnsi="Arial" w:cs="Arial"/>
                <w:bCs/>
                <w:sz w:val="24"/>
                <w:szCs w:val="16"/>
              </w:rPr>
              <w:t xml:space="preserve"> level </w:t>
            </w:r>
          </w:p>
        </w:tc>
        <w:tc>
          <w:tcPr>
            <w:tcW w:w="1173" w:type="dxa"/>
            <w:shd w:val="clear" w:color="auto" w:fill="auto"/>
          </w:tcPr>
          <w:p w14:paraId="7FD7805A" w14:textId="629D3162" w:rsidR="00DB70F3" w:rsidRPr="0051031F" w:rsidRDefault="006761CD" w:rsidP="006761CD">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c>
          <w:tcPr>
            <w:tcW w:w="1006" w:type="dxa"/>
            <w:shd w:val="clear" w:color="auto" w:fill="auto"/>
          </w:tcPr>
          <w:p w14:paraId="131C832E" w14:textId="3889BB91" w:rsidR="00DB70F3" w:rsidRPr="0051031F" w:rsidRDefault="00DB70F3" w:rsidP="00251524">
            <w:pPr>
              <w:widowControl w:val="0"/>
              <w:overflowPunct w:val="0"/>
              <w:autoSpaceDE w:val="0"/>
              <w:autoSpaceDN w:val="0"/>
              <w:adjustRightInd w:val="0"/>
              <w:textAlignment w:val="baseline"/>
              <w:rPr>
                <w:rFonts w:ascii="Arial" w:eastAsia="Times New Roman" w:hAnsi="Arial" w:cs="Arial"/>
                <w:b/>
                <w:sz w:val="24"/>
              </w:rPr>
            </w:pPr>
          </w:p>
        </w:tc>
      </w:tr>
      <w:tr w:rsidR="00DB70F3" w:rsidRPr="0051031F" w14:paraId="34AA9AAF" w14:textId="77777777" w:rsidTr="00742466">
        <w:tc>
          <w:tcPr>
            <w:tcW w:w="1443" w:type="dxa"/>
            <w:shd w:val="clear" w:color="auto" w:fill="auto"/>
          </w:tcPr>
          <w:p w14:paraId="24A298B3" w14:textId="29A5A1E8"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r w:rsidRPr="0051031F">
              <w:rPr>
                <w:rFonts w:ascii="Arial" w:eastAsia="Times New Roman" w:hAnsi="Arial" w:cs="Arial"/>
                <w:sz w:val="24"/>
                <w:szCs w:val="20"/>
              </w:rPr>
              <w:t>Employment Record</w:t>
            </w:r>
          </w:p>
        </w:tc>
        <w:tc>
          <w:tcPr>
            <w:tcW w:w="6130" w:type="dxa"/>
            <w:shd w:val="clear" w:color="auto" w:fill="auto"/>
          </w:tcPr>
          <w:p w14:paraId="280DAA45" w14:textId="77777777" w:rsidR="00251524" w:rsidRPr="00251524" w:rsidRDefault="00251524" w:rsidP="00251524">
            <w:pPr>
              <w:widowControl w:val="0"/>
              <w:tabs>
                <w:tab w:val="num" w:pos="1080"/>
              </w:tabs>
              <w:overflowPunct w:val="0"/>
              <w:autoSpaceDE w:val="0"/>
              <w:autoSpaceDN w:val="0"/>
              <w:adjustRightInd w:val="0"/>
              <w:spacing w:after="0" w:line="240" w:lineRule="auto"/>
              <w:ind w:left="405"/>
              <w:jc w:val="both"/>
              <w:textAlignment w:val="baseline"/>
              <w:rPr>
                <w:rFonts w:ascii="Arial" w:eastAsia="Times New Roman" w:hAnsi="Arial" w:cs="Arial"/>
                <w:sz w:val="24"/>
                <w:szCs w:val="16"/>
              </w:rPr>
            </w:pPr>
          </w:p>
          <w:p w14:paraId="0D0A637C" w14:textId="27B6BA16" w:rsidR="00DB70F3" w:rsidRPr="0051031F" w:rsidRDefault="00AE1E44" w:rsidP="00DB70F3">
            <w:pPr>
              <w:widowControl w:val="0"/>
              <w:numPr>
                <w:ilvl w:val="0"/>
                <w:numId w:val="14"/>
              </w:numPr>
              <w:tabs>
                <w:tab w:val="num" w:pos="1080"/>
              </w:tabs>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S</w:t>
            </w:r>
            <w:r w:rsidR="00DB70F3" w:rsidRPr="0051031F">
              <w:rPr>
                <w:rFonts w:ascii="Arial" w:eastAsia="Times New Roman" w:hAnsi="Arial" w:cs="Arial"/>
                <w:sz w:val="24"/>
                <w:szCs w:val="16"/>
              </w:rPr>
              <w:t xml:space="preserve">uccessful track record of leadership team experience in the primary sector in England </w:t>
            </w:r>
          </w:p>
        </w:tc>
        <w:tc>
          <w:tcPr>
            <w:tcW w:w="1173" w:type="dxa"/>
            <w:shd w:val="clear" w:color="auto" w:fill="auto"/>
          </w:tcPr>
          <w:p w14:paraId="62975181" w14:textId="77777777" w:rsidR="00DB70F3" w:rsidRPr="0051031F" w:rsidRDefault="00DB70F3" w:rsidP="006761CD">
            <w:pPr>
              <w:widowControl w:val="0"/>
              <w:overflowPunct w:val="0"/>
              <w:autoSpaceDE w:val="0"/>
              <w:autoSpaceDN w:val="0"/>
              <w:adjustRightInd w:val="0"/>
              <w:textAlignment w:val="baseline"/>
              <w:rPr>
                <w:rFonts w:ascii="Arial" w:eastAsia="Times New Roman" w:hAnsi="Arial" w:cs="Arial"/>
                <w:b/>
                <w:sz w:val="24"/>
              </w:rPr>
            </w:pPr>
          </w:p>
          <w:p w14:paraId="27BF59E2" w14:textId="10931694" w:rsidR="00DB70F3" w:rsidRPr="0051031F" w:rsidRDefault="00DB70F3" w:rsidP="00441C04">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c>
          <w:tcPr>
            <w:tcW w:w="1006" w:type="dxa"/>
            <w:shd w:val="clear" w:color="auto" w:fill="auto"/>
          </w:tcPr>
          <w:p w14:paraId="72E7FDA7" w14:textId="77777777" w:rsidR="00DB70F3" w:rsidRPr="0051031F" w:rsidRDefault="00DB70F3" w:rsidP="006761CD">
            <w:pPr>
              <w:widowControl w:val="0"/>
              <w:overflowPunct w:val="0"/>
              <w:autoSpaceDE w:val="0"/>
              <w:autoSpaceDN w:val="0"/>
              <w:adjustRightInd w:val="0"/>
              <w:textAlignment w:val="baseline"/>
              <w:rPr>
                <w:rFonts w:ascii="Arial" w:eastAsia="Times New Roman" w:hAnsi="Arial" w:cs="Arial"/>
                <w:b/>
                <w:sz w:val="24"/>
              </w:rPr>
            </w:pPr>
          </w:p>
          <w:p w14:paraId="5C47418D" w14:textId="75D5E456" w:rsidR="00DB70F3" w:rsidRPr="0051031F" w:rsidRDefault="00DB70F3" w:rsidP="00441C04">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r>
      <w:tr w:rsidR="00DB70F3" w:rsidRPr="0051031F" w14:paraId="3E698FA3" w14:textId="77777777" w:rsidTr="00742466">
        <w:tc>
          <w:tcPr>
            <w:tcW w:w="1443" w:type="dxa"/>
            <w:shd w:val="clear" w:color="auto" w:fill="auto"/>
          </w:tcPr>
          <w:p w14:paraId="0FFD0AF6"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r w:rsidRPr="0051031F">
              <w:rPr>
                <w:rFonts w:ascii="Arial" w:eastAsia="Times New Roman" w:hAnsi="Arial" w:cs="Arial"/>
                <w:sz w:val="24"/>
                <w:szCs w:val="20"/>
              </w:rPr>
              <w:t>Personal Effectiveness</w:t>
            </w:r>
          </w:p>
        </w:tc>
        <w:tc>
          <w:tcPr>
            <w:tcW w:w="6130" w:type="dxa"/>
            <w:shd w:val="clear" w:color="auto" w:fill="auto"/>
          </w:tcPr>
          <w:p w14:paraId="799A3B9B" w14:textId="157943B6" w:rsidR="00DB70F3" w:rsidRPr="0051031F" w:rsidRDefault="00AE1E44"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S</w:t>
            </w:r>
            <w:r w:rsidR="00DB70F3" w:rsidRPr="0051031F">
              <w:rPr>
                <w:rFonts w:ascii="Arial" w:eastAsia="Times New Roman" w:hAnsi="Arial" w:cs="Arial"/>
                <w:sz w:val="24"/>
                <w:szCs w:val="16"/>
              </w:rPr>
              <w:t>table and supportive, stamina, energy, drive, confidence</w:t>
            </w:r>
          </w:p>
          <w:p w14:paraId="2CEDAB03" w14:textId="4A98C2DE" w:rsidR="00DB70F3" w:rsidRPr="0051031F" w:rsidRDefault="00AE1E44"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C</w:t>
            </w:r>
            <w:r w:rsidR="00DB70F3" w:rsidRPr="0051031F">
              <w:rPr>
                <w:rFonts w:ascii="Arial" w:eastAsia="Times New Roman" w:hAnsi="Arial" w:cs="Arial"/>
                <w:sz w:val="24"/>
                <w:szCs w:val="16"/>
              </w:rPr>
              <w:t>apacity for personal development</w:t>
            </w:r>
          </w:p>
          <w:p w14:paraId="05E5D0CF" w14:textId="05F6FB52" w:rsidR="00251524" w:rsidRPr="006761CD" w:rsidRDefault="00AE1E44" w:rsidP="006761CD">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A</w:t>
            </w:r>
            <w:r w:rsidR="00DB70F3" w:rsidRPr="0051031F">
              <w:rPr>
                <w:rFonts w:ascii="Arial" w:eastAsia="Times New Roman" w:hAnsi="Arial" w:cs="Arial"/>
                <w:sz w:val="24"/>
                <w:szCs w:val="16"/>
              </w:rPr>
              <w:t>bility to identify and contend with priority issues and be adaptable and responsive to circumstance</w:t>
            </w:r>
            <w:r w:rsidR="006761CD">
              <w:rPr>
                <w:rFonts w:ascii="Arial" w:eastAsia="Times New Roman" w:hAnsi="Arial" w:cs="Arial"/>
                <w:sz w:val="24"/>
                <w:szCs w:val="16"/>
              </w:rPr>
              <w:t>s</w:t>
            </w:r>
          </w:p>
          <w:p w14:paraId="37D4816A" w14:textId="2DB2084B" w:rsidR="00DB70F3" w:rsidRPr="0051031F" w:rsidRDefault="00AE1E44"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C</w:t>
            </w:r>
            <w:r w:rsidR="00DB70F3" w:rsidRPr="0051031F">
              <w:rPr>
                <w:rFonts w:ascii="Arial" w:eastAsia="Times New Roman" w:hAnsi="Arial" w:cs="Arial"/>
                <w:sz w:val="24"/>
                <w:szCs w:val="16"/>
              </w:rPr>
              <w:t>onsistency of judgement and inner integrity</w:t>
            </w:r>
          </w:p>
        </w:tc>
        <w:tc>
          <w:tcPr>
            <w:tcW w:w="1173" w:type="dxa"/>
            <w:shd w:val="clear" w:color="auto" w:fill="auto"/>
          </w:tcPr>
          <w:p w14:paraId="6E75911A"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2F4C8B3B"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268628C8"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03D74C0A"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c>
          <w:tcPr>
            <w:tcW w:w="1006" w:type="dxa"/>
            <w:shd w:val="clear" w:color="auto" w:fill="auto"/>
          </w:tcPr>
          <w:p w14:paraId="758CC4C4"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346588B1"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3639C0F3"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60ABEB2A"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r>
      <w:tr w:rsidR="00DB70F3" w:rsidRPr="0051031F" w14:paraId="64BAF4CA" w14:textId="77777777" w:rsidTr="00742466">
        <w:tc>
          <w:tcPr>
            <w:tcW w:w="1443" w:type="dxa"/>
            <w:shd w:val="clear" w:color="auto" w:fill="auto"/>
          </w:tcPr>
          <w:p w14:paraId="72B830D6" w14:textId="191EA0C0"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r w:rsidRPr="0051031F">
              <w:rPr>
                <w:rFonts w:ascii="Arial" w:eastAsia="Times New Roman" w:hAnsi="Arial" w:cs="Arial"/>
                <w:sz w:val="24"/>
                <w:szCs w:val="20"/>
              </w:rPr>
              <w:t xml:space="preserve">Leadership and Management of </w:t>
            </w:r>
            <w:r w:rsidR="003A2237">
              <w:rPr>
                <w:rFonts w:ascii="Arial" w:eastAsia="Times New Roman" w:hAnsi="Arial" w:cs="Arial"/>
                <w:sz w:val="24"/>
                <w:szCs w:val="20"/>
              </w:rPr>
              <w:t>Children’s</w:t>
            </w:r>
            <w:r w:rsidRPr="0051031F">
              <w:rPr>
                <w:rFonts w:ascii="Arial" w:eastAsia="Times New Roman" w:hAnsi="Arial" w:cs="Arial"/>
                <w:sz w:val="24"/>
                <w:szCs w:val="20"/>
              </w:rPr>
              <w:t xml:space="preserve"> Achievement, Progress and Safety</w:t>
            </w:r>
          </w:p>
          <w:p w14:paraId="1F366CAB"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p>
        </w:tc>
        <w:tc>
          <w:tcPr>
            <w:tcW w:w="6130" w:type="dxa"/>
            <w:shd w:val="clear" w:color="auto" w:fill="auto"/>
          </w:tcPr>
          <w:p w14:paraId="05F39765" w14:textId="616F8523" w:rsidR="00DB70F3" w:rsidRPr="0051031F" w:rsidRDefault="00AE1E44" w:rsidP="00DB70F3">
            <w:pPr>
              <w:widowControl w:val="0"/>
              <w:numPr>
                <w:ilvl w:val="0"/>
                <w:numId w:val="14"/>
              </w:numPr>
              <w:tabs>
                <w:tab w:val="left" w:pos="720"/>
                <w:tab w:val="left" w:pos="1260"/>
              </w:tabs>
              <w:overflowPunct w:val="0"/>
              <w:autoSpaceDE w:val="0"/>
              <w:autoSpaceDN w:val="0"/>
              <w:adjustRightInd w:val="0"/>
              <w:spacing w:after="0" w:line="240" w:lineRule="auto"/>
              <w:jc w:val="both"/>
              <w:textAlignment w:val="baseline"/>
              <w:rPr>
                <w:rFonts w:ascii="Arial" w:eastAsia="Times New Roman" w:hAnsi="Arial" w:cs="Arial"/>
                <w:b/>
                <w:sz w:val="24"/>
                <w:szCs w:val="16"/>
              </w:rPr>
            </w:pPr>
            <w:r>
              <w:rPr>
                <w:rFonts w:ascii="Arial" w:eastAsia="Times New Roman" w:hAnsi="Arial" w:cs="Arial"/>
                <w:sz w:val="24"/>
                <w:szCs w:val="16"/>
              </w:rPr>
              <w:t>C</w:t>
            </w:r>
            <w:r w:rsidR="00DB70F3" w:rsidRPr="0051031F">
              <w:rPr>
                <w:rFonts w:ascii="Arial" w:eastAsia="Times New Roman" w:hAnsi="Arial" w:cs="Arial"/>
                <w:sz w:val="24"/>
                <w:szCs w:val="16"/>
              </w:rPr>
              <w:t xml:space="preserve">oncerned about individual </w:t>
            </w:r>
            <w:r w:rsidR="006761CD">
              <w:rPr>
                <w:rFonts w:ascii="Arial" w:eastAsia="Times New Roman" w:hAnsi="Arial" w:cs="Arial"/>
                <w:sz w:val="24"/>
                <w:szCs w:val="16"/>
              </w:rPr>
              <w:t>child’s</w:t>
            </w:r>
            <w:r w:rsidR="00DB70F3" w:rsidRPr="0051031F">
              <w:rPr>
                <w:rFonts w:ascii="Arial" w:eastAsia="Times New Roman" w:hAnsi="Arial" w:cs="Arial"/>
                <w:sz w:val="24"/>
                <w:szCs w:val="16"/>
              </w:rPr>
              <w:t xml:space="preserve"> needs; regards personal safety and achievement for each individual as the highest priorities</w:t>
            </w:r>
          </w:p>
          <w:p w14:paraId="6D03A4CD" w14:textId="34B3CBD8" w:rsidR="00DB70F3" w:rsidRPr="0051031F" w:rsidRDefault="00AE1E44"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A</w:t>
            </w:r>
            <w:r w:rsidR="00DB70F3" w:rsidRPr="0051031F">
              <w:rPr>
                <w:rFonts w:ascii="Arial" w:eastAsia="Times New Roman" w:hAnsi="Arial" w:cs="Arial"/>
                <w:sz w:val="24"/>
                <w:szCs w:val="16"/>
              </w:rPr>
              <w:t xml:space="preserve">bility to inspire high levels of performance in </w:t>
            </w:r>
            <w:r w:rsidR="006761CD">
              <w:rPr>
                <w:rFonts w:ascii="Arial" w:eastAsia="Times New Roman" w:hAnsi="Arial" w:cs="Arial"/>
                <w:sz w:val="24"/>
                <w:szCs w:val="16"/>
              </w:rPr>
              <w:t>children</w:t>
            </w:r>
          </w:p>
          <w:p w14:paraId="3FD645A2" w14:textId="77C03291" w:rsidR="00DB70F3" w:rsidRPr="0051031F" w:rsidRDefault="00AE1E44"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T</w:t>
            </w:r>
            <w:r w:rsidR="00DB70F3" w:rsidRPr="0051031F">
              <w:rPr>
                <w:rFonts w:ascii="Arial" w:eastAsia="Times New Roman" w:hAnsi="Arial" w:cs="Arial"/>
                <w:sz w:val="24"/>
                <w:szCs w:val="16"/>
              </w:rPr>
              <w:t xml:space="preserve">he ability to analyse the complex issues relating to </w:t>
            </w:r>
            <w:r w:rsidR="006761CD">
              <w:rPr>
                <w:rFonts w:ascii="Arial" w:eastAsia="Times New Roman" w:hAnsi="Arial" w:cs="Arial"/>
                <w:sz w:val="24"/>
                <w:szCs w:val="16"/>
              </w:rPr>
              <w:t>children’s</w:t>
            </w:r>
            <w:r w:rsidR="00DB70F3" w:rsidRPr="0051031F">
              <w:rPr>
                <w:rFonts w:ascii="Arial" w:eastAsia="Times New Roman" w:hAnsi="Arial" w:cs="Arial"/>
                <w:sz w:val="24"/>
                <w:szCs w:val="16"/>
              </w:rPr>
              <w:t xml:space="preserve"> attainment and progress and develop effective and creative responses</w:t>
            </w:r>
          </w:p>
          <w:p w14:paraId="1A3A26C1" w14:textId="703BE496" w:rsidR="00DB70F3" w:rsidRPr="0051031F" w:rsidRDefault="00AE1E44"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S</w:t>
            </w:r>
            <w:r w:rsidR="00DB70F3" w:rsidRPr="0051031F">
              <w:rPr>
                <w:rFonts w:ascii="Arial" w:eastAsia="Times New Roman" w:hAnsi="Arial" w:cs="Arial"/>
                <w:sz w:val="24"/>
                <w:szCs w:val="16"/>
              </w:rPr>
              <w:t xml:space="preserve">uccessful track record in managing and deep appreciation of monitoring and evaluation techniques of </w:t>
            </w:r>
            <w:r w:rsidR="006761CD">
              <w:rPr>
                <w:rFonts w:ascii="Arial" w:eastAsia="Times New Roman" w:hAnsi="Arial" w:cs="Arial"/>
                <w:sz w:val="24"/>
                <w:szCs w:val="16"/>
              </w:rPr>
              <w:t>children’s</w:t>
            </w:r>
            <w:r w:rsidR="00DB70F3" w:rsidRPr="0051031F">
              <w:rPr>
                <w:rFonts w:ascii="Arial" w:eastAsia="Times New Roman" w:hAnsi="Arial" w:cs="Arial"/>
                <w:sz w:val="24"/>
                <w:szCs w:val="16"/>
              </w:rPr>
              <w:t xml:space="preserve"> progress, translating into detailed plans with specific measurable target</w:t>
            </w:r>
          </w:p>
        </w:tc>
        <w:tc>
          <w:tcPr>
            <w:tcW w:w="1173" w:type="dxa"/>
            <w:shd w:val="clear" w:color="auto" w:fill="auto"/>
          </w:tcPr>
          <w:p w14:paraId="43ED77DB"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081BD9D0"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2F7FBE74"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52BA4354"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4EB5C987"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2F011BFB"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c>
          <w:tcPr>
            <w:tcW w:w="1006" w:type="dxa"/>
            <w:shd w:val="clear" w:color="auto" w:fill="auto"/>
          </w:tcPr>
          <w:p w14:paraId="589B4127"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571F4E42"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670A12B1"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087BEC8B"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152E349D"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28A533A4"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r>
      <w:tr w:rsidR="00DB70F3" w:rsidRPr="0051031F" w14:paraId="00210B07" w14:textId="77777777" w:rsidTr="00742466">
        <w:tc>
          <w:tcPr>
            <w:tcW w:w="1443" w:type="dxa"/>
            <w:shd w:val="clear" w:color="auto" w:fill="auto"/>
          </w:tcPr>
          <w:p w14:paraId="734DDDE5"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r w:rsidRPr="0051031F">
              <w:rPr>
                <w:rFonts w:ascii="Arial" w:eastAsia="Times New Roman" w:hAnsi="Arial" w:cs="Arial"/>
                <w:sz w:val="24"/>
                <w:szCs w:val="20"/>
              </w:rPr>
              <w:t xml:space="preserve">Leading and </w:t>
            </w:r>
            <w:r w:rsidRPr="0051031F">
              <w:rPr>
                <w:rFonts w:ascii="Arial" w:eastAsia="Times New Roman" w:hAnsi="Arial" w:cs="Arial"/>
                <w:sz w:val="24"/>
                <w:szCs w:val="20"/>
              </w:rPr>
              <w:lastRenderedPageBreak/>
              <w:t>Managing Staff</w:t>
            </w:r>
          </w:p>
          <w:p w14:paraId="0D468558"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p>
        </w:tc>
        <w:tc>
          <w:tcPr>
            <w:tcW w:w="6130" w:type="dxa"/>
            <w:shd w:val="clear" w:color="auto" w:fill="auto"/>
          </w:tcPr>
          <w:p w14:paraId="65762ADA" w14:textId="5EDEBA6F" w:rsidR="00DB70F3" w:rsidRPr="0051031F" w:rsidRDefault="00AE1E44"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lastRenderedPageBreak/>
              <w:t>H</w:t>
            </w:r>
            <w:r w:rsidR="00DB70F3" w:rsidRPr="0051031F">
              <w:rPr>
                <w:rFonts w:ascii="Arial" w:eastAsia="Times New Roman" w:hAnsi="Arial" w:cs="Arial"/>
                <w:sz w:val="24"/>
                <w:szCs w:val="16"/>
              </w:rPr>
              <w:t xml:space="preserve">igh-level understanding and implementation of management structures and systems, with </w:t>
            </w:r>
            <w:r w:rsidR="00DB70F3" w:rsidRPr="0051031F">
              <w:rPr>
                <w:rFonts w:ascii="Arial" w:eastAsia="Times New Roman" w:hAnsi="Arial" w:cs="Arial"/>
                <w:sz w:val="24"/>
                <w:szCs w:val="16"/>
              </w:rPr>
              <w:lastRenderedPageBreak/>
              <w:t>appropriate delegation, monitoring and enforcement of accountability</w:t>
            </w:r>
          </w:p>
          <w:p w14:paraId="0156DBA5" w14:textId="0868C72A" w:rsidR="00DB70F3" w:rsidRPr="0051031F" w:rsidRDefault="00AE1E44"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A</w:t>
            </w:r>
            <w:r w:rsidR="00DB70F3" w:rsidRPr="0051031F">
              <w:rPr>
                <w:rFonts w:ascii="Arial" w:eastAsia="Times New Roman" w:hAnsi="Arial" w:cs="Arial"/>
                <w:sz w:val="24"/>
                <w:szCs w:val="16"/>
              </w:rPr>
              <w:t>ble to inspire and maintain high morale, address problems and resolve conflict by applying skills of arbitration and reconciliation in the context of persistently pursuing accountability</w:t>
            </w:r>
          </w:p>
          <w:p w14:paraId="7C34F260" w14:textId="322BD4E0" w:rsidR="00DB70F3" w:rsidRPr="0051031F" w:rsidRDefault="00AE1E44"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P</w:t>
            </w:r>
            <w:r w:rsidR="00DB70F3" w:rsidRPr="0051031F">
              <w:rPr>
                <w:rFonts w:ascii="Arial" w:eastAsia="Times New Roman" w:hAnsi="Arial" w:cs="Arial"/>
                <w:sz w:val="24"/>
                <w:szCs w:val="16"/>
              </w:rPr>
              <w:t>ositive and approachable with a commitment to equal opportunities and high achievement</w:t>
            </w:r>
          </w:p>
        </w:tc>
        <w:tc>
          <w:tcPr>
            <w:tcW w:w="1173" w:type="dxa"/>
            <w:shd w:val="clear" w:color="auto" w:fill="auto"/>
          </w:tcPr>
          <w:p w14:paraId="164337E0"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lastRenderedPageBreak/>
              <w:sym w:font="Wingdings" w:char="F0FC"/>
            </w:r>
          </w:p>
          <w:p w14:paraId="2BC35A14"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0063729B"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536EE2D9" w14:textId="77777777" w:rsidR="006761CD" w:rsidRPr="0051031F" w:rsidRDefault="006761CD" w:rsidP="006761CD">
            <w:pPr>
              <w:widowControl w:val="0"/>
              <w:overflowPunct w:val="0"/>
              <w:autoSpaceDE w:val="0"/>
              <w:autoSpaceDN w:val="0"/>
              <w:adjustRightInd w:val="0"/>
              <w:textAlignment w:val="baseline"/>
              <w:rPr>
                <w:rFonts w:ascii="Arial" w:eastAsia="Times New Roman" w:hAnsi="Arial" w:cs="Arial"/>
                <w:b/>
                <w:sz w:val="24"/>
              </w:rPr>
            </w:pPr>
          </w:p>
          <w:p w14:paraId="15E371D5"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c>
          <w:tcPr>
            <w:tcW w:w="1006" w:type="dxa"/>
            <w:shd w:val="clear" w:color="auto" w:fill="auto"/>
          </w:tcPr>
          <w:p w14:paraId="5192A732"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lastRenderedPageBreak/>
              <w:sym w:font="Wingdings" w:char="F0FC"/>
            </w:r>
          </w:p>
          <w:p w14:paraId="02251746"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63FA9C03"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20401927"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5611B386"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r>
      <w:tr w:rsidR="00DB70F3" w:rsidRPr="0051031F" w14:paraId="7A8FDB36" w14:textId="77777777" w:rsidTr="00742466">
        <w:tc>
          <w:tcPr>
            <w:tcW w:w="1443" w:type="dxa"/>
            <w:shd w:val="clear" w:color="auto" w:fill="auto"/>
          </w:tcPr>
          <w:p w14:paraId="0EB0BBE0"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r w:rsidRPr="0051031F">
              <w:rPr>
                <w:rFonts w:ascii="Arial" w:eastAsia="Times New Roman" w:hAnsi="Arial" w:cs="Arial"/>
                <w:sz w:val="24"/>
                <w:szCs w:val="20"/>
              </w:rPr>
              <w:lastRenderedPageBreak/>
              <w:t xml:space="preserve">Leadership and Management of Curriculum </w:t>
            </w:r>
          </w:p>
          <w:p w14:paraId="2D2439EC"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p>
        </w:tc>
        <w:tc>
          <w:tcPr>
            <w:tcW w:w="6130" w:type="dxa"/>
            <w:shd w:val="clear" w:color="auto" w:fill="auto"/>
          </w:tcPr>
          <w:p w14:paraId="61CEE7C2" w14:textId="469CB260" w:rsidR="00DB70F3" w:rsidRPr="0051031F" w:rsidRDefault="00AE1E44"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D</w:t>
            </w:r>
            <w:r w:rsidR="00DB70F3" w:rsidRPr="0051031F">
              <w:rPr>
                <w:rFonts w:ascii="Arial" w:eastAsia="Times New Roman" w:hAnsi="Arial" w:cs="Arial"/>
                <w:sz w:val="24"/>
                <w:szCs w:val="16"/>
              </w:rPr>
              <w:t>epth of knowledge of the national curriculum and sound experience of curriculum delivery, monitoring and assessment</w:t>
            </w:r>
          </w:p>
          <w:p w14:paraId="599DE567" w14:textId="6B41C4DA" w:rsidR="00DB70F3" w:rsidRPr="0051031F" w:rsidRDefault="00AE1E44"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T</w:t>
            </w:r>
            <w:r w:rsidR="00DB70F3" w:rsidRPr="0051031F">
              <w:rPr>
                <w:rFonts w:ascii="Arial" w:eastAsia="Times New Roman" w:hAnsi="Arial" w:cs="Arial"/>
                <w:sz w:val="24"/>
                <w:szCs w:val="16"/>
              </w:rPr>
              <w:t xml:space="preserve">he ability to analyse complex curriculum issues and develop effective and creative responses  </w:t>
            </w:r>
          </w:p>
          <w:p w14:paraId="197677C9" w14:textId="3F94DE99" w:rsidR="00DB70F3" w:rsidRPr="0051031F" w:rsidRDefault="00AE1E44"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I</w:t>
            </w:r>
            <w:r w:rsidR="00DB70F3" w:rsidRPr="0051031F">
              <w:rPr>
                <w:rFonts w:ascii="Arial" w:eastAsia="Times New Roman" w:hAnsi="Arial" w:cs="Arial"/>
                <w:sz w:val="24"/>
                <w:szCs w:val="16"/>
              </w:rPr>
              <w:t>n-depth knowledge and understanding of current national and international curriculum thinking which informs school priorities and developments and against which the school’s progress can be mapped</w:t>
            </w:r>
          </w:p>
          <w:p w14:paraId="70DE2BEA" w14:textId="77777777" w:rsidR="00DB70F3" w:rsidRPr="0051031F" w:rsidRDefault="00DB70F3"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b/>
                <w:sz w:val="24"/>
                <w:szCs w:val="16"/>
              </w:rPr>
            </w:pPr>
            <w:r w:rsidRPr="0051031F">
              <w:rPr>
                <w:rFonts w:ascii="Arial" w:eastAsia="Times New Roman" w:hAnsi="Arial" w:cs="Arial"/>
                <w:sz w:val="24"/>
                <w:szCs w:val="16"/>
              </w:rPr>
              <w:t>a vision for the 21</w:t>
            </w:r>
            <w:r w:rsidRPr="0051031F">
              <w:rPr>
                <w:rFonts w:ascii="Arial" w:eastAsia="Times New Roman" w:hAnsi="Arial" w:cs="Arial"/>
                <w:sz w:val="24"/>
                <w:szCs w:val="16"/>
                <w:vertAlign w:val="superscript"/>
              </w:rPr>
              <w:t>st</w:t>
            </w:r>
            <w:r w:rsidRPr="0051031F">
              <w:rPr>
                <w:rFonts w:ascii="Arial" w:eastAsia="Times New Roman" w:hAnsi="Arial" w:cs="Arial"/>
                <w:sz w:val="24"/>
                <w:szCs w:val="16"/>
              </w:rPr>
              <w:t xml:space="preserve"> Century curriculum provision</w:t>
            </w:r>
          </w:p>
        </w:tc>
        <w:tc>
          <w:tcPr>
            <w:tcW w:w="1173" w:type="dxa"/>
            <w:shd w:val="clear" w:color="auto" w:fill="auto"/>
          </w:tcPr>
          <w:p w14:paraId="16479E4E"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c>
          <w:tcPr>
            <w:tcW w:w="1006" w:type="dxa"/>
            <w:shd w:val="clear" w:color="auto" w:fill="auto"/>
          </w:tcPr>
          <w:p w14:paraId="5490D832"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53C2E967" w14:textId="77777777" w:rsidR="0060329C" w:rsidRDefault="0060329C" w:rsidP="00742466">
            <w:pPr>
              <w:widowControl w:val="0"/>
              <w:overflowPunct w:val="0"/>
              <w:autoSpaceDE w:val="0"/>
              <w:autoSpaceDN w:val="0"/>
              <w:adjustRightInd w:val="0"/>
              <w:jc w:val="center"/>
              <w:textAlignment w:val="baseline"/>
              <w:rPr>
                <w:rFonts w:ascii="Arial" w:eastAsia="Times New Roman" w:hAnsi="Arial" w:cs="Arial"/>
                <w:b/>
                <w:sz w:val="24"/>
              </w:rPr>
            </w:pPr>
          </w:p>
          <w:p w14:paraId="7780FC31"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2A57D398" w14:textId="77777777" w:rsidR="00DB70F3" w:rsidRDefault="00DB70F3" w:rsidP="00DB70F3">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065D485D" w14:textId="77777777" w:rsidR="0060329C" w:rsidRDefault="0060329C" w:rsidP="00DB70F3">
            <w:pPr>
              <w:widowControl w:val="0"/>
              <w:overflowPunct w:val="0"/>
              <w:autoSpaceDE w:val="0"/>
              <w:autoSpaceDN w:val="0"/>
              <w:adjustRightInd w:val="0"/>
              <w:jc w:val="center"/>
              <w:textAlignment w:val="baseline"/>
              <w:rPr>
                <w:rFonts w:ascii="Arial" w:eastAsia="Times New Roman" w:hAnsi="Arial" w:cs="Arial"/>
                <w:b/>
                <w:sz w:val="24"/>
              </w:rPr>
            </w:pPr>
          </w:p>
          <w:p w14:paraId="43ADB89B" w14:textId="77777777" w:rsidR="00DB70F3" w:rsidRPr="0051031F" w:rsidRDefault="00DB70F3" w:rsidP="00DB70F3">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r>
      <w:tr w:rsidR="00DB70F3" w:rsidRPr="0051031F" w14:paraId="593DE2CF" w14:textId="77777777" w:rsidTr="00742466">
        <w:tc>
          <w:tcPr>
            <w:tcW w:w="1443" w:type="dxa"/>
            <w:shd w:val="clear" w:color="auto" w:fill="auto"/>
          </w:tcPr>
          <w:p w14:paraId="7BD99CB3"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r w:rsidRPr="0051031F">
              <w:rPr>
                <w:rFonts w:ascii="Arial" w:eastAsia="Times New Roman" w:hAnsi="Arial" w:cs="Arial"/>
                <w:sz w:val="24"/>
                <w:szCs w:val="20"/>
              </w:rPr>
              <w:t>Managing Resources</w:t>
            </w:r>
          </w:p>
          <w:p w14:paraId="665D896B"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p>
        </w:tc>
        <w:tc>
          <w:tcPr>
            <w:tcW w:w="6130" w:type="dxa"/>
            <w:shd w:val="clear" w:color="auto" w:fill="auto"/>
          </w:tcPr>
          <w:p w14:paraId="2D6DBA98" w14:textId="39B9D913" w:rsidR="00DB70F3" w:rsidRPr="0051031F" w:rsidRDefault="00AE1E44" w:rsidP="00DB70F3">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T</w:t>
            </w:r>
            <w:r w:rsidR="00DB70F3" w:rsidRPr="0051031F">
              <w:rPr>
                <w:rFonts w:ascii="Arial" w:eastAsia="Times New Roman" w:hAnsi="Arial" w:cs="Arial"/>
                <w:sz w:val="24"/>
                <w:szCs w:val="16"/>
              </w:rPr>
              <w:t xml:space="preserve">he ability to analyse complex issues relating to finance and resources and learning environment issues and develop effective and creative responses </w:t>
            </w:r>
          </w:p>
          <w:p w14:paraId="659C2232" w14:textId="32B43DD8" w:rsidR="00DB70F3" w:rsidRPr="0051031F" w:rsidRDefault="00AE1E44" w:rsidP="00DB70F3">
            <w:pPr>
              <w:pStyle w:val="ListParagraph"/>
              <w:widowControl w:val="0"/>
              <w:numPr>
                <w:ilvl w:val="0"/>
                <w:numId w:val="14"/>
              </w:numPr>
              <w:suppressAutoHyphens w:val="0"/>
              <w:overflowPunct w:val="0"/>
              <w:autoSpaceDE w:val="0"/>
              <w:adjustRightInd w:val="0"/>
              <w:spacing w:after="0" w:line="240" w:lineRule="auto"/>
              <w:contextualSpacing/>
              <w:jc w:val="both"/>
              <w:rPr>
                <w:rFonts w:ascii="Arial" w:eastAsia="Times New Roman" w:hAnsi="Arial" w:cs="Arial"/>
                <w:sz w:val="24"/>
                <w:szCs w:val="16"/>
              </w:rPr>
            </w:pPr>
            <w:r>
              <w:rPr>
                <w:rFonts w:ascii="Arial" w:eastAsia="Times New Roman" w:hAnsi="Arial" w:cs="Arial"/>
                <w:sz w:val="24"/>
                <w:szCs w:val="16"/>
              </w:rPr>
              <w:t>A</w:t>
            </w:r>
            <w:r w:rsidR="00DB70F3" w:rsidRPr="0051031F">
              <w:rPr>
                <w:rFonts w:ascii="Arial" w:eastAsia="Times New Roman" w:hAnsi="Arial" w:cs="Arial"/>
                <w:sz w:val="24"/>
                <w:szCs w:val="16"/>
              </w:rPr>
              <w:t xml:space="preserve"> vision for </w:t>
            </w:r>
            <w:r w:rsidR="00DB70F3">
              <w:rPr>
                <w:rFonts w:ascii="Arial" w:eastAsia="Times New Roman" w:hAnsi="Arial" w:cs="Arial"/>
                <w:sz w:val="24"/>
                <w:szCs w:val="16"/>
              </w:rPr>
              <w:t>an excellent</w:t>
            </w:r>
            <w:r w:rsidR="00DB70F3" w:rsidRPr="0051031F">
              <w:rPr>
                <w:rFonts w:ascii="Arial" w:eastAsia="Times New Roman" w:hAnsi="Arial" w:cs="Arial"/>
                <w:sz w:val="24"/>
                <w:szCs w:val="16"/>
              </w:rPr>
              <w:t xml:space="preserve"> learning environment</w:t>
            </w:r>
          </w:p>
        </w:tc>
        <w:tc>
          <w:tcPr>
            <w:tcW w:w="1173" w:type="dxa"/>
            <w:shd w:val="clear" w:color="auto" w:fill="auto"/>
          </w:tcPr>
          <w:p w14:paraId="31D8D538"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6678A540"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3D687545"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c>
          <w:tcPr>
            <w:tcW w:w="1006" w:type="dxa"/>
            <w:shd w:val="clear" w:color="auto" w:fill="auto"/>
          </w:tcPr>
          <w:p w14:paraId="6B67BCEB"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05C76FF2"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p w14:paraId="4F1E5208"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r>
      <w:tr w:rsidR="00DB70F3" w:rsidRPr="0051031F" w14:paraId="71157E09" w14:textId="77777777" w:rsidTr="00742466">
        <w:tc>
          <w:tcPr>
            <w:tcW w:w="1443" w:type="dxa"/>
            <w:shd w:val="clear" w:color="auto" w:fill="auto"/>
          </w:tcPr>
          <w:p w14:paraId="3632FA3D"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r w:rsidRPr="0051031F">
              <w:rPr>
                <w:rFonts w:ascii="Arial" w:eastAsia="Times New Roman" w:hAnsi="Arial" w:cs="Arial"/>
                <w:sz w:val="24"/>
                <w:szCs w:val="20"/>
              </w:rPr>
              <w:t xml:space="preserve">Stakeholders and The Local Community </w:t>
            </w:r>
          </w:p>
          <w:p w14:paraId="5CB6C43C"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p>
        </w:tc>
        <w:tc>
          <w:tcPr>
            <w:tcW w:w="6130" w:type="dxa"/>
            <w:shd w:val="clear" w:color="auto" w:fill="auto"/>
          </w:tcPr>
          <w:p w14:paraId="6A9315F9" w14:textId="1E7B6628" w:rsidR="00DB70F3" w:rsidRPr="0051031F" w:rsidRDefault="00AE1E44" w:rsidP="00DB70F3">
            <w:pPr>
              <w:widowControl w:val="0"/>
              <w:numPr>
                <w:ilvl w:val="0"/>
                <w:numId w:val="14"/>
              </w:numPr>
              <w:tabs>
                <w:tab w:val="left" w:pos="830"/>
                <w:tab w:val="left" w:pos="1660"/>
                <w:tab w:val="left" w:pos="2490"/>
                <w:tab w:val="left" w:pos="3320"/>
                <w:tab w:val="left" w:pos="4150"/>
                <w:tab w:val="left" w:pos="5220"/>
                <w:tab w:val="left" w:pos="6050"/>
                <w:tab w:val="left" w:pos="6880"/>
                <w:tab w:val="left" w:pos="7710"/>
              </w:tabs>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E</w:t>
            </w:r>
            <w:r w:rsidR="00DB70F3" w:rsidRPr="0051031F">
              <w:rPr>
                <w:rFonts w:ascii="Arial" w:eastAsia="Times New Roman" w:hAnsi="Arial" w:cs="Arial"/>
                <w:sz w:val="24"/>
                <w:szCs w:val="16"/>
              </w:rPr>
              <w:t xml:space="preserve">ffective communication with staff, parents, </w:t>
            </w:r>
            <w:r w:rsidR="006761CD">
              <w:rPr>
                <w:rFonts w:ascii="Arial" w:eastAsia="Times New Roman" w:hAnsi="Arial" w:cs="Arial"/>
                <w:sz w:val="24"/>
                <w:szCs w:val="16"/>
              </w:rPr>
              <w:t>children</w:t>
            </w:r>
            <w:r w:rsidR="00DB70F3" w:rsidRPr="0051031F">
              <w:rPr>
                <w:rFonts w:ascii="Arial" w:eastAsia="Times New Roman" w:hAnsi="Arial" w:cs="Arial"/>
                <w:sz w:val="24"/>
                <w:szCs w:val="16"/>
              </w:rPr>
              <w:t xml:space="preserve"> and </w:t>
            </w:r>
            <w:r w:rsidR="005A4842">
              <w:rPr>
                <w:rFonts w:ascii="Arial" w:eastAsia="Times New Roman" w:hAnsi="Arial" w:cs="Arial"/>
                <w:sz w:val="24"/>
                <w:szCs w:val="16"/>
              </w:rPr>
              <w:t xml:space="preserve">Trustees </w:t>
            </w:r>
            <w:r w:rsidR="00DB70F3" w:rsidRPr="0051031F">
              <w:rPr>
                <w:rFonts w:ascii="Arial" w:eastAsia="Times New Roman" w:hAnsi="Arial" w:cs="Arial"/>
                <w:sz w:val="24"/>
                <w:szCs w:val="16"/>
              </w:rPr>
              <w:t>and is sensitive to the school's role within the community</w:t>
            </w:r>
          </w:p>
          <w:p w14:paraId="27BEEC0B" w14:textId="21CAC8B2" w:rsidR="00DB70F3" w:rsidRPr="0051031F" w:rsidRDefault="00AE1E44" w:rsidP="00DB70F3">
            <w:pPr>
              <w:widowControl w:val="0"/>
              <w:numPr>
                <w:ilvl w:val="0"/>
                <w:numId w:val="14"/>
              </w:numPr>
              <w:tabs>
                <w:tab w:val="left" w:pos="830"/>
                <w:tab w:val="left" w:pos="1660"/>
                <w:tab w:val="left" w:pos="2490"/>
                <w:tab w:val="left" w:pos="3320"/>
                <w:tab w:val="left" w:pos="4150"/>
                <w:tab w:val="left" w:pos="5220"/>
                <w:tab w:val="left" w:pos="6050"/>
                <w:tab w:val="left" w:pos="6880"/>
                <w:tab w:val="left" w:pos="7710"/>
              </w:tabs>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E</w:t>
            </w:r>
            <w:r w:rsidR="00DB70F3" w:rsidRPr="0051031F">
              <w:rPr>
                <w:rFonts w:ascii="Arial" w:eastAsia="Times New Roman" w:hAnsi="Arial" w:cs="Arial"/>
                <w:sz w:val="24"/>
                <w:szCs w:val="16"/>
              </w:rPr>
              <w:t>stablish effective links with the community</w:t>
            </w:r>
          </w:p>
          <w:p w14:paraId="62721BC4" w14:textId="77777777" w:rsidR="00DB70F3" w:rsidRPr="0051031F" w:rsidRDefault="00DB70F3" w:rsidP="00DB70F3">
            <w:pPr>
              <w:widowControl w:val="0"/>
              <w:numPr>
                <w:ilvl w:val="0"/>
                <w:numId w:val="14"/>
              </w:numPr>
              <w:tabs>
                <w:tab w:val="left" w:pos="830"/>
                <w:tab w:val="left" w:pos="1660"/>
                <w:tab w:val="left" w:pos="2490"/>
                <w:tab w:val="left" w:pos="3320"/>
                <w:tab w:val="left" w:pos="4150"/>
                <w:tab w:val="left" w:pos="5220"/>
                <w:tab w:val="left" w:pos="6050"/>
                <w:tab w:val="left" w:pos="6880"/>
                <w:tab w:val="left" w:pos="7710"/>
              </w:tabs>
              <w:overflowPunct w:val="0"/>
              <w:autoSpaceDE w:val="0"/>
              <w:autoSpaceDN w:val="0"/>
              <w:adjustRightInd w:val="0"/>
              <w:spacing w:after="0" w:line="240" w:lineRule="auto"/>
              <w:jc w:val="both"/>
              <w:textAlignment w:val="baseline"/>
              <w:rPr>
                <w:rFonts w:ascii="Arial" w:eastAsia="Times New Roman" w:hAnsi="Arial" w:cs="Arial"/>
                <w:sz w:val="24"/>
                <w:szCs w:val="16"/>
              </w:rPr>
            </w:pPr>
            <w:r w:rsidRPr="0051031F">
              <w:rPr>
                <w:rFonts w:ascii="Arial" w:eastAsia="Times New Roman" w:hAnsi="Arial" w:cs="Arial"/>
                <w:sz w:val="24"/>
                <w:szCs w:val="16"/>
              </w:rPr>
              <w:t>evidence of the ability to establish a “standing” within the community and engagement with a wide variety of stakeholders</w:t>
            </w:r>
          </w:p>
        </w:tc>
        <w:tc>
          <w:tcPr>
            <w:tcW w:w="1173" w:type="dxa"/>
            <w:shd w:val="clear" w:color="auto" w:fill="auto"/>
          </w:tcPr>
          <w:p w14:paraId="4EA009C4"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c>
          <w:tcPr>
            <w:tcW w:w="1006" w:type="dxa"/>
            <w:shd w:val="clear" w:color="auto" w:fill="auto"/>
          </w:tcPr>
          <w:p w14:paraId="6CA37CB1"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56F37FFF"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5682307A"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p w14:paraId="5B8AA62A"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tc>
      </w:tr>
      <w:tr w:rsidR="00DB70F3" w:rsidRPr="0051031F" w14:paraId="1BA7F43B" w14:textId="77777777" w:rsidTr="00742466">
        <w:tc>
          <w:tcPr>
            <w:tcW w:w="1443" w:type="dxa"/>
            <w:shd w:val="clear" w:color="auto" w:fill="auto"/>
          </w:tcPr>
          <w:p w14:paraId="609104DF"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r w:rsidRPr="0051031F">
              <w:rPr>
                <w:rFonts w:ascii="Arial" w:eastAsia="Times New Roman" w:hAnsi="Arial" w:cs="Arial"/>
                <w:sz w:val="24"/>
                <w:szCs w:val="20"/>
              </w:rPr>
              <w:t xml:space="preserve">Accountability and </w:t>
            </w:r>
            <w:r>
              <w:rPr>
                <w:rFonts w:ascii="Arial" w:eastAsia="Times New Roman" w:hAnsi="Arial" w:cs="Arial"/>
                <w:sz w:val="24"/>
                <w:szCs w:val="20"/>
              </w:rPr>
              <w:t>Trustees</w:t>
            </w:r>
          </w:p>
          <w:p w14:paraId="3674C48A" w14:textId="77777777" w:rsidR="00DB70F3" w:rsidRDefault="00DB70F3" w:rsidP="00742466">
            <w:pPr>
              <w:widowControl w:val="0"/>
              <w:overflowPunct w:val="0"/>
              <w:autoSpaceDE w:val="0"/>
              <w:autoSpaceDN w:val="0"/>
              <w:adjustRightInd w:val="0"/>
              <w:textAlignment w:val="baseline"/>
              <w:rPr>
                <w:rFonts w:ascii="Arial" w:eastAsia="Times New Roman" w:hAnsi="Arial" w:cs="Arial"/>
                <w:sz w:val="24"/>
                <w:szCs w:val="20"/>
              </w:rPr>
            </w:pPr>
          </w:p>
          <w:p w14:paraId="38A4C0B1"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p>
        </w:tc>
        <w:tc>
          <w:tcPr>
            <w:tcW w:w="6130" w:type="dxa"/>
            <w:shd w:val="clear" w:color="auto" w:fill="auto"/>
          </w:tcPr>
          <w:p w14:paraId="0EBAE370" w14:textId="01220128" w:rsidR="00A05CE8" w:rsidRDefault="00A05CE8" w:rsidP="00AE1E44">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Awareness of leading a single academy trust with all of the corporate responsibilities of charitable status, company law and</w:t>
            </w:r>
            <w:r w:rsidR="00441C04">
              <w:rPr>
                <w:rFonts w:ascii="Arial" w:eastAsia="Times New Roman" w:hAnsi="Arial" w:cs="Arial"/>
                <w:sz w:val="24"/>
                <w:szCs w:val="16"/>
              </w:rPr>
              <w:t xml:space="preserve"> </w:t>
            </w:r>
            <w:r>
              <w:rPr>
                <w:rFonts w:ascii="Arial" w:eastAsia="Times New Roman" w:hAnsi="Arial" w:cs="Arial"/>
                <w:sz w:val="24"/>
                <w:szCs w:val="16"/>
              </w:rPr>
              <w:t>the requirements of the DfE and ESFA.</w:t>
            </w:r>
          </w:p>
          <w:p w14:paraId="238128FC" w14:textId="2C21A641" w:rsidR="00AE1E44" w:rsidRPr="00AE1E44" w:rsidRDefault="00AE1E44" w:rsidP="00AE1E44">
            <w:pPr>
              <w:widowControl w:val="0"/>
              <w:numPr>
                <w:ilvl w:val="0"/>
                <w:numId w:val="14"/>
              </w:numPr>
              <w:overflowPunct w:val="0"/>
              <w:autoSpaceDE w:val="0"/>
              <w:autoSpaceDN w:val="0"/>
              <w:adjustRightInd w:val="0"/>
              <w:spacing w:after="0" w:line="240" w:lineRule="auto"/>
              <w:jc w:val="both"/>
              <w:textAlignment w:val="baseline"/>
              <w:rPr>
                <w:rFonts w:ascii="Arial" w:eastAsia="Times New Roman" w:hAnsi="Arial" w:cs="Arial"/>
                <w:sz w:val="24"/>
                <w:szCs w:val="16"/>
              </w:rPr>
            </w:pPr>
            <w:r>
              <w:rPr>
                <w:rFonts w:ascii="Arial" w:eastAsia="Times New Roman" w:hAnsi="Arial" w:cs="Arial"/>
                <w:sz w:val="24"/>
                <w:szCs w:val="16"/>
              </w:rPr>
              <w:t>S</w:t>
            </w:r>
            <w:r w:rsidR="00DB70F3" w:rsidRPr="0051031F">
              <w:rPr>
                <w:rFonts w:ascii="Arial" w:eastAsia="Times New Roman" w:hAnsi="Arial" w:cs="Arial"/>
                <w:sz w:val="24"/>
                <w:szCs w:val="16"/>
              </w:rPr>
              <w:t>uccessful school development planning, and a strong track record o</w:t>
            </w:r>
            <w:r w:rsidR="00A05CE8">
              <w:rPr>
                <w:rFonts w:ascii="Arial" w:eastAsia="Times New Roman" w:hAnsi="Arial" w:cs="Arial"/>
                <w:sz w:val="24"/>
                <w:szCs w:val="16"/>
              </w:rPr>
              <w:t>f</w:t>
            </w:r>
            <w:r w:rsidR="00DB70F3" w:rsidRPr="0051031F">
              <w:rPr>
                <w:rFonts w:ascii="Arial" w:eastAsia="Times New Roman" w:hAnsi="Arial" w:cs="Arial"/>
                <w:sz w:val="24"/>
                <w:szCs w:val="16"/>
              </w:rPr>
              <w:t xml:space="preserve"> implementing and managing the delivery of sustained improvements</w:t>
            </w:r>
          </w:p>
        </w:tc>
        <w:tc>
          <w:tcPr>
            <w:tcW w:w="1173" w:type="dxa"/>
            <w:shd w:val="clear" w:color="auto" w:fill="auto"/>
          </w:tcPr>
          <w:p w14:paraId="2D0E077E" w14:textId="5518DC54" w:rsidR="00DB70F3" w:rsidRPr="0051031F" w:rsidRDefault="00DB70F3" w:rsidP="00A05CE8">
            <w:pPr>
              <w:widowControl w:val="0"/>
              <w:overflowPunct w:val="0"/>
              <w:autoSpaceDE w:val="0"/>
              <w:autoSpaceDN w:val="0"/>
              <w:adjustRightInd w:val="0"/>
              <w:ind w:left="405"/>
              <w:textAlignment w:val="baseline"/>
              <w:rPr>
                <w:rFonts w:ascii="Arial" w:eastAsia="Times New Roman" w:hAnsi="Arial" w:cs="Arial"/>
                <w:b/>
                <w:sz w:val="24"/>
              </w:rPr>
            </w:pPr>
            <w:r w:rsidRPr="0051031F">
              <w:rPr>
                <w:rFonts w:ascii="Arial" w:eastAsia="Times New Roman" w:hAnsi="Arial" w:cs="Arial"/>
                <w:b/>
                <w:sz w:val="24"/>
              </w:rPr>
              <w:sym w:font="Wingdings" w:char="F0FC"/>
            </w:r>
          </w:p>
        </w:tc>
        <w:tc>
          <w:tcPr>
            <w:tcW w:w="1006" w:type="dxa"/>
            <w:shd w:val="clear" w:color="auto" w:fill="auto"/>
          </w:tcPr>
          <w:p w14:paraId="0E422C3E" w14:textId="77777777" w:rsidR="00DB70F3" w:rsidRPr="0051031F" w:rsidRDefault="00DB70F3" w:rsidP="00A05CE8">
            <w:pPr>
              <w:widowControl w:val="0"/>
              <w:overflowPunct w:val="0"/>
              <w:autoSpaceDE w:val="0"/>
              <w:autoSpaceDN w:val="0"/>
              <w:adjustRightInd w:val="0"/>
              <w:ind w:left="405"/>
              <w:textAlignment w:val="baseline"/>
              <w:rPr>
                <w:rFonts w:ascii="Arial" w:eastAsia="Times New Roman" w:hAnsi="Arial" w:cs="Arial"/>
                <w:b/>
                <w:sz w:val="24"/>
              </w:rPr>
            </w:pPr>
            <w:r w:rsidRPr="0051031F">
              <w:rPr>
                <w:rFonts w:ascii="Arial" w:eastAsia="Times New Roman" w:hAnsi="Arial" w:cs="Arial"/>
                <w:b/>
                <w:sz w:val="24"/>
              </w:rPr>
              <w:sym w:font="Wingdings" w:char="F0FC"/>
            </w:r>
          </w:p>
        </w:tc>
      </w:tr>
      <w:tr w:rsidR="00DB70F3" w:rsidRPr="0051031F" w14:paraId="78B72714" w14:textId="77777777" w:rsidTr="00742466">
        <w:tc>
          <w:tcPr>
            <w:tcW w:w="1443" w:type="dxa"/>
            <w:shd w:val="clear" w:color="auto" w:fill="auto"/>
          </w:tcPr>
          <w:p w14:paraId="15514DA2" w14:textId="77777777" w:rsidR="00DB70F3" w:rsidRPr="0051031F" w:rsidRDefault="00DB70F3" w:rsidP="00742466">
            <w:pPr>
              <w:widowControl w:val="0"/>
              <w:overflowPunct w:val="0"/>
              <w:autoSpaceDE w:val="0"/>
              <w:autoSpaceDN w:val="0"/>
              <w:adjustRightInd w:val="0"/>
              <w:textAlignment w:val="baseline"/>
              <w:rPr>
                <w:rFonts w:ascii="Arial" w:eastAsia="Times New Roman" w:hAnsi="Arial" w:cs="Arial"/>
                <w:sz w:val="24"/>
                <w:szCs w:val="20"/>
              </w:rPr>
            </w:pPr>
            <w:r w:rsidRPr="0051031F">
              <w:rPr>
                <w:rFonts w:ascii="Arial" w:eastAsia="Times New Roman" w:hAnsi="Arial" w:cs="Arial"/>
                <w:sz w:val="24"/>
                <w:szCs w:val="20"/>
              </w:rPr>
              <w:t>Teaching</w:t>
            </w:r>
          </w:p>
        </w:tc>
        <w:tc>
          <w:tcPr>
            <w:tcW w:w="6130" w:type="dxa"/>
            <w:shd w:val="clear" w:color="auto" w:fill="auto"/>
          </w:tcPr>
          <w:p w14:paraId="6B1BFD4A" w14:textId="4201B362" w:rsidR="00DB70F3" w:rsidRPr="0051031F" w:rsidRDefault="00AE1E44" w:rsidP="00DB70F3">
            <w:pPr>
              <w:widowControl w:val="0"/>
              <w:numPr>
                <w:ilvl w:val="0"/>
                <w:numId w:val="14"/>
              </w:numPr>
              <w:tabs>
                <w:tab w:val="left" w:pos="720"/>
                <w:tab w:val="left" w:pos="1260"/>
              </w:tabs>
              <w:overflowPunct w:val="0"/>
              <w:autoSpaceDE w:val="0"/>
              <w:autoSpaceDN w:val="0"/>
              <w:adjustRightInd w:val="0"/>
              <w:spacing w:after="0" w:line="240" w:lineRule="auto"/>
              <w:jc w:val="both"/>
              <w:textAlignment w:val="baseline"/>
              <w:rPr>
                <w:rFonts w:ascii="Arial" w:eastAsia="Times New Roman" w:hAnsi="Arial" w:cs="Arial"/>
                <w:b/>
                <w:sz w:val="24"/>
                <w:szCs w:val="16"/>
              </w:rPr>
            </w:pPr>
            <w:r>
              <w:rPr>
                <w:rFonts w:ascii="Arial" w:eastAsia="Times New Roman" w:hAnsi="Arial" w:cs="Arial"/>
                <w:sz w:val="24"/>
                <w:szCs w:val="16"/>
              </w:rPr>
              <w:t>S</w:t>
            </w:r>
            <w:r w:rsidR="00DB70F3" w:rsidRPr="0051031F">
              <w:rPr>
                <w:rFonts w:ascii="Arial" w:eastAsia="Times New Roman" w:hAnsi="Arial" w:cs="Arial"/>
                <w:sz w:val="24"/>
                <w:szCs w:val="16"/>
              </w:rPr>
              <w:t>ubstantial successful teaching experience in the age range</w:t>
            </w:r>
          </w:p>
        </w:tc>
        <w:tc>
          <w:tcPr>
            <w:tcW w:w="1173" w:type="dxa"/>
            <w:shd w:val="clear" w:color="auto" w:fill="auto"/>
          </w:tcPr>
          <w:p w14:paraId="2BD0FDFD"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r w:rsidRPr="0051031F">
              <w:rPr>
                <w:rFonts w:ascii="Arial" w:eastAsia="Times New Roman" w:hAnsi="Arial" w:cs="Arial"/>
                <w:b/>
                <w:sz w:val="24"/>
              </w:rPr>
              <w:sym w:font="Wingdings" w:char="F0FC"/>
            </w:r>
          </w:p>
        </w:tc>
        <w:tc>
          <w:tcPr>
            <w:tcW w:w="1006" w:type="dxa"/>
            <w:shd w:val="clear" w:color="auto" w:fill="auto"/>
          </w:tcPr>
          <w:p w14:paraId="0BACA15D" w14:textId="77777777" w:rsidR="00DB70F3" w:rsidRPr="0051031F" w:rsidRDefault="00DB70F3" w:rsidP="00742466">
            <w:pPr>
              <w:widowControl w:val="0"/>
              <w:overflowPunct w:val="0"/>
              <w:autoSpaceDE w:val="0"/>
              <w:autoSpaceDN w:val="0"/>
              <w:adjustRightInd w:val="0"/>
              <w:jc w:val="center"/>
              <w:textAlignment w:val="baseline"/>
              <w:rPr>
                <w:rFonts w:ascii="Arial" w:eastAsia="Times New Roman" w:hAnsi="Arial" w:cs="Arial"/>
                <w:b/>
                <w:sz w:val="24"/>
              </w:rPr>
            </w:pPr>
          </w:p>
        </w:tc>
      </w:tr>
    </w:tbl>
    <w:p w14:paraId="2563103F" w14:textId="77777777" w:rsidR="00DB70F3" w:rsidRDefault="00DB70F3" w:rsidP="00DB70F3">
      <w:pPr>
        <w:keepNext/>
        <w:tabs>
          <w:tab w:val="left" w:pos="9000"/>
        </w:tabs>
        <w:ind w:right="29"/>
        <w:outlineLvl w:val="0"/>
        <w:rPr>
          <w:rFonts w:eastAsia="Times New Roman" w:cs="Arial"/>
          <w:b/>
          <w:bCs/>
          <w:sz w:val="24"/>
          <w:szCs w:val="32"/>
          <w:lang w:val="en-US"/>
        </w:rPr>
      </w:pPr>
    </w:p>
    <w:p w14:paraId="4AC61FB8" w14:textId="18E4EB12" w:rsidR="00DB70F3" w:rsidRDefault="00DB70F3" w:rsidP="00DB70F3">
      <w:pPr>
        <w:rPr>
          <w:rFonts w:eastAsia="Times New Roman" w:cs="Arial"/>
          <w:b/>
          <w:bCs/>
          <w:sz w:val="24"/>
          <w:szCs w:val="32"/>
          <w:lang w:val="en-US"/>
        </w:rPr>
      </w:pPr>
    </w:p>
    <w:p w14:paraId="211ACE02" w14:textId="77777777" w:rsidR="00BD1A6C" w:rsidRDefault="00BD1A6C" w:rsidP="00DB70F3">
      <w:pPr>
        <w:rPr>
          <w:rFonts w:eastAsia="Times New Roman" w:cs="Arial"/>
          <w:b/>
          <w:bCs/>
          <w:sz w:val="24"/>
          <w:szCs w:val="32"/>
          <w:lang w:val="en-US"/>
        </w:rPr>
      </w:pPr>
    </w:p>
    <w:p w14:paraId="2DBBC437" w14:textId="77777777" w:rsidR="00DB70F3" w:rsidRPr="00DB70F3" w:rsidRDefault="00DB70F3" w:rsidP="00DB70F3">
      <w:pPr>
        <w:keepNext/>
        <w:tabs>
          <w:tab w:val="left" w:pos="9000"/>
        </w:tabs>
        <w:ind w:right="29"/>
        <w:jc w:val="center"/>
        <w:outlineLvl w:val="0"/>
        <w:rPr>
          <w:rFonts w:ascii="Arial" w:eastAsia="Times New Roman" w:hAnsi="Arial" w:cs="Arial"/>
          <w:b/>
          <w:bCs/>
          <w:sz w:val="28"/>
          <w:szCs w:val="32"/>
          <w:lang w:val="en-US"/>
        </w:rPr>
      </w:pPr>
      <w:r w:rsidRPr="0051031F">
        <w:rPr>
          <w:rFonts w:ascii="Arial" w:eastAsia="Times New Roman" w:hAnsi="Arial" w:cs="Arial"/>
          <w:b/>
          <w:bCs/>
          <w:sz w:val="28"/>
          <w:szCs w:val="32"/>
          <w:lang w:val="en-US"/>
        </w:rPr>
        <w:lastRenderedPageBreak/>
        <w:t>Job Description</w:t>
      </w:r>
    </w:p>
    <w:p w14:paraId="17633AD0" w14:textId="369E3EFD" w:rsidR="00DB70F3" w:rsidRPr="0051031F" w:rsidRDefault="00DB70F3" w:rsidP="00DB70F3">
      <w:pPr>
        <w:autoSpaceDE w:val="0"/>
        <w:autoSpaceDN w:val="0"/>
        <w:adjustRightInd w:val="0"/>
        <w:jc w:val="both"/>
        <w:rPr>
          <w:rFonts w:ascii="Arial" w:eastAsia="Times New Roman" w:hAnsi="Arial" w:cs="Arial"/>
          <w:sz w:val="24"/>
        </w:rPr>
      </w:pPr>
      <w:r w:rsidRPr="0051031F">
        <w:rPr>
          <w:rFonts w:ascii="Arial" w:eastAsia="Times New Roman" w:hAnsi="Arial" w:cs="Arial"/>
          <w:sz w:val="24"/>
        </w:rPr>
        <w:t xml:space="preserve">The </w:t>
      </w:r>
      <w:r>
        <w:rPr>
          <w:rFonts w:ascii="Arial" w:eastAsia="Times New Roman" w:hAnsi="Arial" w:cs="Arial"/>
          <w:sz w:val="24"/>
        </w:rPr>
        <w:t>Principal</w:t>
      </w:r>
      <w:r w:rsidRPr="0051031F">
        <w:rPr>
          <w:rFonts w:ascii="Arial" w:eastAsia="Times New Roman" w:hAnsi="Arial" w:cs="Arial"/>
          <w:sz w:val="24"/>
        </w:rPr>
        <w:t xml:space="preserve"> is accountable to the </w:t>
      </w:r>
      <w:r>
        <w:rPr>
          <w:rFonts w:ascii="Arial" w:eastAsia="Times New Roman" w:hAnsi="Arial" w:cs="Arial"/>
          <w:sz w:val="24"/>
        </w:rPr>
        <w:t>Board of Trustees</w:t>
      </w:r>
      <w:r w:rsidRPr="0051031F">
        <w:rPr>
          <w:rFonts w:ascii="Arial" w:eastAsia="Times New Roman" w:hAnsi="Arial" w:cs="Arial"/>
          <w:sz w:val="24"/>
        </w:rPr>
        <w:t xml:space="preserve"> for the professional leadership, strategic direction and operational management of the school</w:t>
      </w:r>
      <w:r w:rsidR="00BD1A6C">
        <w:rPr>
          <w:rFonts w:ascii="Arial" w:eastAsia="Times New Roman" w:hAnsi="Arial" w:cs="Arial"/>
          <w:sz w:val="24"/>
        </w:rPr>
        <w:t xml:space="preserve"> as a single academy Trust</w:t>
      </w:r>
      <w:r w:rsidRPr="0051031F">
        <w:rPr>
          <w:rFonts w:ascii="Arial" w:eastAsia="Times New Roman" w:hAnsi="Arial" w:cs="Arial"/>
          <w:sz w:val="24"/>
        </w:rPr>
        <w:t xml:space="preserve"> in order to ensure that the school’s aims are implemented in accordance with the school improvement plan and </w:t>
      </w:r>
      <w:r w:rsidR="00BD1A6C">
        <w:rPr>
          <w:rFonts w:ascii="Arial" w:eastAsia="Times New Roman" w:hAnsi="Arial" w:cs="Arial"/>
          <w:sz w:val="24"/>
        </w:rPr>
        <w:t>its policies</w:t>
      </w:r>
      <w:r w:rsidRPr="0051031F">
        <w:rPr>
          <w:rFonts w:ascii="Arial" w:eastAsia="Times New Roman" w:hAnsi="Arial" w:cs="Arial"/>
          <w:sz w:val="24"/>
        </w:rPr>
        <w:t xml:space="preserve">.  The </w:t>
      </w:r>
      <w:r>
        <w:rPr>
          <w:rFonts w:ascii="Arial" w:eastAsia="Times New Roman" w:hAnsi="Arial" w:cs="Arial"/>
          <w:sz w:val="24"/>
        </w:rPr>
        <w:t>Principal</w:t>
      </w:r>
      <w:r w:rsidRPr="0051031F">
        <w:rPr>
          <w:rFonts w:ascii="Arial" w:eastAsia="Times New Roman" w:hAnsi="Arial" w:cs="Arial"/>
          <w:sz w:val="24"/>
        </w:rPr>
        <w:t xml:space="preserve"> is required to monitor, evaluate and review the impact of policies, priorities and targets of the school and take timely action as necessary.  The </w:t>
      </w:r>
      <w:r>
        <w:rPr>
          <w:rFonts w:ascii="Arial" w:eastAsia="Times New Roman" w:hAnsi="Arial" w:cs="Arial"/>
          <w:sz w:val="24"/>
        </w:rPr>
        <w:t>Trustees</w:t>
      </w:r>
      <w:r w:rsidRPr="0051031F">
        <w:rPr>
          <w:rFonts w:ascii="Arial" w:eastAsia="Times New Roman" w:hAnsi="Arial" w:cs="Arial"/>
          <w:sz w:val="24"/>
        </w:rPr>
        <w:t xml:space="preserve"> of the school </w:t>
      </w:r>
      <w:r w:rsidR="00323F20">
        <w:rPr>
          <w:rFonts w:ascii="Arial" w:eastAsia="Times New Roman" w:hAnsi="Arial" w:cs="Arial"/>
          <w:sz w:val="24"/>
        </w:rPr>
        <w:t xml:space="preserve">are </w:t>
      </w:r>
      <w:r w:rsidRPr="0051031F">
        <w:rPr>
          <w:rFonts w:ascii="Arial" w:eastAsia="Times New Roman" w:hAnsi="Arial" w:cs="Arial"/>
          <w:sz w:val="24"/>
        </w:rPr>
        <w:t xml:space="preserve">committed to safeguarding and promoting the welfare of children and young persons and the </w:t>
      </w:r>
      <w:r w:rsidR="005A4842">
        <w:rPr>
          <w:rFonts w:ascii="Arial" w:eastAsia="Times New Roman" w:hAnsi="Arial" w:cs="Arial"/>
          <w:sz w:val="24"/>
        </w:rPr>
        <w:t xml:space="preserve">Principal </w:t>
      </w:r>
      <w:r w:rsidRPr="0051031F">
        <w:rPr>
          <w:rFonts w:ascii="Arial" w:eastAsia="Times New Roman" w:hAnsi="Arial" w:cs="Arial"/>
          <w:sz w:val="24"/>
        </w:rPr>
        <w:t xml:space="preserve">must ensure that the highest priority is given to following the guidance and regulations which safeguard children and young people. The </w:t>
      </w:r>
      <w:r>
        <w:rPr>
          <w:rFonts w:ascii="Arial" w:eastAsia="Times New Roman" w:hAnsi="Arial" w:cs="Arial"/>
          <w:sz w:val="24"/>
        </w:rPr>
        <w:t xml:space="preserve">terms and conditions of this </w:t>
      </w:r>
      <w:r w:rsidRPr="0051031F">
        <w:rPr>
          <w:rFonts w:ascii="Arial" w:eastAsia="Times New Roman" w:hAnsi="Arial" w:cs="Arial"/>
          <w:sz w:val="24"/>
        </w:rPr>
        <w:t xml:space="preserve">appointment </w:t>
      </w:r>
      <w:r>
        <w:rPr>
          <w:rFonts w:ascii="Arial" w:eastAsia="Times New Roman" w:hAnsi="Arial" w:cs="Arial"/>
          <w:sz w:val="24"/>
        </w:rPr>
        <w:t>are</w:t>
      </w:r>
      <w:r w:rsidRPr="0051031F">
        <w:rPr>
          <w:rFonts w:ascii="Arial" w:eastAsia="Times New Roman" w:hAnsi="Arial" w:cs="Arial"/>
          <w:sz w:val="24"/>
        </w:rPr>
        <w:t xml:space="preserve"> subject to the provisions of the School Teachers’ Pay and Conditions Document</w:t>
      </w:r>
      <w:r>
        <w:rPr>
          <w:rFonts w:ascii="Arial" w:eastAsia="Times New Roman" w:hAnsi="Arial" w:cs="Arial"/>
          <w:sz w:val="24"/>
        </w:rPr>
        <w:t xml:space="preserve"> and the Burgundy Book</w:t>
      </w:r>
      <w:r w:rsidRPr="0051031F">
        <w:rPr>
          <w:rFonts w:ascii="Arial" w:eastAsia="Times New Roman" w:hAnsi="Arial" w:cs="Arial"/>
          <w:sz w:val="24"/>
        </w:rPr>
        <w:t>.</w:t>
      </w:r>
      <w:r w:rsidRPr="0051031F">
        <w:rPr>
          <w:rFonts w:ascii="Arial" w:eastAsia="Times New Roman" w:hAnsi="Arial" w:cs="Arial"/>
          <w:i/>
          <w:sz w:val="24"/>
        </w:rPr>
        <w:t xml:space="preserve"> </w:t>
      </w:r>
    </w:p>
    <w:p w14:paraId="54D40651" w14:textId="77777777" w:rsidR="00DB70F3" w:rsidRPr="00DB70F3" w:rsidRDefault="00DB70F3" w:rsidP="00DB70F3">
      <w:pPr>
        <w:keepNext/>
        <w:ind w:right="2789"/>
        <w:jc w:val="both"/>
        <w:outlineLvl w:val="0"/>
        <w:rPr>
          <w:rFonts w:ascii="Arial" w:eastAsia="Times New Roman" w:hAnsi="Arial" w:cs="Arial"/>
          <w:b/>
          <w:caps/>
          <w:sz w:val="28"/>
          <w:szCs w:val="28"/>
        </w:rPr>
      </w:pPr>
      <w:r w:rsidRPr="0051031F">
        <w:rPr>
          <w:rFonts w:ascii="Arial" w:eastAsia="Times New Roman" w:hAnsi="Arial" w:cs="Arial"/>
          <w:b/>
          <w:sz w:val="24"/>
          <w:szCs w:val="28"/>
        </w:rPr>
        <w:t>Key Responsibilities</w:t>
      </w:r>
    </w:p>
    <w:p w14:paraId="65033993" w14:textId="1C5DEC9C" w:rsidR="00DB70F3" w:rsidRPr="00DB70F3" w:rsidRDefault="00DB70F3" w:rsidP="00DB70F3">
      <w:pPr>
        <w:autoSpaceDE w:val="0"/>
        <w:autoSpaceDN w:val="0"/>
        <w:adjustRightInd w:val="0"/>
        <w:jc w:val="both"/>
        <w:rPr>
          <w:rFonts w:ascii="Arial" w:eastAsia="Times New Roman" w:hAnsi="Arial" w:cs="Arial"/>
          <w:b/>
          <w:bCs/>
          <w:sz w:val="24"/>
        </w:rPr>
      </w:pPr>
      <w:r w:rsidRPr="0051031F">
        <w:rPr>
          <w:rFonts w:ascii="Arial" w:eastAsia="Times New Roman" w:hAnsi="Arial" w:cs="Arial"/>
          <w:b/>
          <w:bCs/>
          <w:sz w:val="24"/>
        </w:rPr>
        <w:t xml:space="preserve">Leadership and Management of </w:t>
      </w:r>
      <w:r w:rsidR="006761CD">
        <w:rPr>
          <w:rFonts w:ascii="Arial" w:eastAsia="Times New Roman" w:hAnsi="Arial" w:cs="Arial"/>
          <w:b/>
          <w:bCs/>
          <w:sz w:val="24"/>
        </w:rPr>
        <w:t>Children’s</w:t>
      </w:r>
      <w:r w:rsidR="00BD1A6C">
        <w:rPr>
          <w:rFonts w:ascii="Arial" w:eastAsia="Times New Roman" w:hAnsi="Arial" w:cs="Arial"/>
          <w:b/>
          <w:bCs/>
          <w:sz w:val="24"/>
        </w:rPr>
        <w:t xml:space="preserve"> </w:t>
      </w:r>
      <w:r w:rsidRPr="0051031F">
        <w:rPr>
          <w:rFonts w:ascii="Arial" w:eastAsia="Times New Roman" w:hAnsi="Arial" w:cs="Arial"/>
          <w:b/>
          <w:bCs/>
          <w:sz w:val="24"/>
        </w:rPr>
        <w:t>Achievement, Progress and Safety</w:t>
      </w:r>
    </w:p>
    <w:p w14:paraId="47C4A8AC" w14:textId="77777777" w:rsidR="00DB70F3" w:rsidRPr="0051031F" w:rsidRDefault="00DB70F3" w:rsidP="00DB70F3">
      <w:pPr>
        <w:numPr>
          <w:ilvl w:val="0"/>
          <w:numId w:val="7"/>
        </w:numPr>
        <w:tabs>
          <w:tab w:val="clear" w:pos="644"/>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Ensure that </w:t>
      </w:r>
      <w:r w:rsidR="008D54EF">
        <w:rPr>
          <w:rFonts w:ascii="Arial" w:eastAsia="Times New Roman" w:hAnsi="Arial" w:cs="Arial"/>
          <w:sz w:val="24"/>
        </w:rPr>
        <w:t>children’s</w:t>
      </w:r>
      <w:r w:rsidRPr="0051031F">
        <w:rPr>
          <w:rFonts w:ascii="Arial" w:eastAsia="Times New Roman" w:hAnsi="Arial" w:cs="Arial"/>
          <w:sz w:val="24"/>
        </w:rPr>
        <w:t xml:space="preserve"> safety is at the centre of all of the school’s functions, in particular strategic planning and resource management.</w:t>
      </w:r>
    </w:p>
    <w:p w14:paraId="5E87BA61" w14:textId="0147A566" w:rsidR="00DB70F3" w:rsidRPr="0051031F" w:rsidRDefault="00DB70F3" w:rsidP="00DB70F3">
      <w:pPr>
        <w:numPr>
          <w:ilvl w:val="0"/>
          <w:numId w:val="7"/>
        </w:numPr>
        <w:tabs>
          <w:tab w:val="clear" w:pos="644"/>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Ensure an aspirational culture and ethos of challenge and support where all </w:t>
      </w:r>
      <w:r w:rsidR="006761CD">
        <w:rPr>
          <w:rFonts w:ascii="Arial" w:eastAsia="Times New Roman" w:hAnsi="Arial" w:cs="Arial"/>
          <w:sz w:val="24"/>
        </w:rPr>
        <w:t>children</w:t>
      </w:r>
      <w:r w:rsidRPr="0051031F">
        <w:rPr>
          <w:rFonts w:ascii="Arial" w:eastAsia="Times New Roman" w:hAnsi="Arial" w:cs="Arial"/>
          <w:sz w:val="24"/>
        </w:rPr>
        <w:t xml:space="preserve"> can achieve success and become engaged in their own learning and the learning of others.</w:t>
      </w:r>
    </w:p>
    <w:p w14:paraId="18060AA9" w14:textId="05528B10" w:rsidR="00DB70F3" w:rsidRPr="0051031F" w:rsidRDefault="00DB70F3" w:rsidP="00DB70F3">
      <w:pPr>
        <w:numPr>
          <w:ilvl w:val="0"/>
          <w:numId w:val="7"/>
        </w:numPr>
        <w:tabs>
          <w:tab w:val="clear" w:pos="644"/>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Ensure a consistent and continuous school-wide focus on </w:t>
      </w:r>
      <w:r w:rsidR="00AE1E44">
        <w:rPr>
          <w:rFonts w:ascii="Arial" w:eastAsia="Times New Roman" w:hAnsi="Arial" w:cs="Arial"/>
          <w:sz w:val="24"/>
        </w:rPr>
        <w:t>children’s</w:t>
      </w:r>
      <w:r w:rsidRPr="0051031F">
        <w:rPr>
          <w:rFonts w:ascii="Arial" w:eastAsia="Times New Roman" w:hAnsi="Arial" w:cs="Arial"/>
          <w:sz w:val="24"/>
        </w:rPr>
        <w:t xml:space="preserve"> achievement, using data and benchmarks to monitor progress in every </w:t>
      </w:r>
      <w:r w:rsidR="00AE1E44">
        <w:rPr>
          <w:rFonts w:ascii="Arial" w:eastAsia="Times New Roman" w:hAnsi="Arial" w:cs="Arial"/>
          <w:sz w:val="24"/>
        </w:rPr>
        <w:t>child’s</w:t>
      </w:r>
      <w:r w:rsidRPr="0051031F">
        <w:rPr>
          <w:rFonts w:ascii="Arial" w:eastAsia="Times New Roman" w:hAnsi="Arial" w:cs="Arial"/>
          <w:sz w:val="24"/>
        </w:rPr>
        <w:t xml:space="preserve"> learning.</w:t>
      </w:r>
    </w:p>
    <w:p w14:paraId="3AD3ACB1" w14:textId="34621CAB" w:rsidR="00DB70F3" w:rsidRPr="0051031F" w:rsidRDefault="00DB70F3" w:rsidP="00DB70F3">
      <w:pPr>
        <w:numPr>
          <w:ilvl w:val="0"/>
          <w:numId w:val="7"/>
        </w:numPr>
        <w:tabs>
          <w:tab w:val="clear" w:pos="644"/>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Implement strategies which secure high standards of behaviour and attendance, </w:t>
      </w:r>
      <w:r w:rsidR="006761CD">
        <w:rPr>
          <w:rFonts w:ascii="Arial" w:eastAsia="Times New Roman" w:hAnsi="Arial" w:cs="Arial"/>
          <w:sz w:val="24"/>
        </w:rPr>
        <w:t>children’s</w:t>
      </w:r>
      <w:r w:rsidRPr="0051031F">
        <w:rPr>
          <w:rFonts w:ascii="Arial" w:eastAsia="Times New Roman" w:hAnsi="Arial" w:cs="Arial"/>
          <w:sz w:val="24"/>
        </w:rPr>
        <w:t xml:space="preserve"> welfare, and citizenship.</w:t>
      </w:r>
    </w:p>
    <w:p w14:paraId="6594DE16" w14:textId="797B8A5F" w:rsidR="00DB70F3" w:rsidRPr="0051031F" w:rsidRDefault="00DB70F3" w:rsidP="00DB70F3">
      <w:pPr>
        <w:numPr>
          <w:ilvl w:val="0"/>
          <w:numId w:val="7"/>
        </w:numPr>
        <w:tabs>
          <w:tab w:val="clear" w:pos="644"/>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Ensure collaboration with other agencies in providing for the intellectual, spiritual, moral, cultural, physical, social and emotional well-being of </w:t>
      </w:r>
      <w:r w:rsidR="00AE1E44">
        <w:rPr>
          <w:rFonts w:ascii="Arial" w:eastAsia="Times New Roman" w:hAnsi="Arial" w:cs="Arial"/>
          <w:sz w:val="24"/>
        </w:rPr>
        <w:t>children.</w:t>
      </w:r>
      <w:r w:rsidRPr="0051031F">
        <w:rPr>
          <w:rFonts w:ascii="Arial" w:eastAsia="Times New Roman" w:hAnsi="Arial" w:cs="Arial"/>
          <w:sz w:val="24"/>
        </w:rPr>
        <w:t xml:space="preserve"> </w:t>
      </w:r>
    </w:p>
    <w:p w14:paraId="78630E27" w14:textId="77777777" w:rsidR="00BD1A6C" w:rsidRDefault="00BD1A6C" w:rsidP="00DB70F3">
      <w:pPr>
        <w:jc w:val="both"/>
        <w:rPr>
          <w:rFonts w:ascii="Arial" w:eastAsia="Times New Roman" w:hAnsi="Arial" w:cs="Arial"/>
          <w:sz w:val="24"/>
        </w:rPr>
      </w:pPr>
    </w:p>
    <w:p w14:paraId="243EBA4C" w14:textId="0246FCF6" w:rsidR="00DB70F3" w:rsidRPr="0051031F" w:rsidRDefault="00DB70F3" w:rsidP="00DB70F3">
      <w:pPr>
        <w:jc w:val="both"/>
        <w:rPr>
          <w:rFonts w:ascii="Arial" w:eastAsia="Times New Roman" w:hAnsi="Arial" w:cs="Arial"/>
          <w:b/>
          <w:sz w:val="24"/>
        </w:rPr>
      </w:pPr>
      <w:r w:rsidRPr="0051031F">
        <w:rPr>
          <w:rFonts w:ascii="Arial" w:eastAsia="Times New Roman" w:hAnsi="Arial" w:cs="Arial"/>
          <w:b/>
          <w:sz w:val="24"/>
        </w:rPr>
        <w:t>Leading and Managing Staff</w:t>
      </w:r>
    </w:p>
    <w:p w14:paraId="157DCD94" w14:textId="77777777" w:rsidR="00DB70F3" w:rsidRPr="0051031F" w:rsidRDefault="00DB70F3" w:rsidP="00DB70F3">
      <w:pPr>
        <w:numPr>
          <w:ilvl w:val="0"/>
          <w:numId w:val="8"/>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Ensure that outstanding teaching </w:t>
      </w:r>
      <w:r w:rsidR="008D54EF">
        <w:rPr>
          <w:rFonts w:ascii="Arial" w:eastAsia="Times New Roman" w:hAnsi="Arial" w:cs="Arial"/>
          <w:sz w:val="24"/>
        </w:rPr>
        <w:t>and safeguarding are</w:t>
      </w:r>
      <w:r w:rsidRPr="0051031F">
        <w:rPr>
          <w:rFonts w:ascii="Arial" w:eastAsia="Times New Roman" w:hAnsi="Arial" w:cs="Arial"/>
          <w:sz w:val="24"/>
        </w:rPr>
        <w:t xml:space="preserve"> the primary objective</w:t>
      </w:r>
      <w:r w:rsidR="008D54EF">
        <w:rPr>
          <w:rFonts w:ascii="Arial" w:eastAsia="Times New Roman" w:hAnsi="Arial" w:cs="Arial"/>
          <w:sz w:val="24"/>
        </w:rPr>
        <w:t>s</w:t>
      </w:r>
      <w:r w:rsidRPr="0051031F">
        <w:rPr>
          <w:rFonts w:ascii="Arial" w:eastAsia="Times New Roman" w:hAnsi="Arial" w:cs="Arial"/>
          <w:sz w:val="24"/>
        </w:rPr>
        <w:t xml:space="preserve"> for all teachers.</w:t>
      </w:r>
    </w:p>
    <w:p w14:paraId="164463AF" w14:textId="77777777" w:rsidR="00DB70F3" w:rsidRPr="0051031F" w:rsidRDefault="00DB70F3" w:rsidP="00DB70F3">
      <w:pPr>
        <w:numPr>
          <w:ilvl w:val="0"/>
          <w:numId w:val="8"/>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Lead, motivate, support, challenge and develop staff to secure improvement. </w:t>
      </w:r>
    </w:p>
    <w:p w14:paraId="58B0FDE6" w14:textId="77777777" w:rsidR="00DB70F3" w:rsidRPr="0051031F" w:rsidRDefault="00DB70F3" w:rsidP="00DB70F3">
      <w:pPr>
        <w:numPr>
          <w:ilvl w:val="0"/>
          <w:numId w:val="8"/>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Ensure that all staff are engaged with the school’s key SIDP priorities and the development of the school’s aims and objectives, through effective communication across the whole school community, whether they be teaching or associate staff. </w:t>
      </w:r>
    </w:p>
    <w:p w14:paraId="19094BC8" w14:textId="77777777" w:rsidR="00DB70F3" w:rsidRPr="0051031F" w:rsidRDefault="00DB70F3" w:rsidP="00DB70F3">
      <w:pPr>
        <w:numPr>
          <w:ilvl w:val="0"/>
          <w:numId w:val="8"/>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Maximise the contribution of staff to improve the quality of education provided and standards achieved. </w:t>
      </w:r>
    </w:p>
    <w:p w14:paraId="14ACE85D" w14:textId="77777777" w:rsidR="00DB70F3" w:rsidRPr="0051031F" w:rsidRDefault="00DB70F3" w:rsidP="00DB70F3">
      <w:pPr>
        <w:numPr>
          <w:ilvl w:val="0"/>
          <w:numId w:val="8"/>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Implement and sustain rigorous procedures for monitoring the performance of all staff including objective setting and personal development plans.</w:t>
      </w:r>
    </w:p>
    <w:p w14:paraId="612EBF32" w14:textId="77777777" w:rsidR="00A05CE8" w:rsidRDefault="00DB70F3" w:rsidP="00DB70F3">
      <w:pPr>
        <w:numPr>
          <w:ilvl w:val="0"/>
          <w:numId w:val="8"/>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Acknowledge the responsibilities and celebrate the achievement of individuals and teams.</w:t>
      </w:r>
    </w:p>
    <w:p w14:paraId="2A6C450B" w14:textId="77777777" w:rsidR="00BD1A6C" w:rsidRDefault="00BD1A6C" w:rsidP="00BD1A6C">
      <w:pPr>
        <w:autoSpaceDE w:val="0"/>
        <w:autoSpaceDN w:val="0"/>
        <w:adjustRightInd w:val="0"/>
        <w:spacing w:after="0" w:line="240" w:lineRule="auto"/>
        <w:jc w:val="both"/>
        <w:rPr>
          <w:rFonts w:ascii="Arial" w:eastAsia="Times New Roman" w:hAnsi="Arial" w:cs="Arial"/>
          <w:sz w:val="24"/>
        </w:rPr>
      </w:pPr>
    </w:p>
    <w:p w14:paraId="4EC86FB8" w14:textId="77777777" w:rsidR="00BD1A6C" w:rsidRDefault="00BD1A6C" w:rsidP="00BD1A6C">
      <w:pPr>
        <w:autoSpaceDE w:val="0"/>
        <w:autoSpaceDN w:val="0"/>
        <w:adjustRightInd w:val="0"/>
        <w:spacing w:after="0" w:line="240" w:lineRule="auto"/>
        <w:jc w:val="both"/>
        <w:rPr>
          <w:rFonts w:ascii="Arial" w:eastAsia="Times New Roman" w:hAnsi="Arial" w:cs="Arial"/>
          <w:sz w:val="24"/>
        </w:rPr>
      </w:pPr>
    </w:p>
    <w:p w14:paraId="201663E7" w14:textId="77777777" w:rsidR="00BD1A6C" w:rsidRDefault="00BD1A6C" w:rsidP="00BD1A6C">
      <w:pPr>
        <w:autoSpaceDE w:val="0"/>
        <w:autoSpaceDN w:val="0"/>
        <w:adjustRightInd w:val="0"/>
        <w:spacing w:after="0" w:line="240" w:lineRule="auto"/>
        <w:jc w:val="both"/>
        <w:rPr>
          <w:rFonts w:ascii="Arial" w:eastAsia="Times New Roman" w:hAnsi="Arial" w:cs="Arial"/>
          <w:sz w:val="24"/>
        </w:rPr>
      </w:pPr>
    </w:p>
    <w:p w14:paraId="194781FC" w14:textId="77777777" w:rsidR="00BD1A6C" w:rsidRDefault="00BD1A6C" w:rsidP="00BD1A6C">
      <w:pPr>
        <w:autoSpaceDE w:val="0"/>
        <w:autoSpaceDN w:val="0"/>
        <w:adjustRightInd w:val="0"/>
        <w:spacing w:after="0" w:line="240" w:lineRule="auto"/>
        <w:jc w:val="both"/>
        <w:rPr>
          <w:rFonts w:ascii="Arial" w:eastAsia="Times New Roman" w:hAnsi="Arial" w:cs="Arial"/>
          <w:sz w:val="24"/>
        </w:rPr>
      </w:pPr>
    </w:p>
    <w:p w14:paraId="5CDB76F0" w14:textId="77777777" w:rsidR="00BD1A6C" w:rsidRDefault="00BD1A6C" w:rsidP="00BD1A6C">
      <w:pPr>
        <w:autoSpaceDE w:val="0"/>
        <w:autoSpaceDN w:val="0"/>
        <w:adjustRightInd w:val="0"/>
        <w:spacing w:after="0" w:line="240" w:lineRule="auto"/>
        <w:jc w:val="both"/>
        <w:rPr>
          <w:rFonts w:ascii="Arial" w:eastAsia="Times New Roman" w:hAnsi="Arial" w:cs="Arial"/>
          <w:sz w:val="24"/>
        </w:rPr>
      </w:pPr>
    </w:p>
    <w:p w14:paraId="32B3776C" w14:textId="77777777" w:rsidR="00BD1A6C" w:rsidRDefault="00BD1A6C" w:rsidP="00BD1A6C">
      <w:pPr>
        <w:autoSpaceDE w:val="0"/>
        <w:autoSpaceDN w:val="0"/>
        <w:adjustRightInd w:val="0"/>
        <w:spacing w:after="0" w:line="240" w:lineRule="auto"/>
        <w:jc w:val="both"/>
        <w:rPr>
          <w:rFonts w:ascii="Arial" w:eastAsia="Times New Roman" w:hAnsi="Arial" w:cs="Arial"/>
          <w:sz w:val="24"/>
        </w:rPr>
      </w:pPr>
    </w:p>
    <w:p w14:paraId="403ECBC3" w14:textId="6A6EAB6D" w:rsidR="00DB70F3" w:rsidRDefault="00DB70F3" w:rsidP="00BD1A6C">
      <w:pPr>
        <w:autoSpaceDE w:val="0"/>
        <w:autoSpaceDN w:val="0"/>
        <w:adjustRightInd w:val="0"/>
        <w:spacing w:after="0" w:line="240" w:lineRule="auto"/>
        <w:jc w:val="both"/>
        <w:rPr>
          <w:rFonts w:ascii="Arial" w:eastAsia="Times New Roman" w:hAnsi="Arial" w:cs="Arial"/>
          <w:b/>
          <w:sz w:val="24"/>
        </w:rPr>
      </w:pPr>
      <w:r w:rsidRPr="00A05CE8">
        <w:rPr>
          <w:rFonts w:ascii="Arial" w:eastAsia="Times New Roman" w:hAnsi="Arial" w:cs="Arial"/>
          <w:b/>
          <w:sz w:val="24"/>
        </w:rPr>
        <w:t xml:space="preserve">Leadership and Management of Curriculum </w:t>
      </w:r>
    </w:p>
    <w:p w14:paraId="15DB35FA" w14:textId="77777777" w:rsidR="00A05CE8" w:rsidRPr="00A05CE8" w:rsidRDefault="00A05CE8" w:rsidP="00A05CE8">
      <w:pPr>
        <w:autoSpaceDE w:val="0"/>
        <w:autoSpaceDN w:val="0"/>
        <w:adjustRightInd w:val="0"/>
        <w:spacing w:after="0" w:line="240" w:lineRule="auto"/>
        <w:ind w:left="426"/>
        <w:jc w:val="both"/>
        <w:rPr>
          <w:rFonts w:ascii="Arial" w:eastAsia="Times New Roman" w:hAnsi="Arial" w:cs="Arial"/>
          <w:sz w:val="24"/>
        </w:rPr>
      </w:pPr>
    </w:p>
    <w:p w14:paraId="441BD2CE" w14:textId="48CE76B8" w:rsidR="00DB70F3" w:rsidRPr="0051031F" w:rsidRDefault="00DB70F3" w:rsidP="00DB70F3">
      <w:pPr>
        <w:numPr>
          <w:ilvl w:val="0"/>
          <w:numId w:val="7"/>
        </w:numPr>
        <w:tabs>
          <w:tab w:val="clear" w:pos="644"/>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Determine and ensure implementation of a diverse, flexible curriculum to ensure high quality and personalised learning experiences for </w:t>
      </w:r>
      <w:r w:rsidR="00AE1E44">
        <w:rPr>
          <w:rFonts w:ascii="Arial" w:eastAsia="Times New Roman" w:hAnsi="Arial" w:cs="Arial"/>
          <w:sz w:val="24"/>
        </w:rPr>
        <w:t>children</w:t>
      </w:r>
      <w:r w:rsidRPr="0051031F">
        <w:rPr>
          <w:rFonts w:ascii="Arial" w:eastAsia="Times New Roman" w:hAnsi="Arial" w:cs="Arial"/>
          <w:sz w:val="24"/>
        </w:rPr>
        <w:t xml:space="preserve"> of all backgrounds and abilities.</w:t>
      </w:r>
    </w:p>
    <w:p w14:paraId="7A72EFF1" w14:textId="75A9B33E" w:rsidR="00DB70F3" w:rsidRPr="0051031F" w:rsidRDefault="00DB70F3" w:rsidP="00DB70F3">
      <w:pPr>
        <w:numPr>
          <w:ilvl w:val="0"/>
          <w:numId w:val="7"/>
        </w:numPr>
        <w:tabs>
          <w:tab w:val="clear" w:pos="644"/>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Develop and champion the impact of the school’s specialisms on </w:t>
      </w:r>
      <w:r w:rsidR="006761CD">
        <w:rPr>
          <w:rFonts w:ascii="Arial" w:eastAsia="Times New Roman" w:hAnsi="Arial" w:cs="Arial"/>
          <w:sz w:val="24"/>
        </w:rPr>
        <w:t>children’s</w:t>
      </w:r>
      <w:r w:rsidRPr="0051031F">
        <w:rPr>
          <w:rFonts w:ascii="Arial" w:eastAsia="Times New Roman" w:hAnsi="Arial" w:cs="Arial"/>
          <w:sz w:val="24"/>
        </w:rPr>
        <w:t xml:space="preserve"> opportunity and outcomes.</w:t>
      </w:r>
    </w:p>
    <w:p w14:paraId="266BD8DA" w14:textId="6D8B218D" w:rsidR="00DB70F3" w:rsidRPr="0051031F" w:rsidRDefault="00DB70F3" w:rsidP="00DB70F3">
      <w:pPr>
        <w:numPr>
          <w:ilvl w:val="0"/>
          <w:numId w:val="7"/>
        </w:numPr>
        <w:tabs>
          <w:tab w:val="clear" w:pos="644"/>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Ensure that the curriculum is providing for the intellectual, spiritual, moral, cultural, physical, social and emotional well-being of all </w:t>
      </w:r>
      <w:r w:rsidR="006761CD">
        <w:rPr>
          <w:rFonts w:ascii="Arial" w:eastAsia="Times New Roman" w:hAnsi="Arial" w:cs="Arial"/>
          <w:sz w:val="24"/>
        </w:rPr>
        <w:t>children.</w:t>
      </w:r>
      <w:r w:rsidRPr="0051031F">
        <w:rPr>
          <w:rFonts w:ascii="Arial" w:eastAsia="Times New Roman" w:hAnsi="Arial" w:cs="Arial"/>
          <w:sz w:val="24"/>
        </w:rPr>
        <w:t xml:space="preserve"> </w:t>
      </w:r>
    </w:p>
    <w:p w14:paraId="126AF70B" w14:textId="47A980B1" w:rsidR="00DB70F3" w:rsidRDefault="00DB70F3" w:rsidP="00DB70F3">
      <w:pPr>
        <w:numPr>
          <w:ilvl w:val="0"/>
          <w:numId w:val="7"/>
        </w:numPr>
        <w:tabs>
          <w:tab w:val="clear" w:pos="644"/>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Ensure that the curriculum enables</w:t>
      </w:r>
      <w:r w:rsidR="00AE1E44">
        <w:rPr>
          <w:rFonts w:ascii="Arial" w:eastAsia="Times New Roman" w:hAnsi="Arial" w:cs="Arial"/>
          <w:sz w:val="24"/>
        </w:rPr>
        <w:t xml:space="preserve"> children</w:t>
      </w:r>
      <w:r w:rsidRPr="0051031F">
        <w:rPr>
          <w:rFonts w:ascii="Arial" w:eastAsia="Times New Roman" w:hAnsi="Arial" w:cs="Arial"/>
          <w:sz w:val="24"/>
        </w:rPr>
        <w:t xml:space="preserve"> to progress to sustained employment, education or training on exit from the school.</w:t>
      </w:r>
    </w:p>
    <w:p w14:paraId="2C941E4A" w14:textId="77777777" w:rsidR="00DB70F3" w:rsidRPr="00DB70F3" w:rsidRDefault="00DB70F3" w:rsidP="00DB70F3">
      <w:pPr>
        <w:autoSpaceDE w:val="0"/>
        <w:autoSpaceDN w:val="0"/>
        <w:adjustRightInd w:val="0"/>
        <w:spacing w:after="0" w:line="240" w:lineRule="auto"/>
        <w:ind w:left="426"/>
        <w:jc w:val="both"/>
        <w:rPr>
          <w:rFonts w:ascii="Arial" w:eastAsia="Times New Roman" w:hAnsi="Arial" w:cs="Arial"/>
          <w:sz w:val="24"/>
        </w:rPr>
      </w:pPr>
    </w:p>
    <w:p w14:paraId="495AC6B0" w14:textId="77777777" w:rsidR="00DB70F3" w:rsidRPr="0051031F" w:rsidRDefault="00DB70F3" w:rsidP="00DB70F3">
      <w:pPr>
        <w:jc w:val="both"/>
        <w:rPr>
          <w:rFonts w:ascii="Arial" w:eastAsia="Times New Roman" w:hAnsi="Arial" w:cs="Arial"/>
          <w:b/>
          <w:sz w:val="24"/>
        </w:rPr>
      </w:pPr>
      <w:r w:rsidRPr="0051031F">
        <w:rPr>
          <w:rFonts w:ascii="Arial" w:eastAsia="Times New Roman" w:hAnsi="Arial" w:cs="Arial"/>
          <w:b/>
          <w:sz w:val="24"/>
        </w:rPr>
        <w:t>Managing Resources</w:t>
      </w:r>
    </w:p>
    <w:p w14:paraId="3A85248E" w14:textId="77777777" w:rsidR="00DB70F3" w:rsidRPr="0051031F" w:rsidRDefault="00DB70F3" w:rsidP="00DB70F3">
      <w:pPr>
        <w:numPr>
          <w:ilvl w:val="0"/>
          <w:numId w:val="9"/>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Promote creativity, innovation and the use of appropriate existing and new technologies to achieve excellence. </w:t>
      </w:r>
    </w:p>
    <w:p w14:paraId="20D83487" w14:textId="77777777" w:rsidR="00DB70F3" w:rsidRPr="0051031F" w:rsidRDefault="00DB70F3" w:rsidP="00DB70F3">
      <w:pPr>
        <w:numPr>
          <w:ilvl w:val="0"/>
          <w:numId w:val="9"/>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Agree and set appropriate priorities for expenditure with the </w:t>
      </w:r>
      <w:r>
        <w:rPr>
          <w:rFonts w:ascii="Arial" w:eastAsia="Times New Roman" w:hAnsi="Arial" w:cs="Arial"/>
          <w:sz w:val="24"/>
        </w:rPr>
        <w:t>Trust</w:t>
      </w:r>
      <w:r w:rsidRPr="0051031F">
        <w:rPr>
          <w:rFonts w:ascii="Arial" w:eastAsia="Times New Roman" w:hAnsi="Arial" w:cs="Arial"/>
          <w:sz w:val="24"/>
        </w:rPr>
        <w:t xml:space="preserve">; allocate funds and monitor the effective administration and control of school budgets so that the school secures its objectives. </w:t>
      </w:r>
    </w:p>
    <w:p w14:paraId="2163E9D3" w14:textId="7E6C9C45" w:rsidR="00DB70F3" w:rsidRPr="0051031F" w:rsidRDefault="00DB70F3" w:rsidP="00DB70F3">
      <w:pPr>
        <w:numPr>
          <w:ilvl w:val="0"/>
          <w:numId w:val="9"/>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Deploy and manage the school’s financial and</w:t>
      </w:r>
      <w:r w:rsidR="00BD1A6C">
        <w:rPr>
          <w:rFonts w:ascii="Arial" w:eastAsia="Times New Roman" w:hAnsi="Arial" w:cs="Arial"/>
          <w:sz w:val="24"/>
        </w:rPr>
        <w:t xml:space="preserve"> people</w:t>
      </w:r>
      <w:r w:rsidRPr="0051031F">
        <w:rPr>
          <w:rFonts w:ascii="Arial" w:eastAsia="Times New Roman" w:hAnsi="Arial" w:cs="Arial"/>
          <w:sz w:val="24"/>
        </w:rPr>
        <w:t xml:space="preserve"> resources efficiently and effectively to achieve the school’s educational goals and priorities in line with the school’s strategic plan and financial context. </w:t>
      </w:r>
    </w:p>
    <w:p w14:paraId="110E01C5" w14:textId="6004BFE4" w:rsidR="00DB70F3" w:rsidRPr="0051031F" w:rsidRDefault="00DB70F3" w:rsidP="00DB70F3">
      <w:pPr>
        <w:numPr>
          <w:ilvl w:val="0"/>
          <w:numId w:val="9"/>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Ensure school buildings and facilities meet the needs of the </w:t>
      </w:r>
      <w:r w:rsidR="006761CD">
        <w:rPr>
          <w:rFonts w:ascii="Arial" w:eastAsia="Times New Roman" w:hAnsi="Arial" w:cs="Arial"/>
          <w:sz w:val="24"/>
        </w:rPr>
        <w:t>children</w:t>
      </w:r>
      <w:r w:rsidRPr="0051031F">
        <w:rPr>
          <w:rFonts w:ascii="Arial" w:eastAsia="Times New Roman" w:hAnsi="Arial" w:cs="Arial"/>
          <w:sz w:val="24"/>
        </w:rPr>
        <w:t xml:space="preserve"> and staff and are of the highest standard of cleanliness and repair and compliant with health and safety regulations. </w:t>
      </w:r>
    </w:p>
    <w:p w14:paraId="6166AC4B" w14:textId="77777777" w:rsidR="00DB70F3" w:rsidRPr="0051031F" w:rsidRDefault="00DB70F3" w:rsidP="00DB70F3">
      <w:pPr>
        <w:numPr>
          <w:ilvl w:val="0"/>
          <w:numId w:val="9"/>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Explore and develop additional sources of funding.</w:t>
      </w:r>
    </w:p>
    <w:p w14:paraId="3AECAF42" w14:textId="77777777" w:rsidR="00DB70F3" w:rsidRPr="0051031F" w:rsidRDefault="00DB70F3" w:rsidP="00DB70F3">
      <w:pPr>
        <w:autoSpaceDE w:val="0"/>
        <w:autoSpaceDN w:val="0"/>
        <w:adjustRightInd w:val="0"/>
        <w:ind w:left="360"/>
        <w:jc w:val="both"/>
        <w:rPr>
          <w:rFonts w:ascii="Arial" w:eastAsia="Times New Roman" w:hAnsi="Arial" w:cs="Arial"/>
          <w:sz w:val="24"/>
        </w:rPr>
      </w:pPr>
    </w:p>
    <w:p w14:paraId="250C540A" w14:textId="77777777" w:rsidR="00DB70F3" w:rsidRPr="0051031F" w:rsidRDefault="00DB70F3" w:rsidP="00DB70F3">
      <w:pPr>
        <w:jc w:val="both"/>
        <w:rPr>
          <w:rFonts w:ascii="Arial" w:eastAsia="Times New Roman" w:hAnsi="Arial" w:cs="Arial"/>
          <w:b/>
          <w:sz w:val="24"/>
        </w:rPr>
      </w:pPr>
      <w:r w:rsidRPr="0051031F">
        <w:rPr>
          <w:rFonts w:ascii="Arial" w:eastAsia="Times New Roman" w:hAnsi="Arial" w:cs="Arial"/>
          <w:b/>
          <w:sz w:val="24"/>
        </w:rPr>
        <w:t xml:space="preserve">Stakeholders and the Local Community </w:t>
      </w:r>
    </w:p>
    <w:p w14:paraId="6500CE09" w14:textId="77777777" w:rsidR="00DB70F3" w:rsidRPr="0051031F" w:rsidRDefault="008D54EF" w:rsidP="00DB70F3">
      <w:pPr>
        <w:numPr>
          <w:ilvl w:val="0"/>
          <w:numId w:val="12"/>
        </w:numPr>
        <w:autoSpaceDE w:val="0"/>
        <w:autoSpaceDN w:val="0"/>
        <w:adjustRightInd w:val="0"/>
        <w:spacing w:after="0" w:line="240" w:lineRule="auto"/>
        <w:ind w:left="426" w:hanging="426"/>
        <w:jc w:val="both"/>
        <w:rPr>
          <w:rFonts w:ascii="Arial" w:eastAsia="Times New Roman" w:hAnsi="Arial" w:cs="Arial"/>
          <w:sz w:val="24"/>
        </w:rPr>
      </w:pPr>
      <w:bookmarkStart w:id="0" w:name="OLE_LINK1"/>
      <w:bookmarkStart w:id="1" w:name="OLE_LINK2"/>
      <w:r>
        <w:rPr>
          <w:rFonts w:ascii="Arial" w:eastAsia="Times New Roman" w:hAnsi="Arial" w:cs="Arial"/>
          <w:sz w:val="24"/>
        </w:rPr>
        <w:t>Through the development of a listening culture, s</w:t>
      </w:r>
      <w:r w:rsidR="00DB70F3" w:rsidRPr="0051031F">
        <w:rPr>
          <w:rFonts w:ascii="Arial" w:eastAsia="Times New Roman" w:hAnsi="Arial" w:cs="Arial"/>
          <w:sz w:val="24"/>
        </w:rPr>
        <w:t>ecure the commitment of all parents and carers, especially hard-to-reach parents, and the wider community to the vision and direction of the school.</w:t>
      </w:r>
    </w:p>
    <w:p w14:paraId="6AED1745" w14:textId="77777777" w:rsidR="008D54EF" w:rsidRDefault="00DB70F3" w:rsidP="008D54EF">
      <w:pPr>
        <w:numPr>
          <w:ilvl w:val="0"/>
          <w:numId w:val="12"/>
        </w:numPr>
        <w:autoSpaceDE w:val="0"/>
        <w:autoSpaceDN w:val="0"/>
        <w:adjustRightInd w:val="0"/>
        <w:spacing w:after="0" w:line="240" w:lineRule="auto"/>
        <w:ind w:left="426" w:hanging="426"/>
        <w:jc w:val="both"/>
        <w:rPr>
          <w:rFonts w:ascii="Arial" w:eastAsia="Times New Roman" w:hAnsi="Arial" w:cs="Arial"/>
          <w:sz w:val="24"/>
          <w:lang w:eastAsia="en-GB"/>
        </w:rPr>
      </w:pPr>
      <w:r w:rsidRPr="0051031F">
        <w:rPr>
          <w:rFonts w:ascii="Arial" w:eastAsia="Times New Roman" w:hAnsi="Arial" w:cs="Arial"/>
          <w:sz w:val="24"/>
          <w:lang w:eastAsia="en-GB"/>
        </w:rPr>
        <w:t xml:space="preserve">Act at all times as an ambassador for the school in a manner which upholds its values and ethos. </w:t>
      </w:r>
    </w:p>
    <w:p w14:paraId="24A29067" w14:textId="77777777" w:rsidR="008D54EF" w:rsidRDefault="00DB70F3" w:rsidP="008D54EF">
      <w:pPr>
        <w:numPr>
          <w:ilvl w:val="0"/>
          <w:numId w:val="12"/>
        </w:numPr>
        <w:autoSpaceDE w:val="0"/>
        <w:autoSpaceDN w:val="0"/>
        <w:adjustRightInd w:val="0"/>
        <w:spacing w:after="0" w:line="240" w:lineRule="auto"/>
        <w:ind w:left="426" w:hanging="426"/>
        <w:jc w:val="both"/>
        <w:rPr>
          <w:rFonts w:ascii="Arial" w:eastAsia="Times New Roman" w:hAnsi="Arial" w:cs="Arial"/>
          <w:sz w:val="24"/>
          <w:lang w:eastAsia="en-GB"/>
        </w:rPr>
      </w:pPr>
      <w:r w:rsidRPr="008D54EF">
        <w:rPr>
          <w:rFonts w:ascii="Arial" w:eastAsia="Times New Roman" w:hAnsi="Arial" w:cs="Arial"/>
          <w:sz w:val="24"/>
        </w:rPr>
        <w:t>Seek opportunities to communicate and enhance the value of the school to other sectors of the local community.</w:t>
      </w:r>
    </w:p>
    <w:p w14:paraId="0B8A8D46" w14:textId="77777777" w:rsidR="00DB70F3" w:rsidRPr="008D54EF" w:rsidRDefault="00DB70F3" w:rsidP="008D54EF">
      <w:pPr>
        <w:numPr>
          <w:ilvl w:val="0"/>
          <w:numId w:val="12"/>
        </w:numPr>
        <w:autoSpaceDE w:val="0"/>
        <w:autoSpaceDN w:val="0"/>
        <w:adjustRightInd w:val="0"/>
        <w:spacing w:after="0" w:line="240" w:lineRule="auto"/>
        <w:ind w:left="426" w:hanging="426"/>
        <w:jc w:val="both"/>
        <w:rPr>
          <w:rFonts w:ascii="Arial" w:eastAsia="Times New Roman" w:hAnsi="Arial" w:cs="Arial"/>
          <w:sz w:val="24"/>
          <w:lang w:eastAsia="en-GB"/>
        </w:rPr>
      </w:pPr>
      <w:r w:rsidRPr="008D54EF">
        <w:rPr>
          <w:rFonts w:ascii="Arial" w:eastAsia="Times New Roman" w:hAnsi="Arial" w:cs="Arial"/>
          <w:sz w:val="24"/>
        </w:rPr>
        <w:t>Contribute to the development of the education system by sharing effective practice, working in partnership with other schools, especially feeder primary schools, and promoting innovative initiatives.</w:t>
      </w:r>
      <w:bookmarkEnd w:id="0"/>
      <w:bookmarkEnd w:id="1"/>
    </w:p>
    <w:p w14:paraId="5D5A5F57" w14:textId="77777777" w:rsidR="00DB70F3" w:rsidRDefault="00DB70F3" w:rsidP="00DB70F3">
      <w:pPr>
        <w:jc w:val="both"/>
        <w:rPr>
          <w:rFonts w:ascii="Arial" w:eastAsia="Times New Roman" w:hAnsi="Arial" w:cs="Arial"/>
          <w:b/>
          <w:sz w:val="24"/>
        </w:rPr>
      </w:pPr>
    </w:p>
    <w:p w14:paraId="6F086D2F" w14:textId="77777777" w:rsidR="00DB70F3" w:rsidRDefault="00DB70F3" w:rsidP="00DB70F3">
      <w:pPr>
        <w:jc w:val="both"/>
        <w:rPr>
          <w:rFonts w:ascii="Arial" w:eastAsia="Times New Roman" w:hAnsi="Arial" w:cs="Arial"/>
          <w:b/>
          <w:sz w:val="24"/>
        </w:rPr>
      </w:pPr>
    </w:p>
    <w:p w14:paraId="3151A973" w14:textId="77777777" w:rsidR="00DB70F3" w:rsidRDefault="00DB70F3" w:rsidP="00DB70F3">
      <w:pPr>
        <w:jc w:val="both"/>
        <w:rPr>
          <w:rFonts w:ascii="Arial" w:eastAsia="Times New Roman" w:hAnsi="Arial" w:cs="Arial"/>
          <w:b/>
          <w:sz w:val="24"/>
        </w:rPr>
      </w:pPr>
    </w:p>
    <w:p w14:paraId="24DE608B" w14:textId="77777777" w:rsidR="00DB70F3" w:rsidRDefault="00DB70F3" w:rsidP="00DB70F3">
      <w:pPr>
        <w:jc w:val="both"/>
        <w:rPr>
          <w:rFonts w:ascii="Arial" w:eastAsia="Times New Roman" w:hAnsi="Arial" w:cs="Arial"/>
          <w:b/>
          <w:sz w:val="24"/>
        </w:rPr>
      </w:pPr>
    </w:p>
    <w:p w14:paraId="333386FB" w14:textId="77777777" w:rsidR="00DB70F3" w:rsidRPr="0051031F" w:rsidRDefault="00DB70F3" w:rsidP="00DB70F3">
      <w:pPr>
        <w:jc w:val="both"/>
        <w:rPr>
          <w:rFonts w:ascii="Arial" w:eastAsia="Times New Roman" w:hAnsi="Arial" w:cs="Arial"/>
          <w:b/>
          <w:sz w:val="24"/>
        </w:rPr>
      </w:pPr>
    </w:p>
    <w:p w14:paraId="3774FF6A" w14:textId="04A0D9F5" w:rsidR="00AE1E44" w:rsidRPr="00BD1A6C" w:rsidRDefault="00DB70F3" w:rsidP="00BD1A6C">
      <w:pPr>
        <w:jc w:val="both"/>
        <w:rPr>
          <w:rFonts w:ascii="Arial" w:eastAsia="Times New Roman" w:hAnsi="Arial" w:cs="Arial"/>
          <w:b/>
          <w:sz w:val="24"/>
        </w:rPr>
      </w:pPr>
      <w:r w:rsidRPr="0051031F">
        <w:rPr>
          <w:rFonts w:ascii="Arial" w:eastAsia="Times New Roman" w:hAnsi="Arial" w:cs="Arial"/>
          <w:b/>
          <w:sz w:val="24"/>
        </w:rPr>
        <w:t>Accountability and Governance</w:t>
      </w:r>
    </w:p>
    <w:p w14:paraId="2D674E49" w14:textId="4CBADB1F" w:rsidR="00DB70F3" w:rsidRPr="0051031F" w:rsidRDefault="00DB70F3" w:rsidP="00DB70F3">
      <w:pPr>
        <w:numPr>
          <w:ilvl w:val="0"/>
          <w:numId w:val="11"/>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Work with the Trust Board to analyse and plan for the future needs and further development of the school within the local, national and international context.</w:t>
      </w:r>
    </w:p>
    <w:p w14:paraId="6F330622" w14:textId="77777777" w:rsidR="00DB70F3" w:rsidRPr="0051031F" w:rsidRDefault="00DB70F3" w:rsidP="00DB70F3">
      <w:pPr>
        <w:numPr>
          <w:ilvl w:val="0"/>
          <w:numId w:val="11"/>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Translate the vision into a school improvement plan with agreed, prioritised, objectives and operational plans which will promote and sustain school improvement within an agreed timeframe. </w:t>
      </w:r>
    </w:p>
    <w:p w14:paraId="137F285C" w14:textId="77777777" w:rsidR="00DB70F3" w:rsidRPr="0051031F" w:rsidRDefault="00DB70F3" w:rsidP="00DB70F3">
      <w:pPr>
        <w:numPr>
          <w:ilvl w:val="0"/>
          <w:numId w:val="11"/>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Encourage a school ethos which enables everyone to work together, share knowledge and understanding, celebrate success and accept responsibility for outcomes. </w:t>
      </w:r>
    </w:p>
    <w:p w14:paraId="6CF3166D" w14:textId="21ED7E64" w:rsidR="00DB70F3" w:rsidRDefault="00DB70F3" w:rsidP="00DB70F3">
      <w:pPr>
        <w:numPr>
          <w:ilvl w:val="0"/>
          <w:numId w:val="11"/>
        </w:numPr>
        <w:tabs>
          <w:tab w:val="clear" w:pos="720"/>
          <w:tab w:val="num" w:pos="426"/>
        </w:tabs>
        <w:autoSpaceDE w:val="0"/>
        <w:autoSpaceDN w:val="0"/>
        <w:adjustRightInd w:val="0"/>
        <w:spacing w:after="0" w:line="240" w:lineRule="auto"/>
        <w:ind w:left="426" w:hanging="426"/>
        <w:jc w:val="both"/>
        <w:rPr>
          <w:rFonts w:ascii="Arial" w:eastAsia="Times New Roman" w:hAnsi="Arial" w:cs="Arial"/>
          <w:sz w:val="24"/>
        </w:rPr>
      </w:pPr>
      <w:r w:rsidRPr="0051031F">
        <w:rPr>
          <w:rFonts w:ascii="Arial" w:eastAsia="Times New Roman" w:hAnsi="Arial" w:cs="Arial"/>
          <w:sz w:val="24"/>
        </w:rPr>
        <w:t xml:space="preserve">Present a coherent and accurate account of the school’s performance in a form appropriate to a range of audiences, including parents, the local authority, the local community, Ofsted and others, to enable them to contribute effectively. </w:t>
      </w:r>
    </w:p>
    <w:p w14:paraId="2F16797A" w14:textId="77777777" w:rsidR="00BD1A6C" w:rsidRPr="00BD1A6C" w:rsidRDefault="00BD1A6C" w:rsidP="00BD1A6C">
      <w:pPr>
        <w:autoSpaceDE w:val="0"/>
        <w:autoSpaceDN w:val="0"/>
        <w:adjustRightInd w:val="0"/>
        <w:spacing w:after="0" w:line="240" w:lineRule="auto"/>
        <w:ind w:left="426"/>
        <w:jc w:val="both"/>
        <w:rPr>
          <w:rFonts w:ascii="Arial" w:eastAsia="Times New Roman" w:hAnsi="Arial" w:cs="Arial"/>
          <w:sz w:val="24"/>
        </w:rPr>
      </w:pPr>
    </w:p>
    <w:p w14:paraId="44B04AA9" w14:textId="77777777" w:rsidR="00DB70F3" w:rsidRPr="0051031F" w:rsidRDefault="00DB70F3" w:rsidP="00DB70F3">
      <w:pPr>
        <w:autoSpaceDE w:val="0"/>
        <w:autoSpaceDN w:val="0"/>
        <w:adjustRightInd w:val="0"/>
        <w:jc w:val="both"/>
        <w:rPr>
          <w:rFonts w:ascii="Arial" w:eastAsia="Times New Roman" w:hAnsi="Arial" w:cs="Arial"/>
          <w:b/>
          <w:sz w:val="24"/>
        </w:rPr>
      </w:pPr>
      <w:r w:rsidRPr="0051031F">
        <w:rPr>
          <w:rFonts w:ascii="Arial" w:eastAsia="Times New Roman" w:hAnsi="Arial" w:cs="Arial"/>
          <w:b/>
          <w:sz w:val="24"/>
        </w:rPr>
        <w:t>Teaching</w:t>
      </w:r>
    </w:p>
    <w:p w14:paraId="3A2D00FF" w14:textId="77777777" w:rsidR="00DB70F3" w:rsidRPr="0051031F" w:rsidRDefault="00DB70F3" w:rsidP="00DB70F3">
      <w:pPr>
        <w:numPr>
          <w:ilvl w:val="0"/>
          <w:numId w:val="11"/>
        </w:numPr>
        <w:tabs>
          <w:tab w:val="clear" w:pos="720"/>
          <w:tab w:val="num" w:pos="426"/>
        </w:tabs>
        <w:autoSpaceDE w:val="0"/>
        <w:autoSpaceDN w:val="0"/>
        <w:adjustRightInd w:val="0"/>
        <w:spacing w:after="0" w:line="240" w:lineRule="auto"/>
        <w:ind w:hanging="720"/>
        <w:jc w:val="both"/>
        <w:rPr>
          <w:rFonts w:ascii="Arial" w:eastAsia="Times New Roman" w:hAnsi="Arial" w:cs="Arial"/>
          <w:b/>
          <w:sz w:val="24"/>
        </w:rPr>
      </w:pPr>
      <w:r w:rsidRPr="0051031F">
        <w:rPr>
          <w:rFonts w:ascii="Arial" w:eastAsia="Times New Roman" w:hAnsi="Arial" w:cs="Arial"/>
          <w:sz w:val="24"/>
        </w:rPr>
        <w:t>Teach as necessary and appropriate relative to the other duties of the post.</w:t>
      </w:r>
    </w:p>
    <w:p w14:paraId="0EF6A727" w14:textId="77777777" w:rsidR="00BD1A6C" w:rsidRDefault="00BD1A6C" w:rsidP="00DB70F3">
      <w:pPr>
        <w:autoSpaceDE w:val="0"/>
        <w:autoSpaceDN w:val="0"/>
        <w:adjustRightInd w:val="0"/>
        <w:jc w:val="both"/>
        <w:rPr>
          <w:rFonts w:ascii="Arial" w:eastAsia="Times New Roman" w:hAnsi="Arial" w:cs="Arial"/>
          <w:sz w:val="24"/>
        </w:rPr>
      </w:pPr>
    </w:p>
    <w:p w14:paraId="78F637C1" w14:textId="68228289" w:rsidR="00DB70F3" w:rsidRPr="0051031F" w:rsidRDefault="00DB70F3" w:rsidP="00DB70F3">
      <w:pPr>
        <w:autoSpaceDE w:val="0"/>
        <w:autoSpaceDN w:val="0"/>
        <w:adjustRightInd w:val="0"/>
        <w:jc w:val="both"/>
        <w:rPr>
          <w:rFonts w:ascii="Arial" w:eastAsia="Times New Roman" w:hAnsi="Arial" w:cs="Arial"/>
          <w:b/>
          <w:sz w:val="24"/>
        </w:rPr>
      </w:pPr>
      <w:r w:rsidRPr="0051031F">
        <w:rPr>
          <w:rFonts w:ascii="Arial" w:eastAsia="Times New Roman" w:hAnsi="Arial" w:cs="Arial"/>
          <w:b/>
          <w:sz w:val="24"/>
        </w:rPr>
        <w:t>Notes</w:t>
      </w:r>
    </w:p>
    <w:p w14:paraId="18C5E153" w14:textId="77777777" w:rsidR="00DB70F3" w:rsidRPr="0051031F" w:rsidRDefault="00DB70F3" w:rsidP="00DB70F3">
      <w:pPr>
        <w:autoSpaceDE w:val="0"/>
        <w:autoSpaceDN w:val="0"/>
        <w:adjustRightInd w:val="0"/>
        <w:jc w:val="both"/>
        <w:rPr>
          <w:rFonts w:ascii="Arial" w:eastAsia="Times New Roman" w:hAnsi="Arial" w:cs="Arial"/>
          <w:sz w:val="24"/>
        </w:rPr>
      </w:pPr>
      <w:r w:rsidRPr="0051031F">
        <w:rPr>
          <w:rFonts w:ascii="Arial" w:eastAsia="Times New Roman" w:hAnsi="Arial" w:cs="Arial"/>
          <w:sz w:val="24"/>
        </w:rPr>
        <w:t xml:space="preserve">The </w:t>
      </w:r>
      <w:r>
        <w:rPr>
          <w:rFonts w:ascii="Arial" w:eastAsia="Times New Roman" w:hAnsi="Arial" w:cs="Arial"/>
          <w:sz w:val="24"/>
        </w:rPr>
        <w:t xml:space="preserve">Principal </w:t>
      </w:r>
      <w:r w:rsidRPr="0051031F">
        <w:rPr>
          <w:rFonts w:ascii="Arial" w:eastAsia="Times New Roman" w:hAnsi="Arial" w:cs="Arial"/>
          <w:sz w:val="24"/>
        </w:rPr>
        <w:t xml:space="preserve">may be asked by the </w:t>
      </w:r>
      <w:r>
        <w:rPr>
          <w:rFonts w:ascii="Arial" w:eastAsia="Times New Roman" w:hAnsi="Arial" w:cs="Arial"/>
          <w:sz w:val="24"/>
        </w:rPr>
        <w:t>Trust</w:t>
      </w:r>
      <w:r w:rsidRPr="0051031F">
        <w:rPr>
          <w:rFonts w:ascii="Arial" w:eastAsia="Times New Roman" w:hAnsi="Arial" w:cs="Arial"/>
          <w:sz w:val="24"/>
        </w:rPr>
        <w:t xml:space="preserve"> to undertake other duties reasonably regarded as falling within the duties and responsibilities of the post.  This job description will be reviewed annually at the end of the academic year or earlier if necessary.  In addition, it may be amended at any time after consultation with the postholder. </w:t>
      </w:r>
    </w:p>
    <w:p w14:paraId="7A61EA84" w14:textId="77777777" w:rsidR="00DB70F3" w:rsidRPr="000C584D" w:rsidRDefault="00DB70F3" w:rsidP="00731479"/>
    <w:sectPr w:rsidR="00DB70F3" w:rsidRPr="000C584D" w:rsidSect="00203334">
      <w:headerReference w:type="default" r:id="rId14"/>
      <w:footerReference w:type="default" r:id="rId15"/>
      <w:pgSz w:w="11906" w:h="16838"/>
      <w:pgMar w:top="785" w:right="991" w:bottom="1440"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ED2F2" w14:textId="77777777" w:rsidR="00F3146F" w:rsidRDefault="00F3146F" w:rsidP="00BA3E95">
      <w:pPr>
        <w:spacing w:after="0" w:line="240" w:lineRule="auto"/>
      </w:pPr>
      <w:r>
        <w:separator/>
      </w:r>
    </w:p>
  </w:endnote>
  <w:endnote w:type="continuationSeparator" w:id="0">
    <w:p w14:paraId="4DD54AED" w14:textId="77777777" w:rsidR="00F3146F" w:rsidRDefault="00F3146F" w:rsidP="00BA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Arial Narrow"/>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1789D" w14:textId="086A8ECA" w:rsidR="00BA3E95" w:rsidRPr="00BA3E95" w:rsidRDefault="00D76E92" w:rsidP="00BA3E95">
    <w:pPr>
      <w:pStyle w:val="Footer"/>
      <w:jc w:val="center"/>
    </w:pPr>
    <w:r>
      <w:rPr>
        <w:noProof/>
      </w:rPr>
      <mc:AlternateContent>
        <mc:Choice Requires="wps">
          <w:drawing>
            <wp:anchor distT="0" distB="0" distL="114300" distR="114300" simplePos="0" relativeHeight="251660800" behindDoc="0" locked="0" layoutInCell="0" allowOverlap="1" wp14:anchorId="7DC9A907" wp14:editId="62EBBACF">
              <wp:simplePos x="0" y="0"/>
              <wp:positionH relativeFrom="page">
                <wp:posOffset>0</wp:posOffset>
              </wp:positionH>
              <wp:positionV relativeFrom="page">
                <wp:posOffset>10227945</wp:posOffset>
              </wp:positionV>
              <wp:extent cx="7560310" cy="273685"/>
              <wp:effectExtent l="0" t="0" r="2540" b="4445"/>
              <wp:wrapNone/>
              <wp:docPr id="1" name="MSIPCM0afe4272968beeb4cedba68a" descr="{&quot;HashCode&quot;:-8029461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C8ED2" w14:textId="664CC767" w:rsidR="00DD2EF3" w:rsidRPr="00DD2EF3" w:rsidRDefault="00DD2EF3" w:rsidP="00DD2EF3">
                          <w:pPr>
                            <w:spacing w:after="0"/>
                            <w:rPr>
                              <w:rFonts w:cs="Calibri"/>
                              <w:color w:val="008000"/>
                              <w:sz w:val="16"/>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9A907" id="_x0000_t202" coordsize="21600,21600" o:spt="202" path="m,l,21600r21600,l21600,xe">
              <v:stroke joinstyle="miter"/>
              <v:path gradientshapeok="t" o:connecttype="rect"/>
            </v:shapetype>
            <v:shape id="MSIPCM0afe4272968beeb4cedba68a" o:spid="_x0000_s1026" type="#_x0000_t202" alt="{&quot;HashCode&quot;:-80294616,&quot;Height&quot;:841.0,&quot;Width&quot;:595.0,&quot;Placement&quot;:&quot;Footer&quot;,&quot;Index&quot;:&quot;Primary&quot;,&quot;Section&quot;:1,&quot;Top&quot;:0.0,&quot;Left&quot;:0.0}" style="position:absolute;left:0;text-align:left;margin-left:0;margin-top:805.35pt;width:595.3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" o:allowincell="f" filled="f" stroked="f">
              <v:textbox inset="20pt,0,,0">
                <w:txbxContent>
                  <w:p w14:paraId="427C8ED2" w14:textId="664CC767" w:rsidR="00DD2EF3" w:rsidRPr="00DD2EF3" w:rsidRDefault="00DD2EF3" w:rsidP="00DD2EF3">
                    <w:pPr>
                      <w:spacing w:after="0"/>
                      <w:rPr>
                        <w:rFonts w:cs="Calibri"/>
                        <w:color w:val="008000"/>
                        <w:sz w:val="16"/>
                      </w:rPr>
                    </w:pPr>
                  </w:p>
                </w:txbxContent>
              </v:textbox>
              <w10:wrap anchorx="page" anchory="page"/>
            </v:shape>
          </w:pict>
        </mc:Fallback>
      </mc:AlternateContent>
    </w:r>
    <w:r w:rsidR="00BA3E95" w:rsidRPr="00BA3E95">
      <w:t>The Free School No</w:t>
    </w:r>
    <w:r w:rsidR="001D5DE7">
      <w:t>rwich, Kings House, Surrey Street, Norwich, Norfolk, NR1 3NX</w:t>
    </w:r>
  </w:p>
  <w:p w14:paraId="722CF20E" w14:textId="77777777" w:rsidR="00BA3E95" w:rsidRPr="00F2346A" w:rsidRDefault="00062324" w:rsidP="00BA3E95">
    <w:pPr>
      <w:pStyle w:val="Footer"/>
      <w:jc w:val="center"/>
    </w:pPr>
    <w:r>
      <w:t xml:space="preserve">Principal: </w:t>
    </w:r>
    <w:r w:rsidR="005A4842">
      <w:t xml:space="preserve">Vacant </w:t>
    </w:r>
    <w:r w:rsidR="00BA3E95" w:rsidRPr="00BA3E95">
      <w:t xml:space="preserve">Chair of Governors: </w:t>
    </w:r>
    <w:r w:rsidR="005A4842">
      <w:t>Julia Virgoe</w:t>
    </w:r>
  </w:p>
  <w:p w14:paraId="414EE6D1" w14:textId="77777777" w:rsidR="00BA3E95" w:rsidRPr="00BA3E95" w:rsidRDefault="00CD23D3" w:rsidP="00BA3E95">
    <w:pPr>
      <w:pStyle w:val="Footer"/>
      <w:jc w:val="center"/>
    </w:pPr>
    <w:r>
      <w:t xml:space="preserve">Telephone: 01603 761044 Email: office@freeschoolnorwich.org.uk  </w:t>
    </w:r>
    <w:r w:rsidR="00BF0B29">
      <w:t xml:space="preserve"> </w:t>
    </w:r>
    <w:r w:rsidR="00BA3E95" w:rsidRPr="00BA3E95">
      <w:t xml:space="preserve">Registered Company 7408229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CAE92" w14:textId="77777777" w:rsidR="00F3146F" w:rsidRDefault="00F3146F" w:rsidP="00BA3E95">
      <w:pPr>
        <w:spacing w:after="0" w:line="240" w:lineRule="auto"/>
      </w:pPr>
      <w:r>
        <w:separator/>
      </w:r>
    </w:p>
  </w:footnote>
  <w:footnote w:type="continuationSeparator" w:id="0">
    <w:p w14:paraId="0E647B2B" w14:textId="77777777" w:rsidR="00F3146F" w:rsidRDefault="00F3146F" w:rsidP="00BA3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89D2F" w14:textId="5AB2BD57" w:rsidR="00BA3E95" w:rsidRDefault="00D76E92" w:rsidP="00342CE8">
    <w:pPr>
      <w:pStyle w:val="Header"/>
      <w:tabs>
        <w:tab w:val="clear" w:pos="4513"/>
        <w:tab w:val="clear" w:pos="9026"/>
        <w:tab w:val="center" w:pos="4595"/>
      </w:tabs>
    </w:pPr>
    <w:r>
      <w:rPr>
        <w:noProof/>
        <w:lang w:eastAsia="en-GB"/>
      </w:rPr>
      <w:drawing>
        <wp:anchor distT="0" distB="0" distL="114300" distR="114300" simplePos="0" relativeHeight="251656704" behindDoc="0" locked="0" layoutInCell="1" allowOverlap="1" wp14:anchorId="263F5A01" wp14:editId="7BF75632">
          <wp:simplePos x="0" y="0"/>
          <wp:positionH relativeFrom="column">
            <wp:posOffset>1722755</wp:posOffset>
          </wp:positionH>
          <wp:positionV relativeFrom="paragraph">
            <wp:posOffset>1270</wp:posOffset>
          </wp:positionV>
          <wp:extent cx="1197610" cy="79184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676C9774" wp14:editId="6C290FC1">
          <wp:simplePos x="0" y="0"/>
          <wp:positionH relativeFrom="column">
            <wp:posOffset>2955290</wp:posOffset>
          </wp:positionH>
          <wp:positionV relativeFrom="paragraph">
            <wp:posOffset>-59055</wp:posOffset>
          </wp:positionV>
          <wp:extent cx="768350" cy="8045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4BFB2BBC" wp14:editId="30695B19">
          <wp:simplePos x="0" y="0"/>
          <wp:positionH relativeFrom="column">
            <wp:posOffset>3682365</wp:posOffset>
          </wp:positionH>
          <wp:positionV relativeFrom="paragraph">
            <wp:posOffset>98425</wp:posOffset>
          </wp:positionV>
          <wp:extent cx="3104515" cy="640715"/>
          <wp:effectExtent l="0" t="0" r="0" b="0"/>
          <wp:wrapTight wrapText="bothSides">
            <wp:wrapPolygon edited="0">
              <wp:start x="0" y="0"/>
              <wp:lineTo x="0" y="21193"/>
              <wp:lineTo x="21472" y="21193"/>
              <wp:lineTo x="21472"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0451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00576CDA">
      <w:object w:dxaOrig="6479" w:dyaOrig="8401" w14:anchorId="61EC2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63pt">
          <v:imagedata r:id="rId4" o:title=""/>
        </v:shape>
        <o:OLEObject Type="Embed" ProgID="MSPhotoEd.3" ShapeID="_x0000_i1025" DrawAspect="Content" ObjectID="_1678004451" r:id="rId5"/>
      </w:object>
    </w:r>
    <w:r w:rsidR="00605DC7">
      <w:t xml:space="preserve">   </w:t>
    </w:r>
    <w:r w:rsidR="000A5321">
      <w:t xml:space="preserve">    </w:t>
    </w:r>
    <w:r>
      <w:rPr>
        <w:noProof/>
        <w:color w:val="565656"/>
        <w:sz w:val="18"/>
        <w:szCs w:val="18"/>
      </w:rPr>
      <w:drawing>
        <wp:inline distT="0" distB="0" distL="0" distR="0" wp14:anchorId="3C64553C" wp14:editId="47B80F4C">
          <wp:extent cx="7810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r w:rsidR="00342CE8">
      <w:tab/>
    </w:r>
  </w:p>
  <w:p w14:paraId="209305E4" w14:textId="77777777" w:rsidR="00BA3E95" w:rsidRDefault="00BA3E95" w:rsidP="00ED7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2633"/>
    <w:multiLevelType w:val="hybridMultilevel"/>
    <w:tmpl w:val="6CA2FCDE"/>
    <w:lvl w:ilvl="0" w:tplc="A3D497DA">
      <w:start w:val="1"/>
      <w:numFmt w:val="bullet"/>
      <w:lvlText w:val=""/>
      <w:lvlJc w:val="left"/>
      <w:pPr>
        <w:tabs>
          <w:tab w:val="num" w:pos="810"/>
        </w:tabs>
        <w:ind w:left="810" w:hanging="360"/>
      </w:pPr>
      <w:rPr>
        <w:rFonts w:ascii="Symbol" w:hAnsi="Symbol" w:hint="default"/>
        <w:sz w:val="20"/>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17F37D6F"/>
    <w:multiLevelType w:val="multilevel"/>
    <w:tmpl w:val="DABA8C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E1537"/>
    <w:multiLevelType w:val="multilevel"/>
    <w:tmpl w:val="4612A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A5D70DE"/>
    <w:multiLevelType w:val="hybridMultilevel"/>
    <w:tmpl w:val="EADA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C444D"/>
    <w:multiLevelType w:val="hybridMultilevel"/>
    <w:tmpl w:val="0AE2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9086C"/>
    <w:multiLevelType w:val="multilevel"/>
    <w:tmpl w:val="9EFA43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75C85"/>
    <w:multiLevelType w:val="hybridMultilevel"/>
    <w:tmpl w:val="73E8E716"/>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3151D"/>
    <w:multiLevelType w:val="hybridMultilevel"/>
    <w:tmpl w:val="805E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571B5A"/>
    <w:multiLevelType w:val="multilevel"/>
    <w:tmpl w:val="00E0EC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25E082B"/>
    <w:multiLevelType w:val="hybridMultilevel"/>
    <w:tmpl w:val="E6724B92"/>
    <w:lvl w:ilvl="0" w:tplc="00B813C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E76EDA"/>
    <w:multiLevelType w:val="hybridMultilevel"/>
    <w:tmpl w:val="C9705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157105"/>
    <w:multiLevelType w:val="hybridMultilevel"/>
    <w:tmpl w:val="342002E6"/>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6"/>
  </w:num>
  <w:num w:numId="4">
    <w:abstractNumId w:val="1"/>
  </w:num>
  <w:num w:numId="5">
    <w:abstractNumId w:val="3"/>
  </w:num>
  <w:num w:numId="6">
    <w:abstractNumId w:val="5"/>
  </w:num>
  <w:num w:numId="7">
    <w:abstractNumId w:val="14"/>
  </w:num>
  <w:num w:numId="8">
    <w:abstractNumId w:val="10"/>
  </w:num>
  <w:num w:numId="9">
    <w:abstractNumId w:val="2"/>
  </w:num>
  <w:num w:numId="10">
    <w:abstractNumId w:val="7"/>
  </w:num>
  <w:num w:numId="11">
    <w:abstractNumId w:val="16"/>
  </w:num>
  <w:num w:numId="12">
    <w:abstractNumId w:val="4"/>
  </w:num>
  <w:num w:numId="13">
    <w:abstractNumId w:val="8"/>
  </w:num>
  <w:num w:numId="14">
    <w:abstractNumId w:val="15"/>
  </w:num>
  <w:num w:numId="15">
    <w:abstractNumId w:val="9"/>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95"/>
    <w:rsid w:val="00000E9E"/>
    <w:rsid w:val="00003F85"/>
    <w:rsid w:val="0001317D"/>
    <w:rsid w:val="0001430F"/>
    <w:rsid w:val="00016888"/>
    <w:rsid w:val="000310E8"/>
    <w:rsid w:val="00036AB3"/>
    <w:rsid w:val="00040AD5"/>
    <w:rsid w:val="00040AEF"/>
    <w:rsid w:val="00044863"/>
    <w:rsid w:val="00044B8E"/>
    <w:rsid w:val="00050BA8"/>
    <w:rsid w:val="000514B7"/>
    <w:rsid w:val="00062324"/>
    <w:rsid w:val="000635BD"/>
    <w:rsid w:val="00075C8D"/>
    <w:rsid w:val="00082123"/>
    <w:rsid w:val="000821C1"/>
    <w:rsid w:val="00086E10"/>
    <w:rsid w:val="000950EC"/>
    <w:rsid w:val="000A0E50"/>
    <w:rsid w:val="000A1B98"/>
    <w:rsid w:val="000A24A3"/>
    <w:rsid w:val="000A5321"/>
    <w:rsid w:val="000C584D"/>
    <w:rsid w:val="000D484C"/>
    <w:rsid w:val="000D55C7"/>
    <w:rsid w:val="000F1ED2"/>
    <w:rsid w:val="000F2916"/>
    <w:rsid w:val="000F5EFC"/>
    <w:rsid w:val="000F6C15"/>
    <w:rsid w:val="000F76AF"/>
    <w:rsid w:val="00104057"/>
    <w:rsid w:val="00104E2E"/>
    <w:rsid w:val="001050A2"/>
    <w:rsid w:val="00105F75"/>
    <w:rsid w:val="00110892"/>
    <w:rsid w:val="001143C0"/>
    <w:rsid w:val="00114D6A"/>
    <w:rsid w:val="00120340"/>
    <w:rsid w:val="001219EA"/>
    <w:rsid w:val="001234CE"/>
    <w:rsid w:val="00131ECA"/>
    <w:rsid w:val="001402BD"/>
    <w:rsid w:val="001437F9"/>
    <w:rsid w:val="00164EAC"/>
    <w:rsid w:val="0017408E"/>
    <w:rsid w:val="0018495A"/>
    <w:rsid w:val="00187B0B"/>
    <w:rsid w:val="0019326A"/>
    <w:rsid w:val="0019512A"/>
    <w:rsid w:val="00197151"/>
    <w:rsid w:val="001A1F13"/>
    <w:rsid w:val="001A4542"/>
    <w:rsid w:val="001C0583"/>
    <w:rsid w:val="001C0EA1"/>
    <w:rsid w:val="001D5DE7"/>
    <w:rsid w:val="001F09FB"/>
    <w:rsid w:val="001F2BB4"/>
    <w:rsid w:val="002032FC"/>
    <w:rsid w:val="00203334"/>
    <w:rsid w:val="00213F1B"/>
    <w:rsid w:val="00216FAA"/>
    <w:rsid w:val="002208F9"/>
    <w:rsid w:val="00225055"/>
    <w:rsid w:val="0023102D"/>
    <w:rsid w:val="00234C9C"/>
    <w:rsid w:val="00245450"/>
    <w:rsid w:val="00251524"/>
    <w:rsid w:val="0026183D"/>
    <w:rsid w:val="002711A9"/>
    <w:rsid w:val="00280A73"/>
    <w:rsid w:val="002843CF"/>
    <w:rsid w:val="002851D6"/>
    <w:rsid w:val="00286FCF"/>
    <w:rsid w:val="00291A1F"/>
    <w:rsid w:val="00291AE8"/>
    <w:rsid w:val="002A1F0C"/>
    <w:rsid w:val="002A4D0A"/>
    <w:rsid w:val="002B4EF0"/>
    <w:rsid w:val="002C28E7"/>
    <w:rsid w:val="002C61F7"/>
    <w:rsid w:val="002E7B95"/>
    <w:rsid w:val="002F3745"/>
    <w:rsid w:val="002F6E5D"/>
    <w:rsid w:val="002F746E"/>
    <w:rsid w:val="00306419"/>
    <w:rsid w:val="00307113"/>
    <w:rsid w:val="003203C8"/>
    <w:rsid w:val="00323F20"/>
    <w:rsid w:val="00324331"/>
    <w:rsid w:val="003343CC"/>
    <w:rsid w:val="00336DD4"/>
    <w:rsid w:val="00342CE8"/>
    <w:rsid w:val="0034554C"/>
    <w:rsid w:val="00351C19"/>
    <w:rsid w:val="00354C86"/>
    <w:rsid w:val="00354D2D"/>
    <w:rsid w:val="00362E8C"/>
    <w:rsid w:val="00372F91"/>
    <w:rsid w:val="00375A12"/>
    <w:rsid w:val="00375C75"/>
    <w:rsid w:val="00386673"/>
    <w:rsid w:val="003931B6"/>
    <w:rsid w:val="003943B5"/>
    <w:rsid w:val="003A2237"/>
    <w:rsid w:val="003C34D5"/>
    <w:rsid w:val="003C54AD"/>
    <w:rsid w:val="003E12E7"/>
    <w:rsid w:val="003F60A3"/>
    <w:rsid w:val="00403647"/>
    <w:rsid w:val="00407015"/>
    <w:rsid w:val="00411F32"/>
    <w:rsid w:val="00423D93"/>
    <w:rsid w:val="0043257A"/>
    <w:rsid w:val="004338CB"/>
    <w:rsid w:val="0043471A"/>
    <w:rsid w:val="00437890"/>
    <w:rsid w:val="00441C04"/>
    <w:rsid w:val="00451035"/>
    <w:rsid w:val="00471461"/>
    <w:rsid w:val="00472E46"/>
    <w:rsid w:val="004730BA"/>
    <w:rsid w:val="00490D08"/>
    <w:rsid w:val="00494A69"/>
    <w:rsid w:val="004A3F76"/>
    <w:rsid w:val="004A5666"/>
    <w:rsid w:val="004B1052"/>
    <w:rsid w:val="004B3C67"/>
    <w:rsid w:val="004B5E28"/>
    <w:rsid w:val="004C06F8"/>
    <w:rsid w:val="004D7246"/>
    <w:rsid w:val="004E3386"/>
    <w:rsid w:val="004F327E"/>
    <w:rsid w:val="004F7CA3"/>
    <w:rsid w:val="004F7D36"/>
    <w:rsid w:val="00506E29"/>
    <w:rsid w:val="00535349"/>
    <w:rsid w:val="00535445"/>
    <w:rsid w:val="00544559"/>
    <w:rsid w:val="00547A77"/>
    <w:rsid w:val="005630E9"/>
    <w:rsid w:val="00564F69"/>
    <w:rsid w:val="00565E76"/>
    <w:rsid w:val="00573F13"/>
    <w:rsid w:val="00576CDA"/>
    <w:rsid w:val="005772D2"/>
    <w:rsid w:val="00585273"/>
    <w:rsid w:val="00585929"/>
    <w:rsid w:val="005A2500"/>
    <w:rsid w:val="005A37E9"/>
    <w:rsid w:val="005A4842"/>
    <w:rsid w:val="005B3BC7"/>
    <w:rsid w:val="005C0177"/>
    <w:rsid w:val="005D1E75"/>
    <w:rsid w:val="005D6B12"/>
    <w:rsid w:val="005F458A"/>
    <w:rsid w:val="0060329C"/>
    <w:rsid w:val="00605133"/>
    <w:rsid w:val="00605DC7"/>
    <w:rsid w:val="00610C47"/>
    <w:rsid w:val="00622111"/>
    <w:rsid w:val="00624DAD"/>
    <w:rsid w:val="00626B03"/>
    <w:rsid w:val="00626D94"/>
    <w:rsid w:val="00644128"/>
    <w:rsid w:val="00645811"/>
    <w:rsid w:val="006473AF"/>
    <w:rsid w:val="00654C9E"/>
    <w:rsid w:val="00655F3B"/>
    <w:rsid w:val="00656447"/>
    <w:rsid w:val="006577AE"/>
    <w:rsid w:val="00667878"/>
    <w:rsid w:val="00672792"/>
    <w:rsid w:val="006761CD"/>
    <w:rsid w:val="0067743E"/>
    <w:rsid w:val="006807FC"/>
    <w:rsid w:val="00681184"/>
    <w:rsid w:val="00682C50"/>
    <w:rsid w:val="00694730"/>
    <w:rsid w:val="006A4C12"/>
    <w:rsid w:val="006A745D"/>
    <w:rsid w:val="006B0474"/>
    <w:rsid w:val="006B2D9C"/>
    <w:rsid w:val="006B2ED5"/>
    <w:rsid w:val="006B7F1E"/>
    <w:rsid w:val="006C6621"/>
    <w:rsid w:val="006E2E84"/>
    <w:rsid w:val="006E5A36"/>
    <w:rsid w:val="006F56E8"/>
    <w:rsid w:val="006F5993"/>
    <w:rsid w:val="00704BD6"/>
    <w:rsid w:val="00714385"/>
    <w:rsid w:val="007243CC"/>
    <w:rsid w:val="00724E94"/>
    <w:rsid w:val="00725A31"/>
    <w:rsid w:val="00727124"/>
    <w:rsid w:val="007305F8"/>
    <w:rsid w:val="00731479"/>
    <w:rsid w:val="00733137"/>
    <w:rsid w:val="00734820"/>
    <w:rsid w:val="00741495"/>
    <w:rsid w:val="00742466"/>
    <w:rsid w:val="0074374D"/>
    <w:rsid w:val="00744EB3"/>
    <w:rsid w:val="007510D3"/>
    <w:rsid w:val="00756641"/>
    <w:rsid w:val="00775F64"/>
    <w:rsid w:val="007857F5"/>
    <w:rsid w:val="0079423D"/>
    <w:rsid w:val="00795E7D"/>
    <w:rsid w:val="007C60AA"/>
    <w:rsid w:val="007D2DC4"/>
    <w:rsid w:val="007E3385"/>
    <w:rsid w:val="00805B8F"/>
    <w:rsid w:val="008107C1"/>
    <w:rsid w:val="00817004"/>
    <w:rsid w:val="008233C4"/>
    <w:rsid w:val="00823F34"/>
    <w:rsid w:val="008417C0"/>
    <w:rsid w:val="00852079"/>
    <w:rsid w:val="00852CCB"/>
    <w:rsid w:val="0086003E"/>
    <w:rsid w:val="00860EF6"/>
    <w:rsid w:val="00862579"/>
    <w:rsid w:val="0087380F"/>
    <w:rsid w:val="00885E0C"/>
    <w:rsid w:val="008A025D"/>
    <w:rsid w:val="008B1C9C"/>
    <w:rsid w:val="008B26E9"/>
    <w:rsid w:val="008B54B7"/>
    <w:rsid w:val="008B65AE"/>
    <w:rsid w:val="008B7FDA"/>
    <w:rsid w:val="008C4B71"/>
    <w:rsid w:val="008D54EF"/>
    <w:rsid w:val="008E6D29"/>
    <w:rsid w:val="008F357D"/>
    <w:rsid w:val="00900931"/>
    <w:rsid w:val="009024C4"/>
    <w:rsid w:val="00907F8E"/>
    <w:rsid w:val="00916242"/>
    <w:rsid w:val="00926776"/>
    <w:rsid w:val="00931726"/>
    <w:rsid w:val="00932801"/>
    <w:rsid w:val="00942AF1"/>
    <w:rsid w:val="00942BD9"/>
    <w:rsid w:val="00945F2F"/>
    <w:rsid w:val="00950B5B"/>
    <w:rsid w:val="00956AC2"/>
    <w:rsid w:val="0095790A"/>
    <w:rsid w:val="00957CE9"/>
    <w:rsid w:val="00966EDA"/>
    <w:rsid w:val="00967B98"/>
    <w:rsid w:val="009723F3"/>
    <w:rsid w:val="00973ADA"/>
    <w:rsid w:val="00974503"/>
    <w:rsid w:val="00974E97"/>
    <w:rsid w:val="00996744"/>
    <w:rsid w:val="009A19D1"/>
    <w:rsid w:val="009A1C6D"/>
    <w:rsid w:val="009A54B6"/>
    <w:rsid w:val="009B1900"/>
    <w:rsid w:val="009B1AEA"/>
    <w:rsid w:val="009B3A18"/>
    <w:rsid w:val="009B4DC8"/>
    <w:rsid w:val="009B5881"/>
    <w:rsid w:val="009C2427"/>
    <w:rsid w:val="009C4546"/>
    <w:rsid w:val="009C5C6A"/>
    <w:rsid w:val="009D3B2F"/>
    <w:rsid w:val="009D6744"/>
    <w:rsid w:val="009F13D7"/>
    <w:rsid w:val="009F2F10"/>
    <w:rsid w:val="00A05CE8"/>
    <w:rsid w:val="00A06775"/>
    <w:rsid w:val="00A132F7"/>
    <w:rsid w:val="00A15D12"/>
    <w:rsid w:val="00A27FA5"/>
    <w:rsid w:val="00A30BCE"/>
    <w:rsid w:val="00A43D7A"/>
    <w:rsid w:val="00A50734"/>
    <w:rsid w:val="00A769FE"/>
    <w:rsid w:val="00A861C6"/>
    <w:rsid w:val="00A87AC7"/>
    <w:rsid w:val="00A920A7"/>
    <w:rsid w:val="00AA50FC"/>
    <w:rsid w:val="00AD46E2"/>
    <w:rsid w:val="00AD7C86"/>
    <w:rsid w:val="00AE1E44"/>
    <w:rsid w:val="00AE2A69"/>
    <w:rsid w:val="00AE7C5E"/>
    <w:rsid w:val="00AF30A6"/>
    <w:rsid w:val="00AF3B59"/>
    <w:rsid w:val="00B07C56"/>
    <w:rsid w:val="00B15F3F"/>
    <w:rsid w:val="00B20D30"/>
    <w:rsid w:val="00B22D65"/>
    <w:rsid w:val="00B26076"/>
    <w:rsid w:val="00B36F76"/>
    <w:rsid w:val="00B44FED"/>
    <w:rsid w:val="00B5023F"/>
    <w:rsid w:val="00B65582"/>
    <w:rsid w:val="00B65B80"/>
    <w:rsid w:val="00B65CF5"/>
    <w:rsid w:val="00B92195"/>
    <w:rsid w:val="00BA3E95"/>
    <w:rsid w:val="00BA502E"/>
    <w:rsid w:val="00BB7F23"/>
    <w:rsid w:val="00BC7FA4"/>
    <w:rsid w:val="00BD1A6C"/>
    <w:rsid w:val="00BD1F95"/>
    <w:rsid w:val="00BD2C2A"/>
    <w:rsid w:val="00BE0C2C"/>
    <w:rsid w:val="00BE6547"/>
    <w:rsid w:val="00BF0B29"/>
    <w:rsid w:val="00BF5677"/>
    <w:rsid w:val="00C02983"/>
    <w:rsid w:val="00C02A0C"/>
    <w:rsid w:val="00C04404"/>
    <w:rsid w:val="00C06967"/>
    <w:rsid w:val="00C144D9"/>
    <w:rsid w:val="00C21548"/>
    <w:rsid w:val="00C27C71"/>
    <w:rsid w:val="00C3201F"/>
    <w:rsid w:val="00C3276B"/>
    <w:rsid w:val="00C43406"/>
    <w:rsid w:val="00C441B7"/>
    <w:rsid w:val="00C47B13"/>
    <w:rsid w:val="00C51ED5"/>
    <w:rsid w:val="00C7182C"/>
    <w:rsid w:val="00C7203A"/>
    <w:rsid w:val="00C74BA5"/>
    <w:rsid w:val="00C752E6"/>
    <w:rsid w:val="00C81A52"/>
    <w:rsid w:val="00C857BD"/>
    <w:rsid w:val="00C861B8"/>
    <w:rsid w:val="00CA22E1"/>
    <w:rsid w:val="00CA70F1"/>
    <w:rsid w:val="00CA763F"/>
    <w:rsid w:val="00CC1787"/>
    <w:rsid w:val="00CC2174"/>
    <w:rsid w:val="00CC581E"/>
    <w:rsid w:val="00CC7FC0"/>
    <w:rsid w:val="00CD23D3"/>
    <w:rsid w:val="00CD5ABF"/>
    <w:rsid w:val="00CE64DF"/>
    <w:rsid w:val="00CE7A9E"/>
    <w:rsid w:val="00CF3AD7"/>
    <w:rsid w:val="00CF7C06"/>
    <w:rsid w:val="00CF7DF6"/>
    <w:rsid w:val="00D01492"/>
    <w:rsid w:val="00D02843"/>
    <w:rsid w:val="00D07F1A"/>
    <w:rsid w:val="00D1105C"/>
    <w:rsid w:val="00D15029"/>
    <w:rsid w:val="00D23619"/>
    <w:rsid w:val="00D25B2E"/>
    <w:rsid w:val="00D27B66"/>
    <w:rsid w:val="00D301C2"/>
    <w:rsid w:val="00D34866"/>
    <w:rsid w:val="00D348A6"/>
    <w:rsid w:val="00D542AC"/>
    <w:rsid w:val="00D6695F"/>
    <w:rsid w:val="00D71D8E"/>
    <w:rsid w:val="00D72A8F"/>
    <w:rsid w:val="00D7484A"/>
    <w:rsid w:val="00D76E92"/>
    <w:rsid w:val="00D8442E"/>
    <w:rsid w:val="00D903BF"/>
    <w:rsid w:val="00DA3D67"/>
    <w:rsid w:val="00DA64C2"/>
    <w:rsid w:val="00DB2D64"/>
    <w:rsid w:val="00DB41E6"/>
    <w:rsid w:val="00DB70F3"/>
    <w:rsid w:val="00DD2EF3"/>
    <w:rsid w:val="00DD419A"/>
    <w:rsid w:val="00DD5E22"/>
    <w:rsid w:val="00DE2332"/>
    <w:rsid w:val="00DE37BA"/>
    <w:rsid w:val="00DF2D7B"/>
    <w:rsid w:val="00DF5442"/>
    <w:rsid w:val="00E20487"/>
    <w:rsid w:val="00E23D4D"/>
    <w:rsid w:val="00E25B37"/>
    <w:rsid w:val="00E31963"/>
    <w:rsid w:val="00E5394E"/>
    <w:rsid w:val="00E5746F"/>
    <w:rsid w:val="00E659F2"/>
    <w:rsid w:val="00E816F9"/>
    <w:rsid w:val="00E933DF"/>
    <w:rsid w:val="00E93805"/>
    <w:rsid w:val="00E95DC5"/>
    <w:rsid w:val="00EC46FD"/>
    <w:rsid w:val="00EC73F9"/>
    <w:rsid w:val="00ED7C3A"/>
    <w:rsid w:val="00EE04FC"/>
    <w:rsid w:val="00EE7AF9"/>
    <w:rsid w:val="00EE7C04"/>
    <w:rsid w:val="00EE7E10"/>
    <w:rsid w:val="00F14B6A"/>
    <w:rsid w:val="00F2346A"/>
    <w:rsid w:val="00F3146F"/>
    <w:rsid w:val="00F40BE0"/>
    <w:rsid w:val="00F45367"/>
    <w:rsid w:val="00F57F4E"/>
    <w:rsid w:val="00F6124A"/>
    <w:rsid w:val="00F65AAF"/>
    <w:rsid w:val="00F71A5B"/>
    <w:rsid w:val="00F7581A"/>
    <w:rsid w:val="00F87ACB"/>
    <w:rsid w:val="00FA7EC4"/>
    <w:rsid w:val="00FB51C5"/>
    <w:rsid w:val="00FD1594"/>
    <w:rsid w:val="00FE3F63"/>
    <w:rsid w:val="00FE4269"/>
    <w:rsid w:val="00FE6035"/>
    <w:rsid w:val="00FF0641"/>
    <w:rsid w:val="00FF4B83"/>
    <w:rsid w:val="00FF5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84F70"/>
  <w15:chartTrackingRefBased/>
  <w15:docId w15:val="{ABC989B6-B1B6-429D-9E2A-21DDB621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7F5"/>
    <w:pPr>
      <w:spacing w:after="200" w:line="276" w:lineRule="auto"/>
    </w:pPr>
    <w:rPr>
      <w:sz w:val="22"/>
      <w:szCs w:val="22"/>
      <w:lang w:eastAsia="en-US"/>
    </w:rPr>
  </w:style>
  <w:style w:type="paragraph" w:styleId="Heading1">
    <w:name w:val="heading 1"/>
    <w:basedOn w:val="Normal"/>
    <w:next w:val="Normal"/>
    <w:link w:val="Heading1Char"/>
    <w:qFormat/>
    <w:rsid w:val="0019512A"/>
    <w:pPr>
      <w:keepNext/>
      <w:overflowPunct w:val="0"/>
      <w:autoSpaceDE w:val="0"/>
      <w:autoSpaceDN w:val="0"/>
      <w:adjustRightInd w:val="0"/>
      <w:spacing w:after="0" w:line="240" w:lineRule="auto"/>
      <w:textAlignment w:val="baseline"/>
      <w:outlineLvl w:val="0"/>
    </w:pPr>
    <w:rPr>
      <w:rFonts w:ascii="Arial" w:eastAsia="Times New Roman"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E95"/>
  </w:style>
  <w:style w:type="paragraph" w:styleId="Footer">
    <w:name w:val="footer"/>
    <w:basedOn w:val="Normal"/>
    <w:link w:val="FooterChar"/>
    <w:uiPriority w:val="99"/>
    <w:unhideWhenUsed/>
    <w:rsid w:val="00BA3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E95"/>
  </w:style>
  <w:style w:type="paragraph" w:styleId="BalloonText">
    <w:name w:val="Balloon Text"/>
    <w:basedOn w:val="Normal"/>
    <w:link w:val="BalloonTextChar"/>
    <w:uiPriority w:val="99"/>
    <w:semiHidden/>
    <w:unhideWhenUsed/>
    <w:rsid w:val="00BA3E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3E95"/>
    <w:rPr>
      <w:rFonts w:ascii="Tahoma" w:hAnsi="Tahoma" w:cs="Tahoma"/>
      <w:sz w:val="16"/>
      <w:szCs w:val="16"/>
    </w:rPr>
  </w:style>
  <w:style w:type="table" w:styleId="TableGrid">
    <w:name w:val="Table Grid"/>
    <w:basedOn w:val="TableNormal"/>
    <w:uiPriority w:val="59"/>
    <w:rsid w:val="00040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D542AC"/>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D542AC"/>
    <w:rPr>
      <w:rFonts w:ascii="Times New Roman" w:eastAsia="Times New Roman" w:hAnsi="Times New Roman"/>
      <w:lang w:eastAsia="en-US"/>
    </w:rPr>
  </w:style>
  <w:style w:type="character" w:styleId="Hyperlink">
    <w:name w:val="Hyperlink"/>
    <w:uiPriority w:val="99"/>
    <w:unhideWhenUsed/>
    <w:rsid w:val="00A87AC7"/>
    <w:rPr>
      <w:color w:val="0000FF"/>
      <w:u w:val="single"/>
    </w:rPr>
  </w:style>
  <w:style w:type="character" w:customStyle="1" w:styleId="Heading1Char">
    <w:name w:val="Heading 1 Char"/>
    <w:link w:val="Heading1"/>
    <w:rsid w:val="0019512A"/>
    <w:rPr>
      <w:rFonts w:ascii="Arial" w:eastAsia="Times New Roman" w:hAnsi="Arial" w:cs="Arial"/>
      <w:b/>
      <w:sz w:val="22"/>
      <w:lang w:eastAsia="en-US"/>
    </w:rPr>
  </w:style>
  <w:style w:type="paragraph" w:styleId="BodyText2">
    <w:name w:val="Body Text 2"/>
    <w:basedOn w:val="Normal"/>
    <w:link w:val="BodyText2Char"/>
    <w:rsid w:val="0019512A"/>
    <w:pPr>
      <w:overflowPunct w:val="0"/>
      <w:autoSpaceDE w:val="0"/>
      <w:autoSpaceDN w:val="0"/>
      <w:adjustRightInd w:val="0"/>
      <w:spacing w:after="0" w:line="240" w:lineRule="auto"/>
      <w:textAlignment w:val="baseline"/>
    </w:pPr>
    <w:rPr>
      <w:rFonts w:ascii="DIN-Regular" w:eastAsia="Times New Roman" w:hAnsi="DIN-Regular" w:cs="Arial"/>
      <w:szCs w:val="20"/>
    </w:rPr>
  </w:style>
  <w:style w:type="character" w:customStyle="1" w:styleId="BodyText2Char">
    <w:name w:val="Body Text 2 Char"/>
    <w:link w:val="BodyText2"/>
    <w:rsid w:val="0019512A"/>
    <w:rPr>
      <w:rFonts w:ascii="DIN-Regular" w:eastAsia="Times New Roman" w:hAnsi="DIN-Regular" w:cs="Arial"/>
      <w:sz w:val="22"/>
      <w:lang w:eastAsia="en-US"/>
    </w:rPr>
  </w:style>
  <w:style w:type="character" w:customStyle="1" w:styleId="apple-style-span">
    <w:name w:val="apple-style-span"/>
    <w:basedOn w:val="DefaultParagraphFont"/>
    <w:rsid w:val="002A4D0A"/>
  </w:style>
  <w:style w:type="character" w:customStyle="1" w:styleId="apple-converted-space">
    <w:name w:val="apple-converted-space"/>
    <w:basedOn w:val="DefaultParagraphFont"/>
    <w:rsid w:val="002A4D0A"/>
  </w:style>
  <w:style w:type="paragraph" w:styleId="ListParagraph">
    <w:name w:val="List Paragraph"/>
    <w:basedOn w:val="Normal"/>
    <w:uiPriority w:val="34"/>
    <w:qFormat/>
    <w:rsid w:val="005630E9"/>
    <w:pPr>
      <w:suppressAutoHyphens/>
      <w:autoSpaceDN w:val="0"/>
      <w:ind w:left="720"/>
      <w:textAlignment w:val="baseline"/>
    </w:pPr>
  </w:style>
  <w:style w:type="paragraph" w:styleId="NoSpacing">
    <w:name w:val="No Spacing"/>
    <w:uiPriority w:val="1"/>
    <w:qFormat/>
    <w:rsid w:val="00852079"/>
    <w:rPr>
      <w:sz w:val="22"/>
      <w:szCs w:val="22"/>
      <w:lang w:eastAsia="en-US"/>
    </w:rPr>
  </w:style>
  <w:style w:type="character" w:customStyle="1" w:styleId="highlight">
    <w:name w:val="highlight"/>
    <w:rsid w:val="00CC581E"/>
  </w:style>
  <w:style w:type="paragraph" w:customStyle="1" w:styleId="Default">
    <w:name w:val="Default"/>
    <w:rsid w:val="00672792"/>
    <w:pPr>
      <w:autoSpaceDE w:val="0"/>
      <w:autoSpaceDN w:val="0"/>
      <w:adjustRightInd w:val="0"/>
    </w:pPr>
    <w:rPr>
      <w:rFonts w:ascii="Arial" w:hAnsi="Arial" w:cs="Arial"/>
      <w:color w:val="000000"/>
      <w:sz w:val="24"/>
      <w:szCs w:val="24"/>
      <w:lang w:eastAsia="en-US"/>
    </w:rPr>
  </w:style>
  <w:style w:type="paragraph" w:customStyle="1" w:styleId="paragraphscxw108783219">
    <w:name w:val="paragraph scxw108783219"/>
    <w:basedOn w:val="Normal"/>
    <w:rsid w:val="00DB70F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scxw108783219">
    <w:name w:val="normaltextrun scxw108783219"/>
    <w:basedOn w:val="DefaultParagraphFont"/>
    <w:rsid w:val="00DB70F3"/>
  </w:style>
  <w:style w:type="character" w:customStyle="1" w:styleId="eopscxw108783219">
    <w:name w:val="eop scxw108783219"/>
    <w:basedOn w:val="DefaultParagraphFont"/>
    <w:rsid w:val="00DB70F3"/>
  </w:style>
  <w:style w:type="character" w:styleId="CommentReference">
    <w:name w:val="annotation reference"/>
    <w:uiPriority w:val="99"/>
    <w:semiHidden/>
    <w:unhideWhenUsed/>
    <w:rsid w:val="00535445"/>
    <w:rPr>
      <w:sz w:val="16"/>
      <w:szCs w:val="16"/>
    </w:rPr>
  </w:style>
  <w:style w:type="paragraph" w:styleId="CommentSubject">
    <w:name w:val="annotation subject"/>
    <w:basedOn w:val="CommentText"/>
    <w:next w:val="CommentText"/>
    <w:link w:val="CommentSubjectChar"/>
    <w:uiPriority w:val="99"/>
    <w:semiHidden/>
    <w:unhideWhenUsed/>
    <w:rsid w:val="00535445"/>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535445"/>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645750">
      <w:bodyDiv w:val="1"/>
      <w:marLeft w:val="0"/>
      <w:marRight w:val="0"/>
      <w:marTop w:val="0"/>
      <w:marBottom w:val="0"/>
      <w:divBdr>
        <w:top w:val="none" w:sz="0" w:space="0" w:color="auto"/>
        <w:left w:val="none" w:sz="0" w:space="0" w:color="auto"/>
        <w:bottom w:val="none" w:sz="0" w:space="0" w:color="auto"/>
        <w:right w:val="none" w:sz="0" w:space="0" w:color="auto"/>
      </w:divBdr>
      <w:divsChild>
        <w:div w:id="3635373">
          <w:marLeft w:val="0"/>
          <w:marRight w:val="0"/>
          <w:marTop w:val="0"/>
          <w:marBottom w:val="0"/>
          <w:divBdr>
            <w:top w:val="none" w:sz="0" w:space="0" w:color="auto"/>
            <w:left w:val="none" w:sz="0" w:space="0" w:color="auto"/>
            <w:bottom w:val="none" w:sz="0" w:space="0" w:color="auto"/>
            <w:right w:val="none" w:sz="0" w:space="0" w:color="auto"/>
          </w:divBdr>
        </w:div>
        <w:div w:id="101918839">
          <w:marLeft w:val="0"/>
          <w:marRight w:val="0"/>
          <w:marTop w:val="0"/>
          <w:marBottom w:val="0"/>
          <w:divBdr>
            <w:top w:val="none" w:sz="0" w:space="0" w:color="auto"/>
            <w:left w:val="none" w:sz="0" w:space="0" w:color="auto"/>
            <w:bottom w:val="none" w:sz="0" w:space="0" w:color="auto"/>
            <w:right w:val="none" w:sz="0" w:space="0" w:color="auto"/>
          </w:divBdr>
        </w:div>
        <w:div w:id="225534522">
          <w:marLeft w:val="0"/>
          <w:marRight w:val="0"/>
          <w:marTop w:val="0"/>
          <w:marBottom w:val="0"/>
          <w:divBdr>
            <w:top w:val="none" w:sz="0" w:space="0" w:color="auto"/>
            <w:left w:val="none" w:sz="0" w:space="0" w:color="auto"/>
            <w:bottom w:val="none" w:sz="0" w:space="0" w:color="auto"/>
            <w:right w:val="none" w:sz="0" w:space="0" w:color="auto"/>
          </w:divBdr>
        </w:div>
        <w:div w:id="784230417">
          <w:marLeft w:val="0"/>
          <w:marRight w:val="0"/>
          <w:marTop w:val="0"/>
          <w:marBottom w:val="0"/>
          <w:divBdr>
            <w:top w:val="none" w:sz="0" w:space="0" w:color="auto"/>
            <w:left w:val="none" w:sz="0" w:space="0" w:color="auto"/>
            <w:bottom w:val="none" w:sz="0" w:space="0" w:color="auto"/>
            <w:right w:val="none" w:sz="0" w:space="0" w:color="auto"/>
          </w:divBdr>
        </w:div>
        <w:div w:id="1278489163">
          <w:marLeft w:val="0"/>
          <w:marRight w:val="0"/>
          <w:marTop w:val="0"/>
          <w:marBottom w:val="0"/>
          <w:divBdr>
            <w:top w:val="none" w:sz="0" w:space="0" w:color="auto"/>
            <w:left w:val="none" w:sz="0" w:space="0" w:color="auto"/>
            <w:bottom w:val="none" w:sz="0" w:space="0" w:color="auto"/>
            <w:right w:val="none" w:sz="0" w:space="0" w:color="auto"/>
          </w:divBdr>
        </w:div>
        <w:div w:id="1391004736">
          <w:marLeft w:val="0"/>
          <w:marRight w:val="0"/>
          <w:marTop w:val="0"/>
          <w:marBottom w:val="0"/>
          <w:divBdr>
            <w:top w:val="none" w:sz="0" w:space="0" w:color="auto"/>
            <w:left w:val="none" w:sz="0" w:space="0" w:color="auto"/>
            <w:bottom w:val="none" w:sz="0" w:space="0" w:color="auto"/>
            <w:right w:val="none" w:sz="0" w:space="0" w:color="auto"/>
          </w:divBdr>
        </w:div>
        <w:div w:id="1722095387">
          <w:marLeft w:val="0"/>
          <w:marRight w:val="0"/>
          <w:marTop w:val="0"/>
          <w:marBottom w:val="0"/>
          <w:divBdr>
            <w:top w:val="none" w:sz="0" w:space="0" w:color="auto"/>
            <w:left w:val="none" w:sz="0" w:space="0" w:color="auto"/>
            <w:bottom w:val="none" w:sz="0" w:space="0" w:color="auto"/>
            <w:right w:val="none" w:sz="0" w:space="0" w:color="auto"/>
          </w:divBdr>
        </w:div>
        <w:div w:id="1918786121">
          <w:marLeft w:val="0"/>
          <w:marRight w:val="0"/>
          <w:marTop w:val="0"/>
          <w:marBottom w:val="0"/>
          <w:divBdr>
            <w:top w:val="none" w:sz="0" w:space="0" w:color="auto"/>
            <w:left w:val="none" w:sz="0" w:space="0" w:color="auto"/>
            <w:bottom w:val="none" w:sz="0" w:space="0" w:color="auto"/>
            <w:right w:val="none" w:sz="0" w:space="0" w:color="auto"/>
          </w:divBdr>
        </w:div>
        <w:div w:id="1930966603">
          <w:marLeft w:val="0"/>
          <w:marRight w:val="0"/>
          <w:marTop w:val="0"/>
          <w:marBottom w:val="0"/>
          <w:divBdr>
            <w:top w:val="none" w:sz="0" w:space="0" w:color="auto"/>
            <w:left w:val="none" w:sz="0" w:space="0" w:color="auto"/>
            <w:bottom w:val="none" w:sz="0" w:space="0" w:color="auto"/>
            <w:right w:val="none" w:sz="0" w:space="0" w:color="auto"/>
          </w:divBdr>
        </w:div>
      </w:divsChild>
    </w:div>
    <w:div w:id="7261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8.jpeg"/><Relationship Id="rId5" Type="http://schemas.openxmlformats.org/officeDocument/2006/relationships/oleObject" Target="embeddings/oleObject1.bin"/><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0AE1FC672C54C863FEB59ED5627DD" ma:contentTypeVersion="11" ma:contentTypeDescription="Create a new document." ma:contentTypeScope="" ma:versionID="9ef98db67d81aa42495d24b14dbefff8">
  <xsd:schema xmlns:xsd="http://www.w3.org/2001/XMLSchema" xmlns:xs="http://www.w3.org/2001/XMLSchema" xmlns:p="http://schemas.microsoft.com/office/2006/metadata/properties" xmlns:ns3="4f73f9f8-d638-4754-bd0a-87bce7c53b0a" xmlns:ns4="4f759a4b-cdc6-4627-9d3a-bcf0fa1dbb6f" targetNamespace="http://schemas.microsoft.com/office/2006/metadata/properties" ma:root="true" ma:fieldsID="2c8be5141e28b99731f8f108e10e3508" ns3:_="" ns4:_="">
    <xsd:import namespace="4f73f9f8-d638-4754-bd0a-87bce7c53b0a"/>
    <xsd:import namespace="4f759a4b-cdc6-4627-9d3a-bcf0fa1dbb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3f9f8-d638-4754-bd0a-87bce7c53b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59a4b-cdc6-4627-9d3a-bcf0fa1dbb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793DF-69D6-4E34-9B35-130375325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3f9f8-d638-4754-bd0a-87bce7c53b0a"/>
    <ds:schemaRef ds:uri="4f759a4b-cdc6-4627-9d3a-bcf0fa1db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C3C22-83CA-42FC-904E-9D761CDA8745}">
  <ds:schemaRefs>
    <ds:schemaRef ds:uri="http://schemas.microsoft.com/sharepoint/v3/contenttype/forms"/>
  </ds:schemaRefs>
</ds:datastoreItem>
</file>

<file path=customXml/itemProps3.xml><?xml version="1.0" encoding="utf-8"?>
<ds:datastoreItem xmlns:ds="http://schemas.openxmlformats.org/officeDocument/2006/customXml" ds:itemID="{D8E35777-D7BB-4E65-9D26-A361BC78E350}">
  <ds:schemaRefs>
    <ds:schemaRef ds:uri="http://schemas.openxmlformats.org/officeDocument/2006/bibliography"/>
  </ds:schemaRefs>
</ds:datastoreItem>
</file>

<file path=customXml/itemProps4.xml><?xml version="1.0" encoding="utf-8"?>
<ds:datastoreItem xmlns:ds="http://schemas.openxmlformats.org/officeDocument/2006/customXml" ds:itemID="{8A8F1AFE-F7BF-4B7C-A646-7A8D684D5A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Free School Norwich</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cp:lastModifiedBy>J Jackson</cp:lastModifiedBy>
  <cp:revision>2</cp:revision>
  <cp:lastPrinted>2020-02-06T09:18:00Z</cp:lastPrinted>
  <dcterms:created xsi:type="dcterms:W3CDTF">2021-03-23T11:34:00Z</dcterms:created>
  <dcterms:modified xsi:type="dcterms:W3CDTF">2021-03-23T11:34:00Z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0x0101007350AE1FC672C54C863FEB59ED5627DD</vt:lpwstr>
  </property>
  <property fmtid="{D5CDD505-2E9C-101B-9397-08002B2CF9AE}" pid="3" name="MSIP_Label_f7719a5e-ff05-4a37-b187-c6fda98d4d79_Enabled">
    <vt:lpwstr>true</vt:lpwstr>
  </property>
  <property fmtid="{D5CDD505-2E9C-101B-9397-08002B2CF9AE}" pid="4" name="MSIP_Label_f7719a5e-ff05-4a37-b187-c6fda98d4d79_SetDate">
    <vt:lpwstr>2021-01-26T20:35:11Z</vt:lpwstr>
  </property>
  <property fmtid="{D5CDD505-2E9C-101B-9397-08002B2CF9AE}" pid="5" name="MSIP_Label_f7719a5e-ff05-4a37-b187-c6fda98d4d79_Method">
    <vt:lpwstr>Privileged</vt:lpwstr>
  </property>
  <property fmtid="{D5CDD505-2E9C-101B-9397-08002B2CF9AE}" pid="6" name="MSIP_Label_f7719a5e-ff05-4a37-b187-c6fda98d4d79_Name">
    <vt:lpwstr>Public</vt:lpwstr>
  </property>
  <property fmtid="{D5CDD505-2E9C-101B-9397-08002B2CF9AE}" pid="7" name="MSIP_Label_f7719a5e-ff05-4a37-b187-c6fda98d4d79_SiteId">
    <vt:lpwstr>42d0d02d-6286-465e-999b-31006231efb1</vt:lpwstr>
  </property>
  <property fmtid="{D5CDD505-2E9C-101B-9397-08002B2CF9AE}" pid="8" name="MSIP_Label_f7719a5e-ff05-4a37-b187-c6fda98d4d79_ActionId">
    <vt:lpwstr>72b1d1f7-b2f0-49e1-97c5-9cbc9ca429fe</vt:lpwstr>
  </property>
  <property fmtid="{D5CDD505-2E9C-101B-9397-08002B2CF9AE}" pid="9" name="MSIP_Label_f7719a5e-ff05-4a37-b187-c6fda98d4d79_ContentBits">
    <vt:lpwstr>2</vt:lpwstr>
  </property>
  <property fmtid="{D5CDD505-2E9C-101B-9397-08002B2CF9AE}" pid="10" name="x-AvivaClassification">
    <vt:lpwstr>Aviva-Pub1ic</vt:lpwstr>
  </property>
  <property fmtid="{D5CDD505-2E9C-101B-9397-08002B2CF9AE}" pid="11" name="AvivaClassification">
    <vt:lpwstr>Aviva-Pub1ic</vt:lpwstr>
  </property>
</Properties>
</file>