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A56B" w14:textId="116D812D" w:rsidR="00EC1E04" w:rsidRDefault="00EC1E04" w:rsidP="00B11695">
      <w:pPr>
        <w:spacing w:after="0" w:line="240" w:lineRule="auto"/>
        <w:contextualSpacing/>
        <w:jc w:val="both"/>
        <w:rPr>
          <w:b/>
          <w:sz w:val="24"/>
          <w:szCs w:val="24"/>
        </w:rPr>
      </w:pPr>
      <w:r>
        <w:rPr>
          <w:noProof/>
          <w:lang w:eastAsia="en-GB"/>
        </w:rPr>
        <w:drawing>
          <wp:anchor distT="0" distB="0" distL="114300" distR="114300" simplePos="0" relativeHeight="251659264" behindDoc="0" locked="0" layoutInCell="1" allowOverlap="1" wp14:anchorId="6F1C5E4B" wp14:editId="5FC35DB7">
            <wp:simplePos x="0" y="0"/>
            <wp:positionH relativeFrom="column">
              <wp:posOffset>5286375</wp:posOffset>
            </wp:positionH>
            <wp:positionV relativeFrom="paragraph">
              <wp:posOffset>-714375</wp:posOffset>
            </wp:positionV>
            <wp:extent cx="1244209" cy="819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5966" cy="833474"/>
                    </a:xfrm>
                    <a:prstGeom prst="rect">
                      <a:avLst/>
                    </a:prstGeom>
                    <a:noFill/>
                  </pic:spPr>
                </pic:pic>
              </a:graphicData>
            </a:graphic>
            <wp14:sizeRelH relativeFrom="page">
              <wp14:pctWidth>0</wp14:pctWidth>
            </wp14:sizeRelH>
            <wp14:sizeRelV relativeFrom="page">
              <wp14:pctHeight>0</wp14:pctHeight>
            </wp14:sizeRelV>
          </wp:anchor>
        </w:drawing>
      </w:r>
    </w:p>
    <w:p w14:paraId="376A29A3" w14:textId="77777777" w:rsidR="00EC1E04" w:rsidRDefault="00EC1E04" w:rsidP="00B11695">
      <w:pPr>
        <w:spacing w:after="0" w:line="240" w:lineRule="auto"/>
        <w:contextualSpacing/>
        <w:jc w:val="both"/>
        <w:rPr>
          <w:b/>
          <w:sz w:val="24"/>
          <w:szCs w:val="24"/>
        </w:rPr>
      </w:pPr>
    </w:p>
    <w:p w14:paraId="78D4517D" w14:textId="345A085A" w:rsidR="00EC1E04" w:rsidRPr="00EC1E04" w:rsidRDefault="00EC1E04" w:rsidP="00B11695">
      <w:pPr>
        <w:spacing w:after="0" w:line="240" w:lineRule="auto"/>
        <w:contextualSpacing/>
        <w:jc w:val="center"/>
        <w:rPr>
          <w:rFonts w:cstheme="minorHAnsi"/>
          <w:b/>
          <w:sz w:val="48"/>
          <w:szCs w:val="48"/>
        </w:rPr>
      </w:pPr>
      <w:r w:rsidRPr="00EC1E04">
        <w:rPr>
          <w:rFonts w:cstheme="minorHAnsi"/>
          <w:b/>
          <w:sz w:val="48"/>
          <w:szCs w:val="48"/>
        </w:rPr>
        <w:t>Principal</w:t>
      </w:r>
    </w:p>
    <w:p w14:paraId="28AA0ED4" w14:textId="0AFBD46C" w:rsidR="00EC1E04" w:rsidRDefault="00EC1E04" w:rsidP="00B11695">
      <w:pPr>
        <w:spacing w:after="0" w:line="240" w:lineRule="auto"/>
        <w:contextualSpacing/>
        <w:jc w:val="both"/>
        <w:rPr>
          <w:b/>
          <w:sz w:val="24"/>
          <w:szCs w:val="24"/>
        </w:rPr>
      </w:pPr>
    </w:p>
    <w:p w14:paraId="76AE025E" w14:textId="46FB1232" w:rsidR="00EC1E04" w:rsidRPr="00EC1E04" w:rsidRDefault="00EC1E04" w:rsidP="00B11695">
      <w:pPr>
        <w:tabs>
          <w:tab w:val="left" w:pos="0"/>
        </w:tabs>
        <w:contextualSpacing/>
        <w:jc w:val="both"/>
        <w:rPr>
          <w:rFonts w:cstheme="minorHAnsi"/>
          <w:b/>
        </w:rPr>
      </w:pPr>
      <w:r w:rsidRPr="00EC1E04">
        <w:rPr>
          <w:rFonts w:cstheme="minorHAnsi"/>
          <w:b/>
        </w:rPr>
        <w:t xml:space="preserve">Salary (actual): </w:t>
      </w:r>
      <w:r w:rsidR="00FB02D0">
        <w:rPr>
          <w:rFonts w:cstheme="minorHAnsi"/>
        </w:rPr>
        <w:t>£</w:t>
      </w:r>
      <w:r w:rsidR="00C56039">
        <w:rPr>
          <w:rFonts w:cstheme="minorHAnsi"/>
        </w:rPr>
        <w:t>84,769</w:t>
      </w:r>
      <w:r w:rsidR="00D60B85">
        <w:rPr>
          <w:rFonts w:cstheme="minorHAnsi"/>
        </w:rPr>
        <w:t xml:space="preserve"> </w:t>
      </w:r>
      <w:r w:rsidR="00FB02D0">
        <w:rPr>
          <w:rFonts w:cstheme="minorHAnsi"/>
        </w:rPr>
        <w:t>-</w:t>
      </w:r>
      <w:r w:rsidR="00D60B85">
        <w:rPr>
          <w:rFonts w:cstheme="minorHAnsi"/>
        </w:rPr>
        <w:t xml:space="preserve"> </w:t>
      </w:r>
      <w:r w:rsidR="00FB02D0">
        <w:rPr>
          <w:rFonts w:cstheme="minorHAnsi"/>
        </w:rPr>
        <w:t>£</w:t>
      </w:r>
      <w:r w:rsidR="00C56039">
        <w:rPr>
          <w:rFonts w:cstheme="minorHAnsi"/>
        </w:rPr>
        <w:t>97,531</w:t>
      </w:r>
      <w:r w:rsidR="00F728AA">
        <w:rPr>
          <w:rFonts w:cstheme="minorHAnsi"/>
        </w:rPr>
        <w:t xml:space="preserve"> </w:t>
      </w:r>
    </w:p>
    <w:p w14:paraId="0C9DD334" w14:textId="0A97863F" w:rsidR="00EC1E04" w:rsidRPr="00EC1E04" w:rsidRDefault="00EC1E04" w:rsidP="00B11695">
      <w:pPr>
        <w:tabs>
          <w:tab w:val="left" w:pos="0"/>
        </w:tabs>
        <w:contextualSpacing/>
        <w:jc w:val="both"/>
        <w:rPr>
          <w:rFonts w:cstheme="minorHAnsi"/>
          <w:b/>
        </w:rPr>
      </w:pPr>
      <w:r w:rsidRPr="00EC1E04">
        <w:rPr>
          <w:rFonts w:cstheme="minorHAnsi"/>
          <w:b/>
        </w:rPr>
        <w:t xml:space="preserve">Grade: </w:t>
      </w:r>
      <w:r w:rsidR="00284ED2">
        <w:rPr>
          <w:rFonts w:cstheme="minorHAnsi"/>
        </w:rPr>
        <w:t>L19 – L25</w:t>
      </w:r>
    </w:p>
    <w:p w14:paraId="1DBC1988" w14:textId="40CFBC06" w:rsidR="00EC1E04" w:rsidRPr="00EC1E04" w:rsidRDefault="00EC1E04" w:rsidP="00B11695">
      <w:pPr>
        <w:tabs>
          <w:tab w:val="left" w:pos="0"/>
        </w:tabs>
        <w:contextualSpacing/>
        <w:jc w:val="both"/>
        <w:rPr>
          <w:rFonts w:cstheme="minorHAnsi"/>
        </w:rPr>
      </w:pPr>
      <w:r w:rsidRPr="00EC1E04">
        <w:rPr>
          <w:rFonts w:cstheme="minorHAnsi"/>
          <w:b/>
        </w:rPr>
        <w:t xml:space="preserve">Hours: </w:t>
      </w:r>
      <w:r w:rsidRPr="00EC1E04">
        <w:rPr>
          <w:rFonts w:cstheme="minorHAnsi"/>
        </w:rPr>
        <w:t>Full time</w:t>
      </w:r>
    </w:p>
    <w:p w14:paraId="3DD0EEF4" w14:textId="1F5ED80F" w:rsidR="00EC1E04" w:rsidRPr="00EC1E04" w:rsidRDefault="00EC1E04" w:rsidP="00B11695">
      <w:pPr>
        <w:tabs>
          <w:tab w:val="left" w:pos="0"/>
        </w:tabs>
        <w:contextualSpacing/>
        <w:jc w:val="both"/>
        <w:rPr>
          <w:rFonts w:cstheme="minorHAnsi"/>
        </w:rPr>
      </w:pPr>
      <w:r w:rsidRPr="00EC1E04">
        <w:rPr>
          <w:rFonts w:cstheme="minorHAnsi"/>
          <w:b/>
        </w:rPr>
        <w:t>Contract</w:t>
      </w:r>
      <w:r w:rsidRPr="00EC1E04">
        <w:rPr>
          <w:rFonts w:cstheme="minorHAnsi"/>
        </w:rPr>
        <w:t>: Permanent</w:t>
      </w:r>
    </w:p>
    <w:p w14:paraId="7A10FAA3" w14:textId="786C4363" w:rsidR="00EC1E04" w:rsidRPr="00EC1E04" w:rsidRDefault="00EC1E04" w:rsidP="00B11695">
      <w:pPr>
        <w:spacing w:after="0" w:line="240" w:lineRule="auto"/>
        <w:contextualSpacing/>
        <w:jc w:val="both"/>
        <w:rPr>
          <w:rFonts w:cstheme="minorHAnsi"/>
          <w:b/>
        </w:rPr>
      </w:pPr>
    </w:p>
    <w:p w14:paraId="02A41FF7" w14:textId="43717AC2" w:rsidR="00401A3A" w:rsidRDefault="00401A3A" w:rsidP="00401A3A">
      <w:pPr>
        <w:pBdr>
          <w:top w:val="nil"/>
          <w:left w:val="nil"/>
          <w:bottom w:val="nil"/>
          <w:right w:val="nil"/>
          <w:between w:val="nil"/>
        </w:pBdr>
        <w:spacing w:after="160" w:line="259" w:lineRule="auto"/>
        <w:rPr>
          <w:rFonts w:ascii="Calibri" w:eastAsia="Calibri" w:hAnsi="Calibri" w:cs="Calibri"/>
          <w:color w:val="000000"/>
        </w:rPr>
      </w:pPr>
      <w:r>
        <w:rPr>
          <w:rFonts w:ascii="Calibri" w:eastAsia="Calibri" w:hAnsi="Calibri" w:cs="Calibri"/>
          <w:color w:val="000000"/>
        </w:rPr>
        <w:t xml:space="preserve">Wood End Park Academy is home to over 900 children, including a 60-place nursery.   It serves the children and families of the richly diverse and welcoming community of Hayes in West London.  The academy is part of The Park Federation Academy Trust, allowing us to benefit from a wealth of expertise across our </w:t>
      </w:r>
      <w:r w:rsidR="00594946">
        <w:rPr>
          <w:rFonts w:ascii="Calibri" w:eastAsia="Calibri" w:hAnsi="Calibri" w:cs="Calibri"/>
          <w:color w:val="000000"/>
        </w:rPr>
        <w:t>ten</w:t>
      </w:r>
      <w:r>
        <w:rPr>
          <w:rFonts w:ascii="Calibri" w:eastAsia="Calibri" w:hAnsi="Calibri" w:cs="Calibri"/>
          <w:color w:val="000000"/>
        </w:rPr>
        <w:t xml:space="preserve"> academies, as well as enabling us to provide opportunities for sharing of </w:t>
      </w:r>
      <w:bookmarkStart w:id="0" w:name="_GoBack"/>
      <w:bookmarkEnd w:id="0"/>
      <w:r>
        <w:rPr>
          <w:rFonts w:ascii="Calibri" w:eastAsia="Calibri" w:hAnsi="Calibri" w:cs="Calibri"/>
          <w:color w:val="000000"/>
        </w:rPr>
        <w:t xml:space="preserve">good practice and high-quality training.  </w:t>
      </w:r>
    </w:p>
    <w:p w14:paraId="6ED21FEC" w14:textId="0597163C" w:rsidR="004C230A" w:rsidRPr="00F3472B" w:rsidRDefault="004C230A" w:rsidP="00B11695">
      <w:pPr>
        <w:pStyle w:val="NormalWeb"/>
        <w:spacing w:after="0" w:afterAutospacing="0"/>
        <w:jc w:val="both"/>
        <w:rPr>
          <w:rFonts w:asciiTheme="minorHAnsi" w:hAnsiTheme="minorHAnsi" w:cstheme="minorHAnsi"/>
          <w:color w:val="222222"/>
          <w:sz w:val="22"/>
          <w:szCs w:val="22"/>
        </w:rPr>
      </w:pPr>
      <w:r w:rsidRPr="00C53BB9">
        <w:rPr>
          <w:rFonts w:asciiTheme="minorHAnsi" w:hAnsiTheme="minorHAnsi" w:cstheme="minorHAnsi"/>
          <w:sz w:val="22"/>
          <w:szCs w:val="22"/>
        </w:rPr>
        <w:t>The Trust is</w:t>
      </w:r>
      <w:r w:rsidR="00D758B5" w:rsidRPr="00C53BB9">
        <w:rPr>
          <w:rFonts w:asciiTheme="minorHAnsi" w:hAnsiTheme="minorHAnsi" w:cstheme="minorHAnsi"/>
          <w:sz w:val="22"/>
          <w:szCs w:val="22"/>
        </w:rPr>
        <w:t xml:space="preserve"> looking to appoint an inspirational and conscientious Principal, with a </w:t>
      </w:r>
      <w:proofErr w:type="gramStart"/>
      <w:r w:rsidR="00D758B5" w:rsidRPr="00C53BB9">
        <w:rPr>
          <w:rFonts w:asciiTheme="minorHAnsi" w:hAnsiTheme="minorHAnsi" w:cstheme="minorHAnsi"/>
          <w:sz w:val="22"/>
          <w:szCs w:val="22"/>
        </w:rPr>
        <w:t>track record</w:t>
      </w:r>
      <w:proofErr w:type="gramEnd"/>
      <w:r w:rsidR="00D758B5" w:rsidRPr="00C53BB9">
        <w:rPr>
          <w:rFonts w:asciiTheme="minorHAnsi" w:hAnsiTheme="minorHAnsi" w:cstheme="minorHAnsi"/>
          <w:sz w:val="22"/>
          <w:szCs w:val="22"/>
        </w:rPr>
        <w:t xml:space="preserve"> of su</w:t>
      </w:r>
      <w:r w:rsidRPr="00C53BB9">
        <w:rPr>
          <w:rFonts w:asciiTheme="minorHAnsi" w:hAnsiTheme="minorHAnsi" w:cstheme="minorHAnsi"/>
          <w:sz w:val="22"/>
          <w:szCs w:val="22"/>
        </w:rPr>
        <w:t xml:space="preserve">ccess </w:t>
      </w:r>
      <w:r w:rsidR="00F3472B" w:rsidRPr="00C53BB9">
        <w:rPr>
          <w:rFonts w:asciiTheme="minorHAnsi" w:hAnsiTheme="minorHAnsi" w:cstheme="minorHAnsi"/>
          <w:sz w:val="22"/>
          <w:szCs w:val="22"/>
        </w:rPr>
        <w:t xml:space="preserve">in and experience of </w:t>
      </w:r>
      <w:r w:rsidR="00C86C86">
        <w:rPr>
          <w:rFonts w:asciiTheme="minorHAnsi" w:hAnsiTheme="minorHAnsi" w:cstheme="minorHAnsi"/>
          <w:sz w:val="22"/>
          <w:szCs w:val="22"/>
        </w:rPr>
        <w:t xml:space="preserve">primary </w:t>
      </w:r>
      <w:r w:rsidR="00E5140C">
        <w:rPr>
          <w:rFonts w:asciiTheme="minorHAnsi" w:hAnsiTheme="minorHAnsi" w:cstheme="minorHAnsi"/>
          <w:sz w:val="22"/>
          <w:szCs w:val="22"/>
        </w:rPr>
        <w:t xml:space="preserve">education, </w:t>
      </w:r>
      <w:r w:rsidR="00E5140C" w:rsidRPr="00C53BB9">
        <w:rPr>
          <w:rFonts w:asciiTheme="minorHAnsi" w:hAnsiTheme="minorHAnsi" w:cstheme="minorHAnsi"/>
          <w:sz w:val="22"/>
          <w:szCs w:val="22"/>
        </w:rPr>
        <w:t>to</w:t>
      </w:r>
      <w:r w:rsidRPr="00C53BB9">
        <w:rPr>
          <w:rFonts w:asciiTheme="minorHAnsi" w:hAnsiTheme="minorHAnsi" w:cstheme="minorHAnsi"/>
          <w:sz w:val="22"/>
          <w:szCs w:val="22"/>
        </w:rPr>
        <w:t xml:space="preserve"> drive </w:t>
      </w:r>
      <w:r w:rsidRPr="00C53BB9">
        <w:rPr>
          <w:rFonts w:asciiTheme="minorHAnsi" w:hAnsiTheme="minorHAnsi" w:cstheme="minorHAnsi"/>
          <w:color w:val="222222"/>
          <w:sz w:val="22"/>
          <w:szCs w:val="22"/>
        </w:rPr>
        <w:t xml:space="preserve">our vision and ambitions for the children and families in </w:t>
      </w:r>
      <w:r w:rsidR="00F3472B" w:rsidRPr="00C53BB9">
        <w:rPr>
          <w:rFonts w:asciiTheme="minorHAnsi" w:hAnsiTheme="minorHAnsi" w:cstheme="minorHAnsi"/>
          <w:color w:val="222222"/>
          <w:sz w:val="22"/>
          <w:szCs w:val="22"/>
        </w:rPr>
        <w:t xml:space="preserve">the local </w:t>
      </w:r>
      <w:r w:rsidRPr="00C53BB9">
        <w:rPr>
          <w:rFonts w:asciiTheme="minorHAnsi" w:hAnsiTheme="minorHAnsi" w:cstheme="minorHAnsi"/>
          <w:color w:val="222222"/>
          <w:sz w:val="22"/>
          <w:szCs w:val="22"/>
        </w:rPr>
        <w:t>community.</w:t>
      </w:r>
    </w:p>
    <w:p w14:paraId="184A85A2" w14:textId="77777777" w:rsidR="00D758B5" w:rsidRPr="00EC1E04" w:rsidRDefault="00D758B5" w:rsidP="00B11695">
      <w:pPr>
        <w:spacing w:after="0" w:line="240" w:lineRule="auto"/>
        <w:contextualSpacing/>
        <w:jc w:val="both"/>
        <w:rPr>
          <w:rFonts w:cstheme="minorHAnsi"/>
        </w:rPr>
      </w:pPr>
    </w:p>
    <w:p w14:paraId="7DF5633A" w14:textId="250F9848" w:rsidR="00240A13" w:rsidRPr="00EC1E04" w:rsidRDefault="00D758B5" w:rsidP="00B11695">
      <w:pPr>
        <w:spacing w:after="0" w:line="240" w:lineRule="auto"/>
        <w:contextualSpacing/>
        <w:jc w:val="both"/>
        <w:rPr>
          <w:rFonts w:cstheme="minorHAnsi"/>
        </w:rPr>
      </w:pPr>
      <w:r w:rsidRPr="00EC1E04">
        <w:rPr>
          <w:rFonts w:cstheme="minorHAnsi"/>
        </w:rPr>
        <w:t xml:space="preserve">Our new Principal will enjoy </w:t>
      </w:r>
      <w:r w:rsidR="00785E5B" w:rsidRPr="00EC1E04">
        <w:rPr>
          <w:rFonts w:cstheme="minorHAnsi"/>
        </w:rPr>
        <w:t xml:space="preserve">local assistance </w:t>
      </w:r>
      <w:r w:rsidRPr="00EC1E04">
        <w:rPr>
          <w:rFonts w:cstheme="minorHAnsi"/>
        </w:rPr>
        <w:t xml:space="preserve">from the </w:t>
      </w:r>
      <w:r w:rsidR="005C102C" w:rsidRPr="00EC1E04">
        <w:rPr>
          <w:rFonts w:cstheme="minorHAnsi"/>
        </w:rPr>
        <w:t>Academy’s</w:t>
      </w:r>
      <w:r w:rsidR="00240A13" w:rsidRPr="00EC1E04">
        <w:rPr>
          <w:rFonts w:cstheme="minorHAnsi"/>
        </w:rPr>
        <w:t xml:space="preserve"> committed Governors and </w:t>
      </w:r>
      <w:r w:rsidR="00F3472B">
        <w:rPr>
          <w:rFonts w:cstheme="minorHAnsi"/>
        </w:rPr>
        <w:t xml:space="preserve">staff </w:t>
      </w:r>
      <w:r w:rsidR="00240A13" w:rsidRPr="00EC1E04">
        <w:rPr>
          <w:rFonts w:cstheme="minorHAnsi"/>
        </w:rPr>
        <w:t xml:space="preserve">Team. </w:t>
      </w:r>
      <w:r w:rsidR="00785E5B" w:rsidRPr="00EC1E04">
        <w:rPr>
          <w:rFonts w:cstheme="minorHAnsi"/>
        </w:rPr>
        <w:t>In addition, active collaborative working across the schools in the MAT – a hallmark of The Park Federation – will provide a supportive, stimulating and collegial educational home for the successful candidate.</w:t>
      </w:r>
    </w:p>
    <w:p w14:paraId="49EC9DEF" w14:textId="77777777" w:rsidR="00785E5B" w:rsidRPr="00EC1E04" w:rsidRDefault="00785E5B" w:rsidP="00B11695">
      <w:pPr>
        <w:spacing w:after="0" w:line="240" w:lineRule="auto"/>
        <w:contextualSpacing/>
        <w:jc w:val="both"/>
        <w:rPr>
          <w:rFonts w:cstheme="minorHAnsi"/>
        </w:rPr>
      </w:pPr>
    </w:p>
    <w:p w14:paraId="1573A907" w14:textId="71DFBEA4" w:rsidR="00D758B5" w:rsidRDefault="00750A75" w:rsidP="00B11695">
      <w:pPr>
        <w:spacing w:after="0" w:line="240" w:lineRule="auto"/>
        <w:contextualSpacing/>
        <w:jc w:val="both"/>
        <w:rPr>
          <w:rFonts w:cstheme="minorHAnsi"/>
        </w:rPr>
      </w:pPr>
      <w:r w:rsidRPr="00EC1E04">
        <w:rPr>
          <w:rFonts w:cstheme="minorHAnsi"/>
        </w:rPr>
        <w:t xml:space="preserve">Our new Principal </w:t>
      </w:r>
      <w:r w:rsidR="00D758B5" w:rsidRPr="00EC1E04">
        <w:rPr>
          <w:rFonts w:cstheme="minorHAnsi"/>
        </w:rPr>
        <w:t>will put the children’s learning and well-being at the forefront of all that they do and be a true leader and role model for colleagues, pupils and the wider school community.</w:t>
      </w:r>
    </w:p>
    <w:p w14:paraId="2FA18E78" w14:textId="63E352DB" w:rsidR="00EC1E04" w:rsidRDefault="00EC1E04" w:rsidP="00B11695">
      <w:pPr>
        <w:spacing w:after="0" w:line="240" w:lineRule="auto"/>
        <w:contextualSpacing/>
        <w:jc w:val="both"/>
        <w:rPr>
          <w:rFonts w:cstheme="minorHAnsi"/>
        </w:rPr>
      </w:pPr>
    </w:p>
    <w:p w14:paraId="324E2DE4" w14:textId="77777777" w:rsidR="00EC1E04" w:rsidRPr="00CF4B6E" w:rsidRDefault="00EC1E04" w:rsidP="00B11695">
      <w:pPr>
        <w:spacing w:after="0" w:line="240" w:lineRule="auto"/>
        <w:contextualSpacing/>
        <w:jc w:val="both"/>
        <w:rPr>
          <w:rFonts w:cstheme="minorHAnsi"/>
          <w:b/>
        </w:rPr>
      </w:pPr>
      <w:r w:rsidRPr="00CF4B6E">
        <w:rPr>
          <w:rFonts w:cstheme="minorHAnsi"/>
          <w:b/>
        </w:rPr>
        <w:t>For the right candidate, we will offer</w:t>
      </w:r>
    </w:p>
    <w:p w14:paraId="7C434A42"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extensive support and CPD;</w:t>
      </w:r>
    </w:p>
    <w:p w14:paraId="3C84BC4A"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the opportunity to work with other professional colleagues across the Multi-Academy Trust;</w:t>
      </w:r>
    </w:p>
    <w:p w14:paraId="466A634B" w14:textId="462C68A8" w:rsidR="00EC1E04" w:rsidRPr="00F3472B" w:rsidRDefault="00EC1E04" w:rsidP="00B11695">
      <w:pPr>
        <w:numPr>
          <w:ilvl w:val="0"/>
          <w:numId w:val="1"/>
        </w:numPr>
        <w:spacing w:after="0" w:line="240" w:lineRule="auto"/>
        <w:ind w:left="709"/>
        <w:contextualSpacing/>
        <w:jc w:val="both"/>
        <w:rPr>
          <w:rFonts w:cstheme="minorHAnsi"/>
        </w:rPr>
      </w:pPr>
      <w:r w:rsidRPr="00CF4B6E">
        <w:rPr>
          <w:rFonts w:cstheme="minorHAnsi"/>
        </w:rPr>
        <w:t>a welcoming school, with friendly, enthusiastic and supportive staff team;</w:t>
      </w:r>
    </w:p>
    <w:p w14:paraId="7A70199F"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 dedicated Governing Body;</w:t>
      </w:r>
    </w:p>
    <w:p w14:paraId="3993DFC0" w14:textId="077EEF6D"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supportive parents</w:t>
      </w:r>
      <w:r w:rsidR="00F3472B">
        <w:rPr>
          <w:rFonts w:cstheme="minorHAnsi"/>
        </w:rPr>
        <w:t>/carers</w:t>
      </w:r>
      <w:r w:rsidRPr="00CF4B6E">
        <w:rPr>
          <w:rFonts w:cstheme="minorHAnsi"/>
        </w:rPr>
        <w:t xml:space="preserve"> and children who are keen to learn;</w:t>
      </w:r>
    </w:p>
    <w:p w14:paraId="78FB8D4E"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an employee assistance programme (EAP).</w:t>
      </w:r>
    </w:p>
    <w:p w14:paraId="6568F141" w14:textId="77777777" w:rsidR="00EC1E04" w:rsidRPr="00CF4B6E" w:rsidRDefault="00EC1E04" w:rsidP="00B11695">
      <w:pPr>
        <w:spacing w:after="0" w:line="240" w:lineRule="auto"/>
        <w:ind w:left="720"/>
        <w:contextualSpacing/>
        <w:jc w:val="both"/>
        <w:rPr>
          <w:rFonts w:cstheme="minorHAnsi"/>
        </w:rPr>
      </w:pPr>
    </w:p>
    <w:p w14:paraId="05FC37A3" w14:textId="5C6D231A" w:rsidR="00EC1E04" w:rsidRPr="00CF4B6E" w:rsidRDefault="00EC1E04" w:rsidP="00B11695">
      <w:pPr>
        <w:jc w:val="both"/>
        <w:rPr>
          <w:rFonts w:cstheme="minorHAnsi"/>
        </w:rPr>
      </w:pPr>
      <w:r w:rsidRPr="00CF4B6E">
        <w:rPr>
          <w:rFonts w:cstheme="minorHAnsi"/>
        </w:rPr>
        <w:t xml:space="preserve">Please contact the school to arrange a </w:t>
      </w:r>
      <w:r w:rsidRPr="00C53BB9">
        <w:rPr>
          <w:rFonts w:cstheme="minorHAnsi"/>
        </w:rPr>
        <w:t>visit. Please visit the school website to complete an application form.</w:t>
      </w:r>
      <w:r w:rsidR="00F3472B" w:rsidRPr="00C53BB9">
        <w:rPr>
          <w:rFonts w:cstheme="minorHAnsi"/>
        </w:rPr>
        <w:t xml:space="preserve"> </w:t>
      </w:r>
    </w:p>
    <w:p w14:paraId="437D2EC8" w14:textId="5D500985" w:rsidR="00CE6896" w:rsidRDefault="00D758B5" w:rsidP="00B11695">
      <w:pPr>
        <w:spacing w:after="0" w:line="240" w:lineRule="auto"/>
        <w:contextualSpacing/>
        <w:jc w:val="both"/>
        <w:rPr>
          <w:rFonts w:cstheme="minorHAnsi"/>
        </w:rPr>
      </w:pPr>
      <w:r w:rsidRPr="00EC1E04">
        <w:rPr>
          <w:rFonts w:cstheme="minorHAnsi"/>
          <w:b/>
        </w:rPr>
        <w:t>Closing Date:</w:t>
      </w:r>
      <w:r w:rsidR="005C102C" w:rsidRPr="00EC1E04">
        <w:rPr>
          <w:rFonts w:cstheme="minorHAnsi"/>
          <w:b/>
        </w:rPr>
        <w:t xml:space="preserve"> </w:t>
      </w:r>
      <w:r w:rsidR="0067566F">
        <w:rPr>
          <w:rFonts w:cstheme="minorHAnsi"/>
        </w:rPr>
        <w:t>Monday</w:t>
      </w:r>
      <w:r w:rsidR="00E5140C">
        <w:rPr>
          <w:rFonts w:cstheme="minorHAnsi"/>
        </w:rPr>
        <w:t xml:space="preserve"> </w:t>
      </w:r>
      <w:r w:rsidR="00FB2CEA">
        <w:rPr>
          <w:rFonts w:cstheme="minorHAnsi"/>
        </w:rPr>
        <w:t>2</w:t>
      </w:r>
      <w:r w:rsidR="00FB2CEA" w:rsidRPr="00FB2CEA">
        <w:rPr>
          <w:rFonts w:cstheme="minorHAnsi"/>
          <w:vertAlign w:val="superscript"/>
        </w:rPr>
        <w:t>nd</w:t>
      </w:r>
      <w:r w:rsidR="00FB2CEA">
        <w:rPr>
          <w:rFonts w:cstheme="minorHAnsi"/>
        </w:rPr>
        <w:t xml:space="preserve"> February</w:t>
      </w:r>
      <w:r w:rsidR="00E5140C">
        <w:rPr>
          <w:rFonts w:cstheme="minorHAnsi"/>
        </w:rPr>
        <w:t xml:space="preserve"> 2026</w:t>
      </w:r>
      <w:r w:rsidR="00D726B2">
        <w:rPr>
          <w:rFonts w:cstheme="minorHAnsi"/>
        </w:rPr>
        <w:t xml:space="preserve"> at 12pm</w:t>
      </w:r>
    </w:p>
    <w:p w14:paraId="4C42A777" w14:textId="2BABFDE5" w:rsidR="00CB3E9F" w:rsidRPr="00EC1E04" w:rsidRDefault="00CB3E9F" w:rsidP="00B11695">
      <w:pPr>
        <w:spacing w:after="0" w:line="240" w:lineRule="auto"/>
        <w:contextualSpacing/>
        <w:jc w:val="both"/>
        <w:rPr>
          <w:rFonts w:cstheme="minorHAnsi"/>
        </w:rPr>
      </w:pPr>
      <w:r w:rsidRPr="00CB3E9F">
        <w:rPr>
          <w:rFonts w:cstheme="minorHAnsi"/>
          <w:b/>
        </w:rPr>
        <w:t>Interviews</w:t>
      </w:r>
      <w:r>
        <w:rPr>
          <w:rFonts w:cstheme="minorHAnsi"/>
        </w:rPr>
        <w:t xml:space="preserve">: </w:t>
      </w:r>
      <w:r w:rsidR="00FB2CEA">
        <w:rPr>
          <w:rFonts w:cstheme="minorHAnsi"/>
        </w:rPr>
        <w:t>Monday 9</w:t>
      </w:r>
      <w:r w:rsidR="00E5140C" w:rsidRPr="00E5140C">
        <w:rPr>
          <w:rFonts w:cstheme="minorHAnsi"/>
          <w:vertAlign w:val="superscript"/>
        </w:rPr>
        <w:t>th</w:t>
      </w:r>
      <w:r w:rsidR="00E5140C">
        <w:rPr>
          <w:rFonts w:cstheme="minorHAnsi"/>
        </w:rPr>
        <w:t xml:space="preserve"> </w:t>
      </w:r>
      <w:r w:rsidR="00FB2CEA">
        <w:rPr>
          <w:rFonts w:cstheme="minorHAnsi"/>
        </w:rPr>
        <w:t>February</w:t>
      </w:r>
      <w:r w:rsidR="00E5140C">
        <w:rPr>
          <w:rFonts w:cstheme="minorHAnsi"/>
        </w:rPr>
        <w:t xml:space="preserve"> 2026</w:t>
      </w:r>
    </w:p>
    <w:p w14:paraId="4FE91DEA" w14:textId="748690DB" w:rsidR="005C102C" w:rsidRPr="00EC1E04" w:rsidRDefault="005C102C" w:rsidP="00B11695">
      <w:pPr>
        <w:spacing w:after="0" w:line="240" w:lineRule="auto"/>
        <w:contextualSpacing/>
        <w:jc w:val="both"/>
        <w:rPr>
          <w:rFonts w:cstheme="minorHAnsi"/>
          <w:b/>
        </w:rPr>
      </w:pPr>
    </w:p>
    <w:p w14:paraId="4A18E5D2" w14:textId="77777777" w:rsidR="00EC1E04" w:rsidRPr="00EC1E04" w:rsidRDefault="00EC1E04" w:rsidP="00B11695">
      <w:pPr>
        <w:contextualSpacing/>
        <w:jc w:val="both"/>
        <w:rPr>
          <w:rFonts w:cstheme="minorHAnsi"/>
        </w:rPr>
      </w:pPr>
    </w:p>
    <w:p w14:paraId="3835732B" w14:textId="77777777" w:rsidR="00EC1E04" w:rsidRPr="00EC1E04" w:rsidRDefault="00EC1E04" w:rsidP="00B11695">
      <w:pPr>
        <w:contextualSpacing/>
        <w:jc w:val="both"/>
        <w:rPr>
          <w:rFonts w:cstheme="minorHAnsi"/>
          <w:b/>
          <w:i/>
        </w:rPr>
      </w:pPr>
      <w:r w:rsidRPr="00EC1E04">
        <w:rPr>
          <w:rFonts w:cstheme="minorHAnsi"/>
          <w:b/>
          <w:i/>
        </w:rPr>
        <w:t>We are committed to safeguarding and promoting the welfare of children and young people and expect all staff and volunteers to share in this commitment.  The successful applicant will be required to undertake an Enhanced DBS Check with a check of the DBS Barred List.</w:t>
      </w:r>
    </w:p>
    <w:p w14:paraId="199C2DDF" w14:textId="77777777" w:rsidR="003C3D39" w:rsidRPr="004C230A" w:rsidRDefault="003C3D39" w:rsidP="00B11695">
      <w:pPr>
        <w:spacing w:after="0" w:line="240" w:lineRule="auto"/>
        <w:contextualSpacing/>
        <w:jc w:val="both"/>
        <w:rPr>
          <w:sz w:val="24"/>
          <w:szCs w:val="24"/>
        </w:rPr>
      </w:pPr>
    </w:p>
    <w:sectPr w:rsidR="003C3D39" w:rsidRPr="004C23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BF2E0" w14:textId="77777777" w:rsidR="00206F6B" w:rsidRDefault="00206F6B" w:rsidP="00EC1E04">
      <w:pPr>
        <w:spacing w:after="0" w:line="240" w:lineRule="auto"/>
      </w:pPr>
      <w:r>
        <w:separator/>
      </w:r>
    </w:p>
  </w:endnote>
  <w:endnote w:type="continuationSeparator" w:id="0">
    <w:p w14:paraId="30CBE546" w14:textId="77777777" w:rsidR="00206F6B" w:rsidRDefault="00206F6B" w:rsidP="00EC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EE68" w14:textId="77777777" w:rsidR="00206F6B" w:rsidRDefault="00206F6B" w:rsidP="00EC1E04">
      <w:pPr>
        <w:spacing w:after="0" w:line="240" w:lineRule="auto"/>
      </w:pPr>
      <w:r>
        <w:separator/>
      </w:r>
    </w:p>
  </w:footnote>
  <w:footnote w:type="continuationSeparator" w:id="0">
    <w:p w14:paraId="5DA67D3B" w14:textId="77777777" w:rsidR="00206F6B" w:rsidRDefault="00206F6B" w:rsidP="00EC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07F5" w14:textId="19AC4183" w:rsidR="00EC1E04" w:rsidRPr="00124BA9" w:rsidRDefault="00401A3A">
    <w:pPr>
      <w:pStyle w:val="Header"/>
      <w:rPr>
        <w:sz w:val="20"/>
        <w:szCs w:val="20"/>
      </w:rPr>
    </w:pPr>
    <w:r>
      <w:rPr>
        <w:rFonts w:ascii="Arial" w:hAnsi="Arial" w:cs="Arial"/>
        <w:color w:val="007E39"/>
        <w:sz w:val="48"/>
        <w:szCs w:val="48"/>
      </w:rPr>
      <w:t>Wood End Park</w:t>
    </w:r>
    <w:r w:rsidR="00124BA9" w:rsidRPr="00124BA9">
      <w:rPr>
        <w:rFonts w:ascii="Arial" w:hAnsi="Arial" w:cs="Arial"/>
        <w:color w:val="007E39"/>
        <w:sz w:val="48"/>
        <w:szCs w:val="48"/>
      </w:rPr>
      <w:t xml:space="preserve"> </w:t>
    </w:r>
    <w:r w:rsidR="00EC1E04" w:rsidRPr="00124BA9">
      <w:rPr>
        <w:rFonts w:ascii="Arial" w:hAnsi="Arial" w:cs="Arial"/>
        <w:color w:val="007E39"/>
        <w:sz w:val="48"/>
        <w:szCs w:val="48"/>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B5"/>
    <w:rsid w:val="00045F9D"/>
    <w:rsid w:val="00124BA9"/>
    <w:rsid w:val="00143916"/>
    <w:rsid w:val="0020127F"/>
    <w:rsid w:val="00206F6B"/>
    <w:rsid w:val="00224C06"/>
    <w:rsid w:val="00240A13"/>
    <w:rsid w:val="00244E01"/>
    <w:rsid w:val="00284ED2"/>
    <w:rsid w:val="002B0303"/>
    <w:rsid w:val="002F6C28"/>
    <w:rsid w:val="003165D5"/>
    <w:rsid w:val="00334480"/>
    <w:rsid w:val="00397D40"/>
    <w:rsid w:val="003C3D39"/>
    <w:rsid w:val="003D7317"/>
    <w:rsid w:val="003E0DDB"/>
    <w:rsid w:val="00401A3A"/>
    <w:rsid w:val="00410038"/>
    <w:rsid w:val="00413047"/>
    <w:rsid w:val="004733DA"/>
    <w:rsid w:val="004C1E51"/>
    <w:rsid w:val="004C230A"/>
    <w:rsid w:val="005009BC"/>
    <w:rsid w:val="00516B23"/>
    <w:rsid w:val="00594946"/>
    <w:rsid w:val="005C102C"/>
    <w:rsid w:val="0067566F"/>
    <w:rsid w:val="006C4E12"/>
    <w:rsid w:val="006F45F2"/>
    <w:rsid w:val="006F7F6C"/>
    <w:rsid w:val="00750A75"/>
    <w:rsid w:val="00785E5B"/>
    <w:rsid w:val="0079559E"/>
    <w:rsid w:val="007B5301"/>
    <w:rsid w:val="007E0EE1"/>
    <w:rsid w:val="00874C9D"/>
    <w:rsid w:val="00877668"/>
    <w:rsid w:val="00892F29"/>
    <w:rsid w:val="00910F5F"/>
    <w:rsid w:val="00916A7F"/>
    <w:rsid w:val="00921F3F"/>
    <w:rsid w:val="009A6A7D"/>
    <w:rsid w:val="009D61F1"/>
    <w:rsid w:val="00A20EE0"/>
    <w:rsid w:val="00A44C94"/>
    <w:rsid w:val="00A54C60"/>
    <w:rsid w:val="00A65020"/>
    <w:rsid w:val="00A66E74"/>
    <w:rsid w:val="00B11695"/>
    <w:rsid w:val="00B540AC"/>
    <w:rsid w:val="00B66EF4"/>
    <w:rsid w:val="00BA65D9"/>
    <w:rsid w:val="00BE3DA2"/>
    <w:rsid w:val="00BF0AED"/>
    <w:rsid w:val="00C00C5E"/>
    <w:rsid w:val="00C44332"/>
    <w:rsid w:val="00C53BB9"/>
    <w:rsid w:val="00C559CE"/>
    <w:rsid w:val="00C56039"/>
    <w:rsid w:val="00C86C86"/>
    <w:rsid w:val="00CB3E9F"/>
    <w:rsid w:val="00CE6896"/>
    <w:rsid w:val="00D25543"/>
    <w:rsid w:val="00D60B85"/>
    <w:rsid w:val="00D726B2"/>
    <w:rsid w:val="00D758B5"/>
    <w:rsid w:val="00E3167B"/>
    <w:rsid w:val="00E5140C"/>
    <w:rsid w:val="00EC1E04"/>
    <w:rsid w:val="00F3472B"/>
    <w:rsid w:val="00F728AA"/>
    <w:rsid w:val="00FB02D0"/>
    <w:rsid w:val="00FB2CEA"/>
    <w:rsid w:val="00FE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00E1"/>
  <w15:chartTrackingRefBased/>
  <w15:docId w15:val="{0E00ACAD-EFD3-411B-9773-B6C8B637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C230A"/>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EC1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E04"/>
  </w:style>
  <w:style w:type="paragraph" w:styleId="Footer">
    <w:name w:val="footer"/>
    <w:basedOn w:val="Normal"/>
    <w:link w:val="FooterChar"/>
    <w:uiPriority w:val="99"/>
    <w:unhideWhenUsed/>
    <w:rsid w:val="00EC1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0916">
      <w:bodyDiv w:val="1"/>
      <w:marLeft w:val="0"/>
      <w:marRight w:val="0"/>
      <w:marTop w:val="0"/>
      <w:marBottom w:val="0"/>
      <w:divBdr>
        <w:top w:val="none" w:sz="0" w:space="0" w:color="auto"/>
        <w:left w:val="none" w:sz="0" w:space="0" w:color="auto"/>
        <w:bottom w:val="none" w:sz="0" w:space="0" w:color="auto"/>
        <w:right w:val="none" w:sz="0" w:space="0" w:color="auto"/>
      </w:divBdr>
    </w:div>
    <w:div w:id="903878823">
      <w:bodyDiv w:val="1"/>
      <w:marLeft w:val="0"/>
      <w:marRight w:val="0"/>
      <w:marTop w:val="0"/>
      <w:marBottom w:val="0"/>
      <w:divBdr>
        <w:top w:val="none" w:sz="0" w:space="0" w:color="auto"/>
        <w:left w:val="none" w:sz="0" w:space="0" w:color="auto"/>
        <w:bottom w:val="none" w:sz="0" w:space="0" w:color="auto"/>
        <w:right w:val="none" w:sz="0" w:space="0" w:color="auto"/>
      </w:divBdr>
    </w:div>
    <w:div w:id="17527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8</cp:revision>
  <dcterms:created xsi:type="dcterms:W3CDTF">2026-01-05T10:16:00Z</dcterms:created>
  <dcterms:modified xsi:type="dcterms:W3CDTF">2026-01-20T09:23:00Z</dcterms:modified>
</cp:coreProperties>
</file>