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59E6" w14:textId="77777777" w:rsidR="00132E00" w:rsidRPr="007C1B75" w:rsidRDefault="007C1B75" w:rsidP="009115C5">
      <w:pPr>
        <w:spacing w:after="0" w:line="240" w:lineRule="auto"/>
        <w:rPr>
          <w:rFonts w:asciiTheme="minorBidi" w:hAnsiTheme="minorBidi"/>
          <w:b/>
          <w:bCs/>
        </w:rPr>
      </w:pPr>
      <w:r w:rsidRPr="00082E20">
        <w:rPr>
          <w:rFonts w:asciiTheme="minorBidi" w:hAnsiTheme="minorBidi"/>
          <w:b/>
          <w:bCs/>
          <w:noProof/>
        </w:rPr>
        <w:drawing>
          <wp:anchor distT="0" distB="0" distL="114300" distR="114300" simplePos="0" relativeHeight="251658240" behindDoc="0" locked="0" layoutInCell="1" allowOverlap="1" wp14:anchorId="167FC538" wp14:editId="3EBDB09D">
            <wp:simplePos x="0" y="0"/>
            <wp:positionH relativeFrom="column">
              <wp:posOffset>4698365</wp:posOffset>
            </wp:positionH>
            <wp:positionV relativeFrom="paragraph">
              <wp:posOffset>0</wp:posOffset>
            </wp:positionV>
            <wp:extent cx="1384399" cy="925286"/>
            <wp:effectExtent l="0" t="0" r="6350"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4399" cy="925286"/>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2D4484" wp14:editId="79AA2862">
            <wp:extent cx="1327150" cy="922020"/>
            <wp:effectExtent l="0" t="0" r="635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7150" cy="922020"/>
                    </a:xfrm>
                    <a:prstGeom prst="rect">
                      <a:avLst/>
                    </a:prstGeom>
                  </pic:spPr>
                </pic:pic>
              </a:graphicData>
            </a:graphic>
          </wp:inline>
        </w:drawing>
      </w:r>
    </w:p>
    <w:p w14:paraId="39A2C2D4" w14:textId="77777777" w:rsidR="00132E00" w:rsidRPr="00082E20" w:rsidRDefault="00132E00" w:rsidP="009115C5">
      <w:pPr>
        <w:spacing w:after="0" w:line="240" w:lineRule="auto"/>
        <w:rPr>
          <w:rFonts w:asciiTheme="minorBidi" w:hAnsiTheme="minorBidi"/>
          <w:b/>
        </w:rPr>
      </w:pPr>
    </w:p>
    <w:tbl>
      <w:tblPr>
        <w:tblStyle w:val="TableGrid"/>
        <w:tblW w:w="10206" w:type="dxa"/>
        <w:tblInd w:w="-572" w:type="dxa"/>
        <w:tblBorders>
          <w:top w:val="single" w:sz="8" w:space="0" w:color="96969A"/>
          <w:left w:val="single" w:sz="8" w:space="0" w:color="96969A"/>
          <w:bottom w:val="single" w:sz="8" w:space="0" w:color="96969A"/>
          <w:right w:val="single" w:sz="8" w:space="0" w:color="96969A"/>
          <w:insideH w:val="single" w:sz="8" w:space="0" w:color="96969A"/>
          <w:insideV w:val="single" w:sz="8" w:space="0" w:color="96969A"/>
        </w:tblBorders>
        <w:tblLook w:val="04A0" w:firstRow="1" w:lastRow="0" w:firstColumn="1" w:lastColumn="0" w:noHBand="0" w:noVBand="1"/>
      </w:tblPr>
      <w:tblGrid>
        <w:gridCol w:w="2128"/>
        <w:gridCol w:w="2752"/>
        <w:gridCol w:w="2448"/>
        <w:gridCol w:w="430"/>
        <w:gridCol w:w="745"/>
        <w:gridCol w:w="1736"/>
      </w:tblGrid>
      <w:tr w:rsidR="00006680" w:rsidRPr="00901AC2" w14:paraId="43202C9E" w14:textId="77777777" w:rsidTr="2A5C2F8E">
        <w:tc>
          <w:tcPr>
            <w:tcW w:w="10206" w:type="dxa"/>
            <w:gridSpan w:val="6"/>
            <w:shd w:val="clear" w:color="auto" w:fill="D9D9D9" w:themeFill="background1" w:themeFillShade="D9"/>
            <w:vAlign w:val="center"/>
          </w:tcPr>
          <w:p w14:paraId="34192153" w14:textId="77777777" w:rsidR="00006680" w:rsidRPr="00901AC2" w:rsidRDefault="00006680" w:rsidP="00006680">
            <w:pPr>
              <w:spacing w:before="120" w:after="120"/>
              <w:jc w:val="center"/>
              <w:rPr>
                <w:rFonts w:asciiTheme="minorBidi" w:hAnsiTheme="minorBidi"/>
                <w:b/>
                <w:sz w:val="20"/>
                <w:szCs w:val="20"/>
              </w:rPr>
            </w:pPr>
            <w:r w:rsidRPr="00901AC2">
              <w:rPr>
                <w:rFonts w:asciiTheme="minorBidi" w:hAnsiTheme="minorBidi"/>
                <w:b/>
                <w:sz w:val="20"/>
                <w:szCs w:val="20"/>
              </w:rPr>
              <w:t xml:space="preserve">JOB </w:t>
            </w:r>
            <w:r w:rsidR="00957C3F" w:rsidRPr="00901AC2">
              <w:rPr>
                <w:rFonts w:asciiTheme="minorBidi" w:hAnsiTheme="minorBidi"/>
                <w:b/>
                <w:sz w:val="20"/>
                <w:szCs w:val="20"/>
              </w:rPr>
              <w:t>PROFILE</w:t>
            </w:r>
          </w:p>
        </w:tc>
      </w:tr>
      <w:tr w:rsidR="00AD25CF" w:rsidRPr="00901AC2" w14:paraId="68683715" w14:textId="77777777" w:rsidTr="2A5C2F8E">
        <w:tc>
          <w:tcPr>
            <w:tcW w:w="2234" w:type="dxa"/>
            <w:shd w:val="clear" w:color="auto" w:fill="F2F2F2" w:themeFill="background1" w:themeFillShade="F2"/>
            <w:vAlign w:val="center"/>
          </w:tcPr>
          <w:p w14:paraId="445C7D78" w14:textId="77777777" w:rsidR="00AD25CF" w:rsidRPr="00DC5017" w:rsidRDefault="00AD25CF" w:rsidP="00AD25CF">
            <w:pPr>
              <w:spacing w:before="120" w:after="120"/>
              <w:rPr>
                <w:rFonts w:asciiTheme="minorBidi" w:hAnsiTheme="minorBidi"/>
                <w:b/>
                <w:sz w:val="20"/>
                <w:szCs w:val="20"/>
              </w:rPr>
            </w:pPr>
            <w:r w:rsidRPr="00DC5017">
              <w:rPr>
                <w:rFonts w:asciiTheme="minorBidi" w:hAnsiTheme="minorBidi"/>
                <w:b/>
                <w:sz w:val="20"/>
                <w:szCs w:val="20"/>
              </w:rPr>
              <w:t>Job Title:</w:t>
            </w:r>
          </w:p>
        </w:tc>
        <w:tc>
          <w:tcPr>
            <w:tcW w:w="2971" w:type="dxa"/>
            <w:vAlign w:val="center"/>
          </w:tcPr>
          <w:p w14:paraId="2B4636CB" w14:textId="489E6A5B" w:rsidR="00AD25CF" w:rsidRPr="00DC5017" w:rsidRDefault="00D34070" w:rsidP="00AD25CF">
            <w:pPr>
              <w:spacing w:before="120" w:after="120"/>
              <w:rPr>
                <w:rFonts w:asciiTheme="minorBidi" w:hAnsiTheme="minorBidi"/>
                <w:bCs/>
                <w:sz w:val="20"/>
                <w:szCs w:val="20"/>
              </w:rPr>
            </w:pPr>
            <w:r>
              <w:rPr>
                <w:rFonts w:asciiTheme="minorBidi" w:hAnsiTheme="minorBidi"/>
                <w:bCs/>
                <w:sz w:val="20"/>
                <w:szCs w:val="20"/>
              </w:rPr>
              <w:t>Programme</w:t>
            </w:r>
            <w:r w:rsidR="003E1A6C">
              <w:rPr>
                <w:rFonts w:asciiTheme="minorBidi" w:hAnsiTheme="minorBidi"/>
                <w:bCs/>
                <w:sz w:val="20"/>
                <w:szCs w:val="20"/>
              </w:rPr>
              <w:t xml:space="preserve"> Leader </w:t>
            </w:r>
            <w:r w:rsidR="00E0450C">
              <w:rPr>
                <w:rFonts w:asciiTheme="minorBidi" w:hAnsiTheme="minorBidi"/>
                <w:bCs/>
                <w:sz w:val="20"/>
                <w:szCs w:val="20"/>
              </w:rPr>
              <w:t xml:space="preserve">– </w:t>
            </w:r>
            <w:r w:rsidR="005069FD">
              <w:rPr>
                <w:rFonts w:asciiTheme="minorBidi" w:hAnsiTheme="minorBidi"/>
                <w:bCs/>
                <w:sz w:val="20"/>
                <w:szCs w:val="20"/>
              </w:rPr>
              <w:t>Maths</w:t>
            </w:r>
          </w:p>
        </w:tc>
        <w:tc>
          <w:tcPr>
            <w:tcW w:w="2307" w:type="dxa"/>
            <w:gridSpan w:val="2"/>
            <w:shd w:val="clear" w:color="auto" w:fill="F2F2F2" w:themeFill="background1" w:themeFillShade="F2"/>
            <w:vAlign w:val="center"/>
          </w:tcPr>
          <w:p w14:paraId="3FB0C730" w14:textId="77777777" w:rsidR="00AD25CF" w:rsidRPr="00901AC2" w:rsidRDefault="00AD25CF" w:rsidP="00AD25CF">
            <w:pPr>
              <w:spacing w:before="120" w:after="120"/>
              <w:rPr>
                <w:rFonts w:asciiTheme="minorBidi" w:hAnsiTheme="minorBidi"/>
                <w:b/>
                <w:sz w:val="20"/>
                <w:szCs w:val="20"/>
              </w:rPr>
            </w:pPr>
            <w:r w:rsidRPr="00901AC2">
              <w:rPr>
                <w:rFonts w:asciiTheme="minorBidi" w:hAnsiTheme="minorBidi"/>
                <w:b/>
                <w:sz w:val="20"/>
                <w:szCs w:val="20"/>
              </w:rPr>
              <w:t>School/Department:</w:t>
            </w:r>
          </w:p>
        </w:tc>
        <w:tc>
          <w:tcPr>
            <w:tcW w:w="2694" w:type="dxa"/>
            <w:gridSpan w:val="2"/>
            <w:vAlign w:val="center"/>
          </w:tcPr>
          <w:p w14:paraId="7BD6542D" w14:textId="77777777" w:rsidR="00AD25CF" w:rsidRPr="00901AC2" w:rsidRDefault="007C1B75" w:rsidP="00171ABF">
            <w:pPr>
              <w:spacing w:before="120" w:after="120"/>
              <w:rPr>
                <w:rFonts w:asciiTheme="minorBidi" w:hAnsiTheme="minorBidi"/>
                <w:bCs/>
                <w:sz w:val="20"/>
                <w:szCs w:val="20"/>
                <w:lang w:val="es-ES"/>
              </w:rPr>
            </w:pPr>
            <w:r>
              <w:rPr>
                <w:rFonts w:asciiTheme="minorBidi" w:hAnsiTheme="minorBidi"/>
                <w:bCs/>
                <w:sz w:val="20"/>
                <w:szCs w:val="20"/>
                <w:lang w:val="es-ES"/>
              </w:rPr>
              <w:t>Harrogate Grammar School</w:t>
            </w:r>
          </w:p>
        </w:tc>
      </w:tr>
      <w:tr w:rsidR="00AD25CF" w:rsidRPr="00901AC2" w14:paraId="6CD00F77" w14:textId="77777777" w:rsidTr="2A5C2F8E">
        <w:tc>
          <w:tcPr>
            <w:tcW w:w="2234" w:type="dxa"/>
            <w:shd w:val="clear" w:color="auto" w:fill="F2F2F2" w:themeFill="background1" w:themeFillShade="F2"/>
            <w:vAlign w:val="center"/>
          </w:tcPr>
          <w:p w14:paraId="011620D6" w14:textId="77777777" w:rsidR="00AD25CF" w:rsidRPr="00901AC2" w:rsidRDefault="00AD25CF" w:rsidP="00AD25CF">
            <w:pPr>
              <w:spacing w:before="120" w:after="120"/>
              <w:rPr>
                <w:rFonts w:asciiTheme="minorBidi" w:hAnsiTheme="minorBidi"/>
                <w:b/>
                <w:sz w:val="20"/>
                <w:szCs w:val="20"/>
              </w:rPr>
            </w:pPr>
            <w:r w:rsidRPr="00901AC2">
              <w:rPr>
                <w:rFonts w:asciiTheme="minorBidi" w:hAnsiTheme="minorBidi"/>
                <w:b/>
                <w:sz w:val="20"/>
                <w:szCs w:val="20"/>
              </w:rPr>
              <w:t>Salary Grade:</w:t>
            </w:r>
          </w:p>
        </w:tc>
        <w:tc>
          <w:tcPr>
            <w:tcW w:w="2971" w:type="dxa"/>
            <w:vAlign w:val="center"/>
          </w:tcPr>
          <w:p w14:paraId="48F65D0D" w14:textId="0062F490" w:rsidR="00AD25CF" w:rsidRPr="003E1A6C" w:rsidRDefault="00267DE9" w:rsidP="00B405FD">
            <w:pPr>
              <w:spacing w:before="120" w:after="120"/>
              <w:rPr>
                <w:rFonts w:asciiTheme="minorBidi" w:hAnsiTheme="minorBidi"/>
                <w:bCs/>
                <w:sz w:val="20"/>
                <w:szCs w:val="20"/>
                <w:highlight w:val="yellow"/>
              </w:rPr>
            </w:pPr>
            <w:r w:rsidRPr="00267DE9">
              <w:rPr>
                <w:rFonts w:asciiTheme="minorBidi" w:hAnsiTheme="minorBidi"/>
                <w:bCs/>
                <w:sz w:val="20"/>
                <w:szCs w:val="20"/>
              </w:rPr>
              <w:t>National Teacher PayScale with TLR2b</w:t>
            </w:r>
          </w:p>
        </w:tc>
        <w:tc>
          <w:tcPr>
            <w:tcW w:w="2307" w:type="dxa"/>
            <w:gridSpan w:val="2"/>
            <w:shd w:val="clear" w:color="auto" w:fill="F2F2F2" w:themeFill="background1" w:themeFillShade="F2"/>
            <w:vAlign w:val="center"/>
          </w:tcPr>
          <w:p w14:paraId="2E5C951D" w14:textId="77777777" w:rsidR="00AD25CF" w:rsidRPr="008F1532" w:rsidRDefault="00AD25CF" w:rsidP="00AD25CF">
            <w:pPr>
              <w:spacing w:before="120" w:after="120"/>
              <w:rPr>
                <w:rFonts w:ascii="Arial" w:hAnsi="Arial" w:cs="Arial"/>
                <w:b/>
                <w:sz w:val="20"/>
                <w:szCs w:val="20"/>
              </w:rPr>
            </w:pPr>
            <w:r w:rsidRPr="008F1532">
              <w:rPr>
                <w:rFonts w:ascii="Arial" w:hAnsi="Arial" w:cs="Arial"/>
                <w:b/>
                <w:sz w:val="20"/>
                <w:szCs w:val="20"/>
              </w:rPr>
              <w:t>Working Hours:</w:t>
            </w:r>
          </w:p>
        </w:tc>
        <w:tc>
          <w:tcPr>
            <w:tcW w:w="2694" w:type="dxa"/>
            <w:gridSpan w:val="2"/>
            <w:vAlign w:val="center"/>
          </w:tcPr>
          <w:p w14:paraId="69729BCE" w14:textId="5C93B0EB" w:rsidR="00AD25CF" w:rsidRPr="008F1532" w:rsidRDefault="00AF5356" w:rsidP="00AD25CF">
            <w:pPr>
              <w:spacing w:before="120" w:after="120"/>
              <w:rPr>
                <w:rFonts w:ascii="Arial" w:hAnsi="Arial" w:cs="Arial"/>
                <w:bCs/>
                <w:sz w:val="20"/>
                <w:szCs w:val="20"/>
              </w:rPr>
            </w:pPr>
            <w:r>
              <w:rPr>
                <w:rFonts w:ascii="Arial" w:hAnsi="Arial" w:cs="Arial"/>
                <w:bCs/>
                <w:sz w:val="20"/>
                <w:szCs w:val="20"/>
              </w:rPr>
              <w:t>Full time</w:t>
            </w:r>
          </w:p>
        </w:tc>
      </w:tr>
      <w:tr w:rsidR="00AD25CF" w:rsidRPr="00901AC2" w14:paraId="744FEAD6" w14:textId="77777777" w:rsidTr="2A5C2F8E">
        <w:tc>
          <w:tcPr>
            <w:tcW w:w="2234" w:type="dxa"/>
            <w:shd w:val="clear" w:color="auto" w:fill="F2F2F2" w:themeFill="background1" w:themeFillShade="F2"/>
            <w:vAlign w:val="center"/>
          </w:tcPr>
          <w:p w14:paraId="04EE3C13" w14:textId="77777777" w:rsidR="00AD25CF" w:rsidRPr="00901AC2" w:rsidRDefault="00AD25CF" w:rsidP="00AD25CF">
            <w:pPr>
              <w:spacing w:before="120" w:after="120"/>
              <w:rPr>
                <w:rFonts w:asciiTheme="minorBidi" w:hAnsiTheme="minorBidi"/>
                <w:b/>
                <w:sz w:val="20"/>
                <w:szCs w:val="20"/>
              </w:rPr>
            </w:pPr>
            <w:r w:rsidRPr="00901AC2">
              <w:rPr>
                <w:rFonts w:asciiTheme="minorBidi" w:hAnsiTheme="minorBidi"/>
                <w:b/>
                <w:sz w:val="20"/>
                <w:szCs w:val="20"/>
              </w:rPr>
              <w:t>Contract Type:</w:t>
            </w:r>
          </w:p>
        </w:tc>
        <w:tc>
          <w:tcPr>
            <w:tcW w:w="2971" w:type="dxa"/>
            <w:vAlign w:val="center"/>
          </w:tcPr>
          <w:p w14:paraId="4283517C" w14:textId="77777777" w:rsidR="00AD25CF" w:rsidRPr="007C1B75" w:rsidRDefault="003E1A6C" w:rsidP="00AD25CF">
            <w:pPr>
              <w:spacing w:before="120" w:after="120"/>
              <w:rPr>
                <w:rFonts w:asciiTheme="minorBidi" w:hAnsiTheme="minorBidi"/>
                <w:bCs/>
                <w:iCs/>
                <w:sz w:val="20"/>
                <w:szCs w:val="20"/>
              </w:rPr>
            </w:pPr>
            <w:r w:rsidRPr="00AA74DD">
              <w:rPr>
                <w:rFonts w:asciiTheme="minorBidi" w:hAnsiTheme="minorBidi"/>
                <w:bCs/>
                <w:iCs/>
                <w:sz w:val="20"/>
                <w:szCs w:val="20"/>
              </w:rPr>
              <w:t>Permanent</w:t>
            </w:r>
            <w:r>
              <w:rPr>
                <w:rFonts w:asciiTheme="minorBidi" w:hAnsiTheme="minorBidi"/>
                <w:bCs/>
                <w:iCs/>
                <w:sz w:val="20"/>
                <w:szCs w:val="20"/>
              </w:rPr>
              <w:t xml:space="preserve"> </w:t>
            </w:r>
          </w:p>
        </w:tc>
        <w:tc>
          <w:tcPr>
            <w:tcW w:w="2307" w:type="dxa"/>
            <w:gridSpan w:val="2"/>
            <w:shd w:val="clear" w:color="auto" w:fill="F2F2F2" w:themeFill="background1" w:themeFillShade="F2"/>
            <w:vAlign w:val="center"/>
          </w:tcPr>
          <w:p w14:paraId="42D9DECF" w14:textId="77777777" w:rsidR="00AD25CF" w:rsidRPr="00901AC2" w:rsidRDefault="002D1928" w:rsidP="00AD25CF">
            <w:pPr>
              <w:spacing w:before="120" w:after="120"/>
              <w:rPr>
                <w:rFonts w:asciiTheme="minorBidi" w:hAnsiTheme="minorBidi"/>
                <w:b/>
                <w:sz w:val="20"/>
                <w:szCs w:val="20"/>
              </w:rPr>
            </w:pPr>
            <w:r w:rsidRPr="00901AC2">
              <w:rPr>
                <w:rFonts w:asciiTheme="minorBidi" w:hAnsiTheme="minorBidi"/>
                <w:b/>
                <w:sz w:val="20"/>
                <w:szCs w:val="20"/>
              </w:rPr>
              <w:t>Location</w:t>
            </w:r>
            <w:r w:rsidR="00AD25CF" w:rsidRPr="00901AC2">
              <w:rPr>
                <w:rFonts w:asciiTheme="minorBidi" w:hAnsiTheme="minorBidi"/>
                <w:b/>
                <w:sz w:val="20"/>
                <w:szCs w:val="20"/>
              </w:rPr>
              <w:t>:</w:t>
            </w:r>
          </w:p>
        </w:tc>
        <w:tc>
          <w:tcPr>
            <w:tcW w:w="2694" w:type="dxa"/>
            <w:gridSpan w:val="2"/>
            <w:vAlign w:val="center"/>
          </w:tcPr>
          <w:p w14:paraId="3B458018" w14:textId="77777777" w:rsidR="00A9590B" w:rsidRPr="00901AC2" w:rsidRDefault="007C1B75" w:rsidP="00A9590B">
            <w:pPr>
              <w:spacing w:before="120" w:after="120"/>
              <w:rPr>
                <w:rFonts w:asciiTheme="minorBidi" w:hAnsiTheme="minorBidi"/>
                <w:bCs/>
                <w:sz w:val="20"/>
                <w:szCs w:val="20"/>
              </w:rPr>
            </w:pPr>
            <w:r>
              <w:rPr>
                <w:rFonts w:asciiTheme="minorBidi" w:hAnsiTheme="minorBidi"/>
                <w:bCs/>
                <w:sz w:val="20"/>
                <w:szCs w:val="20"/>
              </w:rPr>
              <w:t>Harrogate</w:t>
            </w:r>
          </w:p>
        </w:tc>
      </w:tr>
      <w:tr w:rsidR="00934367" w:rsidRPr="00901AC2" w14:paraId="1409F77E" w14:textId="77777777" w:rsidTr="2A5C2F8E">
        <w:tc>
          <w:tcPr>
            <w:tcW w:w="10206" w:type="dxa"/>
            <w:gridSpan w:val="6"/>
            <w:shd w:val="clear" w:color="auto" w:fill="F2F2F2" w:themeFill="background1" w:themeFillShade="F2"/>
            <w:vAlign w:val="center"/>
          </w:tcPr>
          <w:p w14:paraId="38F116F1" w14:textId="77777777" w:rsidR="00934367" w:rsidRPr="00B716D7" w:rsidRDefault="00934367" w:rsidP="00AD25CF">
            <w:pPr>
              <w:spacing w:before="120" w:after="120"/>
              <w:rPr>
                <w:rFonts w:asciiTheme="minorBidi" w:hAnsiTheme="minorBidi"/>
                <w:bCs/>
                <w:sz w:val="20"/>
                <w:szCs w:val="20"/>
              </w:rPr>
            </w:pPr>
            <w:r w:rsidRPr="00B716D7">
              <w:rPr>
                <w:rFonts w:asciiTheme="minorBidi" w:hAnsiTheme="minorBidi"/>
                <w:b/>
                <w:sz w:val="20"/>
                <w:szCs w:val="20"/>
              </w:rPr>
              <w:t>Responsible to:</w:t>
            </w:r>
            <w:r w:rsidR="00187B7E" w:rsidRPr="00B716D7">
              <w:rPr>
                <w:rFonts w:asciiTheme="minorBidi" w:hAnsiTheme="minorBidi"/>
                <w:b/>
                <w:sz w:val="20"/>
                <w:szCs w:val="20"/>
              </w:rPr>
              <w:t xml:space="preserve"> </w:t>
            </w:r>
            <w:r w:rsidR="00F47077">
              <w:rPr>
                <w:rFonts w:asciiTheme="minorBidi" w:hAnsiTheme="minorBidi"/>
                <w:sz w:val="20"/>
                <w:szCs w:val="20"/>
              </w:rPr>
              <w:t>Faculty Leader</w:t>
            </w:r>
          </w:p>
        </w:tc>
      </w:tr>
      <w:tr w:rsidR="00006680" w:rsidRPr="00901AC2" w14:paraId="53F0E3F6" w14:textId="77777777" w:rsidTr="2A5C2F8E">
        <w:tc>
          <w:tcPr>
            <w:tcW w:w="10206" w:type="dxa"/>
            <w:gridSpan w:val="6"/>
            <w:shd w:val="clear" w:color="auto" w:fill="F2F2F2" w:themeFill="background1" w:themeFillShade="F2"/>
            <w:vAlign w:val="center"/>
          </w:tcPr>
          <w:p w14:paraId="5D684B61" w14:textId="77777777" w:rsidR="00006680" w:rsidRPr="003E1A6C" w:rsidRDefault="00006680" w:rsidP="00AD25CF">
            <w:pPr>
              <w:spacing w:before="120" w:after="120"/>
              <w:rPr>
                <w:rFonts w:ascii="Arial" w:hAnsi="Arial" w:cs="Arial"/>
                <w:b/>
                <w:sz w:val="20"/>
                <w:szCs w:val="20"/>
              </w:rPr>
            </w:pPr>
            <w:r w:rsidRPr="003E1A6C">
              <w:rPr>
                <w:rFonts w:ascii="Arial" w:hAnsi="Arial" w:cs="Arial"/>
                <w:b/>
                <w:sz w:val="20"/>
                <w:szCs w:val="20"/>
              </w:rPr>
              <w:t>Role summary:</w:t>
            </w:r>
            <w:bookmarkStart w:id="0" w:name="_Hlk115434486"/>
          </w:p>
          <w:p w14:paraId="0520A155" w14:textId="77777777" w:rsidR="003E1A6C" w:rsidRPr="003E1A6C" w:rsidRDefault="00A730D3" w:rsidP="00666510">
            <w:pPr>
              <w:pStyle w:val="BodyText2"/>
              <w:spacing w:before="100" w:beforeAutospacing="1" w:after="100" w:afterAutospacing="1"/>
              <w:rPr>
                <w:sz w:val="20"/>
                <w:szCs w:val="20"/>
              </w:rPr>
            </w:pPr>
            <w:r w:rsidRPr="003E1A6C">
              <w:rPr>
                <w:sz w:val="20"/>
                <w:szCs w:val="20"/>
              </w:rPr>
              <w:t xml:space="preserve">We are looking to appoint a highly motivated and effective </w:t>
            </w:r>
            <w:r w:rsidR="00626159">
              <w:rPr>
                <w:sz w:val="20"/>
                <w:szCs w:val="20"/>
              </w:rPr>
              <w:t>Programme leader to</w:t>
            </w:r>
            <w:r w:rsidR="00666510">
              <w:rPr>
                <w:sz w:val="20"/>
                <w:szCs w:val="20"/>
              </w:rPr>
              <w:t xml:space="preserve"> </w:t>
            </w:r>
            <w:r w:rsidR="0060376E">
              <w:rPr>
                <w:sz w:val="20"/>
                <w:szCs w:val="20"/>
              </w:rPr>
              <w:t xml:space="preserve">support the Faculty Leader in </w:t>
            </w:r>
            <w:r w:rsidR="00666510">
              <w:rPr>
                <w:sz w:val="20"/>
                <w:szCs w:val="20"/>
              </w:rPr>
              <w:t>lead</w:t>
            </w:r>
            <w:r w:rsidR="0060376E">
              <w:rPr>
                <w:sz w:val="20"/>
                <w:szCs w:val="20"/>
              </w:rPr>
              <w:t>ing</w:t>
            </w:r>
            <w:r w:rsidR="00666510">
              <w:rPr>
                <w:sz w:val="20"/>
                <w:szCs w:val="20"/>
              </w:rPr>
              <w:t xml:space="preserve"> and manag</w:t>
            </w:r>
            <w:r w:rsidR="0060376E">
              <w:rPr>
                <w:sz w:val="20"/>
                <w:szCs w:val="20"/>
              </w:rPr>
              <w:t>ing</w:t>
            </w:r>
            <w:r w:rsidR="00666510">
              <w:rPr>
                <w:sz w:val="20"/>
                <w:szCs w:val="20"/>
              </w:rPr>
              <w:t xml:space="preserve"> the learning</w:t>
            </w:r>
            <w:r w:rsidR="0060376E">
              <w:rPr>
                <w:sz w:val="20"/>
                <w:szCs w:val="20"/>
              </w:rPr>
              <w:t xml:space="preserve"> </w:t>
            </w:r>
            <w:r w:rsidR="00666510">
              <w:rPr>
                <w:sz w:val="20"/>
                <w:szCs w:val="20"/>
              </w:rPr>
              <w:t xml:space="preserve">programme, </w:t>
            </w:r>
            <w:proofErr w:type="gramStart"/>
            <w:r w:rsidR="00666510">
              <w:rPr>
                <w:sz w:val="20"/>
                <w:szCs w:val="20"/>
              </w:rPr>
              <w:t>staff</w:t>
            </w:r>
            <w:proofErr w:type="gramEnd"/>
            <w:r w:rsidR="00666510">
              <w:rPr>
                <w:sz w:val="20"/>
                <w:szCs w:val="20"/>
              </w:rPr>
              <w:t xml:space="preserve"> and resources within the</w:t>
            </w:r>
            <w:r w:rsidR="0060376E">
              <w:rPr>
                <w:sz w:val="20"/>
                <w:szCs w:val="20"/>
              </w:rPr>
              <w:t xml:space="preserve"> Maths</w:t>
            </w:r>
            <w:r w:rsidR="00666510">
              <w:rPr>
                <w:sz w:val="20"/>
                <w:szCs w:val="20"/>
              </w:rPr>
              <w:t xml:space="preserve"> faculty</w:t>
            </w:r>
            <w:r w:rsidR="0060376E">
              <w:rPr>
                <w:sz w:val="20"/>
                <w:szCs w:val="20"/>
              </w:rPr>
              <w:t xml:space="preserve">. Your role is to </w:t>
            </w:r>
            <w:r w:rsidR="00666510">
              <w:rPr>
                <w:sz w:val="20"/>
                <w:szCs w:val="20"/>
              </w:rPr>
              <w:t>maximise the education</w:t>
            </w:r>
            <w:r w:rsidR="0060376E">
              <w:rPr>
                <w:sz w:val="20"/>
                <w:szCs w:val="20"/>
              </w:rPr>
              <w:t>al</w:t>
            </w:r>
            <w:r w:rsidR="00666510">
              <w:rPr>
                <w:sz w:val="20"/>
                <w:szCs w:val="20"/>
              </w:rPr>
              <w:t xml:space="preserve"> outcomes for young people.</w:t>
            </w:r>
          </w:p>
          <w:p w14:paraId="4FD9EC3B" w14:textId="77777777" w:rsidR="003E1A6C" w:rsidRPr="003E1A6C" w:rsidRDefault="003E1A6C" w:rsidP="003E1A6C">
            <w:pPr>
              <w:rPr>
                <w:rFonts w:ascii="Arial" w:hAnsi="Arial" w:cs="Arial"/>
                <w:b/>
                <w:bCs/>
                <w:sz w:val="20"/>
                <w:szCs w:val="20"/>
              </w:rPr>
            </w:pPr>
          </w:p>
          <w:bookmarkEnd w:id="0"/>
          <w:p w14:paraId="76486FAB" w14:textId="77777777" w:rsidR="000C4B59" w:rsidRPr="003E1A6C" w:rsidRDefault="00A730D3" w:rsidP="003E1A6C">
            <w:pPr>
              <w:spacing w:after="120"/>
              <w:jc w:val="center"/>
              <w:rPr>
                <w:rFonts w:ascii="Arial" w:hAnsi="Arial" w:cs="Arial"/>
                <w:b/>
                <w:sz w:val="20"/>
                <w:szCs w:val="20"/>
                <w:highlight w:val="yellow"/>
              </w:rPr>
            </w:pPr>
            <w:r w:rsidRPr="003E1A6C">
              <w:rPr>
                <w:rFonts w:ascii="Arial" w:hAnsi="Arial" w:cs="Arial"/>
                <w:b/>
                <w:sz w:val="20"/>
                <w:szCs w:val="20"/>
              </w:rPr>
              <w:t>Red Kite Learning Trust is committed to safeguarding and promoting the welfare of students and expects all colleagues and volunteers to share this commitment</w:t>
            </w:r>
          </w:p>
        </w:tc>
      </w:tr>
      <w:tr w:rsidR="00006680" w:rsidRPr="00901AC2" w14:paraId="2D9D844C" w14:textId="77777777" w:rsidTr="2A5C2F8E">
        <w:tc>
          <w:tcPr>
            <w:tcW w:w="10206" w:type="dxa"/>
            <w:gridSpan w:val="6"/>
            <w:shd w:val="clear" w:color="auto" w:fill="F2F2F2" w:themeFill="background1" w:themeFillShade="F2"/>
            <w:vAlign w:val="center"/>
          </w:tcPr>
          <w:p w14:paraId="5B66437C" w14:textId="77777777" w:rsidR="00006680" w:rsidRPr="00901AC2" w:rsidRDefault="00006680" w:rsidP="00AD25CF">
            <w:pPr>
              <w:spacing w:before="120" w:after="120"/>
              <w:rPr>
                <w:rFonts w:asciiTheme="minorBidi" w:hAnsiTheme="minorBidi"/>
                <w:b/>
                <w:sz w:val="20"/>
                <w:szCs w:val="20"/>
              </w:rPr>
            </w:pPr>
            <w:r w:rsidRPr="00901AC2">
              <w:rPr>
                <w:rFonts w:asciiTheme="minorBidi" w:hAnsiTheme="minorBidi"/>
                <w:b/>
                <w:sz w:val="20"/>
                <w:szCs w:val="20"/>
              </w:rPr>
              <w:t>Special conditions of service:</w:t>
            </w:r>
          </w:p>
          <w:p w14:paraId="7D37D432" w14:textId="77777777" w:rsidR="00006680" w:rsidRPr="00901AC2" w:rsidRDefault="00006680" w:rsidP="00006680">
            <w:pPr>
              <w:spacing w:before="120" w:after="120"/>
              <w:rPr>
                <w:rFonts w:asciiTheme="minorBidi" w:hAnsiTheme="minorBidi"/>
                <w:sz w:val="20"/>
                <w:szCs w:val="20"/>
              </w:rPr>
            </w:pPr>
            <w:r w:rsidRPr="00901AC2">
              <w:rPr>
                <w:rFonts w:asciiTheme="minorBidi" w:hAnsiTheme="minorBidi"/>
                <w:sz w:val="20"/>
                <w:szCs w:val="20"/>
              </w:rPr>
              <w:t>No smoking policy, including e-cigarettes.</w:t>
            </w:r>
          </w:p>
          <w:p w14:paraId="61D46E6F" w14:textId="77777777" w:rsidR="00006680" w:rsidRPr="005230FF" w:rsidRDefault="00006680" w:rsidP="00006680">
            <w:pPr>
              <w:spacing w:before="120" w:after="120"/>
              <w:rPr>
                <w:rFonts w:asciiTheme="minorBidi" w:hAnsiTheme="minorBidi"/>
                <w:b/>
                <w:iCs/>
                <w:sz w:val="20"/>
                <w:szCs w:val="20"/>
              </w:rPr>
            </w:pPr>
            <w:r w:rsidRPr="005230FF">
              <w:rPr>
                <w:rFonts w:asciiTheme="minorBidi" w:hAnsiTheme="minorBidi"/>
                <w:iCs/>
                <w:sz w:val="20"/>
                <w:szCs w:val="20"/>
              </w:rPr>
              <w:t>Occasional requirement to work outside of school hours and off school premises</w:t>
            </w:r>
          </w:p>
        </w:tc>
      </w:tr>
      <w:tr w:rsidR="00006680" w:rsidRPr="003E1A6C" w14:paraId="34A1EDD4" w14:textId="77777777" w:rsidTr="2A5C2F8E">
        <w:tc>
          <w:tcPr>
            <w:tcW w:w="10206" w:type="dxa"/>
            <w:gridSpan w:val="6"/>
            <w:shd w:val="clear" w:color="auto" w:fill="FFFFFF" w:themeFill="background1"/>
            <w:vAlign w:val="center"/>
          </w:tcPr>
          <w:p w14:paraId="0EE927A3" w14:textId="77777777" w:rsidR="00B80961" w:rsidRPr="003E1A6C" w:rsidRDefault="00C578AF" w:rsidP="00AD25CF">
            <w:pPr>
              <w:spacing w:before="120" w:after="120"/>
              <w:rPr>
                <w:rFonts w:ascii="Arial" w:hAnsi="Arial" w:cs="Arial"/>
                <w:b/>
                <w:sz w:val="20"/>
                <w:szCs w:val="20"/>
              </w:rPr>
            </w:pPr>
            <w:r w:rsidRPr="003E1A6C">
              <w:rPr>
                <w:rFonts w:ascii="Arial" w:hAnsi="Arial" w:cs="Arial"/>
                <w:b/>
                <w:sz w:val="20"/>
                <w:szCs w:val="20"/>
              </w:rPr>
              <w:t xml:space="preserve">Role </w:t>
            </w:r>
            <w:r w:rsidR="001F202C" w:rsidRPr="003E1A6C">
              <w:rPr>
                <w:rFonts w:ascii="Arial" w:hAnsi="Arial" w:cs="Arial"/>
                <w:b/>
                <w:sz w:val="20"/>
                <w:szCs w:val="20"/>
              </w:rPr>
              <w:t>specific r</w:t>
            </w:r>
            <w:r w:rsidR="00B80961" w:rsidRPr="003E1A6C">
              <w:rPr>
                <w:rFonts w:ascii="Arial" w:hAnsi="Arial" w:cs="Arial"/>
                <w:b/>
                <w:sz w:val="20"/>
                <w:szCs w:val="20"/>
              </w:rPr>
              <w:t>esponsibilities</w:t>
            </w:r>
            <w:r w:rsidR="008F10F5" w:rsidRPr="003E1A6C">
              <w:rPr>
                <w:rFonts w:ascii="Arial" w:hAnsi="Arial" w:cs="Arial"/>
                <w:b/>
                <w:sz w:val="20"/>
                <w:szCs w:val="20"/>
              </w:rPr>
              <w:t>:</w:t>
            </w:r>
          </w:p>
          <w:p w14:paraId="21A24B65" w14:textId="77777777" w:rsidR="0060376E" w:rsidRPr="00B4357D" w:rsidRDefault="0060376E" w:rsidP="0060376E">
            <w:pPr>
              <w:pStyle w:val="ListParagraph"/>
              <w:numPr>
                <w:ilvl w:val="0"/>
                <w:numId w:val="12"/>
              </w:numPr>
              <w:spacing w:before="120" w:after="120"/>
              <w:rPr>
                <w:rStyle w:val="eop"/>
                <w:rFonts w:ascii="Arial" w:hAnsi="Arial" w:cs="Arial"/>
                <w:sz w:val="20"/>
                <w:szCs w:val="20"/>
              </w:rPr>
            </w:pPr>
            <w:r>
              <w:rPr>
                <w:rStyle w:val="normaltextrun"/>
                <w:rFonts w:ascii="Arial" w:hAnsi="Arial" w:cs="Arial"/>
                <w:color w:val="000000"/>
                <w:sz w:val="20"/>
                <w:szCs w:val="20"/>
                <w:shd w:val="clear" w:color="auto" w:fill="FFFFFF"/>
              </w:rPr>
              <w:t>S</w:t>
            </w:r>
            <w:r w:rsidRPr="00B4357D">
              <w:rPr>
                <w:rStyle w:val="normaltextrun"/>
                <w:rFonts w:ascii="Arial" w:hAnsi="Arial" w:cs="Arial"/>
                <w:color w:val="000000"/>
                <w:sz w:val="20"/>
                <w:szCs w:val="20"/>
                <w:shd w:val="clear" w:color="auto" w:fill="FFFFFF"/>
              </w:rPr>
              <w:t>upport and lead the school’s core purpose in providing ‘Excellence for all’ by modelling our REACH values in all aspects of the role, being and supporting colleagues and students</w:t>
            </w:r>
            <w:r>
              <w:rPr>
                <w:rStyle w:val="normaltextrun"/>
                <w:rFonts w:ascii="Arial" w:hAnsi="Arial" w:cs="Arial"/>
                <w:color w:val="000000"/>
                <w:sz w:val="20"/>
                <w:szCs w:val="20"/>
                <w:shd w:val="clear" w:color="auto" w:fill="FFFFFF"/>
              </w:rPr>
              <w:t xml:space="preserve"> </w:t>
            </w:r>
            <w:r w:rsidRPr="00B4357D">
              <w:rPr>
                <w:rStyle w:val="normaltextrun"/>
                <w:rFonts w:ascii="Arial" w:hAnsi="Arial" w:cs="Arial"/>
                <w:color w:val="000000"/>
                <w:sz w:val="20"/>
                <w:szCs w:val="20"/>
                <w:shd w:val="clear" w:color="auto" w:fill="FFFFFF"/>
              </w:rPr>
              <w:t>to be</w:t>
            </w:r>
            <w:r>
              <w:rPr>
                <w:rStyle w:val="normaltextrun"/>
                <w:rFonts w:ascii="Arial" w:hAnsi="Arial" w:cs="Arial"/>
                <w:color w:val="000000"/>
                <w:sz w:val="20"/>
                <w:szCs w:val="20"/>
                <w:shd w:val="clear" w:color="auto" w:fill="FFFFFF"/>
              </w:rPr>
              <w:t xml:space="preserve"> </w:t>
            </w:r>
            <w:r w:rsidRPr="00B4357D">
              <w:rPr>
                <w:rStyle w:val="normaltextrun"/>
                <w:rFonts w:ascii="Arial" w:hAnsi="Arial" w:cs="Arial"/>
                <w:color w:val="000000"/>
                <w:sz w:val="20"/>
                <w:szCs w:val="20"/>
                <w:shd w:val="clear" w:color="auto" w:fill="FFFFFF"/>
              </w:rPr>
              <w:t>the best version of themselves by leading with professional drive and humility.</w:t>
            </w:r>
            <w:r w:rsidRPr="00B4357D">
              <w:rPr>
                <w:rStyle w:val="eop"/>
                <w:rFonts w:ascii="Arial" w:hAnsi="Arial" w:cs="Arial"/>
                <w:color w:val="000000"/>
                <w:sz w:val="20"/>
                <w:szCs w:val="20"/>
                <w:shd w:val="clear" w:color="auto" w:fill="FFFFFF"/>
              </w:rPr>
              <w:t> </w:t>
            </w:r>
          </w:p>
          <w:p w14:paraId="6A33177D" w14:textId="77777777" w:rsidR="0060376E" w:rsidRPr="00B4357D" w:rsidRDefault="0060376E" w:rsidP="0060376E">
            <w:pPr>
              <w:pStyle w:val="ListParagraph"/>
              <w:numPr>
                <w:ilvl w:val="0"/>
                <w:numId w:val="12"/>
              </w:numPr>
              <w:spacing w:before="120" w:after="120"/>
              <w:rPr>
                <w:rStyle w:val="eop"/>
                <w:rFonts w:ascii="Arial" w:hAnsi="Arial" w:cs="Arial"/>
                <w:sz w:val="20"/>
                <w:szCs w:val="20"/>
              </w:rPr>
            </w:pPr>
            <w:r>
              <w:rPr>
                <w:rStyle w:val="normaltextrun"/>
                <w:rFonts w:ascii="Arial" w:hAnsi="Arial" w:cs="Arial"/>
                <w:color w:val="000000"/>
                <w:sz w:val="20"/>
                <w:szCs w:val="20"/>
                <w:shd w:val="clear" w:color="auto" w:fill="FFFFFF"/>
              </w:rPr>
              <w:t>E</w:t>
            </w:r>
            <w:r w:rsidRPr="00B4357D">
              <w:rPr>
                <w:rStyle w:val="normaltextrun"/>
                <w:rFonts w:ascii="Arial" w:hAnsi="Arial" w:cs="Arial"/>
                <w:color w:val="000000"/>
                <w:sz w:val="20"/>
                <w:szCs w:val="20"/>
                <w:shd w:val="clear" w:color="auto" w:fill="FFFFFF"/>
              </w:rPr>
              <w:t xml:space="preserve">ffectively lead and communicate a vision of excellence </w:t>
            </w:r>
            <w:r>
              <w:rPr>
                <w:rStyle w:val="normaltextrun"/>
                <w:rFonts w:ascii="Arial" w:hAnsi="Arial" w:cs="Arial"/>
                <w:color w:val="000000"/>
                <w:sz w:val="20"/>
                <w:szCs w:val="20"/>
                <w:shd w:val="clear" w:color="auto" w:fill="FFFFFF"/>
              </w:rPr>
              <w:t>within</w:t>
            </w:r>
            <w:r w:rsidRPr="00B4357D">
              <w:rPr>
                <w:rStyle w:val="normaltextrun"/>
                <w:rFonts w:ascii="Arial" w:hAnsi="Arial" w:cs="Arial"/>
                <w:color w:val="000000"/>
                <w:sz w:val="20"/>
                <w:szCs w:val="20"/>
                <w:shd w:val="clear" w:color="auto" w:fill="FFFFFF"/>
              </w:rPr>
              <w:t xml:space="preserve"> the faculty, with a relentless drive to improve the quality of teaching and learning and as a result, outcomes in the faculty; encouraging staff to be reflective in their practice, engage with instructional coaching and by using all the quality assurance tools at their disposal.</w:t>
            </w:r>
            <w:r w:rsidRPr="00B4357D">
              <w:rPr>
                <w:rStyle w:val="eop"/>
                <w:rFonts w:ascii="Arial" w:hAnsi="Arial" w:cs="Arial"/>
                <w:color w:val="000000"/>
                <w:sz w:val="20"/>
                <w:szCs w:val="20"/>
                <w:shd w:val="clear" w:color="auto" w:fill="FFFFFF"/>
              </w:rPr>
              <w:t> </w:t>
            </w:r>
          </w:p>
          <w:p w14:paraId="45190049" w14:textId="77777777" w:rsidR="0060376E" w:rsidRPr="00B4357D" w:rsidRDefault="0060376E" w:rsidP="0060376E">
            <w:pPr>
              <w:pStyle w:val="ListParagraph"/>
              <w:numPr>
                <w:ilvl w:val="0"/>
                <w:numId w:val="12"/>
              </w:numPr>
              <w:spacing w:before="120" w:after="120"/>
              <w:rPr>
                <w:rStyle w:val="eop"/>
                <w:rFonts w:ascii="Arial" w:hAnsi="Arial" w:cs="Arial"/>
                <w:sz w:val="20"/>
                <w:szCs w:val="20"/>
              </w:rPr>
            </w:pPr>
            <w:r>
              <w:rPr>
                <w:rStyle w:val="normaltextrun"/>
                <w:rFonts w:ascii="Arial" w:hAnsi="Arial" w:cs="Arial"/>
                <w:color w:val="000000"/>
                <w:sz w:val="20"/>
                <w:szCs w:val="20"/>
                <w:shd w:val="clear" w:color="auto" w:fill="FFFFFF"/>
              </w:rPr>
              <w:t>Support the Faculty Leader in e</w:t>
            </w:r>
            <w:r w:rsidRPr="00B4357D">
              <w:rPr>
                <w:rStyle w:val="normaltextrun"/>
                <w:rFonts w:ascii="Arial" w:hAnsi="Arial" w:cs="Arial"/>
                <w:color w:val="000000"/>
                <w:sz w:val="20"/>
                <w:szCs w:val="20"/>
                <w:shd w:val="clear" w:color="auto" w:fill="FFFFFF"/>
              </w:rPr>
              <w:t>nsur</w:t>
            </w:r>
            <w:r>
              <w:rPr>
                <w:rStyle w:val="normaltextrun"/>
                <w:rFonts w:ascii="Arial" w:hAnsi="Arial" w:cs="Arial"/>
                <w:color w:val="000000"/>
                <w:sz w:val="20"/>
                <w:szCs w:val="20"/>
                <w:shd w:val="clear" w:color="auto" w:fill="FFFFFF"/>
              </w:rPr>
              <w:t>ing</w:t>
            </w:r>
            <w:r w:rsidRPr="00B4357D">
              <w:rPr>
                <w:rStyle w:val="normaltextrun"/>
                <w:rFonts w:ascii="Arial" w:hAnsi="Arial" w:cs="Arial"/>
                <w:color w:val="000000"/>
                <w:sz w:val="20"/>
                <w:szCs w:val="20"/>
                <w:shd w:val="clear" w:color="auto" w:fill="FFFFFF"/>
              </w:rPr>
              <w:t xml:space="preserve"> the effective leadership and management of the physical and human resources at the faculty’s disposal, working within budgetary constraints to </w:t>
            </w:r>
            <w:proofErr w:type="gramStart"/>
            <w:r w:rsidRPr="00B4357D">
              <w:rPr>
                <w:rStyle w:val="normaltextrun"/>
                <w:rFonts w:ascii="Arial" w:hAnsi="Arial" w:cs="Arial"/>
                <w:color w:val="000000"/>
                <w:sz w:val="20"/>
                <w:szCs w:val="20"/>
                <w:shd w:val="clear" w:color="auto" w:fill="FFFFFF"/>
              </w:rPr>
              <w:t>get best value at all times</w:t>
            </w:r>
            <w:proofErr w:type="gramEnd"/>
            <w:r w:rsidRPr="00B4357D">
              <w:rPr>
                <w:rStyle w:val="normaltextrun"/>
                <w:rFonts w:ascii="Arial" w:hAnsi="Arial" w:cs="Arial"/>
                <w:color w:val="000000"/>
                <w:sz w:val="20"/>
                <w:szCs w:val="20"/>
                <w:shd w:val="clear" w:color="auto" w:fill="FFFFFF"/>
              </w:rPr>
              <w:t>.</w:t>
            </w:r>
            <w:r w:rsidRPr="00B4357D">
              <w:rPr>
                <w:rStyle w:val="eop"/>
                <w:rFonts w:ascii="Arial" w:hAnsi="Arial" w:cs="Arial"/>
                <w:color w:val="000000"/>
                <w:sz w:val="20"/>
                <w:szCs w:val="20"/>
                <w:shd w:val="clear" w:color="auto" w:fill="FFFFFF"/>
              </w:rPr>
              <w:t> </w:t>
            </w:r>
          </w:p>
          <w:p w14:paraId="6B2CBD3E" w14:textId="77777777" w:rsidR="0060376E" w:rsidRPr="00B4357D" w:rsidRDefault="0060376E" w:rsidP="0060376E">
            <w:pPr>
              <w:pStyle w:val="ListParagraph"/>
              <w:numPr>
                <w:ilvl w:val="0"/>
                <w:numId w:val="12"/>
              </w:numPr>
              <w:spacing w:before="120" w:after="120"/>
              <w:rPr>
                <w:rStyle w:val="eop"/>
                <w:rFonts w:ascii="Arial" w:hAnsi="Arial" w:cs="Arial"/>
                <w:sz w:val="20"/>
                <w:szCs w:val="20"/>
              </w:rPr>
            </w:pPr>
            <w:r>
              <w:rPr>
                <w:rStyle w:val="normaltextrun"/>
                <w:rFonts w:ascii="Arial" w:hAnsi="Arial" w:cs="Arial"/>
                <w:color w:val="000000"/>
                <w:sz w:val="20"/>
                <w:szCs w:val="20"/>
                <w:shd w:val="clear" w:color="auto" w:fill="FFFFFF"/>
              </w:rPr>
              <w:t>S</w:t>
            </w:r>
            <w:r w:rsidRPr="00B4357D">
              <w:rPr>
                <w:rStyle w:val="normaltextrun"/>
                <w:rFonts w:ascii="Arial" w:hAnsi="Arial" w:cs="Arial"/>
                <w:color w:val="000000"/>
                <w:sz w:val="20"/>
                <w:szCs w:val="20"/>
                <w:shd w:val="clear" w:color="auto" w:fill="FFFFFF"/>
              </w:rPr>
              <w:t>upport and lead all members of the faculty to develop positive and respectful relationships with all students, in line with the school’s ‘Positive Relationships Policy’; ensuring connection before correction and supporting students to develop ‘Excellent Learner Habits</w:t>
            </w:r>
            <w:r>
              <w:rPr>
                <w:rStyle w:val="normaltextrun"/>
                <w:rFonts w:ascii="Arial" w:hAnsi="Arial" w:cs="Arial"/>
                <w:color w:val="000000"/>
                <w:sz w:val="20"/>
                <w:szCs w:val="20"/>
                <w:shd w:val="clear" w:color="auto" w:fill="FFFFFF"/>
              </w:rPr>
              <w:t>’.</w:t>
            </w:r>
          </w:p>
          <w:p w14:paraId="2E64F3BA" w14:textId="77777777" w:rsidR="0060376E" w:rsidRPr="00B4357D" w:rsidRDefault="0060376E" w:rsidP="0060376E">
            <w:pPr>
              <w:pStyle w:val="ListParagraph"/>
              <w:numPr>
                <w:ilvl w:val="0"/>
                <w:numId w:val="12"/>
              </w:numPr>
              <w:spacing w:before="120" w:after="120"/>
              <w:rPr>
                <w:rStyle w:val="eop"/>
                <w:rFonts w:ascii="Arial" w:hAnsi="Arial" w:cs="Arial"/>
                <w:sz w:val="20"/>
                <w:szCs w:val="20"/>
              </w:rPr>
            </w:pPr>
            <w:r>
              <w:rPr>
                <w:rStyle w:val="normaltextrun"/>
                <w:rFonts w:ascii="Arial" w:hAnsi="Arial" w:cs="Arial"/>
                <w:color w:val="000000"/>
                <w:sz w:val="20"/>
                <w:szCs w:val="20"/>
                <w:shd w:val="clear" w:color="auto" w:fill="FFFFFF"/>
              </w:rPr>
              <w:t xml:space="preserve">Support the Faculty Leader in leading </w:t>
            </w:r>
            <w:r w:rsidRPr="00B4357D">
              <w:rPr>
                <w:rStyle w:val="normaltextrun"/>
                <w:rFonts w:ascii="Arial" w:hAnsi="Arial" w:cs="Arial"/>
                <w:color w:val="000000"/>
                <w:sz w:val="20"/>
                <w:szCs w:val="20"/>
                <w:shd w:val="clear" w:color="auto" w:fill="FFFFFF"/>
              </w:rPr>
              <w:t>the personal and professional development within the area, by ensuring all faculty colleagues, including ITT and ECT teachers, have access to timely, high quality performance review opportunities, which support their continued professional development, identify</w:t>
            </w:r>
            <w:r>
              <w:rPr>
                <w:rStyle w:val="normaltextrun"/>
                <w:rFonts w:ascii="Arial" w:hAnsi="Arial" w:cs="Arial"/>
                <w:color w:val="000000"/>
                <w:sz w:val="20"/>
                <w:szCs w:val="20"/>
                <w:shd w:val="clear" w:color="auto" w:fill="FFFFFF"/>
              </w:rPr>
              <w:t>ing</w:t>
            </w:r>
            <w:r w:rsidRPr="00B4357D">
              <w:rPr>
                <w:rStyle w:val="normaltextrun"/>
                <w:rFonts w:ascii="Arial" w:hAnsi="Arial" w:cs="Arial"/>
                <w:color w:val="000000"/>
                <w:sz w:val="20"/>
                <w:szCs w:val="20"/>
                <w:shd w:val="clear" w:color="auto" w:fill="FFFFFF"/>
              </w:rPr>
              <w:t xml:space="preserve"> any issues promptly</w:t>
            </w:r>
            <w:r>
              <w:rPr>
                <w:rStyle w:val="normaltextrun"/>
                <w:rFonts w:ascii="Arial" w:hAnsi="Arial" w:cs="Arial"/>
                <w:color w:val="000000"/>
                <w:sz w:val="20"/>
                <w:szCs w:val="20"/>
                <w:shd w:val="clear" w:color="auto" w:fill="FFFFFF"/>
              </w:rPr>
              <w:t xml:space="preserve">, </w:t>
            </w:r>
            <w:r w:rsidRPr="00B4357D">
              <w:rPr>
                <w:rStyle w:val="normaltextrun"/>
                <w:rFonts w:ascii="Arial" w:hAnsi="Arial" w:cs="Arial"/>
                <w:color w:val="000000"/>
                <w:sz w:val="20"/>
                <w:szCs w:val="20"/>
                <w:shd w:val="clear" w:color="auto" w:fill="FFFFFF"/>
              </w:rPr>
              <w:t>offering support and being prepared to challenge underperformance, ensuring high levels of retention and job satisfaction.</w:t>
            </w:r>
            <w:r w:rsidRPr="00B4357D">
              <w:rPr>
                <w:rStyle w:val="eop"/>
                <w:rFonts w:ascii="Arial" w:hAnsi="Arial" w:cs="Arial"/>
                <w:color w:val="000000"/>
                <w:sz w:val="20"/>
                <w:szCs w:val="20"/>
                <w:shd w:val="clear" w:color="auto" w:fill="FFFFFF"/>
              </w:rPr>
              <w:t> </w:t>
            </w:r>
          </w:p>
          <w:p w14:paraId="71E6F850" w14:textId="77777777" w:rsidR="0060376E" w:rsidRPr="00B4357D" w:rsidRDefault="0060376E" w:rsidP="0060376E">
            <w:pPr>
              <w:pStyle w:val="ListParagraph"/>
              <w:numPr>
                <w:ilvl w:val="0"/>
                <w:numId w:val="12"/>
              </w:numPr>
              <w:spacing w:before="120" w:after="120"/>
              <w:rPr>
                <w:rStyle w:val="eop"/>
                <w:rFonts w:ascii="Arial" w:hAnsi="Arial" w:cs="Arial"/>
                <w:sz w:val="20"/>
                <w:szCs w:val="20"/>
              </w:rPr>
            </w:pPr>
            <w:r>
              <w:rPr>
                <w:rStyle w:val="normaltextrun"/>
                <w:rFonts w:ascii="Arial" w:hAnsi="Arial" w:cs="Arial"/>
                <w:color w:val="000000"/>
                <w:sz w:val="20"/>
                <w:szCs w:val="20"/>
                <w:shd w:val="clear" w:color="auto" w:fill="FFFFFF"/>
              </w:rPr>
              <w:t>W</w:t>
            </w:r>
            <w:r w:rsidRPr="00B4357D">
              <w:rPr>
                <w:rStyle w:val="normaltextrun"/>
                <w:rFonts w:ascii="Arial" w:hAnsi="Arial" w:cs="Arial"/>
                <w:color w:val="000000"/>
                <w:sz w:val="20"/>
                <w:szCs w:val="20"/>
                <w:shd w:val="clear" w:color="auto" w:fill="FFFFFF"/>
              </w:rPr>
              <w:t>ork alongside senior leaders</w:t>
            </w:r>
            <w:r>
              <w:rPr>
                <w:rStyle w:val="normaltextrun"/>
                <w:rFonts w:ascii="Arial" w:hAnsi="Arial" w:cs="Arial"/>
                <w:color w:val="000000"/>
                <w:sz w:val="20"/>
                <w:szCs w:val="20"/>
                <w:shd w:val="clear" w:color="auto" w:fill="FFFFFF"/>
              </w:rPr>
              <w:t xml:space="preserve">, the </w:t>
            </w:r>
            <w:r w:rsidRPr="00B4357D">
              <w:rPr>
                <w:rStyle w:val="normaltextrun"/>
                <w:rFonts w:ascii="Arial" w:hAnsi="Arial" w:cs="Arial"/>
                <w:color w:val="000000"/>
                <w:sz w:val="20"/>
                <w:szCs w:val="20"/>
                <w:shd w:val="clear" w:color="auto" w:fill="FFFFFF"/>
              </w:rPr>
              <w:t>faculty leader</w:t>
            </w:r>
            <w:r>
              <w:rPr>
                <w:rStyle w:val="normaltextrun"/>
                <w:rFonts w:ascii="Arial" w:hAnsi="Arial" w:cs="Arial"/>
                <w:color w:val="000000"/>
                <w:sz w:val="20"/>
                <w:szCs w:val="20"/>
                <w:shd w:val="clear" w:color="auto" w:fill="FFFFFF"/>
              </w:rPr>
              <w:t xml:space="preserve"> and fellow programme leaders</w:t>
            </w:r>
            <w:r w:rsidRPr="00B4357D">
              <w:rPr>
                <w:rStyle w:val="normaltextrun"/>
                <w:rFonts w:ascii="Arial" w:hAnsi="Arial" w:cs="Arial"/>
                <w:color w:val="000000"/>
                <w:sz w:val="20"/>
                <w:szCs w:val="20"/>
                <w:shd w:val="clear" w:color="auto" w:fill="FFFFFF"/>
              </w:rPr>
              <w:t xml:space="preserve"> to support the development and implementation of whole school strategies, contributing ideas and providing honest feedback and reflection.</w:t>
            </w:r>
            <w:r w:rsidRPr="00B4357D">
              <w:rPr>
                <w:rStyle w:val="eop"/>
                <w:rFonts w:ascii="Arial" w:hAnsi="Arial" w:cs="Arial"/>
                <w:color w:val="000000"/>
                <w:sz w:val="20"/>
                <w:szCs w:val="20"/>
                <w:shd w:val="clear" w:color="auto" w:fill="FFFFFF"/>
              </w:rPr>
              <w:t> </w:t>
            </w:r>
          </w:p>
          <w:p w14:paraId="44D11BC9" w14:textId="77777777" w:rsidR="0060376E" w:rsidRPr="00B4357D" w:rsidRDefault="0060376E" w:rsidP="0060376E">
            <w:pPr>
              <w:pStyle w:val="ListParagraph"/>
              <w:numPr>
                <w:ilvl w:val="0"/>
                <w:numId w:val="12"/>
              </w:numPr>
              <w:spacing w:before="120" w:after="120"/>
              <w:rPr>
                <w:rStyle w:val="eop"/>
                <w:rFonts w:ascii="Arial" w:hAnsi="Arial" w:cs="Arial"/>
                <w:sz w:val="20"/>
                <w:szCs w:val="20"/>
              </w:rPr>
            </w:pPr>
            <w:r>
              <w:rPr>
                <w:rStyle w:val="normaltextrun"/>
                <w:rFonts w:ascii="Arial" w:hAnsi="Arial" w:cs="Arial"/>
                <w:color w:val="000000"/>
                <w:sz w:val="20"/>
                <w:szCs w:val="20"/>
                <w:shd w:val="clear" w:color="auto" w:fill="FFFFFF"/>
              </w:rPr>
              <w:lastRenderedPageBreak/>
              <w:t>Support the faculty leader in leading</w:t>
            </w:r>
            <w:r w:rsidRPr="00B4357D">
              <w:rPr>
                <w:rStyle w:val="normaltextrun"/>
                <w:rFonts w:ascii="Arial" w:hAnsi="Arial" w:cs="Arial"/>
                <w:color w:val="000000"/>
                <w:sz w:val="20"/>
                <w:szCs w:val="20"/>
                <w:shd w:val="clear" w:color="auto" w:fill="FFFFFF"/>
              </w:rPr>
              <w:t xml:space="preserve"> the planning, development, effective </w:t>
            </w:r>
            <w:proofErr w:type="gramStart"/>
            <w:r w:rsidRPr="00B4357D">
              <w:rPr>
                <w:rStyle w:val="normaltextrun"/>
                <w:rFonts w:ascii="Arial" w:hAnsi="Arial" w:cs="Arial"/>
                <w:color w:val="000000"/>
                <w:sz w:val="20"/>
                <w:szCs w:val="20"/>
                <w:shd w:val="clear" w:color="auto" w:fill="FFFFFF"/>
              </w:rPr>
              <w:t>resourcing</w:t>
            </w:r>
            <w:proofErr w:type="gramEnd"/>
            <w:r w:rsidRPr="00B4357D">
              <w:rPr>
                <w:rStyle w:val="normaltextrun"/>
                <w:rFonts w:ascii="Arial" w:hAnsi="Arial" w:cs="Arial"/>
                <w:color w:val="000000"/>
                <w:sz w:val="20"/>
                <w:szCs w:val="20"/>
                <w:shd w:val="clear" w:color="auto" w:fill="FFFFFF"/>
              </w:rPr>
              <w:t xml:space="preserve"> and regular review of our aspirational and inclusive curriculum, which provides excellence for all, and which offers experiences which develop character, encourages diversity and develops understanding of British Values and citizenship.</w:t>
            </w:r>
            <w:r w:rsidRPr="00B4357D">
              <w:rPr>
                <w:rStyle w:val="eop"/>
                <w:rFonts w:ascii="Arial" w:hAnsi="Arial" w:cs="Arial"/>
                <w:color w:val="000000"/>
                <w:sz w:val="20"/>
                <w:szCs w:val="20"/>
                <w:shd w:val="clear" w:color="auto" w:fill="FFFFFF"/>
              </w:rPr>
              <w:t> </w:t>
            </w:r>
          </w:p>
          <w:p w14:paraId="2523B847" w14:textId="77777777" w:rsidR="0060376E" w:rsidRPr="00B4357D" w:rsidRDefault="0060376E" w:rsidP="0060376E">
            <w:pPr>
              <w:pStyle w:val="ListParagraph"/>
              <w:numPr>
                <w:ilvl w:val="0"/>
                <w:numId w:val="11"/>
              </w:numPr>
              <w:spacing w:before="120" w:after="120"/>
              <w:rPr>
                <w:rFonts w:ascii="Arial" w:hAnsi="Arial" w:cs="Arial"/>
                <w:sz w:val="20"/>
                <w:szCs w:val="20"/>
              </w:rPr>
            </w:pPr>
            <w:r>
              <w:rPr>
                <w:rStyle w:val="eop"/>
                <w:rFonts w:ascii="Arial" w:hAnsi="Arial" w:cs="Arial"/>
                <w:color w:val="000000"/>
                <w:sz w:val="20"/>
                <w:szCs w:val="20"/>
                <w:shd w:val="clear" w:color="auto" w:fill="FFFFFF"/>
              </w:rPr>
              <w:t>E</w:t>
            </w:r>
            <w:r w:rsidRPr="00B4357D">
              <w:rPr>
                <w:rStyle w:val="eop"/>
                <w:rFonts w:ascii="Arial" w:hAnsi="Arial" w:cs="Arial"/>
                <w:color w:val="000000"/>
                <w:sz w:val="20"/>
                <w:szCs w:val="20"/>
                <w:shd w:val="clear" w:color="auto" w:fill="FFFFFF"/>
              </w:rPr>
              <w:t>nsure the needs of all learners are met, through careful planning of the curriculum and assessment opportunities; supporting staff to meet the needs of disadvantaged students, working towards the</w:t>
            </w:r>
            <w:r w:rsidRPr="00B4357D">
              <w:rPr>
                <w:rStyle w:val="normaltextrun"/>
                <w:rFonts w:ascii="Arial" w:hAnsi="Arial" w:cs="Arial"/>
                <w:color w:val="000000"/>
                <w:sz w:val="20"/>
                <w:szCs w:val="20"/>
                <w:shd w:val="clear" w:color="auto" w:fill="FFFFFF"/>
              </w:rPr>
              <w:t xml:space="preserve"> ambitious school goal of zero gaps; offering wider experiential opportunities, designed to develop cultural capital and increase participation. </w:t>
            </w:r>
            <w:r w:rsidRPr="00B4357D">
              <w:rPr>
                <w:rStyle w:val="eop"/>
                <w:rFonts w:ascii="Arial" w:hAnsi="Arial" w:cs="Arial"/>
                <w:color w:val="000000"/>
                <w:sz w:val="20"/>
                <w:szCs w:val="20"/>
                <w:shd w:val="clear" w:color="auto" w:fill="FFFFFF"/>
              </w:rPr>
              <w:t> </w:t>
            </w:r>
          </w:p>
          <w:p w14:paraId="66612F7E" w14:textId="77777777" w:rsidR="0060376E" w:rsidRPr="00B4357D" w:rsidRDefault="0060376E" w:rsidP="0060376E">
            <w:pPr>
              <w:pStyle w:val="ListParagraph"/>
              <w:numPr>
                <w:ilvl w:val="0"/>
                <w:numId w:val="11"/>
              </w:numPr>
              <w:spacing w:before="120" w:after="120"/>
              <w:rPr>
                <w:rStyle w:val="eop"/>
                <w:rFonts w:ascii="Arial" w:hAnsi="Arial" w:cs="Arial"/>
                <w:sz w:val="20"/>
                <w:szCs w:val="20"/>
              </w:rPr>
            </w:pPr>
            <w:r>
              <w:rPr>
                <w:rStyle w:val="normaltextrun"/>
                <w:rFonts w:ascii="Arial" w:hAnsi="Arial" w:cs="Arial"/>
                <w:color w:val="000000"/>
                <w:sz w:val="20"/>
                <w:szCs w:val="20"/>
                <w:shd w:val="clear" w:color="auto" w:fill="FFFFFF"/>
              </w:rPr>
              <w:t>K</w:t>
            </w:r>
            <w:r w:rsidRPr="00B4357D">
              <w:rPr>
                <w:rStyle w:val="normaltextrun"/>
                <w:rFonts w:ascii="Arial" w:hAnsi="Arial" w:cs="Arial"/>
                <w:color w:val="000000"/>
                <w:sz w:val="20"/>
                <w:szCs w:val="20"/>
                <w:shd w:val="clear" w:color="auto" w:fill="FFFFFF"/>
              </w:rPr>
              <w:t xml:space="preserve">eep up to date with educational research both within the subject discipline but also in the wider context, to share findings with colleagues and encourage them to engage with research and development </w:t>
            </w:r>
            <w:proofErr w:type="gramStart"/>
            <w:r w:rsidRPr="00B4357D">
              <w:rPr>
                <w:rStyle w:val="normaltextrun"/>
                <w:rFonts w:ascii="Arial" w:hAnsi="Arial" w:cs="Arial"/>
                <w:color w:val="000000"/>
                <w:sz w:val="20"/>
                <w:szCs w:val="20"/>
                <w:shd w:val="clear" w:color="auto" w:fill="FFFFFF"/>
              </w:rPr>
              <w:t>in order to</w:t>
            </w:r>
            <w:proofErr w:type="gramEnd"/>
            <w:r w:rsidRPr="00B4357D">
              <w:rPr>
                <w:rStyle w:val="normaltextrun"/>
                <w:rFonts w:ascii="Arial" w:hAnsi="Arial" w:cs="Arial"/>
                <w:color w:val="000000"/>
                <w:sz w:val="20"/>
                <w:szCs w:val="20"/>
                <w:shd w:val="clear" w:color="auto" w:fill="FFFFFF"/>
              </w:rPr>
              <w:t xml:space="preserve"> improve their practice.</w:t>
            </w:r>
            <w:r w:rsidRPr="00B4357D">
              <w:rPr>
                <w:rStyle w:val="eop"/>
                <w:rFonts w:ascii="Arial" w:hAnsi="Arial" w:cs="Arial"/>
                <w:color w:val="000000"/>
                <w:sz w:val="20"/>
                <w:szCs w:val="20"/>
                <w:shd w:val="clear" w:color="auto" w:fill="FFFFFF"/>
              </w:rPr>
              <w:t> </w:t>
            </w:r>
          </w:p>
          <w:p w14:paraId="3967DB5A" w14:textId="77777777" w:rsidR="0060376E" w:rsidRPr="00B4357D" w:rsidRDefault="0060376E" w:rsidP="0060376E">
            <w:pPr>
              <w:pStyle w:val="ListParagraph"/>
              <w:numPr>
                <w:ilvl w:val="0"/>
                <w:numId w:val="11"/>
              </w:numPr>
              <w:spacing w:before="120" w:after="120"/>
              <w:rPr>
                <w:rFonts w:ascii="Arial" w:hAnsi="Arial" w:cs="Arial"/>
                <w:sz w:val="20"/>
                <w:szCs w:val="20"/>
              </w:rPr>
            </w:pPr>
            <w:r w:rsidRPr="00B4357D">
              <w:rPr>
                <w:rStyle w:val="normaltextrun"/>
                <w:rFonts w:ascii="Arial" w:hAnsi="Arial" w:cs="Arial"/>
                <w:color w:val="000000"/>
                <w:sz w:val="20"/>
                <w:szCs w:val="20"/>
                <w:shd w:val="clear" w:color="auto" w:fill="FFFFFF"/>
              </w:rPr>
              <w:t>Ensure positive and professional communication within the faculty, with all colleagues within the school and wider Trust and with parents; positively representing the school when working with those in the wider community.</w:t>
            </w:r>
            <w:r w:rsidRPr="00B4357D">
              <w:rPr>
                <w:rStyle w:val="eop"/>
                <w:rFonts w:ascii="Arial" w:hAnsi="Arial" w:cs="Arial"/>
                <w:color w:val="000000"/>
                <w:sz w:val="20"/>
                <w:szCs w:val="20"/>
                <w:shd w:val="clear" w:color="auto" w:fill="FFFFFF"/>
              </w:rPr>
              <w:t> </w:t>
            </w:r>
          </w:p>
          <w:p w14:paraId="6056D8B8" w14:textId="77777777" w:rsidR="0060376E" w:rsidRPr="00B4357D" w:rsidRDefault="0060376E" w:rsidP="0060376E">
            <w:pPr>
              <w:pStyle w:val="ListParagraph"/>
              <w:numPr>
                <w:ilvl w:val="0"/>
                <w:numId w:val="11"/>
              </w:numPr>
              <w:spacing w:before="120" w:after="120"/>
              <w:rPr>
                <w:rFonts w:ascii="Arial" w:hAnsi="Arial" w:cs="Arial"/>
                <w:sz w:val="20"/>
                <w:szCs w:val="20"/>
              </w:rPr>
            </w:pPr>
            <w:r w:rsidRPr="00B4357D">
              <w:rPr>
                <w:rFonts w:ascii="Arial" w:hAnsi="Arial" w:cs="Arial"/>
                <w:bCs/>
                <w:sz w:val="20"/>
                <w:szCs w:val="20"/>
              </w:rPr>
              <w:t xml:space="preserve">In addition to the specific duties above as </w:t>
            </w:r>
            <w:r>
              <w:rPr>
                <w:rFonts w:ascii="Arial" w:hAnsi="Arial" w:cs="Arial"/>
                <w:bCs/>
                <w:sz w:val="20"/>
                <w:szCs w:val="20"/>
              </w:rPr>
              <w:t>Programme</w:t>
            </w:r>
            <w:r w:rsidRPr="00B4357D">
              <w:rPr>
                <w:rFonts w:ascii="Arial" w:hAnsi="Arial" w:cs="Arial"/>
                <w:bCs/>
                <w:sz w:val="20"/>
                <w:szCs w:val="20"/>
              </w:rPr>
              <w:t xml:space="preserve"> Leader the post-holder will comply with the duties of a Main Scale Teacher</w:t>
            </w:r>
            <w:r>
              <w:rPr>
                <w:rFonts w:ascii="Arial" w:hAnsi="Arial" w:cs="Arial"/>
                <w:bCs/>
                <w:sz w:val="20"/>
                <w:szCs w:val="20"/>
              </w:rPr>
              <w:t>.</w:t>
            </w:r>
          </w:p>
          <w:p w14:paraId="7EC5008D" w14:textId="77777777" w:rsidR="0060376E" w:rsidRPr="0060376E" w:rsidRDefault="0060376E" w:rsidP="0060376E">
            <w:pPr>
              <w:pStyle w:val="ListParagraph"/>
              <w:spacing w:before="120" w:after="120"/>
              <w:rPr>
                <w:rFonts w:ascii="Arial" w:hAnsi="Arial" w:cs="Arial"/>
                <w:sz w:val="20"/>
                <w:szCs w:val="20"/>
              </w:rPr>
            </w:pPr>
          </w:p>
          <w:p w14:paraId="66B32F23" w14:textId="77777777" w:rsidR="00C1371D" w:rsidRPr="003E1A6C" w:rsidRDefault="00670C13" w:rsidP="00C1371D">
            <w:pPr>
              <w:spacing w:after="120"/>
              <w:rPr>
                <w:rFonts w:ascii="Arial" w:hAnsi="Arial" w:cs="Arial"/>
                <w:b/>
                <w:bCs/>
                <w:sz w:val="20"/>
                <w:szCs w:val="20"/>
              </w:rPr>
            </w:pPr>
            <w:r w:rsidRPr="003E1A6C">
              <w:rPr>
                <w:rFonts w:ascii="Arial" w:hAnsi="Arial" w:cs="Arial"/>
                <w:b/>
                <w:bCs/>
                <w:sz w:val="20"/>
                <w:szCs w:val="20"/>
              </w:rPr>
              <w:t>RK People responsibilities:</w:t>
            </w:r>
          </w:p>
          <w:p w14:paraId="03242CC2" w14:textId="77777777" w:rsidR="00B00525" w:rsidRPr="003E1A6C" w:rsidRDefault="00B00525" w:rsidP="661A26FC">
            <w:pPr>
              <w:numPr>
                <w:ilvl w:val="0"/>
                <w:numId w:val="9"/>
              </w:numPr>
              <w:spacing w:after="120" w:line="259" w:lineRule="auto"/>
              <w:ind w:left="714" w:hanging="357"/>
              <w:rPr>
                <w:rFonts w:ascii="Arial" w:eastAsia="Calibri" w:hAnsi="Arial" w:cs="Arial"/>
                <w:sz w:val="20"/>
                <w:szCs w:val="20"/>
              </w:rPr>
            </w:pPr>
            <w:r w:rsidRPr="003E1A6C">
              <w:rPr>
                <w:rFonts w:ascii="Arial" w:eastAsia="Calibri" w:hAnsi="Arial" w:cs="Arial"/>
                <w:sz w:val="20"/>
                <w:szCs w:val="20"/>
              </w:rPr>
              <w:t>Contribute to the overall aims and values of</w:t>
            </w:r>
            <w:r w:rsidR="00C02071" w:rsidRPr="003E1A6C">
              <w:rPr>
                <w:rFonts w:ascii="Arial" w:eastAsia="Calibri" w:hAnsi="Arial" w:cs="Arial"/>
                <w:sz w:val="20"/>
                <w:szCs w:val="20"/>
              </w:rPr>
              <w:t xml:space="preserve"> our</w:t>
            </w:r>
            <w:r w:rsidRPr="003E1A6C">
              <w:rPr>
                <w:rFonts w:ascii="Arial" w:eastAsia="Calibri" w:hAnsi="Arial" w:cs="Arial"/>
                <w:sz w:val="20"/>
                <w:szCs w:val="20"/>
              </w:rPr>
              <w:t xml:space="preserve"> Trust, </w:t>
            </w:r>
            <w:proofErr w:type="gramStart"/>
            <w:r w:rsidRPr="003E1A6C">
              <w:rPr>
                <w:rFonts w:ascii="Arial" w:eastAsia="Calibri" w:hAnsi="Arial" w:cs="Arial"/>
                <w:sz w:val="20"/>
                <w:szCs w:val="20"/>
              </w:rPr>
              <w:t>appreciate</w:t>
            </w:r>
            <w:proofErr w:type="gramEnd"/>
            <w:r w:rsidRPr="003E1A6C">
              <w:rPr>
                <w:rFonts w:ascii="Arial" w:eastAsia="Calibri" w:hAnsi="Arial" w:cs="Arial"/>
                <w:sz w:val="20"/>
                <w:szCs w:val="20"/>
              </w:rPr>
              <w:t xml:space="preserve"> and support the roles of other members of the wider team and attend and participate in relevant meetings as required</w:t>
            </w:r>
          </w:p>
          <w:p w14:paraId="1DD5B631" w14:textId="77777777" w:rsidR="00B00525" w:rsidRPr="003E1A6C" w:rsidRDefault="00B00525" w:rsidP="661A26FC">
            <w:pPr>
              <w:numPr>
                <w:ilvl w:val="0"/>
                <w:numId w:val="9"/>
              </w:numPr>
              <w:spacing w:after="120" w:line="259" w:lineRule="auto"/>
              <w:ind w:left="714" w:hanging="357"/>
              <w:rPr>
                <w:rFonts w:ascii="Arial" w:eastAsia="Calibri" w:hAnsi="Arial" w:cs="Arial"/>
                <w:sz w:val="20"/>
                <w:szCs w:val="20"/>
              </w:rPr>
            </w:pPr>
            <w:r w:rsidRPr="003E1A6C">
              <w:rPr>
                <w:rFonts w:ascii="Arial" w:eastAsia="Calibri" w:hAnsi="Arial" w:cs="Arial"/>
                <w:sz w:val="20"/>
                <w:szCs w:val="20"/>
              </w:rPr>
              <w:t xml:space="preserve">Comply with all Trust policies and procedures including child protection, health, safety, welfare, security, </w:t>
            </w:r>
            <w:proofErr w:type="gramStart"/>
            <w:r w:rsidRPr="003E1A6C">
              <w:rPr>
                <w:rFonts w:ascii="Arial" w:eastAsia="Calibri" w:hAnsi="Arial" w:cs="Arial"/>
                <w:sz w:val="20"/>
                <w:szCs w:val="20"/>
              </w:rPr>
              <w:t>confidentiality</w:t>
            </w:r>
            <w:proofErr w:type="gramEnd"/>
            <w:r w:rsidRPr="003E1A6C">
              <w:rPr>
                <w:rFonts w:ascii="Arial" w:eastAsia="Calibri" w:hAnsi="Arial" w:cs="Arial"/>
                <w:sz w:val="20"/>
                <w:szCs w:val="20"/>
              </w:rPr>
              <w:t xml:space="preserve"> and data protection, reporting any concerns to the appropriate person</w:t>
            </w:r>
          </w:p>
          <w:p w14:paraId="2ABB339F" w14:textId="77777777" w:rsidR="00B00525" w:rsidRPr="003E1A6C" w:rsidRDefault="00B00525" w:rsidP="661A26FC">
            <w:pPr>
              <w:numPr>
                <w:ilvl w:val="0"/>
                <w:numId w:val="9"/>
              </w:numPr>
              <w:spacing w:after="120" w:line="259" w:lineRule="auto"/>
              <w:ind w:left="714" w:hanging="357"/>
              <w:rPr>
                <w:rFonts w:ascii="Arial" w:eastAsia="Calibri" w:hAnsi="Arial" w:cs="Arial"/>
                <w:sz w:val="20"/>
                <w:szCs w:val="20"/>
              </w:rPr>
            </w:pPr>
            <w:r w:rsidRPr="003E1A6C">
              <w:rPr>
                <w:rFonts w:ascii="Arial" w:eastAsia="Calibri" w:hAnsi="Arial" w:cs="Arial"/>
                <w:sz w:val="20"/>
                <w:szCs w:val="20"/>
              </w:rPr>
              <w:t xml:space="preserve">Contribute to ensuring safeguarding procedures are in place and </w:t>
            </w:r>
            <w:proofErr w:type="gramStart"/>
            <w:r w:rsidRPr="003E1A6C">
              <w:rPr>
                <w:rFonts w:ascii="Arial" w:eastAsia="Calibri" w:hAnsi="Arial" w:cs="Arial"/>
                <w:sz w:val="20"/>
                <w:szCs w:val="20"/>
              </w:rPr>
              <w:t>used effectively at all times</w:t>
            </w:r>
            <w:proofErr w:type="gramEnd"/>
          </w:p>
          <w:p w14:paraId="6AB81F9E" w14:textId="77777777" w:rsidR="00132E00" w:rsidRPr="003E1A6C" w:rsidRDefault="00A87E37" w:rsidP="661A26FC">
            <w:pPr>
              <w:spacing w:before="120" w:after="120"/>
              <w:rPr>
                <w:rFonts w:ascii="Arial" w:hAnsi="Arial" w:cs="Arial"/>
                <w:sz w:val="20"/>
                <w:szCs w:val="20"/>
              </w:rPr>
            </w:pPr>
            <w:r w:rsidRPr="003E1A6C">
              <w:rPr>
                <w:rFonts w:ascii="Arial" w:hAnsi="Arial" w:cs="Arial"/>
                <w:sz w:val="20"/>
                <w:szCs w:val="20"/>
              </w:rPr>
              <w:t xml:space="preserve">The </w:t>
            </w:r>
            <w:r w:rsidR="005E66BE" w:rsidRPr="003E1A6C">
              <w:rPr>
                <w:rFonts w:ascii="Arial" w:hAnsi="Arial" w:cs="Arial"/>
                <w:sz w:val="20"/>
                <w:szCs w:val="20"/>
              </w:rPr>
              <w:t xml:space="preserve">role </w:t>
            </w:r>
            <w:r w:rsidRPr="003E1A6C">
              <w:rPr>
                <w:rFonts w:ascii="Arial" w:hAnsi="Arial" w:cs="Arial"/>
                <w:sz w:val="20"/>
                <w:szCs w:val="20"/>
              </w:rPr>
              <w:t xml:space="preserve">holder must demonstrate a flexible approach </w:t>
            </w:r>
            <w:r w:rsidR="59F03E42" w:rsidRPr="003E1A6C">
              <w:rPr>
                <w:rFonts w:ascii="Arial" w:hAnsi="Arial" w:cs="Arial"/>
                <w:sz w:val="20"/>
                <w:szCs w:val="20"/>
              </w:rPr>
              <w:t xml:space="preserve">to </w:t>
            </w:r>
            <w:r w:rsidRPr="003E1A6C">
              <w:rPr>
                <w:rFonts w:ascii="Arial" w:hAnsi="Arial" w:cs="Arial"/>
                <w:sz w:val="20"/>
                <w:szCs w:val="20"/>
              </w:rPr>
              <w:t>the delivery</w:t>
            </w:r>
            <w:r w:rsidR="00C6654F" w:rsidRPr="003E1A6C">
              <w:rPr>
                <w:rFonts w:ascii="Arial" w:hAnsi="Arial" w:cs="Arial"/>
                <w:sz w:val="20"/>
                <w:szCs w:val="20"/>
              </w:rPr>
              <w:t xml:space="preserve"> of the role.  Consequently, the </w:t>
            </w:r>
            <w:r w:rsidR="005E66BE" w:rsidRPr="003E1A6C">
              <w:rPr>
                <w:rFonts w:ascii="Arial" w:hAnsi="Arial" w:cs="Arial"/>
                <w:sz w:val="20"/>
                <w:szCs w:val="20"/>
              </w:rPr>
              <w:t xml:space="preserve">role </w:t>
            </w:r>
            <w:r w:rsidR="00C6654F" w:rsidRPr="003E1A6C">
              <w:rPr>
                <w:rFonts w:ascii="Arial" w:hAnsi="Arial" w:cs="Arial"/>
                <w:sz w:val="20"/>
                <w:szCs w:val="20"/>
              </w:rPr>
              <w:t xml:space="preserve">holder may be required to perform work not specifically identified in the job </w:t>
            </w:r>
            <w:proofErr w:type="gramStart"/>
            <w:r w:rsidR="00C6654F" w:rsidRPr="003E1A6C">
              <w:rPr>
                <w:rFonts w:ascii="Arial" w:hAnsi="Arial" w:cs="Arial"/>
                <w:sz w:val="20"/>
                <w:szCs w:val="20"/>
              </w:rPr>
              <w:t>profile</w:t>
            </w:r>
            <w:proofErr w:type="gramEnd"/>
            <w:r w:rsidR="00C6654F" w:rsidRPr="003E1A6C">
              <w:rPr>
                <w:rFonts w:ascii="Arial" w:hAnsi="Arial" w:cs="Arial"/>
                <w:sz w:val="20"/>
                <w:szCs w:val="20"/>
              </w:rPr>
              <w:t xml:space="preserve"> but which is in line with the gen</w:t>
            </w:r>
            <w:r w:rsidR="00CD1319" w:rsidRPr="003E1A6C">
              <w:rPr>
                <w:rFonts w:ascii="Arial" w:hAnsi="Arial" w:cs="Arial"/>
                <w:sz w:val="20"/>
                <w:szCs w:val="20"/>
              </w:rPr>
              <w:t>eral scope, grade and responsibilities of the role</w:t>
            </w:r>
            <w:r w:rsidR="0068513F" w:rsidRPr="003E1A6C">
              <w:rPr>
                <w:rFonts w:ascii="Arial" w:hAnsi="Arial" w:cs="Arial"/>
                <w:sz w:val="20"/>
                <w:szCs w:val="20"/>
              </w:rPr>
              <w:t>.</w:t>
            </w:r>
          </w:p>
        </w:tc>
      </w:tr>
      <w:tr w:rsidR="00FF503E" w:rsidRPr="00901AC2" w14:paraId="013FF9D4" w14:textId="77777777" w:rsidTr="2A5C2F8E">
        <w:tc>
          <w:tcPr>
            <w:tcW w:w="10206" w:type="dxa"/>
            <w:gridSpan w:val="6"/>
            <w:shd w:val="clear" w:color="auto" w:fill="F2F2F2" w:themeFill="background1" w:themeFillShade="F2"/>
            <w:vAlign w:val="center"/>
          </w:tcPr>
          <w:p w14:paraId="592924BA" w14:textId="77777777" w:rsidR="00144F01" w:rsidRDefault="00FE78FC" w:rsidP="00FE78FC">
            <w:pPr>
              <w:spacing w:before="120" w:after="120"/>
              <w:jc w:val="center"/>
              <w:rPr>
                <w:rFonts w:asciiTheme="minorBidi" w:hAnsiTheme="minorBidi"/>
                <w:bCs/>
                <w:sz w:val="20"/>
                <w:szCs w:val="20"/>
              </w:rPr>
            </w:pPr>
            <w:r>
              <w:rPr>
                <w:rFonts w:asciiTheme="minorBidi" w:hAnsiTheme="minorBidi"/>
                <w:bCs/>
                <w:noProof/>
                <w:sz w:val="20"/>
                <w:szCs w:val="20"/>
              </w:rPr>
              <w:lastRenderedPageBreak/>
              <w:drawing>
                <wp:inline distT="0" distB="0" distL="0" distR="0" wp14:anchorId="56071728" wp14:editId="50940EEE">
                  <wp:extent cx="6364605" cy="4139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64605" cy="4139565"/>
                          </a:xfrm>
                          <a:prstGeom prst="rect">
                            <a:avLst/>
                          </a:prstGeom>
                          <a:noFill/>
                        </pic:spPr>
                      </pic:pic>
                    </a:graphicData>
                  </a:graphic>
                </wp:inline>
              </w:drawing>
            </w:r>
          </w:p>
          <w:p w14:paraId="42CBB4F8" w14:textId="77777777" w:rsidR="00FE78FC" w:rsidRDefault="00FE78FC" w:rsidP="00FE78FC">
            <w:pPr>
              <w:spacing w:before="120" w:after="120"/>
              <w:jc w:val="center"/>
              <w:rPr>
                <w:rFonts w:asciiTheme="minorBidi" w:hAnsiTheme="minorBidi"/>
                <w:bCs/>
                <w:sz w:val="20"/>
                <w:szCs w:val="20"/>
              </w:rPr>
            </w:pPr>
          </w:p>
          <w:p w14:paraId="52EDA0D5" w14:textId="1A72D7C1" w:rsidR="00FE78FC" w:rsidRPr="00901AC2" w:rsidRDefault="00FE78FC" w:rsidP="00FE78FC">
            <w:pPr>
              <w:spacing w:before="120" w:after="120"/>
              <w:jc w:val="center"/>
              <w:rPr>
                <w:rFonts w:asciiTheme="minorBidi" w:hAnsiTheme="minorBidi"/>
                <w:bCs/>
                <w:sz w:val="20"/>
                <w:szCs w:val="20"/>
              </w:rPr>
            </w:pPr>
          </w:p>
        </w:tc>
      </w:tr>
      <w:tr w:rsidR="00D2025C" w:rsidRPr="00695D83" w14:paraId="0FA59DC8" w14:textId="77777777" w:rsidTr="2A5C2F8E">
        <w:trPr>
          <w:trHeight w:val="426"/>
        </w:trPr>
        <w:tc>
          <w:tcPr>
            <w:tcW w:w="10206" w:type="dxa"/>
            <w:gridSpan w:val="6"/>
            <w:shd w:val="clear" w:color="auto" w:fill="D9D9D9" w:themeFill="background1" w:themeFillShade="D9"/>
            <w:vAlign w:val="center"/>
          </w:tcPr>
          <w:p w14:paraId="0E5FE374" w14:textId="77777777" w:rsidR="00D2025C" w:rsidRPr="00695D83" w:rsidRDefault="00BC1F73" w:rsidP="00BC1F73">
            <w:pPr>
              <w:spacing w:before="120" w:after="120"/>
              <w:jc w:val="center"/>
              <w:rPr>
                <w:rFonts w:ascii="Arial" w:hAnsi="Arial" w:cs="Arial"/>
                <w:b/>
                <w:sz w:val="20"/>
                <w:szCs w:val="20"/>
              </w:rPr>
            </w:pPr>
            <w:r w:rsidRPr="00695D83">
              <w:rPr>
                <w:rFonts w:ascii="Arial" w:hAnsi="Arial" w:cs="Arial"/>
                <w:b/>
                <w:sz w:val="20"/>
                <w:szCs w:val="20"/>
              </w:rPr>
              <w:lastRenderedPageBreak/>
              <w:t>PEOPLE PROFILE</w:t>
            </w:r>
          </w:p>
        </w:tc>
      </w:tr>
      <w:tr w:rsidR="0057070F" w:rsidRPr="00695D83" w14:paraId="5CF0FC87" w14:textId="77777777" w:rsidTr="2A5C2F8E">
        <w:tc>
          <w:tcPr>
            <w:tcW w:w="7088" w:type="dxa"/>
            <w:gridSpan w:val="3"/>
            <w:shd w:val="clear" w:color="auto" w:fill="D9D9D9" w:themeFill="background1" w:themeFillShade="D9"/>
            <w:vAlign w:val="center"/>
          </w:tcPr>
          <w:p w14:paraId="5FA2A8F4" w14:textId="77777777" w:rsidR="0057070F" w:rsidRPr="00695D83" w:rsidRDefault="00DC269D" w:rsidP="007552A7">
            <w:pPr>
              <w:spacing w:before="120" w:after="120"/>
              <w:rPr>
                <w:rFonts w:ascii="Arial" w:hAnsi="Arial" w:cs="Arial"/>
                <w:b/>
                <w:sz w:val="20"/>
                <w:szCs w:val="20"/>
              </w:rPr>
            </w:pPr>
            <w:r w:rsidRPr="00695D83">
              <w:rPr>
                <w:rFonts w:ascii="Arial" w:hAnsi="Arial" w:cs="Arial"/>
                <w:b/>
                <w:sz w:val="20"/>
                <w:szCs w:val="20"/>
              </w:rPr>
              <w:t>Aptitudes</w:t>
            </w:r>
            <w:r w:rsidR="00BB02DD" w:rsidRPr="00695D83">
              <w:rPr>
                <w:rFonts w:ascii="Arial" w:hAnsi="Arial" w:cs="Arial"/>
                <w:b/>
                <w:sz w:val="20"/>
                <w:szCs w:val="20"/>
              </w:rPr>
              <w:t xml:space="preserve"> and </w:t>
            </w:r>
            <w:r w:rsidR="0076298F" w:rsidRPr="00695D83">
              <w:rPr>
                <w:rFonts w:ascii="Arial" w:hAnsi="Arial" w:cs="Arial"/>
                <w:b/>
                <w:sz w:val="20"/>
                <w:szCs w:val="20"/>
              </w:rPr>
              <w:t>Characteristics</w:t>
            </w:r>
          </w:p>
        </w:tc>
        <w:tc>
          <w:tcPr>
            <w:tcW w:w="1565" w:type="dxa"/>
            <w:gridSpan w:val="2"/>
            <w:shd w:val="clear" w:color="auto" w:fill="D9D9D9" w:themeFill="background1" w:themeFillShade="D9"/>
            <w:vAlign w:val="center"/>
          </w:tcPr>
          <w:p w14:paraId="7E389009" w14:textId="77777777" w:rsidR="0057070F" w:rsidRPr="00695D83" w:rsidRDefault="0057070F" w:rsidP="007552A7">
            <w:pPr>
              <w:spacing w:before="120" w:after="120"/>
              <w:jc w:val="center"/>
              <w:rPr>
                <w:rFonts w:ascii="Arial" w:hAnsi="Arial" w:cs="Arial"/>
                <w:b/>
                <w:sz w:val="20"/>
                <w:szCs w:val="20"/>
              </w:rPr>
            </w:pPr>
            <w:r w:rsidRPr="00695D83">
              <w:rPr>
                <w:rFonts w:ascii="Arial" w:hAnsi="Arial" w:cs="Arial"/>
                <w:b/>
                <w:sz w:val="20"/>
                <w:szCs w:val="20"/>
              </w:rPr>
              <w:t>Essential</w:t>
            </w:r>
          </w:p>
        </w:tc>
        <w:tc>
          <w:tcPr>
            <w:tcW w:w="1553" w:type="dxa"/>
            <w:shd w:val="clear" w:color="auto" w:fill="D9D9D9" w:themeFill="background1" w:themeFillShade="D9"/>
            <w:vAlign w:val="center"/>
          </w:tcPr>
          <w:p w14:paraId="5AFAA74C" w14:textId="77777777" w:rsidR="0057070F" w:rsidRPr="00695D83" w:rsidRDefault="0057070F" w:rsidP="007552A7">
            <w:pPr>
              <w:spacing w:before="120" w:after="120"/>
              <w:jc w:val="center"/>
              <w:rPr>
                <w:rFonts w:ascii="Arial" w:hAnsi="Arial" w:cs="Arial"/>
                <w:b/>
                <w:sz w:val="20"/>
                <w:szCs w:val="20"/>
              </w:rPr>
            </w:pPr>
            <w:r w:rsidRPr="00695D83">
              <w:rPr>
                <w:rFonts w:ascii="Arial" w:hAnsi="Arial" w:cs="Arial"/>
                <w:b/>
                <w:sz w:val="20"/>
                <w:szCs w:val="20"/>
              </w:rPr>
              <w:t>Desirable</w:t>
            </w:r>
          </w:p>
        </w:tc>
      </w:tr>
      <w:tr w:rsidR="00762B04" w:rsidRPr="00F47077" w14:paraId="6EC9D079" w14:textId="77777777" w:rsidTr="2A5C2F8E">
        <w:tc>
          <w:tcPr>
            <w:tcW w:w="7088" w:type="dxa"/>
            <w:gridSpan w:val="3"/>
            <w:shd w:val="clear" w:color="auto" w:fill="FFFFFF" w:themeFill="background1"/>
            <w:vAlign w:val="center"/>
          </w:tcPr>
          <w:p w14:paraId="2414B2CB" w14:textId="77777777" w:rsidR="00762B04" w:rsidRPr="00F47077" w:rsidRDefault="0062383F" w:rsidP="007552A7">
            <w:pPr>
              <w:spacing w:before="120" w:after="120"/>
              <w:rPr>
                <w:rFonts w:ascii="Arial" w:hAnsi="Arial" w:cs="Arial"/>
                <w:bCs/>
                <w:sz w:val="20"/>
                <w:szCs w:val="20"/>
              </w:rPr>
            </w:pPr>
            <w:r w:rsidRPr="00F47077">
              <w:rPr>
                <w:rFonts w:ascii="Arial" w:hAnsi="Arial" w:cs="Arial"/>
                <w:sz w:val="20"/>
                <w:szCs w:val="20"/>
              </w:rPr>
              <w:t>Skilled classroom practitioner</w:t>
            </w:r>
          </w:p>
        </w:tc>
        <w:tc>
          <w:tcPr>
            <w:tcW w:w="1565" w:type="dxa"/>
            <w:gridSpan w:val="2"/>
            <w:shd w:val="clear" w:color="auto" w:fill="FFFFFF" w:themeFill="background1"/>
            <w:vAlign w:val="center"/>
          </w:tcPr>
          <w:p w14:paraId="491BD0DD" w14:textId="77777777" w:rsidR="00762B04" w:rsidRPr="00F47077" w:rsidRDefault="005230FF" w:rsidP="007552A7">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4B289430" w14:textId="77777777" w:rsidR="00762B04" w:rsidRPr="00F47077" w:rsidRDefault="00762B04" w:rsidP="007552A7">
            <w:pPr>
              <w:spacing w:before="120" w:after="120"/>
              <w:jc w:val="center"/>
              <w:rPr>
                <w:rFonts w:ascii="Arial" w:hAnsi="Arial" w:cs="Arial"/>
                <w:b/>
                <w:sz w:val="20"/>
                <w:szCs w:val="20"/>
              </w:rPr>
            </w:pPr>
          </w:p>
        </w:tc>
      </w:tr>
      <w:tr w:rsidR="005230FF" w:rsidRPr="00F47077" w14:paraId="40766259" w14:textId="77777777" w:rsidTr="2A5C2F8E">
        <w:tc>
          <w:tcPr>
            <w:tcW w:w="7088" w:type="dxa"/>
            <w:gridSpan w:val="3"/>
            <w:shd w:val="clear" w:color="auto" w:fill="FFFFFF" w:themeFill="background1"/>
            <w:vAlign w:val="center"/>
          </w:tcPr>
          <w:p w14:paraId="4F4FA665" w14:textId="77777777" w:rsidR="005230FF" w:rsidRPr="00F47077" w:rsidRDefault="0062383F" w:rsidP="00F74D86">
            <w:pPr>
              <w:spacing w:before="120" w:after="120"/>
              <w:rPr>
                <w:rFonts w:ascii="Arial" w:hAnsi="Arial" w:cs="Arial"/>
                <w:bCs/>
                <w:sz w:val="20"/>
                <w:szCs w:val="20"/>
              </w:rPr>
            </w:pPr>
            <w:r w:rsidRPr="00F47077">
              <w:rPr>
                <w:rFonts w:ascii="Arial" w:hAnsi="Arial" w:cs="Arial"/>
                <w:bCs/>
                <w:sz w:val="20"/>
                <w:szCs w:val="20"/>
              </w:rPr>
              <w:t>Highly effective communication skills</w:t>
            </w:r>
          </w:p>
        </w:tc>
        <w:tc>
          <w:tcPr>
            <w:tcW w:w="1565" w:type="dxa"/>
            <w:gridSpan w:val="2"/>
            <w:shd w:val="clear" w:color="auto" w:fill="FFFFFF" w:themeFill="background1"/>
            <w:vAlign w:val="center"/>
          </w:tcPr>
          <w:p w14:paraId="3DAF5505" w14:textId="77777777" w:rsidR="005230FF" w:rsidRPr="00F47077" w:rsidRDefault="005230FF" w:rsidP="00F74D86">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0A5D82FA" w14:textId="77777777" w:rsidR="005230FF" w:rsidRPr="00F47077" w:rsidRDefault="005230FF" w:rsidP="00F74D86">
            <w:pPr>
              <w:spacing w:before="120" w:after="120"/>
              <w:jc w:val="center"/>
              <w:rPr>
                <w:rFonts w:ascii="Arial" w:hAnsi="Arial" w:cs="Arial"/>
                <w:b/>
                <w:sz w:val="20"/>
                <w:szCs w:val="20"/>
              </w:rPr>
            </w:pPr>
          </w:p>
        </w:tc>
      </w:tr>
      <w:tr w:rsidR="0062383F" w:rsidRPr="00F47077" w14:paraId="0680E54E" w14:textId="77777777" w:rsidTr="0062383F">
        <w:tc>
          <w:tcPr>
            <w:tcW w:w="7088" w:type="dxa"/>
            <w:gridSpan w:val="3"/>
            <w:shd w:val="clear" w:color="auto" w:fill="FFFFFF" w:themeFill="background1"/>
            <w:vAlign w:val="center"/>
          </w:tcPr>
          <w:p w14:paraId="18A7CCA5" w14:textId="77777777" w:rsidR="0062383F" w:rsidRPr="00F47077" w:rsidRDefault="0062383F" w:rsidP="0062383F">
            <w:pPr>
              <w:spacing w:before="120" w:after="120"/>
              <w:rPr>
                <w:rFonts w:ascii="Arial" w:hAnsi="Arial" w:cs="Arial"/>
                <w:sz w:val="20"/>
                <w:szCs w:val="20"/>
              </w:rPr>
            </w:pPr>
            <w:r w:rsidRPr="00F47077">
              <w:rPr>
                <w:rFonts w:ascii="Arial" w:hAnsi="Arial" w:cs="Arial"/>
                <w:sz w:val="20"/>
                <w:szCs w:val="20"/>
              </w:rPr>
              <w:t>Ability to form good working relationships and influence others</w:t>
            </w:r>
          </w:p>
        </w:tc>
        <w:tc>
          <w:tcPr>
            <w:tcW w:w="1565" w:type="dxa"/>
            <w:gridSpan w:val="2"/>
            <w:shd w:val="clear" w:color="auto" w:fill="FFFFFF" w:themeFill="background1"/>
            <w:vAlign w:val="center"/>
          </w:tcPr>
          <w:p w14:paraId="7862A763" w14:textId="77777777" w:rsidR="0062383F" w:rsidRPr="00F47077" w:rsidRDefault="0062383F" w:rsidP="0062383F">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7BBC6BCF" w14:textId="77777777" w:rsidR="0062383F" w:rsidRPr="00F47077" w:rsidRDefault="0062383F" w:rsidP="0062383F">
            <w:pPr>
              <w:spacing w:before="120" w:after="120"/>
              <w:jc w:val="center"/>
              <w:rPr>
                <w:rFonts w:ascii="Arial" w:hAnsi="Arial" w:cs="Arial"/>
                <w:b/>
                <w:sz w:val="20"/>
                <w:szCs w:val="20"/>
              </w:rPr>
            </w:pPr>
          </w:p>
        </w:tc>
      </w:tr>
      <w:tr w:rsidR="0062383F" w:rsidRPr="00F47077" w14:paraId="06AAA06C" w14:textId="77777777" w:rsidTr="0062383F">
        <w:tc>
          <w:tcPr>
            <w:tcW w:w="7088" w:type="dxa"/>
            <w:gridSpan w:val="3"/>
            <w:shd w:val="clear" w:color="auto" w:fill="FFFFFF" w:themeFill="background1"/>
            <w:vAlign w:val="center"/>
          </w:tcPr>
          <w:p w14:paraId="19E9939E" w14:textId="77777777" w:rsidR="0062383F" w:rsidRPr="00F47077" w:rsidRDefault="0062383F" w:rsidP="0062383F">
            <w:pPr>
              <w:spacing w:before="120" w:after="120"/>
              <w:rPr>
                <w:rFonts w:ascii="Arial" w:hAnsi="Arial" w:cs="Arial"/>
                <w:sz w:val="20"/>
                <w:szCs w:val="20"/>
              </w:rPr>
            </w:pPr>
            <w:r w:rsidRPr="00F47077">
              <w:rPr>
                <w:rFonts w:ascii="Arial" w:hAnsi="Arial" w:cs="Arial"/>
                <w:sz w:val="20"/>
                <w:szCs w:val="20"/>
              </w:rPr>
              <w:t xml:space="preserve">Ability to </w:t>
            </w:r>
            <w:r w:rsidR="007542C7">
              <w:rPr>
                <w:rFonts w:ascii="Arial" w:hAnsi="Arial" w:cs="Arial"/>
                <w:sz w:val="20"/>
                <w:szCs w:val="20"/>
              </w:rPr>
              <w:t>lead and inspire colleagues</w:t>
            </w:r>
          </w:p>
        </w:tc>
        <w:tc>
          <w:tcPr>
            <w:tcW w:w="1565" w:type="dxa"/>
            <w:gridSpan w:val="2"/>
            <w:shd w:val="clear" w:color="auto" w:fill="FFFFFF" w:themeFill="background1"/>
            <w:vAlign w:val="center"/>
          </w:tcPr>
          <w:p w14:paraId="30D0C34E" w14:textId="77777777" w:rsidR="0062383F" w:rsidRPr="00F47077" w:rsidRDefault="0062383F" w:rsidP="0062383F">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53E155EF" w14:textId="77777777" w:rsidR="0062383F" w:rsidRPr="00F47077" w:rsidRDefault="0062383F" w:rsidP="0062383F">
            <w:pPr>
              <w:spacing w:before="120" w:after="120"/>
              <w:jc w:val="center"/>
              <w:rPr>
                <w:rFonts w:ascii="Arial" w:hAnsi="Arial" w:cs="Arial"/>
                <w:b/>
                <w:sz w:val="20"/>
                <w:szCs w:val="20"/>
              </w:rPr>
            </w:pPr>
          </w:p>
        </w:tc>
      </w:tr>
      <w:tr w:rsidR="007542C7" w:rsidRPr="00F47077" w14:paraId="160AC3B4" w14:textId="77777777" w:rsidTr="007542C7">
        <w:tc>
          <w:tcPr>
            <w:tcW w:w="7088" w:type="dxa"/>
            <w:gridSpan w:val="3"/>
            <w:shd w:val="clear" w:color="auto" w:fill="FFFFFF" w:themeFill="background1"/>
            <w:vAlign w:val="center"/>
          </w:tcPr>
          <w:p w14:paraId="5AD9069B" w14:textId="77777777" w:rsidR="007542C7" w:rsidRPr="00F47077" w:rsidRDefault="007542C7" w:rsidP="007542C7">
            <w:pPr>
              <w:spacing w:before="120" w:after="120"/>
              <w:rPr>
                <w:rFonts w:ascii="Arial" w:hAnsi="Arial" w:cs="Arial"/>
                <w:sz w:val="20"/>
                <w:szCs w:val="20"/>
              </w:rPr>
            </w:pPr>
            <w:r w:rsidRPr="00F47077">
              <w:rPr>
                <w:rFonts w:ascii="Arial" w:hAnsi="Arial" w:cs="Arial"/>
                <w:sz w:val="20"/>
                <w:szCs w:val="20"/>
              </w:rPr>
              <w:t>Capacity to evaluate and improve</w:t>
            </w:r>
          </w:p>
        </w:tc>
        <w:tc>
          <w:tcPr>
            <w:tcW w:w="1565" w:type="dxa"/>
            <w:gridSpan w:val="2"/>
            <w:shd w:val="clear" w:color="auto" w:fill="FFFFFF" w:themeFill="background1"/>
            <w:vAlign w:val="center"/>
          </w:tcPr>
          <w:p w14:paraId="52DF4B10" w14:textId="77777777" w:rsidR="007542C7" w:rsidRPr="00F47077" w:rsidRDefault="007542C7" w:rsidP="007542C7">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5B4F8E16" w14:textId="77777777" w:rsidR="007542C7" w:rsidRPr="00F47077" w:rsidRDefault="007542C7" w:rsidP="007542C7">
            <w:pPr>
              <w:spacing w:before="120" w:after="120"/>
              <w:jc w:val="center"/>
              <w:rPr>
                <w:rFonts w:ascii="Arial" w:hAnsi="Arial" w:cs="Arial"/>
                <w:b/>
                <w:sz w:val="20"/>
                <w:szCs w:val="20"/>
              </w:rPr>
            </w:pPr>
          </w:p>
        </w:tc>
      </w:tr>
      <w:tr w:rsidR="007542C7" w:rsidRPr="00F47077" w14:paraId="05C2B057" w14:textId="77777777" w:rsidTr="007542C7">
        <w:tc>
          <w:tcPr>
            <w:tcW w:w="7088" w:type="dxa"/>
            <w:gridSpan w:val="3"/>
            <w:shd w:val="clear" w:color="auto" w:fill="FFFFFF" w:themeFill="background1"/>
            <w:vAlign w:val="center"/>
          </w:tcPr>
          <w:p w14:paraId="36027E79" w14:textId="77777777" w:rsidR="007542C7" w:rsidRPr="00F47077" w:rsidRDefault="007542C7" w:rsidP="007542C7">
            <w:pPr>
              <w:spacing w:before="120" w:after="120"/>
              <w:rPr>
                <w:rFonts w:ascii="Arial" w:hAnsi="Arial" w:cs="Arial"/>
                <w:sz w:val="20"/>
                <w:szCs w:val="20"/>
              </w:rPr>
            </w:pPr>
            <w:r>
              <w:rPr>
                <w:rFonts w:ascii="Arial" w:hAnsi="Arial" w:cs="Arial"/>
                <w:sz w:val="20"/>
                <w:szCs w:val="20"/>
              </w:rPr>
              <w:t>High level of skill in dealing with issues relating to student behaviour</w:t>
            </w:r>
          </w:p>
        </w:tc>
        <w:tc>
          <w:tcPr>
            <w:tcW w:w="1565" w:type="dxa"/>
            <w:gridSpan w:val="2"/>
            <w:shd w:val="clear" w:color="auto" w:fill="FFFFFF" w:themeFill="background1"/>
            <w:vAlign w:val="center"/>
          </w:tcPr>
          <w:p w14:paraId="18BAB6A2" w14:textId="77777777" w:rsidR="007542C7" w:rsidRPr="00F47077" w:rsidRDefault="007542C7" w:rsidP="007542C7">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4DFD340D" w14:textId="77777777" w:rsidR="007542C7" w:rsidRPr="00F47077" w:rsidRDefault="007542C7" w:rsidP="007542C7">
            <w:pPr>
              <w:spacing w:before="120" w:after="120"/>
              <w:jc w:val="center"/>
              <w:rPr>
                <w:rFonts w:ascii="Arial" w:hAnsi="Arial" w:cs="Arial"/>
                <w:b/>
                <w:sz w:val="20"/>
                <w:szCs w:val="20"/>
              </w:rPr>
            </w:pPr>
          </w:p>
        </w:tc>
      </w:tr>
      <w:tr w:rsidR="007542C7" w:rsidRPr="00F47077" w14:paraId="6F6DDE27" w14:textId="77777777" w:rsidTr="007542C7">
        <w:tc>
          <w:tcPr>
            <w:tcW w:w="7088" w:type="dxa"/>
            <w:gridSpan w:val="3"/>
            <w:shd w:val="clear" w:color="auto" w:fill="FFFFFF" w:themeFill="background1"/>
            <w:vAlign w:val="center"/>
          </w:tcPr>
          <w:p w14:paraId="18F3B660" w14:textId="77777777" w:rsidR="007542C7" w:rsidRPr="00F47077" w:rsidRDefault="007542C7" w:rsidP="007542C7">
            <w:pPr>
              <w:spacing w:before="120" w:after="120"/>
              <w:rPr>
                <w:rFonts w:ascii="Arial" w:hAnsi="Arial" w:cs="Arial"/>
                <w:sz w:val="20"/>
                <w:szCs w:val="20"/>
              </w:rPr>
            </w:pPr>
            <w:r>
              <w:rPr>
                <w:rFonts w:ascii="Arial" w:hAnsi="Arial" w:cs="Arial"/>
                <w:sz w:val="20"/>
                <w:szCs w:val="20"/>
              </w:rPr>
              <w:t>Ability to forge and maintain educational partnerships</w:t>
            </w:r>
          </w:p>
        </w:tc>
        <w:tc>
          <w:tcPr>
            <w:tcW w:w="1565" w:type="dxa"/>
            <w:gridSpan w:val="2"/>
            <w:shd w:val="clear" w:color="auto" w:fill="FFFFFF" w:themeFill="background1"/>
            <w:vAlign w:val="center"/>
          </w:tcPr>
          <w:p w14:paraId="58A84043" w14:textId="77777777" w:rsidR="007542C7" w:rsidRPr="00F47077" w:rsidRDefault="007542C7" w:rsidP="007542C7">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49B63DCE" w14:textId="77777777" w:rsidR="007542C7" w:rsidRPr="00F47077" w:rsidRDefault="007542C7" w:rsidP="007542C7">
            <w:pPr>
              <w:spacing w:before="120" w:after="120"/>
              <w:jc w:val="center"/>
              <w:rPr>
                <w:rFonts w:ascii="Arial" w:hAnsi="Arial" w:cs="Arial"/>
                <w:b/>
                <w:sz w:val="20"/>
                <w:szCs w:val="20"/>
              </w:rPr>
            </w:pPr>
          </w:p>
        </w:tc>
      </w:tr>
      <w:tr w:rsidR="002117D1" w:rsidRPr="00F47077" w14:paraId="49B507A2" w14:textId="77777777" w:rsidTr="003E1A6C">
        <w:tc>
          <w:tcPr>
            <w:tcW w:w="7088" w:type="dxa"/>
            <w:gridSpan w:val="3"/>
            <w:shd w:val="clear" w:color="auto" w:fill="FFFFFF" w:themeFill="background1"/>
            <w:vAlign w:val="center"/>
          </w:tcPr>
          <w:p w14:paraId="64F06199" w14:textId="77777777" w:rsidR="002117D1" w:rsidRPr="00F47077" w:rsidRDefault="002117D1" w:rsidP="003E1A6C">
            <w:pPr>
              <w:spacing w:before="120" w:after="120"/>
              <w:rPr>
                <w:rFonts w:ascii="Arial" w:hAnsi="Arial" w:cs="Arial"/>
                <w:bCs/>
                <w:sz w:val="20"/>
                <w:szCs w:val="20"/>
              </w:rPr>
            </w:pPr>
            <w:r w:rsidRPr="00F47077">
              <w:rPr>
                <w:rFonts w:ascii="Arial" w:hAnsi="Arial" w:cs="Arial"/>
                <w:bCs/>
                <w:sz w:val="20"/>
                <w:szCs w:val="20"/>
              </w:rPr>
              <w:t>Passionate belief in the ability of every student to achieve</w:t>
            </w:r>
          </w:p>
        </w:tc>
        <w:tc>
          <w:tcPr>
            <w:tcW w:w="1565" w:type="dxa"/>
            <w:gridSpan w:val="2"/>
            <w:shd w:val="clear" w:color="auto" w:fill="FFFFFF" w:themeFill="background1"/>
            <w:vAlign w:val="center"/>
          </w:tcPr>
          <w:p w14:paraId="74DD05EB" w14:textId="77777777" w:rsidR="002117D1" w:rsidRPr="00F47077" w:rsidRDefault="002117D1" w:rsidP="003E1A6C">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5E38F251" w14:textId="77777777" w:rsidR="002117D1" w:rsidRPr="00F47077" w:rsidRDefault="002117D1" w:rsidP="003E1A6C">
            <w:pPr>
              <w:spacing w:before="120" w:after="120"/>
              <w:jc w:val="center"/>
              <w:rPr>
                <w:rFonts w:ascii="Arial" w:hAnsi="Arial" w:cs="Arial"/>
                <w:b/>
                <w:sz w:val="20"/>
                <w:szCs w:val="20"/>
              </w:rPr>
            </w:pPr>
          </w:p>
        </w:tc>
      </w:tr>
      <w:tr w:rsidR="002117D1" w:rsidRPr="00F47077" w14:paraId="2FFCE89F" w14:textId="77777777" w:rsidTr="003E1A6C">
        <w:tc>
          <w:tcPr>
            <w:tcW w:w="7088" w:type="dxa"/>
            <w:gridSpan w:val="3"/>
            <w:shd w:val="clear" w:color="auto" w:fill="FFFFFF" w:themeFill="background1"/>
            <w:vAlign w:val="center"/>
          </w:tcPr>
          <w:p w14:paraId="40F2B582" w14:textId="77777777" w:rsidR="002117D1" w:rsidRPr="00F47077" w:rsidRDefault="002117D1" w:rsidP="003E1A6C">
            <w:pPr>
              <w:spacing w:before="120" w:after="120"/>
              <w:rPr>
                <w:rFonts w:ascii="Arial" w:hAnsi="Arial" w:cs="Arial"/>
                <w:bCs/>
                <w:sz w:val="20"/>
                <w:szCs w:val="20"/>
              </w:rPr>
            </w:pPr>
            <w:r w:rsidRPr="00F47077">
              <w:rPr>
                <w:rFonts w:ascii="Arial" w:hAnsi="Arial" w:cs="Arial"/>
                <w:bCs/>
                <w:sz w:val="20"/>
                <w:szCs w:val="20"/>
              </w:rPr>
              <w:t>A clear educational vision and sense of direction</w:t>
            </w:r>
          </w:p>
        </w:tc>
        <w:tc>
          <w:tcPr>
            <w:tcW w:w="1565" w:type="dxa"/>
            <w:gridSpan w:val="2"/>
            <w:shd w:val="clear" w:color="auto" w:fill="FFFFFF" w:themeFill="background1"/>
            <w:vAlign w:val="center"/>
          </w:tcPr>
          <w:p w14:paraId="3A2A0608" w14:textId="77777777" w:rsidR="002117D1" w:rsidRPr="00F47077" w:rsidRDefault="002117D1" w:rsidP="003E1A6C">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79363785" w14:textId="77777777" w:rsidR="002117D1" w:rsidRPr="00F47077" w:rsidRDefault="002117D1" w:rsidP="003E1A6C">
            <w:pPr>
              <w:spacing w:before="120" w:after="120"/>
              <w:jc w:val="center"/>
              <w:rPr>
                <w:rFonts w:ascii="Arial" w:hAnsi="Arial" w:cs="Arial"/>
                <w:b/>
                <w:sz w:val="20"/>
                <w:szCs w:val="20"/>
              </w:rPr>
            </w:pPr>
          </w:p>
        </w:tc>
      </w:tr>
      <w:tr w:rsidR="002117D1" w:rsidRPr="00F47077" w14:paraId="2EA5AF0E" w14:textId="77777777" w:rsidTr="003E1A6C">
        <w:tc>
          <w:tcPr>
            <w:tcW w:w="7088" w:type="dxa"/>
            <w:gridSpan w:val="3"/>
            <w:shd w:val="clear" w:color="auto" w:fill="FFFFFF" w:themeFill="background1"/>
            <w:vAlign w:val="center"/>
          </w:tcPr>
          <w:p w14:paraId="1474E69E" w14:textId="77777777" w:rsidR="002117D1" w:rsidRPr="00F47077" w:rsidRDefault="002117D1" w:rsidP="003E1A6C">
            <w:pPr>
              <w:spacing w:before="120" w:after="120"/>
              <w:rPr>
                <w:rFonts w:ascii="Arial" w:hAnsi="Arial" w:cs="Arial"/>
                <w:bCs/>
                <w:sz w:val="20"/>
                <w:szCs w:val="20"/>
              </w:rPr>
            </w:pPr>
            <w:r w:rsidRPr="00F47077">
              <w:rPr>
                <w:rFonts w:ascii="Arial" w:hAnsi="Arial" w:cs="Arial"/>
                <w:bCs/>
                <w:sz w:val="20"/>
                <w:szCs w:val="20"/>
              </w:rPr>
              <w:t xml:space="preserve">Good organisational skills and high levels of </w:t>
            </w:r>
            <w:r w:rsidR="0060376E" w:rsidRPr="00F47077">
              <w:rPr>
                <w:rFonts w:ascii="Arial" w:hAnsi="Arial" w:cs="Arial"/>
                <w:bCs/>
                <w:sz w:val="20"/>
                <w:szCs w:val="20"/>
              </w:rPr>
              <w:t>self-motivation</w:t>
            </w:r>
          </w:p>
        </w:tc>
        <w:tc>
          <w:tcPr>
            <w:tcW w:w="1565" w:type="dxa"/>
            <w:gridSpan w:val="2"/>
            <w:shd w:val="clear" w:color="auto" w:fill="FFFFFF" w:themeFill="background1"/>
            <w:vAlign w:val="center"/>
          </w:tcPr>
          <w:p w14:paraId="63C0007B" w14:textId="77777777" w:rsidR="002117D1" w:rsidRPr="00F47077" w:rsidRDefault="002117D1" w:rsidP="003E1A6C">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57DF5AA7" w14:textId="77777777" w:rsidR="002117D1" w:rsidRPr="00F47077" w:rsidRDefault="002117D1" w:rsidP="003E1A6C">
            <w:pPr>
              <w:spacing w:before="120" w:after="120"/>
              <w:jc w:val="center"/>
              <w:rPr>
                <w:rFonts w:ascii="Arial" w:hAnsi="Arial" w:cs="Arial"/>
                <w:b/>
                <w:sz w:val="20"/>
                <w:szCs w:val="20"/>
              </w:rPr>
            </w:pPr>
          </w:p>
        </w:tc>
      </w:tr>
      <w:tr w:rsidR="002117D1" w:rsidRPr="00F47077" w14:paraId="7213C06A" w14:textId="77777777" w:rsidTr="003E1A6C">
        <w:tc>
          <w:tcPr>
            <w:tcW w:w="7088" w:type="dxa"/>
            <w:gridSpan w:val="3"/>
            <w:shd w:val="clear" w:color="auto" w:fill="FFFFFF" w:themeFill="background1"/>
            <w:vAlign w:val="center"/>
          </w:tcPr>
          <w:p w14:paraId="253985A1" w14:textId="77777777" w:rsidR="002117D1" w:rsidRPr="00F47077" w:rsidRDefault="002117D1" w:rsidP="003E1A6C">
            <w:pPr>
              <w:spacing w:before="120" w:after="120"/>
              <w:rPr>
                <w:rFonts w:ascii="Arial" w:hAnsi="Arial" w:cs="Arial"/>
                <w:bCs/>
                <w:sz w:val="20"/>
                <w:szCs w:val="20"/>
              </w:rPr>
            </w:pPr>
            <w:r w:rsidRPr="00F47077">
              <w:rPr>
                <w:rFonts w:ascii="Arial" w:hAnsi="Arial" w:cs="Arial"/>
                <w:bCs/>
                <w:sz w:val="20"/>
                <w:szCs w:val="20"/>
              </w:rPr>
              <w:t xml:space="preserve">Energy, </w:t>
            </w:r>
            <w:proofErr w:type="spellStart"/>
            <w:r w:rsidRPr="00F47077">
              <w:rPr>
                <w:rFonts w:ascii="Arial" w:hAnsi="Arial" w:cs="Arial"/>
                <w:bCs/>
                <w:sz w:val="20"/>
                <w:szCs w:val="20"/>
              </w:rPr>
              <w:t xml:space="preserve">self </w:t>
            </w:r>
            <w:proofErr w:type="gramStart"/>
            <w:r w:rsidRPr="00F47077">
              <w:rPr>
                <w:rFonts w:ascii="Arial" w:hAnsi="Arial" w:cs="Arial"/>
                <w:bCs/>
                <w:sz w:val="20"/>
                <w:szCs w:val="20"/>
              </w:rPr>
              <w:t>confidence</w:t>
            </w:r>
            <w:proofErr w:type="spellEnd"/>
            <w:proofErr w:type="gramEnd"/>
            <w:r w:rsidRPr="00F47077">
              <w:rPr>
                <w:rFonts w:ascii="Arial" w:hAnsi="Arial" w:cs="Arial"/>
                <w:bCs/>
                <w:sz w:val="20"/>
                <w:szCs w:val="20"/>
              </w:rPr>
              <w:t xml:space="preserve"> and ability to ‘give more’ when the occasion demands it.</w:t>
            </w:r>
          </w:p>
        </w:tc>
        <w:tc>
          <w:tcPr>
            <w:tcW w:w="1565" w:type="dxa"/>
            <w:gridSpan w:val="2"/>
            <w:shd w:val="clear" w:color="auto" w:fill="FFFFFF" w:themeFill="background1"/>
            <w:vAlign w:val="center"/>
          </w:tcPr>
          <w:p w14:paraId="2AC8274A" w14:textId="77777777" w:rsidR="002117D1" w:rsidRPr="00F47077" w:rsidRDefault="002117D1" w:rsidP="003E1A6C">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5B980564" w14:textId="77777777" w:rsidR="002117D1" w:rsidRPr="00F47077" w:rsidRDefault="002117D1" w:rsidP="003E1A6C">
            <w:pPr>
              <w:spacing w:before="120" w:after="120"/>
              <w:jc w:val="center"/>
              <w:rPr>
                <w:rFonts w:ascii="Arial" w:hAnsi="Arial" w:cs="Arial"/>
                <w:b/>
                <w:sz w:val="20"/>
                <w:szCs w:val="20"/>
              </w:rPr>
            </w:pPr>
          </w:p>
        </w:tc>
      </w:tr>
      <w:tr w:rsidR="002117D1" w:rsidRPr="00F47077" w14:paraId="5586E2EA" w14:textId="77777777" w:rsidTr="003E1A6C">
        <w:tc>
          <w:tcPr>
            <w:tcW w:w="7088" w:type="dxa"/>
            <w:gridSpan w:val="3"/>
            <w:shd w:val="clear" w:color="auto" w:fill="FFFFFF" w:themeFill="background1"/>
            <w:vAlign w:val="center"/>
          </w:tcPr>
          <w:p w14:paraId="7AC9A2B5" w14:textId="77777777" w:rsidR="002117D1" w:rsidRPr="00F47077" w:rsidRDefault="002117D1" w:rsidP="003E1A6C">
            <w:pPr>
              <w:spacing w:before="120" w:after="120"/>
              <w:rPr>
                <w:rFonts w:ascii="Arial" w:hAnsi="Arial" w:cs="Arial"/>
                <w:bCs/>
                <w:sz w:val="20"/>
                <w:szCs w:val="20"/>
              </w:rPr>
            </w:pPr>
            <w:r w:rsidRPr="00F47077">
              <w:rPr>
                <w:rFonts w:ascii="Arial" w:hAnsi="Arial" w:cs="Arial"/>
                <w:bCs/>
                <w:sz w:val="20"/>
                <w:szCs w:val="20"/>
              </w:rPr>
              <w:t>Ability to work under pressure and to meet deadlines</w:t>
            </w:r>
          </w:p>
        </w:tc>
        <w:tc>
          <w:tcPr>
            <w:tcW w:w="1565" w:type="dxa"/>
            <w:gridSpan w:val="2"/>
            <w:shd w:val="clear" w:color="auto" w:fill="FFFFFF" w:themeFill="background1"/>
            <w:vAlign w:val="center"/>
          </w:tcPr>
          <w:p w14:paraId="2473F1DE" w14:textId="77777777" w:rsidR="002117D1" w:rsidRPr="00F47077" w:rsidRDefault="002117D1" w:rsidP="003E1A6C">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0F128BB9" w14:textId="77777777" w:rsidR="002117D1" w:rsidRPr="00F47077" w:rsidRDefault="002117D1" w:rsidP="003E1A6C">
            <w:pPr>
              <w:spacing w:before="120" w:after="120"/>
              <w:jc w:val="center"/>
              <w:rPr>
                <w:rFonts w:ascii="Arial" w:hAnsi="Arial" w:cs="Arial"/>
                <w:b/>
                <w:sz w:val="20"/>
                <w:szCs w:val="20"/>
              </w:rPr>
            </w:pPr>
          </w:p>
        </w:tc>
      </w:tr>
      <w:tr w:rsidR="007542C7" w:rsidRPr="00695D83" w14:paraId="6A2BB378" w14:textId="77777777" w:rsidTr="007542C7">
        <w:tc>
          <w:tcPr>
            <w:tcW w:w="7088" w:type="dxa"/>
            <w:gridSpan w:val="3"/>
            <w:shd w:val="clear" w:color="auto" w:fill="FFFFFF" w:themeFill="background1"/>
            <w:vAlign w:val="center"/>
          </w:tcPr>
          <w:p w14:paraId="32BC1961" w14:textId="77777777" w:rsidR="007542C7" w:rsidRPr="00F47077" w:rsidRDefault="007542C7" w:rsidP="007542C7">
            <w:pPr>
              <w:spacing w:before="120" w:after="120"/>
              <w:rPr>
                <w:rFonts w:ascii="Arial" w:hAnsi="Arial" w:cs="Arial"/>
                <w:bCs/>
                <w:sz w:val="20"/>
                <w:szCs w:val="20"/>
              </w:rPr>
            </w:pPr>
            <w:r w:rsidRPr="00F47077">
              <w:rPr>
                <w:rFonts w:ascii="Arial" w:hAnsi="Arial" w:cs="Arial"/>
                <w:bCs/>
                <w:sz w:val="20"/>
                <w:szCs w:val="20"/>
              </w:rPr>
              <w:t xml:space="preserve">Record of good attendance and punctuality </w:t>
            </w:r>
          </w:p>
        </w:tc>
        <w:tc>
          <w:tcPr>
            <w:tcW w:w="1565" w:type="dxa"/>
            <w:gridSpan w:val="2"/>
            <w:shd w:val="clear" w:color="auto" w:fill="FFFFFF" w:themeFill="background1"/>
            <w:vAlign w:val="center"/>
          </w:tcPr>
          <w:p w14:paraId="75266711" w14:textId="77777777" w:rsidR="007542C7" w:rsidRPr="00F47077" w:rsidRDefault="007542C7" w:rsidP="007542C7">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5D4CE64B" w14:textId="77777777" w:rsidR="007542C7" w:rsidRPr="00695D83" w:rsidRDefault="007542C7" w:rsidP="007542C7">
            <w:pPr>
              <w:spacing w:before="120" w:after="120"/>
              <w:jc w:val="center"/>
              <w:rPr>
                <w:rFonts w:ascii="Arial" w:hAnsi="Arial" w:cs="Arial"/>
                <w:b/>
                <w:sz w:val="20"/>
                <w:szCs w:val="20"/>
              </w:rPr>
            </w:pPr>
          </w:p>
        </w:tc>
      </w:tr>
      <w:tr w:rsidR="002117D1" w:rsidRPr="00695D83" w14:paraId="13C37682" w14:textId="77777777" w:rsidTr="003E1A6C">
        <w:tc>
          <w:tcPr>
            <w:tcW w:w="7088" w:type="dxa"/>
            <w:gridSpan w:val="3"/>
            <w:shd w:val="clear" w:color="auto" w:fill="FFFFFF" w:themeFill="background1"/>
            <w:vAlign w:val="center"/>
          </w:tcPr>
          <w:p w14:paraId="2990F5D6" w14:textId="77777777" w:rsidR="002117D1" w:rsidRPr="00F47077" w:rsidRDefault="007542C7" w:rsidP="003E1A6C">
            <w:pPr>
              <w:spacing w:before="120" w:after="120"/>
              <w:rPr>
                <w:rFonts w:ascii="Arial" w:hAnsi="Arial" w:cs="Arial"/>
                <w:bCs/>
                <w:sz w:val="20"/>
                <w:szCs w:val="20"/>
              </w:rPr>
            </w:pPr>
            <w:r>
              <w:rPr>
                <w:rFonts w:ascii="Arial" w:hAnsi="Arial" w:cs="Arial"/>
                <w:bCs/>
                <w:sz w:val="20"/>
                <w:szCs w:val="20"/>
              </w:rPr>
              <w:t>A desire for further promotion</w:t>
            </w:r>
            <w:r w:rsidR="002117D1" w:rsidRPr="00F47077">
              <w:rPr>
                <w:rFonts w:ascii="Arial" w:hAnsi="Arial" w:cs="Arial"/>
                <w:bCs/>
                <w:sz w:val="20"/>
                <w:szCs w:val="20"/>
              </w:rPr>
              <w:t xml:space="preserve"> </w:t>
            </w:r>
          </w:p>
        </w:tc>
        <w:tc>
          <w:tcPr>
            <w:tcW w:w="1565" w:type="dxa"/>
            <w:gridSpan w:val="2"/>
            <w:shd w:val="clear" w:color="auto" w:fill="FFFFFF" w:themeFill="background1"/>
            <w:vAlign w:val="center"/>
          </w:tcPr>
          <w:p w14:paraId="3933D428" w14:textId="77777777" w:rsidR="002117D1" w:rsidRPr="00F47077" w:rsidRDefault="002117D1" w:rsidP="003E1A6C">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145ECBF7" w14:textId="77777777" w:rsidR="002117D1" w:rsidRPr="00695D83" w:rsidRDefault="002117D1" w:rsidP="003E1A6C">
            <w:pPr>
              <w:spacing w:before="120" w:after="120"/>
              <w:jc w:val="center"/>
              <w:rPr>
                <w:rFonts w:ascii="Arial" w:hAnsi="Arial" w:cs="Arial"/>
                <w:b/>
                <w:sz w:val="20"/>
                <w:szCs w:val="20"/>
              </w:rPr>
            </w:pPr>
          </w:p>
        </w:tc>
      </w:tr>
      <w:tr w:rsidR="005230FF" w:rsidRPr="00695D83" w14:paraId="5B1A8071" w14:textId="77777777" w:rsidTr="2A5C2F8E">
        <w:tc>
          <w:tcPr>
            <w:tcW w:w="7088" w:type="dxa"/>
            <w:gridSpan w:val="3"/>
            <w:shd w:val="clear" w:color="auto" w:fill="D9D9D9" w:themeFill="background1" w:themeFillShade="D9"/>
            <w:vAlign w:val="center"/>
          </w:tcPr>
          <w:p w14:paraId="4CA62068" w14:textId="77777777" w:rsidR="005230FF" w:rsidRPr="00695D83" w:rsidRDefault="005230FF" w:rsidP="005230FF">
            <w:pPr>
              <w:spacing w:before="120" w:after="120"/>
              <w:rPr>
                <w:rFonts w:ascii="Arial" w:hAnsi="Arial" w:cs="Arial"/>
                <w:b/>
                <w:sz w:val="20"/>
                <w:szCs w:val="20"/>
              </w:rPr>
            </w:pPr>
            <w:bookmarkStart w:id="1" w:name="_Hlk78541355"/>
            <w:r w:rsidRPr="00695D83">
              <w:rPr>
                <w:rFonts w:ascii="Arial" w:hAnsi="Arial" w:cs="Arial"/>
                <w:b/>
                <w:sz w:val="20"/>
                <w:szCs w:val="20"/>
              </w:rPr>
              <w:t>Qualifications, Knowledge and Experience</w:t>
            </w:r>
          </w:p>
        </w:tc>
        <w:tc>
          <w:tcPr>
            <w:tcW w:w="1565" w:type="dxa"/>
            <w:gridSpan w:val="2"/>
            <w:shd w:val="clear" w:color="auto" w:fill="D9D9D9" w:themeFill="background1" w:themeFillShade="D9"/>
            <w:vAlign w:val="center"/>
          </w:tcPr>
          <w:p w14:paraId="1C36250D" w14:textId="77777777" w:rsidR="005230FF" w:rsidRPr="00695D83" w:rsidRDefault="005230FF" w:rsidP="005230FF">
            <w:pPr>
              <w:spacing w:before="120" w:after="120"/>
              <w:jc w:val="center"/>
              <w:rPr>
                <w:rFonts w:ascii="Arial" w:hAnsi="Arial" w:cs="Arial"/>
                <w:b/>
                <w:sz w:val="20"/>
                <w:szCs w:val="20"/>
              </w:rPr>
            </w:pPr>
            <w:r w:rsidRPr="00695D83">
              <w:rPr>
                <w:rFonts w:ascii="Arial" w:hAnsi="Arial" w:cs="Arial"/>
                <w:b/>
                <w:sz w:val="20"/>
                <w:szCs w:val="20"/>
              </w:rPr>
              <w:t>Essential</w:t>
            </w:r>
          </w:p>
        </w:tc>
        <w:tc>
          <w:tcPr>
            <w:tcW w:w="1553" w:type="dxa"/>
            <w:shd w:val="clear" w:color="auto" w:fill="D9D9D9" w:themeFill="background1" w:themeFillShade="D9"/>
            <w:vAlign w:val="center"/>
          </w:tcPr>
          <w:p w14:paraId="64383372" w14:textId="77777777" w:rsidR="005230FF" w:rsidRPr="00695D83" w:rsidRDefault="005230FF" w:rsidP="005230FF">
            <w:pPr>
              <w:spacing w:before="120" w:after="120"/>
              <w:jc w:val="center"/>
              <w:rPr>
                <w:rFonts w:ascii="Arial" w:hAnsi="Arial" w:cs="Arial"/>
                <w:b/>
                <w:sz w:val="20"/>
                <w:szCs w:val="20"/>
              </w:rPr>
            </w:pPr>
            <w:r w:rsidRPr="00695D83">
              <w:rPr>
                <w:rFonts w:ascii="Arial" w:hAnsi="Arial" w:cs="Arial"/>
                <w:b/>
                <w:sz w:val="20"/>
                <w:szCs w:val="20"/>
              </w:rPr>
              <w:t>Desirable</w:t>
            </w:r>
          </w:p>
        </w:tc>
      </w:tr>
      <w:tr w:rsidR="0062383F" w:rsidRPr="007542C7" w14:paraId="2C956AF3" w14:textId="77777777" w:rsidTr="0062383F">
        <w:tc>
          <w:tcPr>
            <w:tcW w:w="7088" w:type="dxa"/>
            <w:gridSpan w:val="3"/>
            <w:shd w:val="clear" w:color="auto" w:fill="FFFFFF" w:themeFill="background1"/>
          </w:tcPr>
          <w:p w14:paraId="22BE5BB3" w14:textId="77777777" w:rsidR="0062383F" w:rsidRPr="007542C7" w:rsidRDefault="0062383F" w:rsidP="0062383F">
            <w:pPr>
              <w:spacing w:before="120" w:after="120"/>
              <w:rPr>
                <w:rFonts w:ascii="Arial" w:hAnsi="Arial" w:cs="Arial"/>
                <w:bCs/>
                <w:i/>
                <w:iCs/>
                <w:sz w:val="20"/>
                <w:szCs w:val="20"/>
              </w:rPr>
            </w:pPr>
            <w:r w:rsidRPr="007542C7">
              <w:rPr>
                <w:rFonts w:ascii="Arial" w:hAnsi="Arial" w:cs="Arial"/>
                <w:sz w:val="20"/>
                <w:szCs w:val="20"/>
              </w:rPr>
              <w:t xml:space="preserve">Degree level qualification in related subject </w:t>
            </w:r>
            <w:r w:rsidR="001D28F9" w:rsidRPr="007542C7">
              <w:rPr>
                <w:rFonts w:ascii="Arial" w:hAnsi="Arial" w:cs="Arial"/>
                <w:sz w:val="20"/>
                <w:szCs w:val="20"/>
              </w:rPr>
              <w:t>plus PGCE</w:t>
            </w:r>
          </w:p>
        </w:tc>
        <w:tc>
          <w:tcPr>
            <w:tcW w:w="1565" w:type="dxa"/>
            <w:gridSpan w:val="2"/>
            <w:shd w:val="clear" w:color="auto" w:fill="FFFFFF" w:themeFill="background1"/>
            <w:vAlign w:val="center"/>
          </w:tcPr>
          <w:p w14:paraId="7BD0A409" w14:textId="77777777" w:rsidR="0062383F" w:rsidRPr="007542C7" w:rsidRDefault="0062383F" w:rsidP="0062383F">
            <w:pPr>
              <w:spacing w:before="120" w:after="120"/>
              <w:jc w:val="center"/>
              <w:rPr>
                <w:rFonts w:ascii="Arial" w:hAnsi="Arial" w:cs="Arial"/>
                <w:bCs/>
                <w:sz w:val="20"/>
                <w:szCs w:val="20"/>
              </w:rPr>
            </w:pPr>
            <w:r w:rsidRPr="007542C7">
              <w:rPr>
                <w:rFonts w:ascii="Arial" w:eastAsia="Wingdings 2" w:hAnsi="Arial" w:cs="Arial"/>
                <w:bCs/>
                <w:sz w:val="20"/>
                <w:szCs w:val="20"/>
              </w:rPr>
              <w:t>E</w:t>
            </w:r>
          </w:p>
        </w:tc>
        <w:tc>
          <w:tcPr>
            <w:tcW w:w="1553" w:type="dxa"/>
            <w:shd w:val="clear" w:color="auto" w:fill="FFFFFF" w:themeFill="background1"/>
            <w:vAlign w:val="center"/>
          </w:tcPr>
          <w:p w14:paraId="0E31EE73" w14:textId="77777777" w:rsidR="0062383F" w:rsidRPr="007542C7" w:rsidRDefault="0062383F" w:rsidP="0062383F">
            <w:pPr>
              <w:spacing w:before="120" w:after="120"/>
              <w:jc w:val="center"/>
              <w:rPr>
                <w:rFonts w:ascii="Arial" w:hAnsi="Arial" w:cs="Arial"/>
                <w:sz w:val="20"/>
                <w:szCs w:val="20"/>
              </w:rPr>
            </w:pPr>
          </w:p>
        </w:tc>
      </w:tr>
      <w:tr w:rsidR="0062383F" w:rsidRPr="00F47077" w14:paraId="7A6BEFAD" w14:textId="77777777" w:rsidTr="0062383F">
        <w:tc>
          <w:tcPr>
            <w:tcW w:w="7088" w:type="dxa"/>
            <w:gridSpan w:val="3"/>
            <w:shd w:val="clear" w:color="auto" w:fill="FFFFFF" w:themeFill="background1"/>
          </w:tcPr>
          <w:p w14:paraId="7B34B674" w14:textId="77777777" w:rsidR="0062383F" w:rsidRPr="007542C7" w:rsidRDefault="007542C7" w:rsidP="0062383F">
            <w:pPr>
              <w:spacing w:before="120" w:after="120"/>
              <w:rPr>
                <w:rFonts w:ascii="Arial" w:hAnsi="Arial" w:cs="Arial"/>
                <w:bCs/>
                <w:i/>
                <w:iCs/>
                <w:sz w:val="20"/>
                <w:szCs w:val="20"/>
              </w:rPr>
            </w:pPr>
            <w:r w:rsidRPr="007542C7">
              <w:rPr>
                <w:rFonts w:ascii="Arial" w:hAnsi="Arial" w:cs="Arial"/>
                <w:sz w:val="20"/>
                <w:szCs w:val="20"/>
              </w:rPr>
              <w:t>Further post graduate study and leadership training</w:t>
            </w:r>
          </w:p>
        </w:tc>
        <w:tc>
          <w:tcPr>
            <w:tcW w:w="1565" w:type="dxa"/>
            <w:gridSpan w:val="2"/>
            <w:shd w:val="clear" w:color="auto" w:fill="FFFFFF" w:themeFill="background1"/>
            <w:vAlign w:val="center"/>
          </w:tcPr>
          <w:p w14:paraId="3048799A" w14:textId="77777777" w:rsidR="0062383F" w:rsidRPr="007542C7" w:rsidRDefault="0062383F" w:rsidP="0062383F">
            <w:pPr>
              <w:spacing w:before="120" w:after="120"/>
              <w:jc w:val="center"/>
              <w:rPr>
                <w:rFonts w:ascii="Arial" w:hAnsi="Arial" w:cs="Arial"/>
                <w:bCs/>
                <w:sz w:val="20"/>
                <w:szCs w:val="20"/>
              </w:rPr>
            </w:pPr>
          </w:p>
        </w:tc>
        <w:tc>
          <w:tcPr>
            <w:tcW w:w="1553" w:type="dxa"/>
            <w:shd w:val="clear" w:color="auto" w:fill="FFFFFF" w:themeFill="background1"/>
            <w:vAlign w:val="center"/>
          </w:tcPr>
          <w:p w14:paraId="676DCD5A" w14:textId="77777777" w:rsidR="0062383F" w:rsidRPr="007542C7" w:rsidRDefault="007542C7" w:rsidP="0062383F">
            <w:pPr>
              <w:spacing w:before="120" w:after="120"/>
              <w:jc w:val="center"/>
              <w:rPr>
                <w:rFonts w:ascii="Arial" w:hAnsi="Arial" w:cs="Arial"/>
                <w:sz w:val="20"/>
                <w:szCs w:val="20"/>
              </w:rPr>
            </w:pPr>
            <w:r w:rsidRPr="007542C7">
              <w:rPr>
                <w:rFonts w:ascii="Arial" w:hAnsi="Arial" w:cs="Arial"/>
                <w:sz w:val="20"/>
                <w:szCs w:val="20"/>
              </w:rPr>
              <w:t>D</w:t>
            </w:r>
          </w:p>
        </w:tc>
      </w:tr>
      <w:tr w:rsidR="007542C7" w:rsidRPr="00F47077" w14:paraId="0A482FBD" w14:textId="77777777" w:rsidTr="007542C7">
        <w:tc>
          <w:tcPr>
            <w:tcW w:w="7088" w:type="dxa"/>
            <w:gridSpan w:val="3"/>
            <w:shd w:val="clear" w:color="auto" w:fill="FFFFFF" w:themeFill="background1"/>
          </w:tcPr>
          <w:p w14:paraId="19D6B4F7" w14:textId="77777777" w:rsidR="007542C7" w:rsidRPr="007542C7" w:rsidRDefault="007542C7" w:rsidP="007542C7">
            <w:pPr>
              <w:spacing w:before="120" w:after="120"/>
              <w:rPr>
                <w:rFonts w:ascii="Arial" w:hAnsi="Arial" w:cs="Arial"/>
                <w:bCs/>
                <w:iCs/>
                <w:sz w:val="20"/>
                <w:szCs w:val="20"/>
              </w:rPr>
            </w:pPr>
            <w:r>
              <w:rPr>
                <w:rFonts w:ascii="Arial" w:hAnsi="Arial" w:cs="Arial"/>
                <w:bCs/>
                <w:iCs/>
                <w:sz w:val="20"/>
                <w:szCs w:val="20"/>
              </w:rPr>
              <w:t>Experience in raising standards at middle management level</w:t>
            </w:r>
          </w:p>
        </w:tc>
        <w:tc>
          <w:tcPr>
            <w:tcW w:w="1565" w:type="dxa"/>
            <w:gridSpan w:val="2"/>
            <w:shd w:val="clear" w:color="auto" w:fill="FFFFFF" w:themeFill="background1"/>
            <w:vAlign w:val="center"/>
          </w:tcPr>
          <w:p w14:paraId="5CE9179C" w14:textId="77777777" w:rsidR="007542C7" w:rsidRPr="00F47077" w:rsidRDefault="007542C7" w:rsidP="007542C7">
            <w:pPr>
              <w:spacing w:before="120" w:after="120"/>
              <w:jc w:val="center"/>
              <w:rPr>
                <w:rFonts w:ascii="Arial" w:hAnsi="Arial" w:cs="Arial"/>
                <w:bCs/>
                <w:sz w:val="20"/>
                <w:szCs w:val="20"/>
              </w:rPr>
            </w:pPr>
            <w:r>
              <w:rPr>
                <w:rFonts w:ascii="Arial" w:hAnsi="Arial" w:cs="Arial"/>
                <w:bCs/>
                <w:sz w:val="20"/>
                <w:szCs w:val="20"/>
              </w:rPr>
              <w:t>E</w:t>
            </w:r>
          </w:p>
        </w:tc>
        <w:tc>
          <w:tcPr>
            <w:tcW w:w="1553" w:type="dxa"/>
            <w:shd w:val="clear" w:color="auto" w:fill="FFFFFF" w:themeFill="background1"/>
            <w:vAlign w:val="center"/>
          </w:tcPr>
          <w:p w14:paraId="753B9821" w14:textId="77777777" w:rsidR="007542C7" w:rsidRPr="00F47077" w:rsidRDefault="007542C7" w:rsidP="007542C7">
            <w:pPr>
              <w:spacing w:before="120" w:after="120"/>
              <w:jc w:val="center"/>
              <w:rPr>
                <w:rFonts w:ascii="Arial" w:hAnsi="Arial" w:cs="Arial"/>
                <w:sz w:val="20"/>
                <w:szCs w:val="20"/>
              </w:rPr>
            </w:pPr>
          </w:p>
        </w:tc>
      </w:tr>
      <w:tr w:rsidR="007542C7" w:rsidRPr="00F47077" w14:paraId="72A30948" w14:textId="77777777" w:rsidTr="007542C7">
        <w:tc>
          <w:tcPr>
            <w:tcW w:w="7088" w:type="dxa"/>
            <w:gridSpan w:val="3"/>
            <w:shd w:val="clear" w:color="auto" w:fill="FFFFFF" w:themeFill="background1"/>
          </w:tcPr>
          <w:p w14:paraId="0E5C21FB" w14:textId="77777777" w:rsidR="007542C7" w:rsidRPr="007542C7" w:rsidRDefault="007542C7" w:rsidP="007542C7">
            <w:pPr>
              <w:spacing w:before="120" w:after="120"/>
              <w:rPr>
                <w:rFonts w:ascii="Arial" w:hAnsi="Arial" w:cs="Arial"/>
                <w:bCs/>
                <w:iCs/>
                <w:sz w:val="20"/>
                <w:szCs w:val="20"/>
              </w:rPr>
            </w:pPr>
            <w:r>
              <w:rPr>
                <w:rFonts w:ascii="Arial" w:hAnsi="Arial" w:cs="Arial"/>
                <w:bCs/>
                <w:iCs/>
                <w:sz w:val="20"/>
                <w:szCs w:val="20"/>
              </w:rPr>
              <w:t>Experience of leading, motivating and monitoring other members of staff</w:t>
            </w:r>
          </w:p>
        </w:tc>
        <w:tc>
          <w:tcPr>
            <w:tcW w:w="1565" w:type="dxa"/>
            <w:gridSpan w:val="2"/>
            <w:shd w:val="clear" w:color="auto" w:fill="FFFFFF" w:themeFill="background1"/>
            <w:vAlign w:val="center"/>
          </w:tcPr>
          <w:p w14:paraId="7F90561F" w14:textId="77777777" w:rsidR="007542C7" w:rsidRPr="00F47077" w:rsidRDefault="007542C7" w:rsidP="007542C7">
            <w:pPr>
              <w:spacing w:before="120" w:after="120"/>
              <w:jc w:val="center"/>
              <w:rPr>
                <w:rFonts w:ascii="Arial" w:hAnsi="Arial" w:cs="Arial"/>
                <w:bCs/>
                <w:sz w:val="20"/>
                <w:szCs w:val="20"/>
              </w:rPr>
            </w:pPr>
            <w:r>
              <w:rPr>
                <w:rFonts w:ascii="Arial" w:hAnsi="Arial" w:cs="Arial"/>
                <w:bCs/>
                <w:sz w:val="20"/>
                <w:szCs w:val="20"/>
              </w:rPr>
              <w:t>E</w:t>
            </w:r>
          </w:p>
        </w:tc>
        <w:tc>
          <w:tcPr>
            <w:tcW w:w="1553" w:type="dxa"/>
            <w:shd w:val="clear" w:color="auto" w:fill="FFFFFF" w:themeFill="background1"/>
            <w:vAlign w:val="center"/>
          </w:tcPr>
          <w:p w14:paraId="5F44EF73" w14:textId="77777777" w:rsidR="007542C7" w:rsidRPr="00F47077" w:rsidRDefault="007542C7" w:rsidP="007542C7">
            <w:pPr>
              <w:spacing w:before="120" w:after="120"/>
              <w:jc w:val="center"/>
              <w:rPr>
                <w:rFonts w:ascii="Arial" w:hAnsi="Arial" w:cs="Arial"/>
                <w:sz w:val="20"/>
                <w:szCs w:val="20"/>
              </w:rPr>
            </w:pPr>
          </w:p>
        </w:tc>
      </w:tr>
      <w:tr w:rsidR="0062383F" w:rsidRPr="00F47077" w14:paraId="1C2A4A3A" w14:textId="77777777" w:rsidTr="0062383F">
        <w:tc>
          <w:tcPr>
            <w:tcW w:w="7088" w:type="dxa"/>
            <w:gridSpan w:val="3"/>
            <w:shd w:val="clear" w:color="auto" w:fill="FFFFFF" w:themeFill="background1"/>
          </w:tcPr>
          <w:p w14:paraId="73A80EAE" w14:textId="77777777" w:rsidR="0062383F" w:rsidRPr="007542C7" w:rsidRDefault="007542C7" w:rsidP="0062383F">
            <w:pPr>
              <w:spacing w:before="120" w:after="120"/>
              <w:rPr>
                <w:rFonts w:ascii="Arial" w:hAnsi="Arial" w:cs="Arial"/>
                <w:bCs/>
                <w:iCs/>
                <w:sz w:val="20"/>
                <w:szCs w:val="20"/>
              </w:rPr>
            </w:pPr>
            <w:r>
              <w:rPr>
                <w:rFonts w:ascii="Arial" w:hAnsi="Arial" w:cs="Arial"/>
                <w:bCs/>
                <w:iCs/>
                <w:sz w:val="20"/>
                <w:szCs w:val="20"/>
              </w:rPr>
              <w:t>Experience of managing students with challenging behaviour</w:t>
            </w:r>
          </w:p>
        </w:tc>
        <w:tc>
          <w:tcPr>
            <w:tcW w:w="1565" w:type="dxa"/>
            <w:gridSpan w:val="2"/>
            <w:shd w:val="clear" w:color="auto" w:fill="FFFFFF" w:themeFill="background1"/>
            <w:vAlign w:val="center"/>
          </w:tcPr>
          <w:p w14:paraId="11482F69" w14:textId="77777777" w:rsidR="0062383F" w:rsidRPr="00F47077" w:rsidRDefault="007542C7" w:rsidP="0062383F">
            <w:pPr>
              <w:spacing w:before="120" w:after="120"/>
              <w:jc w:val="center"/>
              <w:rPr>
                <w:rFonts w:ascii="Arial" w:hAnsi="Arial" w:cs="Arial"/>
                <w:bCs/>
                <w:sz w:val="20"/>
                <w:szCs w:val="20"/>
              </w:rPr>
            </w:pPr>
            <w:r>
              <w:rPr>
                <w:rFonts w:ascii="Arial" w:hAnsi="Arial" w:cs="Arial"/>
                <w:bCs/>
                <w:sz w:val="20"/>
                <w:szCs w:val="20"/>
              </w:rPr>
              <w:t>E</w:t>
            </w:r>
          </w:p>
        </w:tc>
        <w:tc>
          <w:tcPr>
            <w:tcW w:w="1553" w:type="dxa"/>
            <w:shd w:val="clear" w:color="auto" w:fill="FFFFFF" w:themeFill="background1"/>
            <w:vAlign w:val="center"/>
          </w:tcPr>
          <w:p w14:paraId="194F8EE9" w14:textId="77777777" w:rsidR="0062383F" w:rsidRPr="00F47077" w:rsidRDefault="0062383F" w:rsidP="0062383F">
            <w:pPr>
              <w:spacing w:before="120" w:after="120"/>
              <w:jc w:val="center"/>
              <w:rPr>
                <w:rFonts w:ascii="Arial" w:hAnsi="Arial" w:cs="Arial"/>
                <w:sz w:val="20"/>
                <w:szCs w:val="20"/>
              </w:rPr>
            </w:pPr>
          </w:p>
        </w:tc>
      </w:tr>
      <w:tr w:rsidR="00FE3C66" w:rsidRPr="00F47077" w14:paraId="387982DC" w14:textId="77777777" w:rsidTr="2A5C2F8E">
        <w:tc>
          <w:tcPr>
            <w:tcW w:w="7088" w:type="dxa"/>
            <w:gridSpan w:val="3"/>
            <w:shd w:val="clear" w:color="auto" w:fill="FFFFFF" w:themeFill="background1"/>
          </w:tcPr>
          <w:p w14:paraId="1D6E54C9" w14:textId="77777777" w:rsidR="00FE3C66" w:rsidRPr="00F47077" w:rsidRDefault="00A730D3" w:rsidP="00A1113F">
            <w:pPr>
              <w:spacing w:before="120" w:after="120"/>
              <w:rPr>
                <w:rFonts w:ascii="Arial" w:hAnsi="Arial" w:cs="Arial"/>
                <w:bCs/>
                <w:i/>
                <w:iCs/>
                <w:sz w:val="20"/>
                <w:szCs w:val="20"/>
              </w:rPr>
            </w:pPr>
            <w:r w:rsidRPr="00F47077">
              <w:rPr>
                <w:rFonts w:ascii="Arial" w:hAnsi="Arial" w:cs="Arial"/>
                <w:sz w:val="20"/>
                <w:szCs w:val="20"/>
              </w:rPr>
              <w:t>Up to date knowledge of curriculum related issues 11-19</w:t>
            </w:r>
            <w:r w:rsidR="00FE3C66" w:rsidRPr="00F47077">
              <w:rPr>
                <w:rFonts w:ascii="Arial" w:hAnsi="Arial" w:cs="Arial"/>
                <w:sz w:val="20"/>
                <w:szCs w:val="20"/>
              </w:rPr>
              <w:t xml:space="preserve"> </w:t>
            </w:r>
          </w:p>
        </w:tc>
        <w:tc>
          <w:tcPr>
            <w:tcW w:w="1565" w:type="dxa"/>
            <w:gridSpan w:val="2"/>
            <w:shd w:val="clear" w:color="auto" w:fill="FFFFFF" w:themeFill="background1"/>
            <w:vAlign w:val="center"/>
          </w:tcPr>
          <w:p w14:paraId="2CB761F6" w14:textId="77777777" w:rsidR="00FE3C66" w:rsidRPr="00F47077" w:rsidRDefault="00FE3C66" w:rsidP="00A1113F">
            <w:pPr>
              <w:spacing w:before="120" w:after="120"/>
              <w:jc w:val="center"/>
              <w:rPr>
                <w:rFonts w:ascii="Arial" w:hAnsi="Arial" w:cs="Arial"/>
                <w:bCs/>
                <w:sz w:val="20"/>
                <w:szCs w:val="20"/>
              </w:rPr>
            </w:pPr>
            <w:r w:rsidRPr="00F47077">
              <w:rPr>
                <w:rFonts w:ascii="Arial" w:eastAsia="Wingdings 2" w:hAnsi="Arial" w:cs="Arial"/>
                <w:bCs/>
                <w:sz w:val="20"/>
                <w:szCs w:val="20"/>
              </w:rPr>
              <w:t>E</w:t>
            </w:r>
          </w:p>
        </w:tc>
        <w:tc>
          <w:tcPr>
            <w:tcW w:w="1553" w:type="dxa"/>
            <w:shd w:val="clear" w:color="auto" w:fill="FFFFFF" w:themeFill="background1"/>
            <w:vAlign w:val="center"/>
          </w:tcPr>
          <w:p w14:paraId="1235E406" w14:textId="77777777" w:rsidR="00FE3C66" w:rsidRPr="00F47077" w:rsidRDefault="00FE3C66" w:rsidP="00A1113F">
            <w:pPr>
              <w:spacing w:before="120" w:after="120"/>
              <w:jc w:val="center"/>
              <w:rPr>
                <w:rFonts w:ascii="Arial" w:hAnsi="Arial" w:cs="Arial"/>
                <w:sz w:val="20"/>
                <w:szCs w:val="20"/>
              </w:rPr>
            </w:pPr>
          </w:p>
        </w:tc>
      </w:tr>
      <w:tr w:rsidR="007542C7" w:rsidRPr="00F47077" w14:paraId="33638248" w14:textId="77777777" w:rsidTr="007542C7">
        <w:tc>
          <w:tcPr>
            <w:tcW w:w="7088" w:type="dxa"/>
            <w:gridSpan w:val="3"/>
            <w:shd w:val="clear" w:color="auto" w:fill="FFFFFF" w:themeFill="background1"/>
            <w:vAlign w:val="center"/>
          </w:tcPr>
          <w:p w14:paraId="289E131B" w14:textId="77777777" w:rsidR="007542C7" w:rsidRPr="00F47077" w:rsidRDefault="007542C7" w:rsidP="007542C7">
            <w:pPr>
              <w:spacing w:before="120" w:after="120"/>
              <w:rPr>
                <w:rFonts w:ascii="Arial" w:hAnsi="Arial" w:cs="Arial"/>
                <w:sz w:val="20"/>
                <w:szCs w:val="20"/>
              </w:rPr>
            </w:pPr>
            <w:r>
              <w:rPr>
                <w:rFonts w:ascii="Arial" w:hAnsi="Arial" w:cs="Arial"/>
                <w:sz w:val="20"/>
                <w:szCs w:val="20"/>
              </w:rPr>
              <w:t>Competent in ICT including analysis of performance data and knowledge and application of MIS</w:t>
            </w:r>
          </w:p>
        </w:tc>
        <w:tc>
          <w:tcPr>
            <w:tcW w:w="1565" w:type="dxa"/>
            <w:gridSpan w:val="2"/>
            <w:shd w:val="clear" w:color="auto" w:fill="FFFFFF" w:themeFill="background1"/>
            <w:vAlign w:val="center"/>
          </w:tcPr>
          <w:p w14:paraId="534FBCD6" w14:textId="77777777" w:rsidR="007542C7" w:rsidRPr="00F47077" w:rsidRDefault="007542C7" w:rsidP="007542C7">
            <w:pPr>
              <w:spacing w:before="120" w:after="120"/>
              <w:jc w:val="center"/>
              <w:rPr>
                <w:rFonts w:ascii="Arial" w:hAnsi="Arial" w:cs="Arial"/>
                <w:bCs/>
                <w:sz w:val="20"/>
                <w:szCs w:val="20"/>
              </w:rPr>
            </w:pPr>
            <w:r w:rsidRPr="00F47077">
              <w:rPr>
                <w:rFonts w:ascii="Arial" w:hAnsi="Arial" w:cs="Arial"/>
                <w:bCs/>
                <w:sz w:val="20"/>
                <w:szCs w:val="20"/>
              </w:rPr>
              <w:t>E</w:t>
            </w:r>
          </w:p>
        </w:tc>
        <w:tc>
          <w:tcPr>
            <w:tcW w:w="1553" w:type="dxa"/>
            <w:shd w:val="clear" w:color="auto" w:fill="FFFFFF" w:themeFill="background1"/>
            <w:vAlign w:val="center"/>
          </w:tcPr>
          <w:p w14:paraId="350C4944" w14:textId="77777777" w:rsidR="007542C7" w:rsidRPr="00F47077" w:rsidRDefault="007542C7" w:rsidP="007542C7">
            <w:pPr>
              <w:spacing w:before="120" w:after="120"/>
              <w:jc w:val="center"/>
              <w:rPr>
                <w:rFonts w:ascii="Arial" w:hAnsi="Arial" w:cs="Arial"/>
                <w:b/>
                <w:sz w:val="20"/>
                <w:szCs w:val="20"/>
              </w:rPr>
            </w:pPr>
          </w:p>
        </w:tc>
      </w:tr>
      <w:tr w:rsidR="00A730D3" w:rsidRPr="00F47077" w14:paraId="4D0883DE" w14:textId="77777777" w:rsidTr="00A730D3">
        <w:tc>
          <w:tcPr>
            <w:tcW w:w="7088" w:type="dxa"/>
            <w:gridSpan w:val="3"/>
            <w:shd w:val="clear" w:color="auto" w:fill="FFFFFF" w:themeFill="background1"/>
          </w:tcPr>
          <w:p w14:paraId="0B89D010" w14:textId="77777777" w:rsidR="00A730D3" w:rsidRPr="00F47077" w:rsidRDefault="00A730D3" w:rsidP="00A730D3">
            <w:pPr>
              <w:spacing w:before="120" w:after="120"/>
              <w:rPr>
                <w:rFonts w:ascii="Arial" w:hAnsi="Arial" w:cs="Arial"/>
                <w:bCs/>
                <w:i/>
                <w:iCs/>
                <w:sz w:val="20"/>
                <w:szCs w:val="20"/>
              </w:rPr>
            </w:pPr>
            <w:r w:rsidRPr="00F47077">
              <w:rPr>
                <w:rFonts w:ascii="Arial" w:hAnsi="Arial" w:cs="Arial"/>
                <w:sz w:val="20"/>
                <w:szCs w:val="20"/>
              </w:rPr>
              <w:t xml:space="preserve">Detailed knowledge of pedagogical practise in relation to Teaching and Learning   </w:t>
            </w:r>
          </w:p>
        </w:tc>
        <w:tc>
          <w:tcPr>
            <w:tcW w:w="1565" w:type="dxa"/>
            <w:gridSpan w:val="2"/>
            <w:shd w:val="clear" w:color="auto" w:fill="FFFFFF" w:themeFill="background1"/>
            <w:vAlign w:val="center"/>
          </w:tcPr>
          <w:p w14:paraId="40FFA95D" w14:textId="77777777" w:rsidR="00A730D3" w:rsidRPr="00F47077" w:rsidRDefault="00A730D3" w:rsidP="00A730D3">
            <w:pPr>
              <w:spacing w:before="120" w:after="120"/>
              <w:jc w:val="center"/>
              <w:rPr>
                <w:rFonts w:ascii="Arial" w:hAnsi="Arial" w:cs="Arial"/>
                <w:bCs/>
                <w:sz w:val="20"/>
                <w:szCs w:val="20"/>
              </w:rPr>
            </w:pPr>
          </w:p>
        </w:tc>
        <w:tc>
          <w:tcPr>
            <w:tcW w:w="1553" w:type="dxa"/>
            <w:shd w:val="clear" w:color="auto" w:fill="FFFFFF" w:themeFill="background1"/>
            <w:vAlign w:val="center"/>
          </w:tcPr>
          <w:p w14:paraId="2B112D6D" w14:textId="77777777" w:rsidR="00A730D3" w:rsidRPr="00F47077" w:rsidRDefault="00A730D3" w:rsidP="00A730D3">
            <w:pPr>
              <w:spacing w:before="120" w:after="120"/>
              <w:jc w:val="center"/>
              <w:rPr>
                <w:rFonts w:ascii="Arial" w:hAnsi="Arial" w:cs="Arial"/>
                <w:sz w:val="20"/>
                <w:szCs w:val="20"/>
              </w:rPr>
            </w:pPr>
            <w:r w:rsidRPr="00F47077">
              <w:rPr>
                <w:rFonts w:ascii="Arial" w:hAnsi="Arial" w:cs="Arial"/>
                <w:sz w:val="20"/>
                <w:szCs w:val="20"/>
              </w:rPr>
              <w:t>D</w:t>
            </w:r>
          </w:p>
        </w:tc>
      </w:tr>
      <w:bookmarkEnd w:id="1"/>
      <w:tr w:rsidR="005230FF" w:rsidRPr="00F47077" w14:paraId="24DD70A1" w14:textId="77777777" w:rsidTr="2A5C2F8E">
        <w:tc>
          <w:tcPr>
            <w:tcW w:w="7088" w:type="dxa"/>
            <w:gridSpan w:val="3"/>
            <w:shd w:val="clear" w:color="auto" w:fill="FFFFFF" w:themeFill="background1"/>
          </w:tcPr>
          <w:p w14:paraId="5AB7AA3F" w14:textId="77777777" w:rsidR="005230FF" w:rsidRPr="00F47077" w:rsidRDefault="00A730D3" w:rsidP="005230FF">
            <w:pPr>
              <w:spacing w:before="120" w:after="120"/>
              <w:rPr>
                <w:rFonts w:ascii="Arial" w:hAnsi="Arial" w:cs="Arial"/>
                <w:bCs/>
                <w:i/>
                <w:iCs/>
                <w:sz w:val="20"/>
                <w:szCs w:val="20"/>
              </w:rPr>
            </w:pPr>
            <w:r w:rsidRPr="00F47077">
              <w:rPr>
                <w:rFonts w:ascii="Arial" w:hAnsi="Arial" w:cs="Arial"/>
                <w:sz w:val="20"/>
                <w:szCs w:val="20"/>
              </w:rPr>
              <w:t xml:space="preserve">Thorough understanding of best practise in raising student attainment </w:t>
            </w:r>
            <w:r w:rsidR="00FE3C66" w:rsidRPr="00F47077">
              <w:rPr>
                <w:rFonts w:ascii="Arial" w:hAnsi="Arial" w:cs="Arial"/>
                <w:sz w:val="20"/>
                <w:szCs w:val="20"/>
              </w:rPr>
              <w:t xml:space="preserve"> </w:t>
            </w:r>
          </w:p>
        </w:tc>
        <w:tc>
          <w:tcPr>
            <w:tcW w:w="1565" w:type="dxa"/>
            <w:gridSpan w:val="2"/>
            <w:shd w:val="clear" w:color="auto" w:fill="FFFFFF" w:themeFill="background1"/>
            <w:vAlign w:val="center"/>
          </w:tcPr>
          <w:p w14:paraId="530B217B" w14:textId="77777777" w:rsidR="005230FF" w:rsidRPr="00F47077" w:rsidRDefault="005230FF" w:rsidP="005230FF">
            <w:pPr>
              <w:spacing w:before="120" w:after="120"/>
              <w:jc w:val="center"/>
              <w:rPr>
                <w:rFonts w:ascii="Arial" w:hAnsi="Arial" w:cs="Arial"/>
                <w:bCs/>
                <w:sz w:val="20"/>
                <w:szCs w:val="20"/>
              </w:rPr>
            </w:pPr>
          </w:p>
        </w:tc>
        <w:tc>
          <w:tcPr>
            <w:tcW w:w="1553" w:type="dxa"/>
            <w:shd w:val="clear" w:color="auto" w:fill="FFFFFF" w:themeFill="background1"/>
            <w:vAlign w:val="center"/>
          </w:tcPr>
          <w:p w14:paraId="6D10496B" w14:textId="77777777" w:rsidR="005230FF" w:rsidRPr="00F47077" w:rsidRDefault="00FE3C66" w:rsidP="005230FF">
            <w:pPr>
              <w:spacing w:before="120" w:after="120"/>
              <w:jc w:val="center"/>
              <w:rPr>
                <w:rFonts w:ascii="Arial" w:hAnsi="Arial" w:cs="Arial"/>
                <w:sz w:val="20"/>
                <w:szCs w:val="20"/>
              </w:rPr>
            </w:pPr>
            <w:r w:rsidRPr="00F47077">
              <w:rPr>
                <w:rFonts w:ascii="Arial" w:hAnsi="Arial" w:cs="Arial"/>
                <w:sz w:val="20"/>
                <w:szCs w:val="20"/>
              </w:rPr>
              <w:t>D</w:t>
            </w:r>
          </w:p>
        </w:tc>
      </w:tr>
      <w:tr w:rsidR="005230FF" w:rsidRPr="00FE3C66" w14:paraId="4AECF1AD" w14:textId="77777777" w:rsidTr="2A5C2F8E">
        <w:tc>
          <w:tcPr>
            <w:tcW w:w="7088" w:type="dxa"/>
            <w:gridSpan w:val="3"/>
            <w:shd w:val="clear" w:color="auto" w:fill="FFFFFF" w:themeFill="background1"/>
            <w:vAlign w:val="center"/>
          </w:tcPr>
          <w:p w14:paraId="5E36938C" w14:textId="77777777" w:rsidR="005230FF" w:rsidRPr="00F47077" w:rsidRDefault="00A730D3" w:rsidP="005230FF">
            <w:pPr>
              <w:spacing w:before="120" w:after="120"/>
              <w:rPr>
                <w:rFonts w:ascii="Arial" w:hAnsi="Arial" w:cs="Arial"/>
                <w:bCs/>
                <w:i/>
                <w:iCs/>
                <w:sz w:val="20"/>
                <w:szCs w:val="20"/>
              </w:rPr>
            </w:pPr>
            <w:r w:rsidRPr="00F47077">
              <w:rPr>
                <w:rFonts w:ascii="Arial" w:hAnsi="Arial" w:cs="Arial"/>
                <w:color w:val="000000"/>
                <w:sz w:val="20"/>
                <w:szCs w:val="20"/>
              </w:rPr>
              <w:lastRenderedPageBreak/>
              <w:t>Knowledge of current guidance and regulations in relation to inclusion</w:t>
            </w:r>
          </w:p>
        </w:tc>
        <w:tc>
          <w:tcPr>
            <w:tcW w:w="1565" w:type="dxa"/>
            <w:gridSpan w:val="2"/>
            <w:shd w:val="clear" w:color="auto" w:fill="FFFFFF" w:themeFill="background1"/>
            <w:vAlign w:val="center"/>
          </w:tcPr>
          <w:p w14:paraId="6EC75180" w14:textId="77777777" w:rsidR="005230FF" w:rsidRPr="00F47077" w:rsidRDefault="005230FF" w:rsidP="005230FF">
            <w:pPr>
              <w:spacing w:before="120" w:after="120"/>
              <w:jc w:val="center"/>
              <w:rPr>
                <w:rFonts w:ascii="Arial" w:hAnsi="Arial" w:cs="Arial"/>
                <w:bCs/>
                <w:sz w:val="20"/>
                <w:szCs w:val="20"/>
              </w:rPr>
            </w:pPr>
          </w:p>
        </w:tc>
        <w:tc>
          <w:tcPr>
            <w:tcW w:w="1553" w:type="dxa"/>
            <w:shd w:val="clear" w:color="auto" w:fill="FFFFFF" w:themeFill="background1"/>
            <w:vAlign w:val="center"/>
          </w:tcPr>
          <w:p w14:paraId="6F8E8E10" w14:textId="77777777" w:rsidR="005230FF" w:rsidRPr="00F47077" w:rsidRDefault="00A730D3" w:rsidP="005230FF">
            <w:pPr>
              <w:spacing w:before="120" w:after="120"/>
              <w:jc w:val="center"/>
              <w:rPr>
                <w:rFonts w:ascii="Arial" w:hAnsi="Arial" w:cs="Arial"/>
                <w:sz w:val="20"/>
                <w:szCs w:val="20"/>
              </w:rPr>
            </w:pPr>
            <w:r w:rsidRPr="00F47077">
              <w:rPr>
                <w:rFonts w:ascii="Arial" w:hAnsi="Arial" w:cs="Arial"/>
                <w:sz w:val="20"/>
                <w:szCs w:val="20"/>
              </w:rPr>
              <w:t>D</w:t>
            </w:r>
          </w:p>
        </w:tc>
      </w:tr>
      <w:tr w:rsidR="005230FF" w:rsidRPr="00695D83" w14:paraId="784BE13E" w14:textId="77777777" w:rsidTr="2A5C2F8E">
        <w:tc>
          <w:tcPr>
            <w:tcW w:w="7088" w:type="dxa"/>
            <w:gridSpan w:val="3"/>
            <w:shd w:val="clear" w:color="auto" w:fill="D9D9D9" w:themeFill="background1" w:themeFillShade="D9"/>
            <w:vAlign w:val="center"/>
          </w:tcPr>
          <w:p w14:paraId="7F00490B" w14:textId="77777777" w:rsidR="005230FF" w:rsidRPr="00695D83" w:rsidRDefault="005230FF" w:rsidP="005230FF">
            <w:pPr>
              <w:spacing w:before="120" w:after="120"/>
              <w:rPr>
                <w:rFonts w:ascii="Arial" w:hAnsi="Arial" w:cs="Arial"/>
                <w:b/>
                <w:sz w:val="20"/>
                <w:szCs w:val="20"/>
              </w:rPr>
            </w:pPr>
            <w:r w:rsidRPr="00695D83">
              <w:rPr>
                <w:rFonts w:ascii="Arial" w:hAnsi="Arial" w:cs="Arial"/>
                <w:b/>
                <w:sz w:val="20"/>
                <w:szCs w:val="20"/>
              </w:rPr>
              <w:t>Safeguarding and Promoting the Welfare of Students</w:t>
            </w:r>
          </w:p>
        </w:tc>
        <w:tc>
          <w:tcPr>
            <w:tcW w:w="1565" w:type="dxa"/>
            <w:gridSpan w:val="2"/>
            <w:shd w:val="clear" w:color="auto" w:fill="D9D9D9" w:themeFill="background1" w:themeFillShade="D9"/>
            <w:vAlign w:val="center"/>
          </w:tcPr>
          <w:p w14:paraId="48FF2AF9" w14:textId="77777777" w:rsidR="005230FF" w:rsidRPr="00695D83" w:rsidRDefault="005230FF" w:rsidP="005230FF">
            <w:pPr>
              <w:spacing w:before="120" w:after="120"/>
              <w:jc w:val="center"/>
              <w:rPr>
                <w:rFonts w:ascii="Arial" w:hAnsi="Arial" w:cs="Arial"/>
                <w:b/>
                <w:sz w:val="20"/>
                <w:szCs w:val="20"/>
              </w:rPr>
            </w:pPr>
            <w:r w:rsidRPr="00695D83">
              <w:rPr>
                <w:rFonts w:ascii="Arial" w:hAnsi="Arial" w:cs="Arial"/>
                <w:b/>
                <w:sz w:val="20"/>
                <w:szCs w:val="20"/>
              </w:rPr>
              <w:t>Essential</w:t>
            </w:r>
          </w:p>
        </w:tc>
        <w:tc>
          <w:tcPr>
            <w:tcW w:w="1553" w:type="dxa"/>
            <w:shd w:val="clear" w:color="auto" w:fill="D9D9D9" w:themeFill="background1" w:themeFillShade="D9"/>
            <w:vAlign w:val="center"/>
          </w:tcPr>
          <w:p w14:paraId="00207597" w14:textId="77777777" w:rsidR="005230FF" w:rsidRPr="00695D83" w:rsidRDefault="005230FF" w:rsidP="005230FF">
            <w:pPr>
              <w:spacing w:before="120" w:after="120"/>
              <w:jc w:val="center"/>
              <w:rPr>
                <w:rFonts w:ascii="Arial" w:hAnsi="Arial" w:cs="Arial"/>
                <w:b/>
                <w:sz w:val="20"/>
                <w:szCs w:val="20"/>
              </w:rPr>
            </w:pPr>
            <w:r w:rsidRPr="00695D83">
              <w:rPr>
                <w:rFonts w:ascii="Arial" w:hAnsi="Arial" w:cs="Arial"/>
                <w:b/>
                <w:sz w:val="20"/>
                <w:szCs w:val="20"/>
              </w:rPr>
              <w:t>Desirable</w:t>
            </w:r>
          </w:p>
        </w:tc>
      </w:tr>
      <w:tr w:rsidR="005230FF" w:rsidRPr="00695D83" w14:paraId="672E44A9" w14:textId="77777777" w:rsidTr="2A5C2F8E">
        <w:tc>
          <w:tcPr>
            <w:tcW w:w="7088" w:type="dxa"/>
            <w:gridSpan w:val="3"/>
            <w:shd w:val="clear" w:color="auto" w:fill="FFFFFF" w:themeFill="background1"/>
            <w:vAlign w:val="center"/>
          </w:tcPr>
          <w:p w14:paraId="120CFAFE" w14:textId="77777777" w:rsidR="005230FF" w:rsidRPr="00695D83" w:rsidRDefault="005230FF" w:rsidP="005230FF">
            <w:pPr>
              <w:spacing w:before="120" w:after="120"/>
              <w:rPr>
                <w:rFonts w:ascii="Arial" w:hAnsi="Arial" w:cs="Arial"/>
                <w:bCs/>
                <w:sz w:val="20"/>
                <w:szCs w:val="20"/>
              </w:rPr>
            </w:pPr>
            <w:r w:rsidRPr="00695D83">
              <w:rPr>
                <w:rFonts w:ascii="Arial" w:hAnsi="Arial" w:cs="Arial"/>
                <w:bCs/>
                <w:sz w:val="20"/>
                <w:szCs w:val="20"/>
              </w:rPr>
              <w:t>An appropriate motivation to work with children and young people</w:t>
            </w:r>
          </w:p>
        </w:tc>
        <w:tc>
          <w:tcPr>
            <w:tcW w:w="1565" w:type="dxa"/>
            <w:gridSpan w:val="2"/>
            <w:shd w:val="clear" w:color="auto" w:fill="FFFFFF" w:themeFill="background1"/>
            <w:vAlign w:val="center"/>
          </w:tcPr>
          <w:p w14:paraId="1705A0B1" w14:textId="77777777" w:rsidR="005230FF" w:rsidRPr="00695D83" w:rsidRDefault="00A14151" w:rsidP="005230FF">
            <w:pPr>
              <w:spacing w:before="120" w:after="120"/>
              <w:jc w:val="center"/>
              <w:rPr>
                <w:rFonts w:ascii="Arial" w:hAnsi="Arial" w:cs="Arial"/>
                <w:b/>
                <w:sz w:val="20"/>
                <w:szCs w:val="20"/>
              </w:rPr>
            </w:pPr>
            <w:r w:rsidRPr="00695D83">
              <w:rPr>
                <w:rFonts w:ascii="Arial" w:eastAsia="Wingdings 2" w:hAnsi="Arial" w:cs="Arial"/>
                <w:bCs/>
                <w:sz w:val="20"/>
                <w:szCs w:val="20"/>
              </w:rPr>
              <w:t>E</w:t>
            </w:r>
          </w:p>
        </w:tc>
        <w:tc>
          <w:tcPr>
            <w:tcW w:w="1553" w:type="dxa"/>
            <w:shd w:val="clear" w:color="auto" w:fill="FFFFFF" w:themeFill="background1"/>
            <w:vAlign w:val="center"/>
          </w:tcPr>
          <w:p w14:paraId="4DF2658A" w14:textId="77777777" w:rsidR="005230FF" w:rsidRPr="00695D83" w:rsidRDefault="005230FF" w:rsidP="005230FF">
            <w:pPr>
              <w:spacing w:before="120" w:after="120"/>
              <w:jc w:val="center"/>
              <w:rPr>
                <w:rFonts w:ascii="Arial" w:hAnsi="Arial" w:cs="Arial"/>
                <w:b/>
                <w:sz w:val="20"/>
                <w:szCs w:val="20"/>
              </w:rPr>
            </w:pPr>
          </w:p>
        </w:tc>
      </w:tr>
      <w:tr w:rsidR="005230FF" w:rsidRPr="00695D83" w14:paraId="73A31E6A" w14:textId="77777777" w:rsidTr="2A5C2F8E">
        <w:tc>
          <w:tcPr>
            <w:tcW w:w="7088" w:type="dxa"/>
            <w:gridSpan w:val="3"/>
            <w:shd w:val="clear" w:color="auto" w:fill="FFFFFF" w:themeFill="background1"/>
            <w:vAlign w:val="center"/>
          </w:tcPr>
          <w:p w14:paraId="750CE5F3" w14:textId="77777777" w:rsidR="005230FF" w:rsidRPr="00695D83" w:rsidRDefault="005230FF" w:rsidP="005230FF">
            <w:pPr>
              <w:spacing w:before="120" w:after="120"/>
              <w:rPr>
                <w:rFonts w:ascii="Arial" w:hAnsi="Arial" w:cs="Arial"/>
                <w:bCs/>
                <w:sz w:val="20"/>
                <w:szCs w:val="20"/>
              </w:rPr>
            </w:pPr>
            <w:r w:rsidRPr="00695D83">
              <w:rPr>
                <w:rFonts w:ascii="Arial" w:hAnsi="Arial" w:cs="Arial"/>
                <w:bCs/>
                <w:sz w:val="20"/>
                <w:szCs w:val="20"/>
              </w:rPr>
              <w:t>Ability to maintain appropriate relationships and personal boundaries with children and young people</w:t>
            </w:r>
          </w:p>
        </w:tc>
        <w:tc>
          <w:tcPr>
            <w:tcW w:w="1565" w:type="dxa"/>
            <w:gridSpan w:val="2"/>
            <w:shd w:val="clear" w:color="auto" w:fill="FFFFFF" w:themeFill="background1"/>
            <w:vAlign w:val="center"/>
          </w:tcPr>
          <w:p w14:paraId="0ADEA453" w14:textId="77777777" w:rsidR="005230FF" w:rsidRPr="00695D83" w:rsidRDefault="00A14151" w:rsidP="005230FF">
            <w:pPr>
              <w:spacing w:before="120" w:after="120"/>
              <w:jc w:val="center"/>
              <w:rPr>
                <w:rFonts w:ascii="Arial" w:hAnsi="Arial" w:cs="Arial"/>
                <w:b/>
                <w:sz w:val="20"/>
                <w:szCs w:val="20"/>
              </w:rPr>
            </w:pPr>
            <w:r w:rsidRPr="00695D83">
              <w:rPr>
                <w:rFonts w:ascii="Arial" w:eastAsia="Wingdings 2" w:hAnsi="Arial" w:cs="Arial"/>
                <w:bCs/>
                <w:sz w:val="20"/>
                <w:szCs w:val="20"/>
              </w:rPr>
              <w:t>E</w:t>
            </w:r>
          </w:p>
        </w:tc>
        <w:tc>
          <w:tcPr>
            <w:tcW w:w="1553" w:type="dxa"/>
            <w:shd w:val="clear" w:color="auto" w:fill="FFFFFF" w:themeFill="background1"/>
            <w:vAlign w:val="center"/>
          </w:tcPr>
          <w:p w14:paraId="1A52C02C" w14:textId="77777777" w:rsidR="005230FF" w:rsidRPr="00695D83" w:rsidRDefault="005230FF" w:rsidP="005230FF">
            <w:pPr>
              <w:spacing w:before="120" w:after="120"/>
              <w:jc w:val="center"/>
              <w:rPr>
                <w:rFonts w:ascii="Arial" w:hAnsi="Arial" w:cs="Arial"/>
                <w:b/>
                <w:sz w:val="20"/>
                <w:szCs w:val="20"/>
              </w:rPr>
            </w:pPr>
          </w:p>
        </w:tc>
      </w:tr>
      <w:tr w:rsidR="005230FF" w:rsidRPr="00695D83" w14:paraId="57086647" w14:textId="77777777" w:rsidTr="2A5C2F8E">
        <w:tc>
          <w:tcPr>
            <w:tcW w:w="7088" w:type="dxa"/>
            <w:gridSpan w:val="3"/>
            <w:shd w:val="clear" w:color="auto" w:fill="FFFFFF" w:themeFill="background1"/>
            <w:vAlign w:val="center"/>
          </w:tcPr>
          <w:p w14:paraId="53D2BED2" w14:textId="77777777" w:rsidR="005230FF" w:rsidRPr="00695D83" w:rsidRDefault="005230FF" w:rsidP="005230FF">
            <w:pPr>
              <w:spacing w:before="120" w:after="120"/>
              <w:rPr>
                <w:rFonts w:ascii="Arial" w:hAnsi="Arial" w:cs="Arial"/>
                <w:bCs/>
                <w:sz w:val="20"/>
                <w:szCs w:val="20"/>
              </w:rPr>
            </w:pPr>
            <w:r w:rsidRPr="00695D83">
              <w:rPr>
                <w:rFonts w:ascii="Arial" w:hAnsi="Arial" w:cs="Arial"/>
                <w:bCs/>
                <w:sz w:val="20"/>
                <w:szCs w:val="20"/>
              </w:rPr>
              <w:t>Emotional resilience in working with challenging behaviours and appropriate attitudes to the use of authority and maintaining discipline</w:t>
            </w:r>
          </w:p>
        </w:tc>
        <w:tc>
          <w:tcPr>
            <w:tcW w:w="1565" w:type="dxa"/>
            <w:gridSpan w:val="2"/>
            <w:shd w:val="clear" w:color="auto" w:fill="FFFFFF" w:themeFill="background1"/>
            <w:vAlign w:val="center"/>
          </w:tcPr>
          <w:p w14:paraId="56EF50EF" w14:textId="77777777" w:rsidR="005230FF" w:rsidRPr="00695D83" w:rsidRDefault="00A14151" w:rsidP="005230FF">
            <w:pPr>
              <w:spacing w:before="120" w:after="120"/>
              <w:jc w:val="center"/>
              <w:rPr>
                <w:rFonts w:ascii="Arial" w:hAnsi="Arial" w:cs="Arial"/>
                <w:b/>
                <w:sz w:val="20"/>
                <w:szCs w:val="20"/>
              </w:rPr>
            </w:pPr>
            <w:r w:rsidRPr="00695D83">
              <w:rPr>
                <w:rFonts w:ascii="Arial" w:eastAsia="Wingdings 2" w:hAnsi="Arial" w:cs="Arial"/>
                <w:bCs/>
                <w:sz w:val="20"/>
                <w:szCs w:val="20"/>
              </w:rPr>
              <w:t>E</w:t>
            </w:r>
          </w:p>
        </w:tc>
        <w:tc>
          <w:tcPr>
            <w:tcW w:w="1553" w:type="dxa"/>
            <w:shd w:val="clear" w:color="auto" w:fill="FFFFFF" w:themeFill="background1"/>
            <w:vAlign w:val="center"/>
          </w:tcPr>
          <w:p w14:paraId="3600C814" w14:textId="77777777" w:rsidR="005230FF" w:rsidRPr="00695D83" w:rsidRDefault="005230FF" w:rsidP="005230FF">
            <w:pPr>
              <w:spacing w:before="120" w:after="120"/>
              <w:jc w:val="center"/>
              <w:rPr>
                <w:rFonts w:ascii="Arial" w:hAnsi="Arial" w:cs="Arial"/>
                <w:b/>
                <w:sz w:val="20"/>
                <w:szCs w:val="20"/>
              </w:rPr>
            </w:pPr>
          </w:p>
        </w:tc>
      </w:tr>
    </w:tbl>
    <w:p w14:paraId="7848A8C7" w14:textId="77777777" w:rsidR="000C74FD" w:rsidRPr="00082E20" w:rsidRDefault="000C74FD" w:rsidP="00950BD7">
      <w:pPr>
        <w:spacing w:after="0" w:line="240" w:lineRule="auto"/>
        <w:rPr>
          <w:rFonts w:asciiTheme="minorBidi" w:hAnsiTheme="minorBidi"/>
        </w:rPr>
      </w:pPr>
    </w:p>
    <w:sectPr w:rsidR="000C74FD" w:rsidRPr="00082E20" w:rsidSect="00735D48">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9B7D" w14:textId="77777777" w:rsidR="00B879FF" w:rsidRDefault="00B879FF" w:rsidP="001A1DFF">
      <w:pPr>
        <w:spacing w:after="0" w:line="240" w:lineRule="auto"/>
      </w:pPr>
      <w:r>
        <w:separator/>
      </w:r>
    </w:p>
  </w:endnote>
  <w:endnote w:type="continuationSeparator" w:id="0">
    <w:p w14:paraId="5DCAF55D" w14:textId="77777777" w:rsidR="00B879FF" w:rsidRDefault="00B879FF" w:rsidP="001A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3DD1" w14:textId="5E8EDB3C" w:rsidR="00626159" w:rsidRDefault="00A55822">
    <w:pPr>
      <w:pStyle w:val="Footer"/>
    </w:pPr>
    <w:r>
      <w:rPr>
        <w:noProof/>
      </w:rPr>
      <mc:AlternateContent>
        <mc:Choice Requires="wps">
          <w:drawing>
            <wp:anchor distT="0" distB="0" distL="0" distR="0" simplePos="0" relativeHeight="251659264" behindDoc="0" locked="0" layoutInCell="1" allowOverlap="1" wp14:anchorId="297D6F41" wp14:editId="7B581865">
              <wp:simplePos x="635" y="635"/>
              <wp:positionH relativeFrom="column">
                <wp:align>center</wp:align>
              </wp:positionH>
              <wp:positionV relativeFrom="paragraph">
                <wp:posOffset>635</wp:posOffset>
              </wp:positionV>
              <wp:extent cx="443865" cy="443865"/>
              <wp:effectExtent l="0" t="0" r="16510" b="1714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09C1A" w14:textId="5C216E35" w:rsidR="00A55822" w:rsidRPr="00A55822" w:rsidRDefault="00A55822">
                          <w:pPr>
                            <w:rPr>
                              <w:rFonts w:ascii="Calibri" w:eastAsia="Calibri" w:hAnsi="Calibri" w:cs="Calibri"/>
                              <w:color w:val="FF0000"/>
                              <w:sz w:val="20"/>
                              <w:szCs w:val="20"/>
                            </w:rPr>
                          </w:pPr>
                          <w:r w:rsidRPr="00A55822">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97D6F41"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JMkP1k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55709C1A" w14:textId="5C216E35" w:rsidR="00A55822" w:rsidRPr="00A55822" w:rsidRDefault="00A55822">
                    <w:pPr>
                      <w:rPr>
                        <w:rFonts w:ascii="Calibri" w:eastAsia="Calibri" w:hAnsi="Calibri" w:cs="Calibri"/>
                        <w:color w:val="FF0000"/>
                        <w:sz w:val="20"/>
                        <w:szCs w:val="20"/>
                      </w:rPr>
                    </w:pPr>
                    <w:r w:rsidRPr="00A55822">
                      <w:rPr>
                        <w:rFonts w:ascii="Calibri" w:eastAsia="Calibri" w:hAnsi="Calibri" w:cs="Calibri"/>
                        <w:color w:val="FF0000"/>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44DB" w14:textId="6B1CD786" w:rsidR="00626159" w:rsidRDefault="00A55822">
    <w:pPr>
      <w:pStyle w:val="Footer"/>
    </w:pPr>
    <w:r>
      <w:rPr>
        <w:noProof/>
      </w:rPr>
      <mc:AlternateContent>
        <mc:Choice Requires="wps">
          <w:drawing>
            <wp:anchor distT="0" distB="0" distL="0" distR="0" simplePos="0" relativeHeight="251660288" behindDoc="0" locked="0" layoutInCell="1" allowOverlap="1" wp14:anchorId="4C8515CE" wp14:editId="7D0B0305">
              <wp:simplePos x="914400" y="9956800"/>
              <wp:positionH relativeFrom="column">
                <wp:align>center</wp:align>
              </wp:positionH>
              <wp:positionV relativeFrom="paragraph">
                <wp:posOffset>635</wp:posOffset>
              </wp:positionV>
              <wp:extent cx="443865" cy="443865"/>
              <wp:effectExtent l="0" t="0" r="16510" b="1714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F1E57" w14:textId="4D3BE013" w:rsidR="00A55822" w:rsidRPr="00A55822" w:rsidRDefault="00A55822">
                          <w:pPr>
                            <w:rPr>
                              <w:rFonts w:ascii="Calibri" w:eastAsia="Calibri" w:hAnsi="Calibri" w:cs="Calibri"/>
                              <w:color w:val="FF0000"/>
                              <w:sz w:val="20"/>
                              <w:szCs w:val="20"/>
                            </w:rPr>
                          </w:pPr>
                          <w:r w:rsidRPr="00A55822">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8515CE"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PD5UAE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63FF1E57" w14:textId="4D3BE013" w:rsidR="00A55822" w:rsidRPr="00A55822" w:rsidRDefault="00A55822">
                    <w:pPr>
                      <w:rPr>
                        <w:rFonts w:ascii="Calibri" w:eastAsia="Calibri" w:hAnsi="Calibri" w:cs="Calibri"/>
                        <w:color w:val="FF0000"/>
                        <w:sz w:val="20"/>
                        <w:szCs w:val="20"/>
                      </w:rPr>
                    </w:pPr>
                    <w:r w:rsidRPr="00A55822">
                      <w:rPr>
                        <w:rFonts w:ascii="Calibri" w:eastAsia="Calibri" w:hAnsi="Calibri" w:cs="Calibri"/>
                        <w:color w:val="FF0000"/>
                        <w:sz w:val="20"/>
                        <w:szCs w:val="20"/>
                      </w:rPr>
                      <w:t>OFFICIAL</w:t>
                    </w:r>
                  </w:p>
                </w:txbxContent>
              </v:textbox>
              <w10:wrap type="square"/>
            </v:shape>
          </w:pict>
        </mc:Fallback>
      </mc:AlternateContent>
    </w:r>
    <w:r w:rsidR="00626159">
      <w:rPr>
        <w:noProof/>
      </w:rPr>
      <w:drawing>
        <wp:inline distT="0" distB="0" distL="0" distR="0" wp14:anchorId="1E394411" wp14:editId="15F506FC">
          <wp:extent cx="5731510" cy="2889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2889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480A" w14:textId="005EDF53" w:rsidR="00626159" w:rsidRDefault="00A55822">
    <w:pPr>
      <w:pStyle w:val="Footer"/>
    </w:pPr>
    <w:r>
      <w:rPr>
        <w:noProof/>
      </w:rPr>
      <mc:AlternateContent>
        <mc:Choice Requires="wps">
          <w:drawing>
            <wp:anchor distT="0" distB="0" distL="0" distR="0" simplePos="0" relativeHeight="251658240" behindDoc="0" locked="0" layoutInCell="1" allowOverlap="1" wp14:anchorId="52AA353D" wp14:editId="6F791B40">
              <wp:simplePos x="635" y="635"/>
              <wp:positionH relativeFrom="column">
                <wp:align>center</wp:align>
              </wp:positionH>
              <wp:positionV relativeFrom="paragraph">
                <wp:posOffset>635</wp:posOffset>
              </wp:positionV>
              <wp:extent cx="443865" cy="443865"/>
              <wp:effectExtent l="0" t="0" r="16510" b="1714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9C374" w14:textId="10BC171B" w:rsidR="00A55822" w:rsidRPr="00A55822" w:rsidRDefault="00A55822">
                          <w:pPr>
                            <w:rPr>
                              <w:rFonts w:ascii="Calibri" w:eastAsia="Calibri" w:hAnsi="Calibri" w:cs="Calibri"/>
                              <w:color w:val="FF0000"/>
                              <w:sz w:val="20"/>
                              <w:szCs w:val="20"/>
                            </w:rPr>
                          </w:pPr>
                          <w:r w:rsidRPr="00A55822">
                            <w:rPr>
                              <w:rFonts w:ascii="Calibri" w:eastAsia="Calibri" w:hAnsi="Calibri" w:cs="Calibri"/>
                              <w:color w:val="FF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AA353D"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Zq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UmwNUalyJqZxDnO/hh7YPeQRlQ6ArbhF/Mx2AH8Jcb2CG7hPLu&#10;7v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1pmo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49A9C374" w14:textId="10BC171B" w:rsidR="00A55822" w:rsidRPr="00A55822" w:rsidRDefault="00A55822">
                    <w:pPr>
                      <w:rPr>
                        <w:rFonts w:ascii="Calibri" w:eastAsia="Calibri" w:hAnsi="Calibri" w:cs="Calibri"/>
                        <w:color w:val="FF0000"/>
                        <w:sz w:val="20"/>
                        <w:szCs w:val="20"/>
                      </w:rPr>
                    </w:pPr>
                    <w:r w:rsidRPr="00A55822">
                      <w:rPr>
                        <w:rFonts w:ascii="Calibri" w:eastAsia="Calibri" w:hAnsi="Calibri" w:cs="Calibri"/>
                        <w:color w:val="FF0000"/>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F13E" w14:textId="77777777" w:rsidR="00B879FF" w:rsidRDefault="00B879FF" w:rsidP="001A1DFF">
      <w:pPr>
        <w:spacing w:after="0" w:line="240" w:lineRule="auto"/>
      </w:pPr>
      <w:r>
        <w:separator/>
      </w:r>
    </w:p>
  </w:footnote>
  <w:footnote w:type="continuationSeparator" w:id="0">
    <w:p w14:paraId="7C18DA80" w14:textId="77777777" w:rsidR="00B879FF" w:rsidRDefault="00B879FF" w:rsidP="001A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7871" w14:textId="77777777" w:rsidR="00626159" w:rsidRDefault="00626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626159" w14:paraId="4804D2BD" w14:textId="77777777" w:rsidTr="661A26FC">
      <w:tc>
        <w:tcPr>
          <w:tcW w:w="3005" w:type="dxa"/>
        </w:tcPr>
        <w:p w14:paraId="4F5B3CD5" w14:textId="77777777" w:rsidR="00626159" w:rsidRDefault="00626159" w:rsidP="661A26FC">
          <w:pPr>
            <w:pStyle w:val="Header"/>
            <w:ind w:left="-115"/>
          </w:pPr>
        </w:p>
      </w:tc>
      <w:tc>
        <w:tcPr>
          <w:tcW w:w="3005" w:type="dxa"/>
        </w:tcPr>
        <w:p w14:paraId="7A398B38" w14:textId="77777777" w:rsidR="00626159" w:rsidRDefault="00626159" w:rsidP="661A26FC">
          <w:pPr>
            <w:pStyle w:val="Header"/>
            <w:jc w:val="center"/>
          </w:pPr>
        </w:p>
      </w:tc>
      <w:tc>
        <w:tcPr>
          <w:tcW w:w="3005" w:type="dxa"/>
        </w:tcPr>
        <w:p w14:paraId="0C9EED5D" w14:textId="77777777" w:rsidR="00626159" w:rsidRDefault="00626159" w:rsidP="661A26FC">
          <w:pPr>
            <w:pStyle w:val="Header"/>
            <w:ind w:right="-115"/>
            <w:jc w:val="right"/>
          </w:pPr>
        </w:p>
      </w:tc>
    </w:tr>
  </w:tbl>
  <w:p w14:paraId="7C158136" w14:textId="77777777" w:rsidR="00626159" w:rsidRDefault="00626159" w:rsidP="661A2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C834" w14:textId="77777777" w:rsidR="00626159" w:rsidRDefault="00626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759A"/>
    <w:multiLevelType w:val="hybridMultilevel"/>
    <w:tmpl w:val="B75235E6"/>
    <w:lvl w:ilvl="0" w:tplc="A38A8F9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32060"/>
    <w:multiLevelType w:val="hybridMultilevel"/>
    <w:tmpl w:val="74DEF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D1406"/>
    <w:multiLevelType w:val="hybridMultilevel"/>
    <w:tmpl w:val="D326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826A5"/>
    <w:multiLevelType w:val="multilevel"/>
    <w:tmpl w:val="86A2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B3A2D"/>
    <w:multiLevelType w:val="hybridMultilevel"/>
    <w:tmpl w:val="B15484E2"/>
    <w:lvl w:ilvl="0" w:tplc="B94AD0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B94AD00A">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B46C6"/>
    <w:multiLevelType w:val="hybridMultilevel"/>
    <w:tmpl w:val="D6FC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47CCA"/>
    <w:multiLevelType w:val="hybridMultilevel"/>
    <w:tmpl w:val="4B94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F44A3"/>
    <w:multiLevelType w:val="hybridMultilevel"/>
    <w:tmpl w:val="BDEA73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4C1131"/>
    <w:multiLevelType w:val="hybridMultilevel"/>
    <w:tmpl w:val="8C5C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61EBE"/>
    <w:multiLevelType w:val="hybridMultilevel"/>
    <w:tmpl w:val="67C20288"/>
    <w:lvl w:ilvl="0" w:tplc="32B83A9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9249D"/>
    <w:multiLevelType w:val="hybridMultilevel"/>
    <w:tmpl w:val="AB0ED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3326D"/>
    <w:multiLevelType w:val="hybridMultilevel"/>
    <w:tmpl w:val="666C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4"/>
  </w:num>
  <w:num w:numId="5">
    <w:abstractNumId w:val="1"/>
  </w:num>
  <w:num w:numId="6">
    <w:abstractNumId w:val="7"/>
  </w:num>
  <w:num w:numId="7">
    <w:abstractNumId w:val="10"/>
  </w:num>
  <w:num w:numId="8">
    <w:abstractNumId w:val="3"/>
  </w:num>
  <w:num w:numId="9">
    <w:abstractNumId w:val="8"/>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FF"/>
    <w:rsid w:val="0000120C"/>
    <w:rsid w:val="00003C8B"/>
    <w:rsid w:val="00004405"/>
    <w:rsid w:val="0000656E"/>
    <w:rsid w:val="00006680"/>
    <w:rsid w:val="00011118"/>
    <w:rsid w:val="00013268"/>
    <w:rsid w:val="000151D2"/>
    <w:rsid w:val="00017B23"/>
    <w:rsid w:val="00021EC9"/>
    <w:rsid w:val="00025889"/>
    <w:rsid w:val="000267B5"/>
    <w:rsid w:val="00026AAA"/>
    <w:rsid w:val="00026E41"/>
    <w:rsid w:val="000371A6"/>
    <w:rsid w:val="00041313"/>
    <w:rsid w:val="000421F6"/>
    <w:rsid w:val="00042FBD"/>
    <w:rsid w:val="00050784"/>
    <w:rsid w:val="00052842"/>
    <w:rsid w:val="00053EF0"/>
    <w:rsid w:val="0005697E"/>
    <w:rsid w:val="00060DF8"/>
    <w:rsid w:val="0007129D"/>
    <w:rsid w:val="00074441"/>
    <w:rsid w:val="00076268"/>
    <w:rsid w:val="00082E20"/>
    <w:rsid w:val="00083F6A"/>
    <w:rsid w:val="000842A7"/>
    <w:rsid w:val="00085432"/>
    <w:rsid w:val="00096988"/>
    <w:rsid w:val="00097CA3"/>
    <w:rsid w:val="000A3440"/>
    <w:rsid w:val="000A43B7"/>
    <w:rsid w:val="000A66C2"/>
    <w:rsid w:val="000B2D0D"/>
    <w:rsid w:val="000B7809"/>
    <w:rsid w:val="000C4B59"/>
    <w:rsid w:val="000C529A"/>
    <w:rsid w:val="000C74FD"/>
    <w:rsid w:val="000D00B7"/>
    <w:rsid w:val="000D1067"/>
    <w:rsid w:val="000D13F7"/>
    <w:rsid w:val="000D57C7"/>
    <w:rsid w:val="000D5B76"/>
    <w:rsid w:val="000E0FC2"/>
    <w:rsid w:val="000F1AA4"/>
    <w:rsid w:val="000F5C61"/>
    <w:rsid w:val="001001E8"/>
    <w:rsid w:val="0010035B"/>
    <w:rsid w:val="0010418A"/>
    <w:rsid w:val="00112F61"/>
    <w:rsid w:val="00113888"/>
    <w:rsid w:val="00113AF7"/>
    <w:rsid w:val="001154EC"/>
    <w:rsid w:val="001166A5"/>
    <w:rsid w:val="00121AA1"/>
    <w:rsid w:val="001251FD"/>
    <w:rsid w:val="00132E00"/>
    <w:rsid w:val="00134181"/>
    <w:rsid w:val="00136355"/>
    <w:rsid w:val="001401CA"/>
    <w:rsid w:val="00142F9B"/>
    <w:rsid w:val="00144F01"/>
    <w:rsid w:val="0015082D"/>
    <w:rsid w:val="00157C76"/>
    <w:rsid w:val="001644C6"/>
    <w:rsid w:val="00171ABF"/>
    <w:rsid w:val="0017502E"/>
    <w:rsid w:val="00177BF6"/>
    <w:rsid w:val="00182650"/>
    <w:rsid w:val="00186D69"/>
    <w:rsid w:val="00187B7E"/>
    <w:rsid w:val="00187EE5"/>
    <w:rsid w:val="00190770"/>
    <w:rsid w:val="001A1DFF"/>
    <w:rsid w:val="001A4A29"/>
    <w:rsid w:val="001B08DC"/>
    <w:rsid w:val="001B104F"/>
    <w:rsid w:val="001B2DA3"/>
    <w:rsid w:val="001B520C"/>
    <w:rsid w:val="001B79BF"/>
    <w:rsid w:val="001B7AC1"/>
    <w:rsid w:val="001B7EB1"/>
    <w:rsid w:val="001C0C36"/>
    <w:rsid w:val="001C5755"/>
    <w:rsid w:val="001C79C3"/>
    <w:rsid w:val="001D28F9"/>
    <w:rsid w:val="001D2B41"/>
    <w:rsid w:val="001D7FDB"/>
    <w:rsid w:val="001E5476"/>
    <w:rsid w:val="001F202C"/>
    <w:rsid w:val="002044CC"/>
    <w:rsid w:val="00204BE4"/>
    <w:rsid w:val="00204D48"/>
    <w:rsid w:val="002117D1"/>
    <w:rsid w:val="002119B6"/>
    <w:rsid w:val="00215162"/>
    <w:rsid w:val="0022434F"/>
    <w:rsid w:val="00234446"/>
    <w:rsid w:val="0023576A"/>
    <w:rsid w:val="002369AB"/>
    <w:rsid w:val="00237B6B"/>
    <w:rsid w:val="002528BA"/>
    <w:rsid w:val="0025362C"/>
    <w:rsid w:val="0025727B"/>
    <w:rsid w:val="0025760D"/>
    <w:rsid w:val="002607A8"/>
    <w:rsid w:val="00267DE9"/>
    <w:rsid w:val="00274170"/>
    <w:rsid w:val="002758D1"/>
    <w:rsid w:val="0027635A"/>
    <w:rsid w:val="002817B1"/>
    <w:rsid w:val="0029765D"/>
    <w:rsid w:val="002A00FA"/>
    <w:rsid w:val="002A6272"/>
    <w:rsid w:val="002B0C63"/>
    <w:rsid w:val="002B1BB1"/>
    <w:rsid w:val="002B3422"/>
    <w:rsid w:val="002C7CE6"/>
    <w:rsid w:val="002D1928"/>
    <w:rsid w:val="002E2216"/>
    <w:rsid w:val="002E2593"/>
    <w:rsid w:val="002F52FD"/>
    <w:rsid w:val="003007AA"/>
    <w:rsid w:val="00304174"/>
    <w:rsid w:val="00306AC5"/>
    <w:rsid w:val="00307D3B"/>
    <w:rsid w:val="0031533E"/>
    <w:rsid w:val="00330DF2"/>
    <w:rsid w:val="00330F3C"/>
    <w:rsid w:val="00335B01"/>
    <w:rsid w:val="00335F87"/>
    <w:rsid w:val="003415CE"/>
    <w:rsid w:val="00345006"/>
    <w:rsid w:val="003577F8"/>
    <w:rsid w:val="00360A6A"/>
    <w:rsid w:val="0036543E"/>
    <w:rsid w:val="00372E43"/>
    <w:rsid w:val="00380BE3"/>
    <w:rsid w:val="00382F62"/>
    <w:rsid w:val="003835C0"/>
    <w:rsid w:val="00383F5B"/>
    <w:rsid w:val="00386F72"/>
    <w:rsid w:val="003934F5"/>
    <w:rsid w:val="00394A9A"/>
    <w:rsid w:val="003A2105"/>
    <w:rsid w:val="003A7EAA"/>
    <w:rsid w:val="003B3F61"/>
    <w:rsid w:val="003C0E72"/>
    <w:rsid w:val="003C3B46"/>
    <w:rsid w:val="003C3C2D"/>
    <w:rsid w:val="003D2238"/>
    <w:rsid w:val="003D567A"/>
    <w:rsid w:val="003E1A6C"/>
    <w:rsid w:val="003E3ACE"/>
    <w:rsid w:val="003E6591"/>
    <w:rsid w:val="003F4559"/>
    <w:rsid w:val="003F5300"/>
    <w:rsid w:val="003F5B95"/>
    <w:rsid w:val="003F6E3A"/>
    <w:rsid w:val="00403180"/>
    <w:rsid w:val="004036B8"/>
    <w:rsid w:val="00404A4C"/>
    <w:rsid w:val="004158C1"/>
    <w:rsid w:val="00415F16"/>
    <w:rsid w:val="00420345"/>
    <w:rsid w:val="004223E6"/>
    <w:rsid w:val="004308DC"/>
    <w:rsid w:val="00433D0E"/>
    <w:rsid w:val="00435293"/>
    <w:rsid w:val="0043688D"/>
    <w:rsid w:val="00442D4A"/>
    <w:rsid w:val="00450A3C"/>
    <w:rsid w:val="00452F07"/>
    <w:rsid w:val="00453618"/>
    <w:rsid w:val="00457B70"/>
    <w:rsid w:val="00463622"/>
    <w:rsid w:val="0046405C"/>
    <w:rsid w:val="00472821"/>
    <w:rsid w:val="00473357"/>
    <w:rsid w:val="0047390E"/>
    <w:rsid w:val="00476CB4"/>
    <w:rsid w:val="00484C1B"/>
    <w:rsid w:val="0048702A"/>
    <w:rsid w:val="00490D62"/>
    <w:rsid w:val="00491EDC"/>
    <w:rsid w:val="00494D4C"/>
    <w:rsid w:val="004B1FA1"/>
    <w:rsid w:val="004B2EA2"/>
    <w:rsid w:val="004B493E"/>
    <w:rsid w:val="004B5635"/>
    <w:rsid w:val="004B753B"/>
    <w:rsid w:val="004D106F"/>
    <w:rsid w:val="004E1ED7"/>
    <w:rsid w:val="004F0D91"/>
    <w:rsid w:val="004F1EFD"/>
    <w:rsid w:val="00501475"/>
    <w:rsid w:val="00501944"/>
    <w:rsid w:val="0050269C"/>
    <w:rsid w:val="00504874"/>
    <w:rsid w:val="00505D45"/>
    <w:rsid w:val="00506734"/>
    <w:rsid w:val="005069FD"/>
    <w:rsid w:val="00512A9D"/>
    <w:rsid w:val="0051570B"/>
    <w:rsid w:val="005230FF"/>
    <w:rsid w:val="005244FB"/>
    <w:rsid w:val="005271C2"/>
    <w:rsid w:val="00531B45"/>
    <w:rsid w:val="00536118"/>
    <w:rsid w:val="005472FE"/>
    <w:rsid w:val="00555ABB"/>
    <w:rsid w:val="00557595"/>
    <w:rsid w:val="005647F0"/>
    <w:rsid w:val="0056555F"/>
    <w:rsid w:val="00566CD3"/>
    <w:rsid w:val="0057070F"/>
    <w:rsid w:val="00570C04"/>
    <w:rsid w:val="00572DD1"/>
    <w:rsid w:val="0057314F"/>
    <w:rsid w:val="00574ACB"/>
    <w:rsid w:val="00574DCB"/>
    <w:rsid w:val="00576489"/>
    <w:rsid w:val="00576E9C"/>
    <w:rsid w:val="0058297D"/>
    <w:rsid w:val="005914C5"/>
    <w:rsid w:val="005A4FEA"/>
    <w:rsid w:val="005A6FC3"/>
    <w:rsid w:val="005A7BC5"/>
    <w:rsid w:val="005B0031"/>
    <w:rsid w:val="005B76A8"/>
    <w:rsid w:val="005D6137"/>
    <w:rsid w:val="005D7E00"/>
    <w:rsid w:val="005E11E8"/>
    <w:rsid w:val="005E206B"/>
    <w:rsid w:val="005E66BE"/>
    <w:rsid w:val="005E7276"/>
    <w:rsid w:val="005F283A"/>
    <w:rsid w:val="00601197"/>
    <w:rsid w:val="0060376E"/>
    <w:rsid w:val="00605E55"/>
    <w:rsid w:val="00606213"/>
    <w:rsid w:val="006112E9"/>
    <w:rsid w:val="00611A8A"/>
    <w:rsid w:val="00614994"/>
    <w:rsid w:val="0062055B"/>
    <w:rsid w:val="0062383F"/>
    <w:rsid w:val="00626159"/>
    <w:rsid w:val="00626864"/>
    <w:rsid w:val="00631097"/>
    <w:rsid w:val="006330C0"/>
    <w:rsid w:val="00635C1C"/>
    <w:rsid w:val="006373FD"/>
    <w:rsid w:val="00640293"/>
    <w:rsid w:val="00640E3D"/>
    <w:rsid w:val="00641AB9"/>
    <w:rsid w:val="006430DA"/>
    <w:rsid w:val="00650764"/>
    <w:rsid w:val="00651953"/>
    <w:rsid w:val="00651FAF"/>
    <w:rsid w:val="006545E0"/>
    <w:rsid w:val="0065623D"/>
    <w:rsid w:val="00666510"/>
    <w:rsid w:val="0066772E"/>
    <w:rsid w:val="00670C13"/>
    <w:rsid w:val="0068513F"/>
    <w:rsid w:val="006927B8"/>
    <w:rsid w:val="00694733"/>
    <w:rsid w:val="00695D83"/>
    <w:rsid w:val="006A23A9"/>
    <w:rsid w:val="006A5BA2"/>
    <w:rsid w:val="006A60B6"/>
    <w:rsid w:val="006B6338"/>
    <w:rsid w:val="006C4821"/>
    <w:rsid w:val="006C585E"/>
    <w:rsid w:val="006E19A0"/>
    <w:rsid w:val="006E3CBF"/>
    <w:rsid w:val="006E419B"/>
    <w:rsid w:val="006E6F0B"/>
    <w:rsid w:val="006F140E"/>
    <w:rsid w:val="006F1726"/>
    <w:rsid w:val="006F188B"/>
    <w:rsid w:val="007014C3"/>
    <w:rsid w:val="0070254C"/>
    <w:rsid w:val="00706E4E"/>
    <w:rsid w:val="007112AB"/>
    <w:rsid w:val="00713AA7"/>
    <w:rsid w:val="00716423"/>
    <w:rsid w:val="007175CD"/>
    <w:rsid w:val="00722B51"/>
    <w:rsid w:val="00726C13"/>
    <w:rsid w:val="00735D48"/>
    <w:rsid w:val="00742456"/>
    <w:rsid w:val="00745A26"/>
    <w:rsid w:val="007542C7"/>
    <w:rsid w:val="007552A7"/>
    <w:rsid w:val="007557B9"/>
    <w:rsid w:val="00760D4A"/>
    <w:rsid w:val="0076298F"/>
    <w:rsid w:val="00762B04"/>
    <w:rsid w:val="00774647"/>
    <w:rsid w:val="007748F3"/>
    <w:rsid w:val="00775AA2"/>
    <w:rsid w:val="007761C6"/>
    <w:rsid w:val="00787677"/>
    <w:rsid w:val="00791A12"/>
    <w:rsid w:val="00792E5B"/>
    <w:rsid w:val="00793F38"/>
    <w:rsid w:val="007956F7"/>
    <w:rsid w:val="00797E68"/>
    <w:rsid w:val="007A3ED4"/>
    <w:rsid w:val="007A7D95"/>
    <w:rsid w:val="007C1B75"/>
    <w:rsid w:val="007C2431"/>
    <w:rsid w:val="007D4D22"/>
    <w:rsid w:val="007D7EB8"/>
    <w:rsid w:val="007E5F6E"/>
    <w:rsid w:val="007E64EE"/>
    <w:rsid w:val="007F5076"/>
    <w:rsid w:val="00805CB7"/>
    <w:rsid w:val="00807A77"/>
    <w:rsid w:val="00814355"/>
    <w:rsid w:val="00822D6A"/>
    <w:rsid w:val="00824B69"/>
    <w:rsid w:val="008278EF"/>
    <w:rsid w:val="00840E2D"/>
    <w:rsid w:val="00843BD9"/>
    <w:rsid w:val="008467EA"/>
    <w:rsid w:val="00846B05"/>
    <w:rsid w:val="00850A2E"/>
    <w:rsid w:val="00854C74"/>
    <w:rsid w:val="0086070A"/>
    <w:rsid w:val="00866507"/>
    <w:rsid w:val="00866BE5"/>
    <w:rsid w:val="008700ED"/>
    <w:rsid w:val="00877ECD"/>
    <w:rsid w:val="00890EFD"/>
    <w:rsid w:val="00895AFB"/>
    <w:rsid w:val="00897BE3"/>
    <w:rsid w:val="008A0315"/>
    <w:rsid w:val="008A19E5"/>
    <w:rsid w:val="008B27AF"/>
    <w:rsid w:val="008D23C6"/>
    <w:rsid w:val="008F0B92"/>
    <w:rsid w:val="008F10F5"/>
    <w:rsid w:val="008F1532"/>
    <w:rsid w:val="008F3A43"/>
    <w:rsid w:val="00901AC2"/>
    <w:rsid w:val="009115C5"/>
    <w:rsid w:val="00934367"/>
    <w:rsid w:val="009350E8"/>
    <w:rsid w:val="00950BD7"/>
    <w:rsid w:val="0095186C"/>
    <w:rsid w:val="009578EE"/>
    <w:rsid w:val="00957C3F"/>
    <w:rsid w:val="00960FA6"/>
    <w:rsid w:val="00964CD8"/>
    <w:rsid w:val="0096551D"/>
    <w:rsid w:val="00965B92"/>
    <w:rsid w:val="00965FA9"/>
    <w:rsid w:val="00967060"/>
    <w:rsid w:val="00981868"/>
    <w:rsid w:val="00986B25"/>
    <w:rsid w:val="00986F6C"/>
    <w:rsid w:val="00993450"/>
    <w:rsid w:val="009940DE"/>
    <w:rsid w:val="009941DB"/>
    <w:rsid w:val="0099434F"/>
    <w:rsid w:val="009952C6"/>
    <w:rsid w:val="009A66AD"/>
    <w:rsid w:val="009A7610"/>
    <w:rsid w:val="009A7E00"/>
    <w:rsid w:val="009B0831"/>
    <w:rsid w:val="009B0BBF"/>
    <w:rsid w:val="009B2006"/>
    <w:rsid w:val="009B2C32"/>
    <w:rsid w:val="009B49FC"/>
    <w:rsid w:val="009C348A"/>
    <w:rsid w:val="009C7DA4"/>
    <w:rsid w:val="009D2EF8"/>
    <w:rsid w:val="009D4A58"/>
    <w:rsid w:val="009D54BD"/>
    <w:rsid w:val="009E2CEB"/>
    <w:rsid w:val="009E6C54"/>
    <w:rsid w:val="009F5A89"/>
    <w:rsid w:val="00A01FA4"/>
    <w:rsid w:val="00A02E76"/>
    <w:rsid w:val="00A06456"/>
    <w:rsid w:val="00A06A9F"/>
    <w:rsid w:val="00A1113F"/>
    <w:rsid w:val="00A14151"/>
    <w:rsid w:val="00A15D74"/>
    <w:rsid w:val="00A255EF"/>
    <w:rsid w:val="00A3539C"/>
    <w:rsid w:val="00A424A0"/>
    <w:rsid w:val="00A46C72"/>
    <w:rsid w:val="00A52E6E"/>
    <w:rsid w:val="00A55822"/>
    <w:rsid w:val="00A570EE"/>
    <w:rsid w:val="00A5717C"/>
    <w:rsid w:val="00A57711"/>
    <w:rsid w:val="00A57A43"/>
    <w:rsid w:val="00A6108A"/>
    <w:rsid w:val="00A6341D"/>
    <w:rsid w:val="00A6462B"/>
    <w:rsid w:val="00A65986"/>
    <w:rsid w:val="00A730D3"/>
    <w:rsid w:val="00A753A0"/>
    <w:rsid w:val="00A8279A"/>
    <w:rsid w:val="00A86A67"/>
    <w:rsid w:val="00A87E37"/>
    <w:rsid w:val="00A91E86"/>
    <w:rsid w:val="00A9590B"/>
    <w:rsid w:val="00A960F8"/>
    <w:rsid w:val="00A969C6"/>
    <w:rsid w:val="00A9706A"/>
    <w:rsid w:val="00A973D4"/>
    <w:rsid w:val="00AA4256"/>
    <w:rsid w:val="00AA4632"/>
    <w:rsid w:val="00AA74DD"/>
    <w:rsid w:val="00AB05AD"/>
    <w:rsid w:val="00AB1A61"/>
    <w:rsid w:val="00AC04EE"/>
    <w:rsid w:val="00AC0F90"/>
    <w:rsid w:val="00AC1C53"/>
    <w:rsid w:val="00AC2B1E"/>
    <w:rsid w:val="00AD25CF"/>
    <w:rsid w:val="00AD2686"/>
    <w:rsid w:val="00AD3E90"/>
    <w:rsid w:val="00AD6E4C"/>
    <w:rsid w:val="00AF4050"/>
    <w:rsid w:val="00AF5356"/>
    <w:rsid w:val="00AF5690"/>
    <w:rsid w:val="00B00525"/>
    <w:rsid w:val="00B01D10"/>
    <w:rsid w:val="00B02FFD"/>
    <w:rsid w:val="00B14F51"/>
    <w:rsid w:val="00B26869"/>
    <w:rsid w:val="00B33CB3"/>
    <w:rsid w:val="00B405FD"/>
    <w:rsid w:val="00B44FF2"/>
    <w:rsid w:val="00B453CB"/>
    <w:rsid w:val="00B46F0B"/>
    <w:rsid w:val="00B56533"/>
    <w:rsid w:val="00B70C5A"/>
    <w:rsid w:val="00B716D7"/>
    <w:rsid w:val="00B7673C"/>
    <w:rsid w:val="00B77053"/>
    <w:rsid w:val="00B80961"/>
    <w:rsid w:val="00B879FF"/>
    <w:rsid w:val="00B92780"/>
    <w:rsid w:val="00BA5F2E"/>
    <w:rsid w:val="00BB0110"/>
    <w:rsid w:val="00BB02DD"/>
    <w:rsid w:val="00BB6A0C"/>
    <w:rsid w:val="00BC03AC"/>
    <w:rsid w:val="00BC0829"/>
    <w:rsid w:val="00BC1F73"/>
    <w:rsid w:val="00BC5C9D"/>
    <w:rsid w:val="00BE0682"/>
    <w:rsid w:val="00BE0885"/>
    <w:rsid w:val="00BE3024"/>
    <w:rsid w:val="00BE618E"/>
    <w:rsid w:val="00BF6C26"/>
    <w:rsid w:val="00C005CC"/>
    <w:rsid w:val="00C02071"/>
    <w:rsid w:val="00C04532"/>
    <w:rsid w:val="00C05DA3"/>
    <w:rsid w:val="00C109F3"/>
    <w:rsid w:val="00C1371D"/>
    <w:rsid w:val="00C21E80"/>
    <w:rsid w:val="00C24723"/>
    <w:rsid w:val="00C2524C"/>
    <w:rsid w:val="00C32D89"/>
    <w:rsid w:val="00C431B0"/>
    <w:rsid w:val="00C536A1"/>
    <w:rsid w:val="00C56896"/>
    <w:rsid w:val="00C578AF"/>
    <w:rsid w:val="00C57946"/>
    <w:rsid w:val="00C6654F"/>
    <w:rsid w:val="00C94020"/>
    <w:rsid w:val="00C952B6"/>
    <w:rsid w:val="00C96F1A"/>
    <w:rsid w:val="00C975E7"/>
    <w:rsid w:val="00CA3EFB"/>
    <w:rsid w:val="00CA647B"/>
    <w:rsid w:val="00CA747D"/>
    <w:rsid w:val="00CB3789"/>
    <w:rsid w:val="00CB3E47"/>
    <w:rsid w:val="00CB5707"/>
    <w:rsid w:val="00CC43DC"/>
    <w:rsid w:val="00CD01C1"/>
    <w:rsid w:val="00CD1319"/>
    <w:rsid w:val="00CD7145"/>
    <w:rsid w:val="00CE13F8"/>
    <w:rsid w:val="00CE2CCA"/>
    <w:rsid w:val="00CF258E"/>
    <w:rsid w:val="00CF5C76"/>
    <w:rsid w:val="00CF6ED4"/>
    <w:rsid w:val="00D02F68"/>
    <w:rsid w:val="00D04AFA"/>
    <w:rsid w:val="00D05B74"/>
    <w:rsid w:val="00D12077"/>
    <w:rsid w:val="00D13627"/>
    <w:rsid w:val="00D2025C"/>
    <w:rsid w:val="00D2061E"/>
    <w:rsid w:val="00D21454"/>
    <w:rsid w:val="00D23280"/>
    <w:rsid w:val="00D310B7"/>
    <w:rsid w:val="00D34070"/>
    <w:rsid w:val="00D36D83"/>
    <w:rsid w:val="00D40444"/>
    <w:rsid w:val="00D44B49"/>
    <w:rsid w:val="00D47131"/>
    <w:rsid w:val="00D50F5B"/>
    <w:rsid w:val="00D52F31"/>
    <w:rsid w:val="00D532D8"/>
    <w:rsid w:val="00D53ABF"/>
    <w:rsid w:val="00D61FC5"/>
    <w:rsid w:val="00D61FC7"/>
    <w:rsid w:val="00D6389F"/>
    <w:rsid w:val="00D732B7"/>
    <w:rsid w:val="00D74913"/>
    <w:rsid w:val="00D77A26"/>
    <w:rsid w:val="00D82ECA"/>
    <w:rsid w:val="00D85162"/>
    <w:rsid w:val="00D91ECE"/>
    <w:rsid w:val="00DB16E4"/>
    <w:rsid w:val="00DB1F29"/>
    <w:rsid w:val="00DB26A8"/>
    <w:rsid w:val="00DB4383"/>
    <w:rsid w:val="00DB4C0F"/>
    <w:rsid w:val="00DB5BFC"/>
    <w:rsid w:val="00DB705F"/>
    <w:rsid w:val="00DC18DF"/>
    <w:rsid w:val="00DC269D"/>
    <w:rsid w:val="00DC2EEC"/>
    <w:rsid w:val="00DC3E15"/>
    <w:rsid w:val="00DC5017"/>
    <w:rsid w:val="00DF3371"/>
    <w:rsid w:val="00DF74BB"/>
    <w:rsid w:val="00E00676"/>
    <w:rsid w:val="00E00D02"/>
    <w:rsid w:val="00E00D0D"/>
    <w:rsid w:val="00E021A8"/>
    <w:rsid w:val="00E0450C"/>
    <w:rsid w:val="00E049E3"/>
    <w:rsid w:val="00E07BB0"/>
    <w:rsid w:val="00E136B3"/>
    <w:rsid w:val="00E16FB3"/>
    <w:rsid w:val="00E2239E"/>
    <w:rsid w:val="00E25B8F"/>
    <w:rsid w:val="00E25F70"/>
    <w:rsid w:val="00E300AC"/>
    <w:rsid w:val="00E3214D"/>
    <w:rsid w:val="00E41A64"/>
    <w:rsid w:val="00E43449"/>
    <w:rsid w:val="00E44BD2"/>
    <w:rsid w:val="00E57CA2"/>
    <w:rsid w:val="00E602E3"/>
    <w:rsid w:val="00E65061"/>
    <w:rsid w:val="00E65CD0"/>
    <w:rsid w:val="00E766B3"/>
    <w:rsid w:val="00E852AA"/>
    <w:rsid w:val="00E862CA"/>
    <w:rsid w:val="00E928B5"/>
    <w:rsid w:val="00EA7977"/>
    <w:rsid w:val="00EB0407"/>
    <w:rsid w:val="00EB39A3"/>
    <w:rsid w:val="00EB445D"/>
    <w:rsid w:val="00EB4BF0"/>
    <w:rsid w:val="00EC0A08"/>
    <w:rsid w:val="00EC1417"/>
    <w:rsid w:val="00EC501D"/>
    <w:rsid w:val="00EC58C0"/>
    <w:rsid w:val="00EC7FB7"/>
    <w:rsid w:val="00ED056A"/>
    <w:rsid w:val="00ED39B9"/>
    <w:rsid w:val="00ED440A"/>
    <w:rsid w:val="00EE3EF2"/>
    <w:rsid w:val="00EF1B8C"/>
    <w:rsid w:val="00F016DE"/>
    <w:rsid w:val="00F0589F"/>
    <w:rsid w:val="00F069CF"/>
    <w:rsid w:val="00F10326"/>
    <w:rsid w:val="00F11177"/>
    <w:rsid w:val="00F11763"/>
    <w:rsid w:val="00F11AFA"/>
    <w:rsid w:val="00F16895"/>
    <w:rsid w:val="00F24089"/>
    <w:rsid w:val="00F2488B"/>
    <w:rsid w:val="00F26113"/>
    <w:rsid w:val="00F27504"/>
    <w:rsid w:val="00F3025D"/>
    <w:rsid w:val="00F36D8A"/>
    <w:rsid w:val="00F42917"/>
    <w:rsid w:val="00F466A6"/>
    <w:rsid w:val="00F46DBA"/>
    <w:rsid w:val="00F47077"/>
    <w:rsid w:val="00F541BF"/>
    <w:rsid w:val="00F74D86"/>
    <w:rsid w:val="00F768C6"/>
    <w:rsid w:val="00F76E02"/>
    <w:rsid w:val="00F8199C"/>
    <w:rsid w:val="00F84E09"/>
    <w:rsid w:val="00F92E45"/>
    <w:rsid w:val="00F94FDD"/>
    <w:rsid w:val="00FB10E4"/>
    <w:rsid w:val="00FC5FB1"/>
    <w:rsid w:val="00FE0C87"/>
    <w:rsid w:val="00FE1A53"/>
    <w:rsid w:val="00FE3C66"/>
    <w:rsid w:val="00FE78FC"/>
    <w:rsid w:val="00FF0F60"/>
    <w:rsid w:val="00FF10CC"/>
    <w:rsid w:val="00FF243D"/>
    <w:rsid w:val="00FF503E"/>
    <w:rsid w:val="00FF6FAF"/>
    <w:rsid w:val="00FF7BD8"/>
    <w:rsid w:val="02DF6745"/>
    <w:rsid w:val="058F42E4"/>
    <w:rsid w:val="08C23E6D"/>
    <w:rsid w:val="0E27CD00"/>
    <w:rsid w:val="10AF72CE"/>
    <w:rsid w:val="138DF890"/>
    <w:rsid w:val="17C8EAB4"/>
    <w:rsid w:val="1C88F80C"/>
    <w:rsid w:val="249409F1"/>
    <w:rsid w:val="262FDA52"/>
    <w:rsid w:val="2A5C2F8E"/>
    <w:rsid w:val="2D92DEC9"/>
    <w:rsid w:val="3498F2E4"/>
    <w:rsid w:val="353B51D0"/>
    <w:rsid w:val="3E581DD1"/>
    <w:rsid w:val="41BB3DEB"/>
    <w:rsid w:val="42634B59"/>
    <w:rsid w:val="4534AD3D"/>
    <w:rsid w:val="45A2D9A1"/>
    <w:rsid w:val="4F49BBE7"/>
    <w:rsid w:val="59F03E42"/>
    <w:rsid w:val="5D02D985"/>
    <w:rsid w:val="5FE1BD15"/>
    <w:rsid w:val="64785AEC"/>
    <w:rsid w:val="650DEB6A"/>
    <w:rsid w:val="661A26FC"/>
    <w:rsid w:val="6EB4CDB0"/>
    <w:rsid w:val="703E0F54"/>
    <w:rsid w:val="7789676A"/>
    <w:rsid w:val="794CA23B"/>
    <w:rsid w:val="7A46CD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9DDCA"/>
  <w15:chartTrackingRefBased/>
  <w15:docId w15:val="{C860B49F-0916-48D4-974D-A2A8E331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9B0BBF"/>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45361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E07BB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07BB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DFF"/>
  </w:style>
  <w:style w:type="paragraph" w:styleId="Footer">
    <w:name w:val="footer"/>
    <w:basedOn w:val="Normal"/>
    <w:link w:val="FooterChar"/>
    <w:uiPriority w:val="99"/>
    <w:unhideWhenUsed/>
    <w:rsid w:val="001A1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DFF"/>
  </w:style>
  <w:style w:type="character" w:customStyle="1" w:styleId="Heading2Char">
    <w:name w:val="Heading 2 Char"/>
    <w:basedOn w:val="DefaultParagraphFont"/>
    <w:link w:val="Heading2"/>
    <w:rsid w:val="009B0BBF"/>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semiHidden/>
    <w:rsid w:val="009B0BBF"/>
    <w:rPr>
      <w:rFonts w:cs="Times New Roman"/>
      <w:color w:val="0000FF"/>
      <w:u w:val="single"/>
    </w:rPr>
  </w:style>
  <w:style w:type="paragraph" w:styleId="BodyText2">
    <w:name w:val="Body Text 2"/>
    <w:basedOn w:val="Normal"/>
    <w:link w:val="BodyText2Char"/>
    <w:semiHidden/>
    <w:rsid w:val="009B0BBF"/>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semiHidden/>
    <w:rsid w:val="009B0BBF"/>
    <w:rPr>
      <w:rFonts w:ascii="Arial" w:eastAsia="Times New Roman" w:hAnsi="Arial" w:cs="Arial"/>
      <w:sz w:val="24"/>
      <w:szCs w:val="24"/>
    </w:rPr>
  </w:style>
  <w:style w:type="paragraph" w:styleId="ListParagraph">
    <w:name w:val="List Paragraph"/>
    <w:basedOn w:val="Normal"/>
    <w:uiPriority w:val="34"/>
    <w:qFormat/>
    <w:rsid w:val="009B0BBF"/>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FF243D"/>
    <w:rPr>
      <w:color w:val="954F72" w:themeColor="followedHyperlink"/>
      <w:u w:val="single"/>
    </w:rPr>
  </w:style>
  <w:style w:type="character" w:customStyle="1" w:styleId="Heading4Char">
    <w:name w:val="Heading 4 Char"/>
    <w:basedOn w:val="DefaultParagraphFont"/>
    <w:link w:val="Heading4"/>
    <w:uiPriority w:val="9"/>
    <w:semiHidden/>
    <w:rsid w:val="00453618"/>
    <w:rPr>
      <w:rFonts w:asciiTheme="majorHAnsi" w:eastAsiaTheme="majorEastAsia" w:hAnsiTheme="majorHAnsi" w:cstheme="majorBidi"/>
      <w:i/>
      <w:iCs/>
      <w:color w:val="2E74B5" w:themeColor="accent1" w:themeShade="BF"/>
    </w:rPr>
  </w:style>
  <w:style w:type="paragraph" w:styleId="BodyTextIndent">
    <w:name w:val="Body Text Indent"/>
    <w:basedOn w:val="Normal"/>
    <w:link w:val="BodyTextIndentChar"/>
    <w:uiPriority w:val="99"/>
    <w:unhideWhenUsed/>
    <w:rsid w:val="00453618"/>
    <w:pPr>
      <w:spacing w:after="120" w:line="276"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453618"/>
    <w:rPr>
      <w:rFonts w:ascii="Calibri" w:eastAsia="Calibri" w:hAnsi="Calibri" w:cs="Times New Roman"/>
    </w:rPr>
  </w:style>
  <w:style w:type="paragraph" w:styleId="BalloonText">
    <w:name w:val="Balloon Text"/>
    <w:basedOn w:val="Normal"/>
    <w:link w:val="BalloonTextChar"/>
    <w:uiPriority w:val="99"/>
    <w:semiHidden/>
    <w:unhideWhenUsed/>
    <w:rsid w:val="005A6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FC3"/>
    <w:rPr>
      <w:rFonts w:ascii="Segoe UI" w:hAnsi="Segoe UI" w:cs="Segoe UI"/>
      <w:sz w:val="18"/>
      <w:szCs w:val="18"/>
    </w:rPr>
  </w:style>
  <w:style w:type="table" w:styleId="TableGrid">
    <w:name w:val="Table Grid"/>
    <w:basedOn w:val="TableNormal"/>
    <w:uiPriority w:val="39"/>
    <w:rsid w:val="00F05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AD3E90"/>
    <w:pPr>
      <w:spacing w:after="120"/>
    </w:pPr>
  </w:style>
  <w:style w:type="character" w:customStyle="1" w:styleId="BodyTextChar">
    <w:name w:val="Body Text Char"/>
    <w:basedOn w:val="DefaultParagraphFont"/>
    <w:link w:val="BodyText"/>
    <w:uiPriority w:val="99"/>
    <w:rsid w:val="00AD3E90"/>
  </w:style>
  <w:style w:type="paragraph" w:styleId="PlainText">
    <w:name w:val="Plain Text"/>
    <w:basedOn w:val="Normal"/>
    <w:link w:val="PlainTextChar"/>
    <w:uiPriority w:val="99"/>
    <w:unhideWhenUsed/>
    <w:rsid w:val="00CE2CC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E2CCA"/>
    <w:rPr>
      <w:rFonts w:ascii="Calibri" w:hAnsi="Calibri"/>
      <w:szCs w:val="21"/>
    </w:rPr>
  </w:style>
  <w:style w:type="paragraph" w:styleId="BodyText3">
    <w:name w:val="Body Text 3"/>
    <w:basedOn w:val="Normal"/>
    <w:link w:val="BodyText3Char"/>
    <w:uiPriority w:val="99"/>
    <w:semiHidden/>
    <w:unhideWhenUsed/>
    <w:rsid w:val="00F36D8A"/>
    <w:pPr>
      <w:spacing w:after="120"/>
    </w:pPr>
    <w:rPr>
      <w:sz w:val="16"/>
      <w:szCs w:val="16"/>
    </w:rPr>
  </w:style>
  <w:style w:type="character" w:customStyle="1" w:styleId="BodyText3Char">
    <w:name w:val="Body Text 3 Char"/>
    <w:basedOn w:val="DefaultParagraphFont"/>
    <w:link w:val="BodyText3"/>
    <w:uiPriority w:val="99"/>
    <w:semiHidden/>
    <w:rsid w:val="00F36D8A"/>
    <w:rPr>
      <w:sz w:val="16"/>
      <w:szCs w:val="16"/>
    </w:rPr>
  </w:style>
  <w:style w:type="character" w:customStyle="1" w:styleId="Heading6Char">
    <w:name w:val="Heading 6 Char"/>
    <w:basedOn w:val="DefaultParagraphFont"/>
    <w:link w:val="Heading6"/>
    <w:uiPriority w:val="9"/>
    <w:semiHidden/>
    <w:rsid w:val="00E07BB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07BB0"/>
    <w:rPr>
      <w:rFonts w:asciiTheme="majorHAnsi" w:eastAsiaTheme="majorEastAsia" w:hAnsiTheme="majorHAnsi" w:cstheme="majorBidi"/>
      <w:i/>
      <w:iCs/>
      <w:color w:val="1F4D78" w:themeColor="accent1" w:themeShade="7F"/>
    </w:rPr>
  </w:style>
  <w:style w:type="paragraph" w:styleId="Revision">
    <w:name w:val="Revision"/>
    <w:hidden/>
    <w:uiPriority w:val="99"/>
    <w:semiHidden/>
    <w:rsid w:val="00964CD8"/>
    <w:pPr>
      <w:spacing w:after="0" w:line="240" w:lineRule="auto"/>
    </w:pPr>
  </w:style>
  <w:style w:type="character" w:styleId="CommentReference">
    <w:name w:val="annotation reference"/>
    <w:basedOn w:val="DefaultParagraphFont"/>
    <w:uiPriority w:val="99"/>
    <w:semiHidden/>
    <w:unhideWhenUsed/>
    <w:rsid w:val="00FC5FB1"/>
    <w:rPr>
      <w:sz w:val="16"/>
      <w:szCs w:val="16"/>
    </w:rPr>
  </w:style>
  <w:style w:type="paragraph" w:styleId="CommentText">
    <w:name w:val="annotation text"/>
    <w:basedOn w:val="Normal"/>
    <w:link w:val="CommentTextChar"/>
    <w:uiPriority w:val="99"/>
    <w:semiHidden/>
    <w:unhideWhenUsed/>
    <w:rsid w:val="00FC5FB1"/>
    <w:pPr>
      <w:spacing w:line="240" w:lineRule="auto"/>
    </w:pPr>
    <w:rPr>
      <w:sz w:val="20"/>
      <w:szCs w:val="20"/>
    </w:rPr>
  </w:style>
  <w:style w:type="character" w:customStyle="1" w:styleId="CommentTextChar">
    <w:name w:val="Comment Text Char"/>
    <w:basedOn w:val="DefaultParagraphFont"/>
    <w:link w:val="CommentText"/>
    <w:uiPriority w:val="99"/>
    <w:semiHidden/>
    <w:rsid w:val="00FC5FB1"/>
    <w:rPr>
      <w:sz w:val="20"/>
      <w:szCs w:val="20"/>
    </w:rPr>
  </w:style>
  <w:style w:type="paragraph" w:styleId="CommentSubject">
    <w:name w:val="annotation subject"/>
    <w:basedOn w:val="CommentText"/>
    <w:next w:val="CommentText"/>
    <w:link w:val="CommentSubjectChar"/>
    <w:uiPriority w:val="99"/>
    <w:semiHidden/>
    <w:unhideWhenUsed/>
    <w:rsid w:val="00FC5FB1"/>
    <w:rPr>
      <w:b/>
      <w:bCs/>
    </w:rPr>
  </w:style>
  <w:style w:type="character" w:customStyle="1" w:styleId="CommentSubjectChar">
    <w:name w:val="Comment Subject Char"/>
    <w:basedOn w:val="CommentTextChar"/>
    <w:link w:val="CommentSubject"/>
    <w:uiPriority w:val="99"/>
    <w:semiHidden/>
    <w:rsid w:val="00FC5FB1"/>
    <w:rPr>
      <w:b/>
      <w:bCs/>
      <w:sz w:val="20"/>
      <w:szCs w:val="20"/>
    </w:rPr>
  </w:style>
  <w:style w:type="character" w:customStyle="1" w:styleId="normaltextrun">
    <w:name w:val="normaltextrun"/>
    <w:basedOn w:val="DefaultParagraphFont"/>
    <w:rsid w:val="0060376E"/>
  </w:style>
  <w:style w:type="character" w:customStyle="1" w:styleId="eop">
    <w:name w:val="eop"/>
    <w:basedOn w:val="DefaultParagraphFont"/>
    <w:rsid w:val="0060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b1e6a4-41b9-4c4b-a6b6-797ece0bdba7">
      <Terms xmlns="http://schemas.microsoft.com/office/infopath/2007/PartnerControls"/>
    </lcf76f155ced4ddcb4097134ff3c332f>
    <TaxCatchAll xmlns="0b4075e4-8ed5-46bd-967b-1f968c53f42d" xsi:nil="true"/>
    <SharedWithUsers xmlns="0b4075e4-8ed5-46bd-967b-1f968c53f42d">
      <UserInfo>
        <DisplayName>Timothy Milburn</DisplayName>
        <AccountId>430</AccountId>
        <AccountType/>
      </UserInfo>
      <UserInfo>
        <DisplayName>Katie Pickles</DisplayName>
        <AccountId>17</AccountId>
        <AccountType/>
      </UserInfo>
      <UserInfo>
        <DisplayName>Marie-Louise Howard</DisplayName>
        <AccountId>170</AccountId>
        <AccountType/>
      </UserInfo>
      <UserInfo>
        <DisplayName>Neil Renton</DisplayName>
        <AccountId>334</AccountId>
        <AccountType/>
      </UserInfo>
      <UserInfo>
        <DisplayName>Kirstie Moat</DisplayName>
        <AccountId>174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8FAF2660E97748BB1ED6982F7989AC" ma:contentTypeVersion="15" ma:contentTypeDescription="Create a new document." ma:contentTypeScope="" ma:versionID="e0aee01b3350ef88c8a1b091e5db1a1a">
  <xsd:schema xmlns:xsd="http://www.w3.org/2001/XMLSchema" xmlns:xs="http://www.w3.org/2001/XMLSchema" xmlns:p="http://schemas.microsoft.com/office/2006/metadata/properties" xmlns:ns2="19b1e6a4-41b9-4c4b-a6b6-797ece0bdba7" xmlns:ns3="0b4075e4-8ed5-46bd-967b-1f968c53f42d" targetNamespace="http://schemas.microsoft.com/office/2006/metadata/properties" ma:root="true" ma:fieldsID="48979eda0bb69b490fc1067955645c25" ns2:_="" ns3:_="">
    <xsd:import namespace="19b1e6a4-41b9-4c4b-a6b6-797ece0bdba7"/>
    <xsd:import namespace="0b4075e4-8ed5-46bd-967b-1f968c53f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e6a4-41b9-4c4b-a6b6-797ece0bd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ae87da-a677-4f1c-81d9-94f4217001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4075e4-8ed5-46bd-967b-1f968c53f4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9946d5-0555-465e-85cb-7da13253b67d}" ma:internalName="TaxCatchAll" ma:showField="CatchAllData" ma:web="0b4075e4-8ed5-46bd-967b-1f968c53f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B89ED-9603-45C9-8721-0A0F67D882C7}">
  <ds:schemaRefs>
    <ds:schemaRef ds:uri="http://schemas.microsoft.com/office/2006/metadata/properties"/>
    <ds:schemaRef ds:uri="http://schemas.microsoft.com/office/infopath/2007/PartnerControls"/>
    <ds:schemaRef ds:uri="19b1e6a4-41b9-4c4b-a6b6-797ece0bdba7"/>
    <ds:schemaRef ds:uri="0b4075e4-8ed5-46bd-967b-1f968c53f42d"/>
  </ds:schemaRefs>
</ds:datastoreItem>
</file>

<file path=customXml/itemProps2.xml><?xml version="1.0" encoding="utf-8"?>
<ds:datastoreItem xmlns:ds="http://schemas.openxmlformats.org/officeDocument/2006/customXml" ds:itemID="{2FE8A2B4-EA43-46A0-8F26-54D8F995FCB0}">
  <ds:schemaRefs>
    <ds:schemaRef ds:uri="http://schemas.openxmlformats.org/officeDocument/2006/bibliography"/>
  </ds:schemaRefs>
</ds:datastoreItem>
</file>

<file path=customXml/itemProps3.xml><?xml version="1.0" encoding="utf-8"?>
<ds:datastoreItem xmlns:ds="http://schemas.openxmlformats.org/officeDocument/2006/customXml" ds:itemID="{E54B2476-55A4-46DB-9639-01C429740FB5}">
  <ds:schemaRefs>
    <ds:schemaRef ds:uri="http://schemas.microsoft.com/sharepoint/v3/contenttype/forms"/>
  </ds:schemaRefs>
</ds:datastoreItem>
</file>

<file path=customXml/itemProps4.xml><?xml version="1.0" encoding="utf-8"?>
<ds:datastoreItem xmlns:ds="http://schemas.openxmlformats.org/officeDocument/2006/customXml" ds:itemID="{C0483C0E-F084-443A-B183-69077DBEE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1e6a4-41b9-4c4b-a6b6-797ece0bdba7"/>
    <ds:schemaRef ds:uri="0b4075e4-8ed5-46bd-967b-1f968c53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Harrogate Grammar School</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Danford</dc:creator>
  <cp:keywords/>
  <dc:description/>
  <cp:lastModifiedBy>Laura Kent</cp:lastModifiedBy>
  <cp:revision>2</cp:revision>
  <cp:lastPrinted>2023-03-13T17:48:00Z</cp:lastPrinted>
  <dcterms:created xsi:type="dcterms:W3CDTF">2023-03-16T16:24:00Z</dcterms:created>
  <dcterms:modified xsi:type="dcterms:W3CDTF">2023-03-16T16:24:00Z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0x010100578FAF2660E97748BB1ED6982F7989AC</vt:lpwstr>
  </property>
  <property fmtid="{D5CDD505-2E9C-101B-9397-08002B2CF9AE}" pid="3" name="MediaServiceImageTags">
    <vt:lpwstr/>
  </property>
  <property fmtid="{D5CDD505-2E9C-101B-9397-08002B2CF9AE}" pid="4" name="ClassificationContentMarkingFooterShapeIds">
    <vt:lpwstr>5,6,7</vt:lpwstr>
  </property>
  <property fmtid="{D5CDD505-2E9C-101B-9397-08002B2CF9AE}" pid="5" name="ClassificationContentMarkingFooterFontProps">
    <vt:lpwstr>#ff0000,10,Calibri</vt:lpwstr>
  </property>
  <property fmtid="{D5CDD505-2E9C-101B-9397-08002B2CF9AE}" pid="6" name="ClassificationContentMarkingFooterText">
    <vt:lpwstr>OFFICIAL</vt:lpwstr>
  </property>
  <property fmtid="{D5CDD505-2E9C-101B-9397-08002B2CF9AE}" pid="7" name="MSIP_Label_3ecdfc32-7be5-4b17-9f97-00453388bdd7_Enabled">
    <vt:lpwstr>true</vt:lpwstr>
  </property>
  <property fmtid="{D5CDD505-2E9C-101B-9397-08002B2CF9AE}" pid="8" name="MSIP_Label_3ecdfc32-7be5-4b17-9f97-00453388bdd7_SetDate">
    <vt:lpwstr>2023-03-16T16:23:02Z</vt:lpwstr>
  </property>
  <property fmtid="{D5CDD505-2E9C-101B-9397-08002B2CF9AE}" pid="9" name="MSIP_Label_3ecdfc32-7be5-4b17-9f97-00453388bdd7_Method">
    <vt:lpwstr>Privileged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c46effcf-794a-4b2b-90a7-f334b1001ee0</vt:lpwstr>
  </property>
  <property fmtid="{D5CDD505-2E9C-101B-9397-08002B2CF9AE}" pid="13" name="MSIP_Label_3ecdfc32-7be5-4b17-9f97-00453388bdd7_ContentBits">
    <vt:lpwstr>2</vt:lpwstr>
  </property>
</Properties>
</file>