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E7CD0" w:rsidRDefault="00DB0E9C" w14:paraId="743D2F8D" w14:textId="5833C342">
      <w:r>
        <w:rPr>
          <w:noProof/>
          <w:color w:val="2B579A"/>
          <w:shd w:val="clear" w:color="auto" w:fill="E6E6E6"/>
        </w:rPr>
        <w:drawing>
          <wp:inline distT="0" distB="0" distL="0" distR="0" wp14:anchorId="6568F5B9" wp14:editId="10A3DE52">
            <wp:extent cx="2786380" cy="701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6380" cy="701040"/>
                    </a:xfrm>
                    <a:prstGeom prst="rect">
                      <a:avLst/>
                    </a:prstGeom>
                    <a:noFill/>
                  </pic:spPr>
                </pic:pic>
              </a:graphicData>
            </a:graphic>
          </wp:inline>
        </w:drawing>
      </w:r>
    </w:p>
    <w:p w:rsidR="00DB0E9C" w:rsidRDefault="00DB0E9C" w14:paraId="54D6ACA4" w14:textId="4AA9FE79"/>
    <w:p w:rsidR="00DB0E9C" w:rsidRDefault="00DB0E9C" w14:paraId="76943B33" w14:textId="2FB00C2A"/>
    <w:p w:rsidRPr="00381213" w:rsidR="00DB0E9C" w:rsidP="00DB0E9C" w:rsidRDefault="00DB0E9C" w14:paraId="2D084F81" w14:textId="77777777">
      <w:pPr>
        <w:jc w:val="center"/>
        <w:rPr>
          <w:b/>
          <w:bCs/>
          <w:u w:val="single"/>
        </w:rPr>
      </w:pPr>
      <w:r w:rsidRPr="002F4EF6">
        <w:rPr>
          <w:b/>
          <w:bCs/>
          <w:u w:val="single"/>
        </w:rPr>
        <w:t>JOB DESCRIPTION</w:t>
      </w:r>
    </w:p>
    <w:tbl>
      <w:tblPr>
        <w:tblStyle w:val="TableGrid"/>
        <w:tblW w:w="10060" w:type="dxa"/>
        <w:tblLook w:val="04A0" w:firstRow="1" w:lastRow="0" w:firstColumn="1" w:lastColumn="0" w:noHBand="0" w:noVBand="1"/>
      </w:tblPr>
      <w:tblGrid>
        <w:gridCol w:w="3256"/>
        <w:gridCol w:w="6804"/>
      </w:tblGrid>
      <w:tr w:rsidRPr="00D47EBD" w:rsidR="00DB0E9C" w:rsidTr="1B59EA1E" w14:paraId="0F0E9ED0" w14:textId="77777777">
        <w:tc>
          <w:tcPr>
            <w:tcW w:w="3256" w:type="dxa"/>
            <w:tcMar/>
          </w:tcPr>
          <w:p w:rsidRPr="00D47EBD" w:rsidR="00DB0E9C" w:rsidP="00732C81" w:rsidRDefault="00DB0E9C" w14:paraId="5CCF629B" w14:textId="77777777">
            <w:pPr>
              <w:rPr>
                <w:b/>
                <w:bCs/>
              </w:rPr>
            </w:pPr>
            <w:r w:rsidRPr="00D47EBD">
              <w:rPr>
                <w:b/>
                <w:bCs/>
              </w:rPr>
              <w:t>JOB TITLE:</w:t>
            </w:r>
          </w:p>
        </w:tc>
        <w:tc>
          <w:tcPr>
            <w:tcW w:w="6804" w:type="dxa"/>
            <w:tcMar/>
          </w:tcPr>
          <w:p w:rsidRPr="00D47EBD" w:rsidR="00DB0E9C" w:rsidP="00DB0E9C" w:rsidRDefault="00234A98" w14:paraId="2980D4B0" w14:textId="3792CB95">
            <w:pPr>
              <w:rPr>
                <w:b/>
                <w:bCs/>
              </w:rPr>
            </w:pPr>
            <w:r w:rsidRPr="00D47EBD">
              <w:rPr>
                <w:b/>
                <w:bCs/>
              </w:rPr>
              <w:t>Pupil and Family Engagement</w:t>
            </w:r>
            <w:r w:rsidRPr="00D47EBD" w:rsidR="00DB0E9C">
              <w:rPr>
                <w:b/>
                <w:bCs/>
              </w:rPr>
              <w:t xml:space="preserve"> </w:t>
            </w:r>
            <w:r w:rsidRPr="00D47EBD" w:rsidR="5DFD705B">
              <w:rPr>
                <w:b/>
                <w:bCs/>
              </w:rPr>
              <w:t>Officer</w:t>
            </w:r>
          </w:p>
          <w:p w:rsidRPr="00D47EBD" w:rsidR="00DB0E9C" w:rsidP="00732C81" w:rsidRDefault="00DB0E9C" w14:paraId="6C5EE1F0" w14:textId="77777777">
            <w:pPr>
              <w:rPr>
                <w:b/>
                <w:bCs/>
              </w:rPr>
            </w:pPr>
          </w:p>
        </w:tc>
      </w:tr>
      <w:tr w:rsidR="00DB0E9C" w:rsidTr="1B59EA1E" w14:paraId="02C3D659" w14:textId="77777777">
        <w:trPr>
          <w:trHeight w:val="585"/>
        </w:trPr>
        <w:tc>
          <w:tcPr>
            <w:tcW w:w="3256" w:type="dxa"/>
            <w:tcMar/>
          </w:tcPr>
          <w:p w:rsidRPr="00D47EBD" w:rsidR="00DB0E9C" w:rsidP="00732C81" w:rsidRDefault="00DB0E9C" w14:paraId="3EEF5752" w14:textId="77777777">
            <w:pPr>
              <w:rPr>
                <w:b/>
                <w:bCs/>
              </w:rPr>
            </w:pPr>
            <w:r w:rsidRPr="00D47EBD">
              <w:rPr>
                <w:b/>
                <w:bCs/>
              </w:rPr>
              <w:t>ACADEMY:</w:t>
            </w:r>
          </w:p>
        </w:tc>
        <w:tc>
          <w:tcPr>
            <w:tcW w:w="6804" w:type="dxa"/>
            <w:tcMar/>
          </w:tcPr>
          <w:p w:rsidR="00DB0E9C" w:rsidP="00732C81" w:rsidRDefault="00DB0E9C" w14:paraId="072ABCA1" w14:textId="43B026AF">
            <w:r w:rsidRPr="00D47EBD">
              <w:t xml:space="preserve">The post holder will be deployed on a daily basis to the </w:t>
            </w:r>
            <w:r w:rsidRPr="00D47EBD" w:rsidR="77651599">
              <w:t>Derby hub.</w:t>
            </w:r>
          </w:p>
          <w:p w:rsidR="00DB0E9C" w:rsidP="274FABE1" w:rsidRDefault="00DB0E9C" w14:paraId="353D110C" w14:textId="1330C358"/>
        </w:tc>
      </w:tr>
      <w:tr w:rsidR="00B8798A" w:rsidTr="1B59EA1E" w14:paraId="14BF3DE7" w14:textId="77777777">
        <w:tc>
          <w:tcPr>
            <w:tcW w:w="3256" w:type="dxa"/>
            <w:tcMar/>
          </w:tcPr>
          <w:p w:rsidR="00B8798A" w:rsidP="00732C81" w:rsidRDefault="00B8798A" w14:paraId="26818177" w14:textId="4A96B54F">
            <w:pPr>
              <w:rPr>
                <w:b/>
                <w:bCs/>
              </w:rPr>
            </w:pPr>
            <w:r>
              <w:rPr>
                <w:b/>
                <w:bCs/>
              </w:rPr>
              <w:t>GRADE:</w:t>
            </w:r>
          </w:p>
        </w:tc>
        <w:tc>
          <w:tcPr>
            <w:tcW w:w="6804" w:type="dxa"/>
            <w:tcMar/>
          </w:tcPr>
          <w:p w:rsidR="00B8798A" w:rsidP="21B7B49F" w:rsidRDefault="00B8798A" w14:paraId="47A5F3C6" w14:textId="3A8B08F0">
            <w:pPr>
              <w:spacing w:line="259" w:lineRule="auto"/>
              <w:rPr>
                <w:highlight w:val="yellow"/>
              </w:rPr>
            </w:pPr>
            <w:r w:rsidR="00B8798A">
              <w:rPr/>
              <w:t>Grade 7, SCP 28-</w:t>
            </w:r>
            <w:r w:rsidR="00B8798A">
              <w:rPr/>
              <w:t>32</w:t>
            </w:r>
          </w:p>
          <w:p w:rsidR="000322DB" w:rsidP="00732C81" w:rsidRDefault="000322DB" w14:paraId="51506854" w14:textId="69428FAA"/>
        </w:tc>
      </w:tr>
      <w:tr w:rsidR="00B8798A" w:rsidTr="1B59EA1E" w14:paraId="393BE410" w14:textId="77777777">
        <w:tc>
          <w:tcPr>
            <w:tcW w:w="3256" w:type="dxa"/>
            <w:tcMar/>
          </w:tcPr>
          <w:p w:rsidR="00B8798A" w:rsidP="00B8798A" w:rsidRDefault="00B8798A" w14:paraId="530A1D9F" w14:textId="3F1B729F">
            <w:pPr>
              <w:rPr>
                <w:b/>
                <w:bCs/>
              </w:rPr>
            </w:pPr>
            <w:r>
              <w:rPr>
                <w:b/>
                <w:bCs/>
              </w:rPr>
              <w:t>RESPONSIBLE TO:</w:t>
            </w:r>
          </w:p>
        </w:tc>
        <w:tc>
          <w:tcPr>
            <w:tcW w:w="6804" w:type="dxa"/>
            <w:tcMar/>
          </w:tcPr>
          <w:p w:rsidR="00B8798A" w:rsidP="00B8798A" w:rsidRDefault="00234A98" w14:paraId="1B0900E6" w14:textId="6BBABFAA">
            <w:r>
              <w:t xml:space="preserve">Trust Executive Leader for </w:t>
            </w:r>
            <w:r w:rsidR="3853964E">
              <w:t>Safeguarding</w:t>
            </w:r>
            <w:r>
              <w:t>, Pupil Development and Well</w:t>
            </w:r>
            <w:r w:rsidR="003129F5">
              <w:t>being</w:t>
            </w:r>
          </w:p>
          <w:p w:rsidR="00B8798A" w:rsidP="00B8798A" w:rsidRDefault="00B8798A" w14:paraId="461F48E2" w14:textId="77777777"/>
        </w:tc>
      </w:tr>
      <w:tr w:rsidR="000322DB" w:rsidTr="1B59EA1E" w14:paraId="1CCEA38F" w14:textId="77777777">
        <w:tc>
          <w:tcPr>
            <w:tcW w:w="3256" w:type="dxa"/>
            <w:tcMar/>
          </w:tcPr>
          <w:p w:rsidRPr="00D47EBD" w:rsidR="000322DB" w:rsidP="00B8798A" w:rsidRDefault="000322DB" w14:paraId="7C583C20" w14:textId="5041A014">
            <w:pPr>
              <w:rPr>
                <w:b/>
                <w:bCs/>
              </w:rPr>
            </w:pPr>
            <w:r w:rsidRPr="00D47EBD">
              <w:rPr>
                <w:b/>
                <w:bCs/>
              </w:rPr>
              <w:t>JOB PURPOSE:</w:t>
            </w:r>
          </w:p>
        </w:tc>
        <w:tc>
          <w:tcPr>
            <w:tcW w:w="6804" w:type="dxa"/>
            <w:tcMar/>
          </w:tcPr>
          <w:p w:rsidRPr="00D47EBD" w:rsidR="00FE74EB" w:rsidP="00B8798A" w:rsidRDefault="00FE74EB" w14:paraId="2846F4B7" w14:textId="011DDD12">
            <w:r w:rsidRPr="00D47EBD">
              <w:t xml:space="preserve">The </w:t>
            </w:r>
            <w:r w:rsidRPr="00D47EBD" w:rsidR="003129F5">
              <w:t xml:space="preserve">Pupil and Family </w:t>
            </w:r>
            <w:r w:rsidRPr="00D47EBD" w:rsidR="00793C71">
              <w:t xml:space="preserve">Engagement </w:t>
            </w:r>
            <w:r w:rsidRPr="00D47EBD" w:rsidR="43AF48FA">
              <w:t xml:space="preserve">Officer </w:t>
            </w:r>
            <w:r w:rsidRPr="00D47EBD">
              <w:t xml:space="preserve">is the expert in </w:t>
            </w:r>
            <w:r w:rsidRPr="00D47EBD" w:rsidR="001F5947">
              <w:t xml:space="preserve">supporting pupils and their families </w:t>
            </w:r>
            <w:r w:rsidRPr="00D47EBD" w:rsidR="00965DC5">
              <w:t xml:space="preserve">to remove barriers and ensuring pupils thrive and </w:t>
            </w:r>
            <w:r w:rsidRPr="00D47EBD" w:rsidR="00A55823">
              <w:t xml:space="preserve">achieve excellent outcomes. They will have experience with </w:t>
            </w:r>
            <w:r w:rsidRPr="00D47EBD">
              <w:t>multi-agency safeguarding work</w:t>
            </w:r>
            <w:r w:rsidRPr="00D47EBD" w:rsidR="72BDF88C">
              <w:t xml:space="preserve"> </w:t>
            </w:r>
            <w:r w:rsidRPr="00D47EBD" w:rsidR="00F97965">
              <w:t xml:space="preserve">and </w:t>
            </w:r>
            <w:r w:rsidRPr="00D47EBD">
              <w:t xml:space="preserve">will improve outcomes for children and families. They have a proven track record in achieving the highest standards of practice in complex casework and will: </w:t>
            </w:r>
          </w:p>
          <w:p w:rsidRPr="00D47EBD" w:rsidR="63AEBD8D" w:rsidP="6AA54747" w:rsidRDefault="63AEBD8D" w14:paraId="5D530DD8" w14:textId="0DA07DF5">
            <w:pPr>
              <w:pStyle w:val="ListParagraph"/>
              <w:numPr>
                <w:ilvl w:val="0"/>
                <w:numId w:val="10"/>
              </w:numPr>
            </w:pPr>
            <w:r w:rsidRPr="00D47EBD">
              <w:t>Provide a first-class service</w:t>
            </w:r>
            <w:r w:rsidRPr="00D47EBD" w:rsidR="00294323">
              <w:t xml:space="preserve"> for</w:t>
            </w:r>
            <w:r w:rsidRPr="00D47EBD" w:rsidR="00F97965">
              <w:t xml:space="preserve"> </w:t>
            </w:r>
            <w:r w:rsidRPr="00D47EBD">
              <w:t>children and families in order to improve</w:t>
            </w:r>
            <w:r w:rsidRPr="00D47EBD" w:rsidR="4B99CA05">
              <w:t xml:space="preserve"> their</w:t>
            </w:r>
            <w:r w:rsidRPr="00D47EBD">
              <w:t xml:space="preserve"> life chances</w:t>
            </w:r>
            <w:r w:rsidRPr="00D47EBD" w:rsidR="7CC5D517">
              <w:t>, removing</w:t>
            </w:r>
            <w:r w:rsidRPr="00D47EBD" w:rsidR="1947DAE0">
              <w:t xml:space="preserve"> and/ or </w:t>
            </w:r>
            <w:r w:rsidRPr="00D47EBD" w:rsidR="7CC5D517">
              <w:t>mitigating any barriers</w:t>
            </w:r>
          </w:p>
          <w:p w:rsidRPr="00D47EBD" w:rsidR="63AEBD8D" w:rsidP="6AA54747" w:rsidRDefault="63AEBD8D" w14:paraId="1CAAA442" w14:textId="39EB8E0C">
            <w:pPr>
              <w:pStyle w:val="ListParagraph"/>
              <w:numPr>
                <w:ilvl w:val="0"/>
                <w:numId w:val="10"/>
              </w:numPr>
            </w:pPr>
            <w:r w:rsidRPr="00D47EBD">
              <w:t xml:space="preserve"> </w:t>
            </w:r>
            <w:r w:rsidRPr="00D47EBD" w:rsidR="5B2859FF">
              <w:t>E</w:t>
            </w:r>
            <w:r w:rsidRPr="00D47EBD">
              <w:t xml:space="preserve">nsure that </w:t>
            </w:r>
            <w:r w:rsidRPr="00D47EBD" w:rsidR="006513D6">
              <w:t>children</w:t>
            </w:r>
            <w:r w:rsidRPr="00D47EBD" w:rsidR="2AEC3C9E">
              <w:t xml:space="preserve"> are </w:t>
            </w:r>
            <w:r w:rsidRPr="00D47EBD" w:rsidR="5FFE5CC6">
              <w:t xml:space="preserve">kept </w:t>
            </w:r>
            <w:r w:rsidRPr="00D47EBD" w:rsidR="2AEC3C9E">
              <w:t xml:space="preserve">safe, well and </w:t>
            </w:r>
            <w:r w:rsidRPr="00D47EBD" w:rsidR="64AD5C6F">
              <w:t>are</w:t>
            </w:r>
            <w:r w:rsidRPr="00D47EBD" w:rsidR="7155CFA9">
              <w:t xml:space="preserve"> supported </w:t>
            </w:r>
            <w:r w:rsidRPr="00D47EBD" w:rsidR="2AEC3C9E">
              <w:t>to achieve well</w:t>
            </w:r>
            <w:r w:rsidRPr="00D47EBD" w:rsidR="3E622D92">
              <w:t xml:space="preserve"> and </w:t>
            </w:r>
            <w:r w:rsidRPr="00D47EBD" w:rsidR="30695692">
              <w:t>thrive</w:t>
            </w:r>
            <w:r w:rsidRPr="00D47EBD" w:rsidR="003129F5">
              <w:t>, carrying out targeted direct work with children.</w:t>
            </w:r>
          </w:p>
          <w:p w:rsidRPr="00D47EBD" w:rsidR="00AB57A9" w:rsidP="6AA54747" w:rsidRDefault="00AB57A9" w14:paraId="5091187B" w14:textId="1DFFA9C8">
            <w:pPr>
              <w:pStyle w:val="ListParagraph"/>
              <w:numPr>
                <w:ilvl w:val="0"/>
                <w:numId w:val="10"/>
              </w:numPr>
            </w:pPr>
            <w:r w:rsidRPr="00D47EBD">
              <w:t xml:space="preserve">Work with pupils and families to improve </w:t>
            </w:r>
            <w:r w:rsidRPr="00D47EBD" w:rsidR="005F30F3">
              <w:t xml:space="preserve">school </w:t>
            </w:r>
            <w:r w:rsidRPr="00D47EBD">
              <w:t>attendance</w:t>
            </w:r>
          </w:p>
          <w:p w:rsidRPr="00D47EBD" w:rsidR="00A51681" w:rsidP="00F97965" w:rsidRDefault="19B4BD44" w14:paraId="080B4636" w14:textId="5D864253">
            <w:pPr>
              <w:pStyle w:val="ListParagraph"/>
              <w:numPr>
                <w:ilvl w:val="0"/>
                <w:numId w:val="10"/>
              </w:numPr>
            </w:pPr>
            <w:r w:rsidRPr="00D47EBD">
              <w:t>P</w:t>
            </w:r>
            <w:r w:rsidRPr="00D47EBD" w:rsidR="00F97965">
              <w:t>rovid</w:t>
            </w:r>
            <w:r w:rsidRPr="00D47EBD" w:rsidR="464DA7DF">
              <w:t>e</w:t>
            </w:r>
            <w:r w:rsidRPr="00D47EBD" w:rsidR="00F97965">
              <w:t xml:space="preserve"> </w:t>
            </w:r>
            <w:r w:rsidRPr="00D47EBD" w:rsidR="003677B9">
              <w:t>expertise to ensure the needs of children and families are supported and addressed</w:t>
            </w:r>
            <w:r w:rsidRPr="00D47EBD" w:rsidR="00F97965">
              <w:t xml:space="preserve"> effectively</w:t>
            </w:r>
            <w:r w:rsidRPr="00D47EBD" w:rsidR="148037CD">
              <w:t xml:space="preserve"> and </w:t>
            </w:r>
            <w:r w:rsidRPr="00D47EBD" w:rsidR="5E0433A1">
              <w:t>resources</w:t>
            </w:r>
            <w:r w:rsidRPr="00D47EBD" w:rsidR="511ECE70">
              <w:t xml:space="preserve"> </w:t>
            </w:r>
            <w:r w:rsidRPr="00D47EBD" w:rsidR="148037CD">
              <w:t>are deployed to meet need</w:t>
            </w:r>
            <w:r w:rsidRPr="00D47EBD" w:rsidR="003677B9">
              <w:t>.</w:t>
            </w:r>
          </w:p>
          <w:p w:rsidRPr="00D47EBD" w:rsidR="003677B9" w:rsidP="00F97965" w:rsidRDefault="00FE74EB" w14:paraId="1416DBB3" w14:textId="3F2EF8CA">
            <w:pPr>
              <w:pStyle w:val="ListParagraph"/>
              <w:numPr>
                <w:ilvl w:val="0"/>
                <w:numId w:val="10"/>
              </w:numPr>
            </w:pPr>
            <w:r w:rsidRPr="00D47EBD">
              <w:t>Ensure that appropriate resources are available to all children and</w:t>
            </w:r>
          </w:p>
          <w:p w:rsidRPr="00D47EBD" w:rsidR="00A51681" w:rsidP="003677B9" w:rsidRDefault="00A51681" w14:paraId="16151ED7" w14:textId="38697383">
            <w:r w:rsidRPr="00D47EBD">
              <w:t xml:space="preserve">       </w:t>
            </w:r>
            <w:r w:rsidRPr="00D47EBD" w:rsidR="00FE74EB">
              <w:t xml:space="preserve">families </w:t>
            </w:r>
            <w:r w:rsidRPr="00D47EBD" w:rsidR="00944B98">
              <w:t>in</w:t>
            </w:r>
            <w:r w:rsidRPr="00D47EBD" w:rsidR="00C2400F">
              <w:t xml:space="preserve"> allocated Academies withi</w:t>
            </w:r>
            <w:r w:rsidRPr="00D47EBD" w:rsidR="00944B98">
              <w:t>n the regional hub</w:t>
            </w:r>
            <w:r w:rsidRPr="00D47EBD" w:rsidR="00FE74EB">
              <w:t>.</w:t>
            </w:r>
          </w:p>
          <w:p w:rsidRPr="00D47EBD" w:rsidR="00A51681" w:rsidP="00F97965" w:rsidRDefault="00FE74EB" w14:paraId="5B4B1CA0" w14:textId="77777777">
            <w:pPr>
              <w:pStyle w:val="ListParagraph"/>
              <w:numPr>
                <w:ilvl w:val="0"/>
                <w:numId w:val="10"/>
              </w:numPr>
            </w:pPr>
            <w:r w:rsidRPr="00D47EBD">
              <w:t>Within the safeguarding remit, lead and represent the team in working</w:t>
            </w:r>
            <w:r w:rsidRPr="00D47EBD" w:rsidR="00A51681">
              <w:t xml:space="preserve"> </w:t>
            </w:r>
            <w:r w:rsidRPr="00D47EBD">
              <w:t>groups set up to raise the quality of practice and improve the</w:t>
            </w:r>
            <w:r w:rsidRPr="00D47EBD" w:rsidR="00A51681">
              <w:t xml:space="preserve"> </w:t>
            </w:r>
            <w:r w:rsidRPr="00D47EBD">
              <w:t>effectiveness of the provision.</w:t>
            </w:r>
          </w:p>
          <w:p w:rsidRPr="00D47EBD" w:rsidR="003677B9" w:rsidP="00F97965" w:rsidRDefault="003677B9" w14:paraId="3D810C0E" w14:textId="03E7ECF7">
            <w:pPr>
              <w:pStyle w:val="ListParagraph"/>
              <w:numPr>
                <w:ilvl w:val="0"/>
                <w:numId w:val="10"/>
              </w:numPr>
            </w:pPr>
            <w:r w:rsidRPr="00D47EBD">
              <w:t>Ensure implementation of policies, systems and strategies to ensure the safeguarding and welfare of pupils, especially those related to child protection.</w:t>
            </w:r>
          </w:p>
          <w:p w:rsidRPr="00D47EBD" w:rsidR="003677B9" w:rsidP="274FABE1" w:rsidRDefault="00B3480B" w14:paraId="737A7201" w14:textId="1D1BA7B3">
            <w:pPr>
              <w:pStyle w:val="ListParagraph"/>
              <w:numPr>
                <w:ilvl w:val="0"/>
                <w:numId w:val="10"/>
              </w:numPr>
              <w:rPr>
                <w:rStyle w:val="normaltextrun"/>
              </w:rPr>
            </w:pPr>
            <w:r w:rsidRPr="00D47EBD">
              <w:t xml:space="preserve">Act as Attendance Officer and </w:t>
            </w:r>
            <w:r w:rsidRPr="00D47EBD" w:rsidR="003769C3">
              <w:t>s</w:t>
            </w:r>
            <w:r w:rsidRPr="00D47EBD" w:rsidR="7DCC2495">
              <w:t>upport the senior attendance champion in taking</w:t>
            </w:r>
            <w:r w:rsidRPr="00D47EBD" w:rsidR="003677B9">
              <w:t xml:space="preserve"> the lead </w:t>
            </w:r>
            <w:r w:rsidRPr="00D47EBD" w:rsidR="003677B9">
              <w:rPr>
                <w:rStyle w:val="normaltextrun"/>
                <w:color w:val="000000"/>
                <w:bdr w:val="none" w:color="auto" w:sz="0" w:space="0" w:frame="1"/>
              </w:rPr>
              <w:t xml:space="preserve">in matters relating to </w:t>
            </w:r>
            <w:r w:rsidRPr="00D47EBD" w:rsidR="71C5CB8B">
              <w:rPr>
                <w:rStyle w:val="normaltextrun"/>
                <w:color w:val="000000"/>
                <w:bdr w:val="none" w:color="auto" w:sz="0" w:space="0" w:frame="1"/>
              </w:rPr>
              <w:t xml:space="preserve">improving </w:t>
            </w:r>
            <w:r w:rsidRPr="00D47EBD" w:rsidR="003677B9">
              <w:rPr>
                <w:rStyle w:val="normaltextrun"/>
                <w:color w:val="000000"/>
                <w:bdr w:val="none" w:color="auto" w:sz="0" w:space="0" w:frame="1"/>
              </w:rPr>
              <w:t>attendance and punctuality.</w:t>
            </w:r>
          </w:p>
          <w:p w:rsidRPr="00D47EBD" w:rsidR="738B6D97" w:rsidP="37FA8551" w:rsidRDefault="738B6D97" w14:paraId="4791EF66" w14:textId="4DBBE016">
            <w:pPr>
              <w:pStyle w:val="ListParagraph"/>
              <w:numPr>
                <w:ilvl w:val="0"/>
                <w:numId w:val="10"/>
              </w:numPr>
              <w:rPr>
                <w:rStyle w:val="normaltextrun"/>
              </w:rPr>
            </w:pPr>
            <w:r w:rsidRPr="00D47EBD">
              <w:rPr>
                <w:rStyle w:val="normaltextrun"/>
                <w:color w:val="000000" w:themeColor="text1"/>
              </w:rPr>
              <w:t>Act as Deputy Designated Safeguarding Lead (DDSL)</w:t>
            </w:r>
          </w:p>
          <w:p w:rsidR="00FE74EB" w:rsidP="00B8798A" w:rsidRDefault="00FE74EB" w14:paraId="60078D8F" w14:textId="173586D4"/>
        </w:tc>
      </w:tr>
    </w:tbl>
    <w:p w:rsidR="00DB0E9C" w:rsidP="00DB0E9C" w:rsidRDefault="00DB0E9C" w14:paraId="0FCF6BD2" w14:textId="3DDB3FAF">
      <w:pPr>
        <w:jc w:val="center"/>
      </w:pPr>
    </w:p>
    <w:p w:rsidR="00294323" w:rsidP="00DB0E9C" w:rsidRDefault="00294323" w14:paraId="1F26EF72" w14:textId="33BCBE35">
      <w:pPr>
        <w:jc w:val="center"/>
      </w:pPr>
    </w:p>
    <w:p w:rsidR="00A87CB3" w:rsidP="00A87CB3" w:rsidRDefault="00A87CB3" w14:paraId="00F7DF22" w14:textId="77777777"/>
    <w:tbl>
      <w:tblPr>
        <w:tblStyle w:val="TableGrid"/>
        <w:tblW w:w="10060" w:type="dxa"/>
        <w:tblLook w:val="04A0" w:firstRow="1" w:lastRow="0" w:firstColumn="1" w:lastColumn="0" w:noHBand="0" w:noVBand="1"/>
      </w:tblPr>
      <w:tblGrid>
        <w:gridCol w:w="1838"/>
        <w:gridCol w:w="8222"/>
      </w:tblGrid>
      <w:tr w:rsidR="00294323" w:rsidTr="6162E6E3" w14:paraId="122C8CD6" w14:textId="77777777">
        <w:tc>
          <w:tcPr>
            <w:tcW w:w="10060" w:type="dxa"/>
            <w:gridSpan w:val="2"/>
          </w:tcPr>
          <w:p w:rsidR="00294323" w:rsidP="00732C81" w:rsidRDefault="00294323" w14:paraId="48B6C1D2" w14:textId="0C7D23CD">
            <w:pPr>
              <w:rPr>
                <w:b/>
                <w:bCs/>
              </w:rPr>
            </w:pPr>
            <w:bookmarkStart w:name="_Hlk111715772" w:id="1"/>
            <w:bookmarkStart w:name="_Hlk111715792" w:id="2"/>
            <w:r>
              <w:rPr>
                <w:b/>
                <w:bCs/>
              </w:rPr>
              <w:lastRenderedPageBreak/>
              <w:t>KEY TASKS – SAFEGUARDING</w:t>
            </w:r>
          </w:p>
          <w:bookmarkEnd w:id="1"/>
          <w:p w:rsidR="00294323" w:rsidP="00732C81" w:rsidRDefault="00294323" w14:paraId="263674D3" w14:textId="77777777"/>
        </w:tc>
      </w:tr>
      <w:tr w:rsidR="00294323" w:rsidTr="6162E6E3" w14:paraId="3AE9FEA8" w14:textId="77777777">
        <w:tc>
          <w:tcPr>
            <w:tcW w:w="10060" w:type="dxa"/>
            <w:gridSpan w:val="2"/>
          </w:tcPr>
          <w:p w:rsidR="00294323" w:rsidP="00732C81" w:rsidRDefault="00294323" w14:paraId="52239A79" w14:textId="251A7EF8">
            <w:r>
              <w:t xml:space="preserve">To work under the direction of the leadership team, including senior leaders, and the </w:t>
            </w:r>
            <w:r w:rsidR="16646CCC">
              <w:t>Head of Safeguarding and Family Support</w:t>
            </w:r>
            <w:r>
              <w:t>, to;</w:t>
            </w:r>
          </w:p>
        </w:tc>
      </w:tr>
      <w:bookmarkEnd w:id="2"/>
      <w:tr w:rsidR="00904879" w:rsidTr="6162E6E3" w14:paraId="5DCC288C" w14:textId="77777777">
        <w:tc>
          <w:tcPr>
            <w:tcW w:w="10060" w:type="dxa"/>
            <w:gridSpan w:val="2"/>
          </w:tcPr>
          <w:p w:rsidRPr="00904879" w:rsidR="00904879" w:rsidP="00732C81" w:rsidRDefault="00904879" w14:paraId="08451891" w14:textId="16687B42">
            <w:pPr>
              <w:rPr>
                <w:b/>
                <w:bCs/>
              </w:rPr>
            </w:pPr>
            <w:r>
              <w:rPr>
                <w:b/>
                <w:bCs/>
              </w:rPr>
              <w:t>Manage Referrals</w:t>
            </w:r>
          </w:p>
        </w:tc>
      </w:tr>
      <w:tr w:rsidR="00B334AB" w:rsidTr="6162E6E3" w14:paraId="708B0085" w14:textId="77777777">
        <w:tc>
          <w:tcPr>
            <w:tcW w:w="1838" w:type="dxa"/>
          </w:tcPr>
          <w:p w:rsidR="00B334AB" w:rsidP="00B334AB" w:rsidRDefault="00B334AB" w14:paraId="137D99AF" w14:textId="77777777">
            <w:pPr>
              <w:pStyle w:val="ListParagraph"/>
              <w:numPr>
                <w:ilvl w:val="0"/>
                <w:numId w:val="7"/>
              </w:numPr>
            </w:pPr>
          </w:p>
        </w:tc>
        <w:tc>
          <w:tcPr>
            <w:tcW w:w="8222" w:type="dxa"/>
          </w:tcPr>
          <w:p w:rsidRPr="00B334AB" w:rsidR="00B334AB" w:rsidP="00B334AB" w:rsidRDefault="00B334AB" w14:paraId="547D935C" w14:textId="374D9A7A">
            <w:pPr>
              <w:shd w:val="clear" w:color="auto" w:fill="FFFFFF"/>
              <w:spacing w:before="100" w:beforeAutospacing="1" w:after="100" w:afterAutospacing="1"/>
              <w:textAlignment w:val="baseline"/>
              <w:rPr>
                <w:rFonts w:eastAsia="Times New Roman" w:cstheme="minorHAnsi"/>
                <w:color w:val="333333"/>
                <w:lang w:eastAsia="en-GB"/>
              </w:rPr>
            </w:pPr>
            <w:r>
              <w:rPr>
                <w:rFonts w:eastAsia="Times New Roman" w:cstheme="minorHAnsi"/>
                <w:lang w:eastAsia="en-GB"/>
              </w:rPr>
              <w:t>Take the lead</w:t>
            </w:r>
            <w:r w:rsidRPr="00B334AB">
              <w:rPr>
                <w:rFonts w:eastAsia="Times New Roman" w:cstheme="minorHAnsi"/>
                <w:lang w:eastAsia="en-GB"/>
              </w:rPr>
              <w:t xml:space="preserve"> to safeguard and promote the welfare of vulnerable children whilst effectively managing risk.</w:t>
            </w:r>
          </w:p>
        </w:tc>
      </w:tr>
      <w:tr w:rsidR="00294323" w:rsidTr="6162E6E3" w14:paraId="6317B029" w14:textId="77777777">
        <w:tc>
          <w:tcPr>
            <w:tcW w:w="1838" w:type="dxa"/>
          </w:tcPr>
          <w:p w:rsidR="00294323" w:rsidP="00B334AB" w:rsidRDefault="00294323" w14:paraId="7D7463E9" w14:textId="5C08EA7A">
            <w:pPr>
              <w:pStyle w:val="ListParagraph"/>
              <w:numPr>
                <w:ilvl w:val="0"/>
                <w:numId w:val="7"/>
              </w:numPr>
            </w:pPr>
          </w:p>
        </w:tc>
        <w:tc>
          <w:tcPr>
            <w:tcW w:w="8222" w:type="dxa"/>
          </w:tcPr>
          <w:p w:rsidR="00294323" w:rsidP="00732C81" w:rsidRDefault="00294323" w14:paraId="7529E3DE" w14:textId="618B19EB">
            <w:r>
              <w:t xml:space="preserve">Act as the </w:t>
            </w:r>
            <w:r w:rsidRPr="002C0EA4" w:rsidR="00A51681">
              <w:t xml:space="preserve">Deputy </w:t>
            </w:r>
            <w:r w:rsidRPr="002C0EA4">
              <w:t>D</w:t>
            </w:r>
            <w:r>
              <w:t>esignated Safeguarding Lead for the Academy</w:t>
            </w:r>
            <w:r w:rsidR="00AA1123">
              <w:t xml:space="preserve">, </w:t>
            </w:r>
            <w:r w:rsidR="002C75DD">
              <w:t>ensuring compliance with the DDSL expectations as per the most up to date KCSIE</w:t>
            </w:r>
          </w:p>
        </w:tc>
      </w:tr>
      <w:tr w:rsidR="00294323" w:rsidTr="6162E6E3" w14:paraId="390547BB" w14:textId="77777777">
        <w:tc>
          <w:tcPr>
            <w:tcW w:w="1838" w:type="dxa"/>
          </w:tcPr>
          <w:p w:rsidR="00294323" w:rsidP="00B334AB" w:rsidRDefault="00294323" w14:paraId="293336DC" w14:textId="5D182A27">
            <w:pPr>
              <w:pStyle w:val="ListParagraph"/>
              <w:numPr>
                <w:ilvl w:val="0"/>
                <w:numId w:val="7"/>
              </w:numPr>
            </w:pPr>
          </w:p>
        </w:tc>
        <w:tc>
          <w:tcPr>
            <w:tcW w:w="8222" w:type="dxa"/>
          </w:tcPr>
          <w:p w:rsidR="00294323" w:rsidP="00294323" w:rsidRDefault="00294323" w14:paraId="2CCC69D8" w14:textId="4870ED18">
            <w:r>
              <w:t xml:space="preserve">Refer cases of suspected abuse to the LA children’s social care </w:t>
            </w:r>
            <w:r w:rsidR="00047C0E">
              <w:t xml:space="preserve">team </w:t>
            </w:r>
            <w:r>
              <w:t>as required and support other staff involved in this.</w:t>
            </w:r>
          </w:p>
        </w:tc>
      </w:tr>
      <w:tr w:rsidR="00294323" w:rsidTr="6162E6E3" w14:paraId="23E7F99A" w14:textId="77777777">
        <w:tc>
          <w:tcPr>
            <w:tcW w:w="1838" w:type="dxa"/>
          </w:tcPr>
          <w:p w:rsidR="00294323" w:rsidP="00B334AB" w:rsidRDefault="00294323" w14:paraId="0079519A" w14:textId="03160039">
            <w:pPr>
              <w:pStyle w:val="ListParagraph"/>
              <w:numPr>
                <w:ilvl w:val="0"/>
                <w:numId w:val="7"/>
              </w:numPr>
            </w:pPr>
          </w:p>
        </w:tc>
        <w:tc>
          <w:tcPr>
            <w:tcW w:w="8222" w:type="dxa"/>
          </w:tcPr>
          <w:p w:rsidR="00294323" w:rsidP="00294323" w:rsidRDefault="00294323" w14:paraId="493C286F" w14:textId="24281FE6">
            <w:r>
              <w:t>Refer cases where a crime may have been committed to the police.</w:t>
            </w:r>
          </w:p>
        </w:tc>
      </w:tr>
      <w:tr w:rsidR="00904879" w:rsidTr="6162E6E3" w14:paraId="4C72D8BC" w14:textId="77777777">
        <w:tc>
          <w:tcPr>
            <w:tcW w:w="10060" w:type="dxa"/>
            <w:gridSpan w:val="2"/>
          </w:tcPr>
          <w:p w:rsidRPr="00904879" w:rsidR="00904879" w:rsidP="00294323" w:rsidRDefault="00904879" w14:paraId="1B19EBAC" w14:textId="0D7D02E5">
            <w:pPr>
              <w:rPr>
                <w:b/>
                <w:bCs/>
              </w:rPr>
            </w:pPr>
            <w:r w:rsidRPr="00904879">
              <w:rPr>
                <w:b/>
                <w:bCs/>
              </w:rPr>
              <w:t>Work With Others</w:t>
            </w:r>
          </w:p>
        </w:tc>
      </w:tr>
      <w:tr w:rsidR="00904879" w:rsidTr="6162E6E3" w14:paraId="18C5DD42" w14:textId="77777777">
        <w:tc>
          <w:tcPr>
            <w:tcW w:w="1838" w:type="dxa"/>
          </w:tcPr>
          <w:p w:rsidRPr="00904879" w:rsidR="00904879" w:rsidP="00B334AB" w:rsidRDefault="00904879" w14:paraId="03FA8E6F" w14:textId="40A758FC">
            <w:pPr>
              <w:pStyle w:val="ListParagraph"/>
              <w:numPr>
                <w:ilvl w:val="0"/>
                <w:numId w:val="7"/>
              </w:numPr>
            </w:pPr>
          </w:p>
        </w:tc>
        <w:tc>
          <w:tcPr>
            <w:tcW w:w="8222" w:type="dxa"/>
          </w:tcPr>
          <w:p w:rsidRPr="00904879" w:rsidR="00904879" w:rsidP="00294323" w:rsidRDefault="00904879" w14:paraId="541A8750" w14:textId="5FDD55A8">
            <w:r>
              <w:t xml:space="preserve">Co-ordinate action in case of child protection issues both within </w:t>
            </w:r>
            <w:r w:rsidRPr="002C0EA4" w:rsidR="00FF4958">
              <w:t>the Academy</w:t>
            </w:r>
            <w:r w:rsidR="00FF4958">
              <w:t xml:space="preserve"> </w:t>
            </w:r>
            <w:r>
              <w:t>and with outside agencies.</w:t>
            </w:r>
          </w:p>
        </w:tc>
      </w:tr>
      <w:tr w:rsidR="00904879" w:rsidTr="6162E6E3" w14:paraId="57B74C17" w14:textId="77777777">
        <w:tc>
          <w:tcPr>
            <w:tcW w:w="1838" w:type="dxa"/>
          </w:tcPr>
          <w:p w:rsidRPr="00904879" w:rsidR="00904879" w:rsidP="00B334AB" w:rsidRDefault="00904879" w14:paraId="0379CD6C" w14:textId="77777777">
            <w:pPr>
              <w:pStyle w:val="ListParagraph"/>
              <w:numPr>
                <w:ilvl w:val="0"/>
                <w:numId w:val="7"/>
              </w:numPr>
            </w:pPr>
          </w:p>
        </w:tc>
        <w:tc>
          <w:tcPr>
            <w:tcW w:w="8222" w:type="dxa"/>
          </w:tcPr>
          <w:p w:rsidR="00904879" w:rsidP="00294323" w:rsidRDefault="00D052A2" w14:paraId="72CA58A3" w14:textId="4D666F0C">
            <w:r w:rsidRPr="00D47EBD">
              <w:t xml:space="preserve">Liaise with the Principal and </w:t>
            </w:r>
            <w:r w:rsidRPr="00D47EBD" w:rsidR="00E06B46">
              <w:t xml:space="preserve">Trust Executive Leader for </w:t>
            </w:r>
            <w:r w:rsidRPr="00D47EBD">
              <w:t>Safeguarding (where appropriate) to inform them of issues, especially under section 47 and police investigations</w:t>
            </w:r>
            <w:r w:rsidRPr="00D47EBD" w:rsidR="00EC1512">
              <w:t>.</w:t>
            </w:r>
          </w:p>
        </w:tc>
      </w:tr>
      <w:tr w:rsidR="00EC1512" w:rsidTr="6162E6E3" w14:paraId="341D84E0" w14:textId="77777777">
        <w:tc>
          <w:tcPr>
            <w:tcW w:w="1838" w:type="dxa"/>
          </w:tcPr>
          <w:p w:rsidRPr="00904879" w:rsidR="00EC1512" w:rsidP="00B334AB" w:rsidRDefault="00EC1512" w14:paraId="617236A6" w14:textId="77777777">
            <w:pPr>
              <w:pStyle w:val="ListParagraph"/>
              <w:numPr>
                <w:ilvl w:val="0"/>
                <w:numId w:val="7"/>
              </w:numPr>
            </w:pPr>
          </w:p>
        </w:tc>
        <w:tc>
          <w:tcPr>
            <w:tcW w:w="8222" w:type="dxa"/>
          </w:tcPr>
          <w:p w:rsidR="00EC1512" w:rsidP="00294323" w:rsidRDefault="00EC1512" w14:paraId="75A77417" w14:textId="7BA5AA8B">
            <w:r>
              <w:t xml:space="preserve">Ensure that appropriate staff, </w:t>
            </w:r>
            <w:r w:rsidRPr="002C0EA4">
              <w:t xml:space="preserve">including </w:t>
            </w:r>
            <w:r w:rsidRPr="002C0EA4" w:rsidR="00A51681">
              <w:t xml:space="preserve">Teachers, </w:t>
            </w:r>
            <w:r w:rsidRPr="002C0EA4">
              <w:t xml:space="preserve">Teaching Assistants, Learning Mentors and other identified staff within the academy have sufficient knowledge about the child at risk to support and protect them within </w:t>
            </w:r>
            <w:r w:rsidRPr="002C0EA4" w:rsidR="000012AB">
              <w:t>the Academy</w:t>
            </w:r>
            <w:r w:rsidRPr="002C0EA4">
              <w:t>.</w:t>
            </w:r>
          </w:p>
        </w:tc>
      </w:tr>
      <w:tr w:rsidR="00EC1512" w:rsidTr="6162E6E3" w14:paraId="42F84BE9" w14:textId="77777777">
        <w:tc>
          <w:tcPr>
            <w:tcW w:w="1838" w:type="dxa"/>
          </w:tcPr>
          <w:p w:rsidRPr="00904879" w:rsidR="00EC1512" w:rsidP="00B334AB" w:rsidRDefault="00EC1512" w14:paraId="046AC31E" w14:textId="77777777">
            <w:pPr>
              <w:pStyle w:val="ListParagraph"/>
              <w:numPr>
                <w:ilvl w:val="0"/>
                <w:numId w:val="7"/>
              </w:numPr>
            </w:pPr>
          </w:p>
        </w:tc>
        <w:tc>
          <w:tcPr>
            <w:tcW w:w="8222" w:type="dxa"/>
          </w:tcPr>
          <w:p w:rsidR="00EC1512" w:rsidP="00294323" w:rsidRDefault="23DF147B" w14:paraId="0ECBFEBD" w14:textId="18C82580">
            <w:r>
              <w:t>Build positive and supportive relationships with parents</w:t>
            </w:r>
            <w:r w:rsidR="709E4B86">
              <w:t>/carers</w:t>
            </w:r>
            <w:r>
              <w:t xml:space="preserve">, promoting an </w:t>
            </w:r>
            <w:r w:rsidR="60044D7E">
              <w:t>o</w:t>
            </w:r>
            <w:r>
              <w:t>pen</w:t>
            </w:r>
            <w:r w:rsidR="1D860348">
              <w:t>-</w:t>
            </w:r>
            <w:r w:rsidR="6DA7BC87">
              <w:t>d</w:t>
            </w:r>
            <w:r>
              <w:t>oor approach.</w:t>
            </w:r>
          </w:p>
        </w:tc>
      </w:tr>
      <w:tr w:rsidR="00EC1512" w:rsidTr="6162E6E3" w14:paraId="38772B4A" w14:textId="77777777">
        <w:tc>
          <w:tcPr>
            <w:tcW w:w="1838" w:type="dxa"/>
          </w:tcPr>
          <w:p w:rsidRPr="00904879" w:rsidR="00EC1512" w:rsidP="00B334AB" w:rsidRDefault="00EC1512" w14:paraId="1655DDE2" w14:textId="77777777">
            <w:pPr>
              <w:pStyle w:val="ListParagraph"/>
              <w:numPr>
                <w:ilvl w:val="0"/>
                <w:numId w:val="7"/>
              </w:numPr>
            </w:pPr>
          </w:p>
        </w:tc>
        <w:tc>
          <w:tcPr>
            <w:tcW w:w="8222" w:type="dxa"/>
          </w:tcPr>
          <w:p w:rsidR="00EC1512" w:rsidP="00294323" w:rsidRDefault="00EC1512" w14:paraId="772DF0AE" w14:textId="535B3F19">
            <w:r>
              <w:t>Be proactive at an early stage and engage the child’s parents</w:t>
            </w:r>
            <w:r w:rsidR="00FF4958">
              <w:t>/</w:t>
            </w:r>
            <w:r w:rsidRPr="002C0EA4" w:rsidR="00FF4958">
              <w:t>carers</w:t>
            </w:r>
            <w:r w:rsidRPr="002C0EA4">
              <w:t xml:space="preserve"> a</w:t>
            </w:r>
            <w:r>
              <w:t>nd services in early help assessments</w:t>
            </w:r>
            <w:r w:rsidR="00FF4958">
              <w:t>/ other support referrals.</w:t>
            </w:r>
          </w:p>
        </w:tc>
      </w:tr>
      <w:tr w:rsidR="003769C3" w:rsidTr="6162E6E3" w14:paraId="760B929F" w14:textId="77777777">
        <w:tc>
          <w:tcPr>
            <w:tcW w:w="1838" w:type="dxa"/>
          </w:tcPr>
          <w:p w:rsidRPr="00904879" w:rsidR="003769C3" w:rsidP="00B334AB" w:rsidRDefault="003769C3" w14:paraId="0A6BB328" w14:textId="77777777">
            <w:pPr>
              <w:pStyle w:val="ListParagraph"/>
              <w:numPr>
                <w:ilvl w:val="0"/>
                <w:numId w:val="7"/>
              </w:numPr>
            </w:pPr>
          </w:p>
        </w:tc>
        <w:tc>
          <w:tcPr>
            <w:tcW w:w="8222" w:type="dxa"/>
          </w:tcPr>
          <w:p w:rsidR="003769C3" w:rsidP="00294323" w:rsidRDefault="003769C3" w14:paraId="60C4B974" w14:textId="148BD7F3">
            <w:r>
              <w:t xml:space="preserve">Attend </w:t>
            </w:r>
            <w:r w:rsidR="009565D9">
              <w:t>multi-agency meetings to support the pupil and family</w:t>
            </w:r>
          </w:p>
        </w:tc>
      </w:tr>
      <w:tr w:rsidR="00EB3E3B" w:rsidTr="6162E6E3" w14:paraId="66BDDA97" w14:textId="77777777">
        <w:tc>
          <w:tcPr>
            <w:tcW w:w="10060" w:type="dxa"/>
            <w:gridSpan w:val="2"/>
          </w:tcPr>
          <w:p w:rsidRPr="00EB3E3B" w:rsidR="00EB3E3B" w:rsidP="00294323" w:rsidRDefault="00EB3E3B" w14:paraId="6CD94876" w14:textId="54A51CF6">
            <w:pPr>
              <w:rPr>
                <w:b/>
                <w:bCs/>
              </w:rPr>
            </w:pPr>
            <w:r>
              <w:rPr>
                <w:b/>
                <w:bCs/>
              </w:rPr>
              <w:t>Undertake and Support Staff Training</w:t>
            </w:r>
          </w:p>
        </w:tc>
      </w:tr>
      <w:tr w:rsidR="00EB3E3B" w:rsidTr="6162E6E3" w14:paraId="09EAD3A6" w14:textId="77777777">
        <w:tc>
          <w:tcPr>
            <w:tcW w:w="1838" w:type="dxa"/>
          </w:tcPr>
          <w:p w:rsidRPr="00EB3E3B" w:rsidR="00EB3E3B" w:rsidP="00EB3E3B" w:rsidRDefault="00EB3E3B" w14:paraId="21FEB781" w14:textId="77777777">
            <w:pPr>
              <w:pStyle w:val="ListParagraph"/>
              <w:numPr>
                <w:ilvl w:val="0"/>
                <w:numId w:val="7"/>
              </w:numPr>
            </w:pPr>
          </w:p>
        </w:tc>
        <w:tc>
          <w:tcPr>
            <w:tcW w:w="8222" w:type="dxa"/>
          </w:tcPr>
          <w:p w:rsidRPr="00EB3E3B" w:rsidR="00EB3E3B" w:rsidP="00294323" w:rsidRDefault="00EB3E3B" w14:paraId="1CE7F691" w14:textId="72D8BB15">
            <w:r>
              <w:t>Keep up to date with latest developments through meeting other safeguarding leads or reading relevant bulletins</w:t>
            </w:r>
            <w:r w:rsidR="002C0EA4">
              <w:t>.</w:t>
            </w:r>
          </w:p>
        </w:tc>
      </w:tr>
      <w:tr w:rsidR="00EB3E3B" w:rsidTr="6162E6E3" w14:paraId="4B884513" w14:textId="77777777">
        <w:tc>
          <w:tcPr>
            <w:tcW w:w="1838" w:type="dxa"/>
          </w:tcPr>
          <w:p w:rsidRPr="00EB3E3B" w:rsidR="00EB3E3B" w:rsidP="00EB3E3B" w:rsidRDefault="00EB3E3B" w14:paraId="56FC6820" w14:textId="77777777">
            <w:pPr>
              <w:pStyle w:val="ListParagraph"/>
              <w:numPr>
                <w:ilvl w:val="0"/>
                <w:numId w:val="7"/>
              </w:numPr>
            </w:pPr>
          </w:p>
        </w:tc>
        <w:tc>
          <w:tcPr>
            <w:tcW w:w="8222" w:type="dxa"/>
          </w:tcPr>
          <w:p w:rsidR="00EB3E3B" w:rsidP="00294323" w:rsidRDefault="00EB3E3B" w14:paraId="2C336A78" w14:textId="3B266E1E">
            <w:r>
              <w:t>Attend and contribute to child protection case conferences and child protection review conferences effectively when required to do so.</w:t>
            </w:r>
          </w:p>
        </w:tc>
      </w:tr>
      <w:tr w:rsidR="00EB3E3B" w:rsidTr="6162E6E3" w14:paraId="5D4091FA" w14:textId="77777777">
        <w:tc>
          <w:tcPr>
            <w:tcW w:w="1838" w:type="dxa"/>
          </w:tcPr>
          <w:p w:rsidRPr="00EB3E3B" w:rsidR="00EB3E3B" w:rsidP="00EB3E3B" w:rsidRDefault="00EB3E3B" w14:paraId="121DDBAD" w14:textId="77777777">
            <w:pPr>
              <w:pStyle w:val="ListParagraph"/>
              <w:numPr>
                <w:ilvl w:val="0"/>
                <w:numId w:val="7"/>
              </w:numPr>
            </w:pPr>
          </w:p>
        </w:tc>
        <w:tc>
          <w:tcPr>
            <w:tcW w:w="8222" w:type="dxa"/>
          </w:tcPr>
          <w:p w:rsidR="00EB3E3B" w:rsidP="00294323" w:rsidRDefault="00CF6A61" w14:paraId="1E8130F9" w14:textId="576D1C65">
            <w:r>
              <w:t>Ensure that all staff coming into contact with children know what signs to look for that might indicate abuse and know what action they should take to report any concerns.</w:t>
            </w:r>
          </w:p>
        </w:tc>
      </w:tr>
      <w:tr w:rsidR="00CF6A61" w:rsidTr="6162E6E3" w14:paraId="5FDF6A95" w14:textId="77777777">
        <w:tc>
          <w:tcPr>
            <w:tcW w:w="1838" w:type="dxa"/>
          </w:tcPr>
          <w:p w:rsidRPr="00EB3E3B" w:rsidR="00CF6A61" w:rsidP="00EB3E3B" w:rsidRDefault="00CF6A61" w14:paraId="6CBCB192" w14:textId="77777777">
            <w:pPr>
              <w:pStyle w:val="ListParagraph"/>
              <w:numPr>
                <w:ilvl w:val="0"/>
                <w:numId w:val="7"/>
              </w:numPr>
            </w:pPr>
          </w:p>
        </w:tc>
        <w:tc>
          <w:tcPr>
            <w:tcW w:w="8222" w:type="dxa"/>
          </w:tcPr>
          <w:p w:rsidR="00CF6A61" w:rsidP="00294323" w:rsidRDefault="00CF6A61" w14:paraId="1DF52028" w14:textId="20A6145A">
            <w:r>
              <w:t>Ensure staff know how they should react and the steps they should take if a child discloses information to them or should they have any concerns regarding other staff members.</w:t>
            </w:r>
          </w:p>
        </w:tc>
      </w:tr>
      <w:tr w:rsidR="000D45FD" w:rsidTr="6162E6E3" w14:paraId="1E143AA6" w14:textId="77777777">
        <w:tc>
          <w:tcPr>
            <w:tcW w:w="10060" w:type="dxa"/>
            <w:gridSpan w:val="2"/>
          </w:tcPr>
          <w:p w:rsidRPr="000D45FD" w:rsidR="000D45FD" w:rsidP="00294323" w:rsidRDefault="000D45FD" w14:paraId="0FE34D2C" w14:textId="038FFF14">
            <w:pPr>
              <w:rPr>
                <w:b/>
                <w:bCs/>
              </w:rPr>
            </w:pPr>
            <w:r>
              <w:rPr>
                <w:b/>
                <w:bCs/>
              </w:rPr>
              <w:t>Keep Records</w:t>
            </w:r>
          </w:p>
        </w:tc>
      </w:tr>
      <w:tr w:rsidR="000D45FD" w:rsidTr="6162E6E3" w14:paraId="6BF655E6" w14:textId="77777777">
        <w:tc>
          <w:tcPr>
            <w:tcW w:w="1838" w:type="dxa"/>
          </w:tcPr>
          <w:p w:rsidRPr="000D45FD" w:rsidR="000D45FD" w:rsidP="000D45FD" w:rsidRDefault="000D45FD" w14:paraId="0BC53F09" w14:textId="77777777">
            <w:pPr>
              <w:pStyle w:val="ListParagraph"/>
              <w:numPr>
                <w:ilvl w:val="0"/>
                <w:numId w:val="7"/>
              </w:numPr>
            </w:pPr>
          </w:p>
        </w:tc>
        <w:tc>
          <w:tcPr>
            <w:tcW w:w="8222" w:type="dxa"/>
          </w:tcPr>
          <w:p w:rsidRPr="000D45FD" w:rsidR="000D45FD" w:rsidP="00294323" w:rsidRDefault="04C2518A" w14:paraId="21C05E82" w14:textId="74E0A5CA">
            <w:r>
              <w:t xml:space="preserve">Keep detailed, </w:t>
            </w:r>
            <w:r w:rsidRPr="00063F49">
              <w:t>accurate, secure written records of concerns and referrals, including the use of CPOMS.</w:t>
            </w:r>
            <w:r w:rsidRPr="00063F49" w:rsidR="2D5695A6">
              <w:t xml:space="preserve"> Ensure concerns have appropriate, recorded actions. </w:t>
            </w:r>
          </w:p>
        </w:tc>
      </w:tr>
      <w:tr w:rsidR="005D5367" w:rsidTr="6162E6E3" w14:paraId="1BBBAD96" w14:textId="77777777">
        <w:tc>
          <w:tcPr>
            <w:tcW w:w="1838" w:type="dxa"/>
          </w:tcPr>
          <w:p w:rsidRPr="000D45FD" w:rsidR="005D5367" w:rsidP="000D45FD" w:rsidRDefault="005D5367" w14:paraId="709BC605" w14:textId="77777777">
            <w:pPr>
              <w:pStyle w:val="ListParagraph"/>
              <w:numPr>
                <w:ilvl w:val="0"/>
                <w:numId w:val="7"/>
              </w:numPr>
            </w:pPr>
          </w:p>
        </w:tc>
        <w:tc>
          <w:tcPr>
            <w:tcW w:w="8222" w:type="dxa"/>
          </w:tcPr>
          <w:p w:rsidR="005D5367" w:rsidP="00294323" w:rsidRDefault="04C2518A" w14:paraId="230897FE" w14:textId="0A3A18D3">
            <w:r>
              <w:t>Pass on information when the child changes schools as soon as possible - In line with Academy/ Trust policy</w:t>
            </w:r>
            <w:r w:rsidR="00360499">
              <w:t>, following up to date KCSIE expectations</w:t>
            </w:r>
            <w:r>
              <w:t>.</w:t>
            </w:r>
          </w:p>
        </w:tc>
      </w:tr>
      <w:tr w:rsidR="005D5367" w:rsidTr="6162E6E3" w14:paraId="7725357F" w14:textId="77777777">
        <w:tc>
          <w:tcPr>
            <w:tcW w:w="1838" w:type="dxa"/>
          </w:tcPr>
          <w:p w:rsidRPr="000D45FD" w:rsidR="005D5367" w:rsidP="000D45FD" w:rsidRDefault="005D5367" w14:paraId="7346514E" w14:textId="77777777">
            <w:pPr>
              <w:pStyle w:val="ListParagraph"/>
              <w:numPr>
                <w:ilvl w:val="0"/>
                <w:numId w:val="7"/>
              </w:numPr>
            </w:pPr>
          </w:p>
        </w:tc>
        <w:tc>
          <w:tcPr>
            <w:tcW w:w="8222" w:type="dxa"/>
          </w:tcPr>
          <w:p w:rsidR="005D5367" w:rsidP="00294323" w:rsidRDefault="005D5367" w14:paraId="6BAA1645" w14:textId="10D72CB7">
            <w:r>
              <w:t xml:space="preserve">Ensure information sharing is appropriate and is in line with current advice and best practice. </w:t>
            </w:r>
          </w:p>
        </w:tc>
      </w:tr>
      <w:tr w:rsidR="00FF4958" w:rsidTr="6162E6E3" w14:paraId="01BBCC72" w14:textId="77777777">
        <w:tc>
          <w:tcPr>
            <w:tcW w:w="1838" w:type="dxa"/>
          </w:tcPr>
          <w:p w:rsidRPr="000D45FD" w:rsidR="00FF4958" w:rsidP="000D45FD" w:rsidRDefault="00FF4958" w14:paraId="6F84A903" w14:textId="77777777">
            <w:pPr>
              <w:pStyle w:val="ListParagraph"/>
              <w:numPr>
                <w:ilvl w:val="0"/>
                <w:numId w:val="7"/>
              </w:numPr>
            </w:pPr>
          </w:p>
        </w:tc>
        <w:tc>
          <w:tcPr>
            <w:tcW w:w="8222" w:type="dxa"/>
          </w:tcPr>
          <w:p w:rsidRPr="002C0EA4" w:rsidR="00FF4958" w:rsidP="00294323" w:rsidRDefault="00FF4958" w14:paraId="4F54C2A3" w14:textId="012EA8C5">
            <w:r w:rsidRPr="002C0EA4">
              <w:t xml:space="preserve">Ensure that CPOMS is kept up to date and </w:t>
            </w:r>
            <w:r w:rsidRPr="002C0EA4" w:rsidR="00435CAF">
              <w:t>cases opened and closed in a timely manner.</w:t>
            </w:r>
          </w:p>
        </w:tc>
      </w:tr>
      <w:tr w:rsidR="005D5367" w:rsidTr="6162E6E3" w14:paraId="10915AC8" w14:textId="77777777">
        <w:tc>
          <w:tcPr>
            <w:tcW w:w="10060" w:type="dxa"/>
            <w:gridSpan w:val="2"/>
          </w:tcPr>
          <w:p w:rsidRPr="00CB6AF2" w:rsidR="005D5367" w:rsidP="00294323" w:rsidRDefault="00CB6AF2" w14:paraId="414F0C22" w14:textId="0A1D1A43">
            <w:pPr>
              <w:rPr>
                <w:b/>
                <w:bCs/>
              </w:rPr>
            </w:pPr>
            <w:r>
              <w:rPr>
                <w:b/>
                <w:bCs/>
              </w:rPr>
              <w:t>Academy Support</w:t>
            </w:r>
          </w:p>
        </w:tc>
      </w:tr>
      <w:tr w:rsidR="00CB6AF2" w:rsidTr="6162E6E3" w14:paraId="7BB5687B" w14:textId="77777777">
        <w:tc>
          <w:tcPr>
            <w:tcW w:w="1838" w:type="dxa"/>
          </w:tcPr>
          <w:p w:rsidRPr="00CB6AF2" w:rsidR="00CB6AF2" w:rsidP="00CB6AF2" w:rsidRDefault="00CB6AF2" w14:paraId="0C2A3E08" w14:textId="77777777">
            <w:pPr>
              <w:pStyle w:val="ListParagraph"/>
              <w:numPr>
                <w:ilvl w:val="0"/>
                <w:numId w:val="7"/>
              </w:numPr>
            </w:pPr>
          </w:p>
        </w:tc>
        <w:tc>
          <w:tcPr>
            <w:tcW w:w="8222" w:type="dxa"/>
          </w:tcPr>
          <w:p w:rsidRPr="00CB6AF2" w:rsidR="00CB6AF2" w:rsidP="00294323" w:rsidRDefault="00932ADD" w14:paraId="248E21DA" w14:textId="2CF94C5E">
            <w:r>
              <w:t>Ensure that Safeguarding policies and procedures are known, understood and used appropriately.</w:t>
            </w:r>
          </w:p>
        </w:tc>
      </w:tr>
      <w:tr w:rsidR="00AE48CE" w:rsidTr="6162E6E3" w14:paraId="3A7000EC" w14:textId="77777777">
        <w:tc>
          <w:tcPr>
            <w:tcW w:w="1838" w:type="dxa"/>
          </w:tcPr>
          <w:p w:rsidRPr="00CB6AF2" w:rsidR="00AE48CE" w:rsidP="00CB6AF2" w:rsidRDefault="00AE48CE" w14:paraId="0C023A72" w14:textId="77777777">
            <w:pPr>
              <w:pStyle w:val="ListParagraph"/>
              <w:numPr>
                <w:ilvl w:val="0"/>
                <w:numId w:val="7"/>
              </w:numPr>
            </w:pPr>
          </w:p>
        </w:tc>
        <w:tc>
          <w:tcPr>
            <w:tcW w:w="8222" w:type="dxa"/>
          </w:tcPr>
          <w:p w:rsidRPr="002C0EA4" w:rsidR="00AE48CE" w:rsidP="00294323" w:rsidRDefault="00AE48CE" w14:paraId="4C88E2C2" w14:textId="2E571BAC">
            <w:r w:rsidRPr="00D47EBD">
              <w:t>Provide and coordinate direct work and interventions to support and improve outcomes for children where</w:t>
            </w:r>
            <w:r w:rsidRPr="00D47EBD" w:rsidR="005025D9">
              <w:t xml:space="preserve"> additional family support is/ has been required.</w:t>
            </w:r>
          </w:p>
        </w:tc>
      </w:tr>
      <w:tr w:rsidR="000E2A78" w:rsidTr="6162E6E3" w14:paraId="20EE45EE" w14:textId="77777777">
        <w:tc>
          <w:tcPr>
            <w:tcW w:w="1838" w:type="dxa"/>
          </w:tcPr>
          <w:p w:rsidRPr="00CB6AF2" w:rsidR="000E2A78" w:rsidP="00CB6AF2" w:rsidRDefault="000E2A78" w14:paraId="7459B5CF" w14:textId="77777777">
            <w:pPr>
              <w:pStyle w:val="ListParagraph"/>
              <w:numPr>
                <w:ilvl w:val="0"/>
                <w:numId w:val="7"/>
              </w:numPr>
            </w:pPr>
          </w:p>
        </w:tc>
        <w:tc>
          <w:tcPr>
            <w:tcW w:w="8222" w:type="dxa"/>
          </w:tcPr>
          <w:p w:rsidRPr="002C0EA4" w:rsidR="000E2A78" w:rsidP="00294323" w:rsidRDefault="000E2A78" w14:paraId="30A0B937" w14:textId="51BCEDEF">
            <w:r w:rsidRPr="002C0EA4">
              <w:t>Suppor</w:t>
            </w:r>
            <w:r w:rsidRPr="002C0EA4" w:rsidR="00677875">
              <w:t xml:space="preserve">t </w:t>
            </w:r>
            <w:r w:rsidRPr="002C0EA4">
              <w:t xml:space="preserve">with </w:t>
            </w:r>
            <w:r w:rsidRPr="002C0EA4" w:rsidR="00677875">
              <w:t xml:space="preserve">/ monitor </w:t>
            </w:r>
            <w:r w:rsidRPr="002C0EA4">
              <w:t>the writing of reports for multi-agency meetings</w:t>
            </w:r>
          </w:p>
        </w:tc>
      </w:tr>
      <w:tr w:rsidR="00932ADD" w:rsidTr="6162E6E3" w14:paraId="01F3ADA1" w14:textId="77777777">
        <w:tc>
          <w:tcPr>
            <w:tcW w:w="1838" w:type="dxa"/>
          </w:tcPr>
          <w:p w:rsidRPr="00CB6AF2" w:rsidR="00932ADD" w:rsidP="00CB6AF2" w:rsidRDefault="00932ADD" w14:paraId="42F207E8" w14:textId="77777777">
            <w:pPr>
              <w:pStyle w:val="ListParagraph"/>
              <w:numPr>
                <w:ilvl w:val="0"/>
                <w:numId w:val="7"/>
              </w:numPr>
            </w:pPr>
          </w:p>
        </w:tc>
        <w:tc>
          <w:tcPr>
            <w:tcW w:w="8222" w:type="dxa"/>
          </w:tcPr>
          <w:p w:rsidR="00932ADD" w:rsidP="00294323" w:rsidRDefault="00932ADD" w14:paraId="5A2614AA" w14:textId="5CB93401">
            <w:r>
              <w:t>Link with the Local Safeguarding Children’s Partnership to make sure staff are aware of training opportunities and the latest local policies on safeguarding.</w:t>
            </w:r>
          </w:p>
        </w:tc>
      </w:tr>
      <w:tr w:rsidR="00932ADD" w:rsidTr="6162E6E3" w14:paraId="4B6160C4" w14:textId="77777777">
        <w:tc>
          <w:tcPr>
            <w:tcW w:w="1838" w:type="dxa"/>
          </w:tcPr>
          <w:p w:rsidRPr="00CB6AF2" w:rsidR="00932ADD" w:rsidP="00CB6AF2" w:rsidRDefault="00932ADD" w14:paraId="44D496B4" w14:textId="77777777">
            <w:pPr>
              <w:pStyle w:val="ListParagraph"/>
              <w:numPr>
                <w:ilvl w:val="0"/>
                <w:numId w:val="7"/>
              </w:numPr>
            </w:pPr>
          </w:p>
        </w:tc>
        <w:tc>
          <w:tcPr>
            <w:tcW w:w="8222" w:type="dxa"/>
          </w:tcPr>
          <w:p w:rsidRPr="00D47EBD" w:rsidR="00932ADD" w:rsidP="00294323" w:rsidRDefault="00932ADD" w14:paraId="2AA65D98" w14:textId="0CD745A9">
            <w:r w:rsidRPr="00D47EBD">
              <w:t xml:space="preserve">Provide termly information to </w:t>
            </w:r>
            <w:r w:rsidRPr="00D47EBD" w:rsidR="00E06B46">
              <w:t xml:space="preserve">Trust Executive Leader for </w:t>
            </w:r>
            <w:r w:rsidRPr="00D47EBD">
              <w:t xml:space="preserve">Safeguarding, including data covering the number of </w:t>
            </w:r>
            <w:r w:rsidRPr="00D47EBD" w:rsidR="00AF0061">
              <w:t>children with additional safeguarding support/ intervention</w:t>
            </w:r>
            <w:r w:rsidRPr="00D47EBD">
              <w:t>,</w:t>
            </w:r>
            <w:r w:rsidRPr="00D47EBD" w:rsidR="00AF0061">
              <w:t xml:space="preserve"> reportable</w:t>
            </w:r>
            <w:r w:rsidRPr="00D47EBD">
              <w:t xml:space="preserve"> incidents and the outcomes, and attendance so that this can be effectively monitored.</w:t>
            </w:r>
          </w:p>
        </w:tc>
      </w:tr>
      <w:tr w:rsidR="00932ADD" w:rsidTr="6162E6E3" w14:paraId="1BC193F9" w14:textId="77777777">
        <w:tc>
          <w:tcPr>
            <w:tcW w:w="1838" w:type="dxa"/>
          </w:tcPr>
          <w:p w:rsidRPr="00CB6AF2" w:rsidR="00932ADD" w:rsidP="00CB6AF2" w:rsidRDefault="00932ADD" w14:paraId="02D79B37" w14:textId="77777777">
            <w:pPr>
              <w:pStyle w:val="ListParagraph"/>
              <w:numPr>
                <w:ilvl w:val="0"/>
                <w:numId w:val="7"/>
              </w:numPr>
            </w:pPr>
          </w:p>
        </w:tc>
        <w:tc>
          <w:tcPr>
            <w:tcW w:w="8222" w:type="dxa"/>
          </w:tcPr>
          <w:p w:rsidR="00932ADD" w:rsidP="00294323" w:rsidRDefault="00932ADD" w14:paraId="246A440E" w14:textId="40DB6317">
            <w:r>
              <w:t>Ensure that all children are aware of who they can talk to if they are worried or have concerns about their safety.</w:t>
            </w:r>
          </w:p>
        </w:tc>
      </w:tr>
      <w:tr w:rsidR="00932ADD" w:rsidTr="6162E6E3" w14:paraId="07254383" w14:textId="77777777">
        <w:tc>
          <w:tcPr>
            <w:tcW w:w="1838" w:type="dxa"/>
          </w:tcPr>
          <w:p w:rsidRPr="00CB6AF2" w:rsidR="00932ADD" w:rsidP="00CB6AF2" w:rsidRDefault="00932ADD" w14:paraId="27DA7194" w14:textId="77777777">
            <w:pPr>
              <w:pStyle w:val="ListParagraph"/>
              <w:numPr>
                <w:ilvl w:val="0"/>
                <w:numId w:val="7"/>
              </w:numPr>
            </w:pPr>
          </w:p>
        </w:tc>
        <w:tc>
          <w:tcPr>
            <w:tcW w:w="8222" w:type="dxa"/>
          </w:tcPr>
          <w:p w:rsidR="00932ADD" w:rsidP="00294323" w:rsidRDefault="00932ADD" w14:paraId="0244094B" w14:textId="38354EE2">
            <w:r>
              <w:t>Understand and support the Trust/ Academy with regards to the requirements of the Prevent duty and are able to provide advice and support to staff on protecting children from the risk of radicalisation.</w:t>
            </w:r>
          </w:p>
        </w:tc>
      </w:tr>
      <w:tr w:rsidR="00524975" w:rsidTr="008A7C5C" w14:paraId="3842EEB0" w14:textId="77777777">
        <w:tc>
          <w:tcPr>
            <w:tcW w:w="1838" w:type="dxa"/>
          </w:tcPr>
          <w:p w:rsidRPr="00CB6AF2" w:rsidR="00524975" w:rsidP="008A7C5C" w:rsidRDefault="00524975" w14:paraId="1131395A" w14:textId="77777777">
            <w:pPr>
              <w:pStyle w:val="ListParagraph"/>
              <w:numPr>
                <w:ilvl w:val="0"/>
                <w:numId w:val="7"/>
              </w:numPr>
            </w:pPr>
          </w:p>
        </w:tc>
        <w:tc>
          <w:tcPr>
            <w:tcW w:w="8222" w:type="dxa"/>
          </w:tcPr>
          <w:p w:rsidR="00524975" w:rsidP="008A7C5C" w:rsidRDefault="050A63C9" w14:paraId="2871FEA6" w14:textId="6153E688">
            <w:r w:rsidRPr="008A7C5C">
              <w:t xml:space="preserve">Support children and families </w:t>
            </w:r>
            <w:r w:rsidRPr="008A7C5C" w:rsidR="6DB8369D">
              <w:t xml:space="preserve">both </w:t>
            </w:r>
            <w:r w:rsidRPr="008A7C5C">
              <w:t xml:space="preserve">directly </w:t>
            </w:r>
            <w:r w:rsidRPr="008A7C5C" w:rsidR="6DB8369D">
              <w:t xml:space="preserve">and in conjunction with the </w:t>
            </w:r>
            <w:r w:rsidRPr="008A7C5C" w:rsidR="008A7C5C">
              <w:t>A</w:t>
            </w:r>
            <w:r w:rsidRPr="008A7C5C" w:rsidR="6DB8369D">
              <w:t>cademy team, where issues are more complex</w:t>
            </w:r>
            <w:r w:rsidR="5A7F69ED">
              <w:t>.</w:t>
            </w:r>
          </w:p>
        </w:tc>
      </w:tr>
    </w:tbl>
    <w:p w:rsidR="00294323" w:rsidP="008A7C5C" w:rsidRDefault="00294323" w14:paraId="71835362" w14:textId="7E226016">
      <w:pPr>
        <w:jc w:val="center"/>
      </w:pPr>
    </w:p>
    <w:tbl>
      <w:tblPr>
        <w:tblStyle w:val="TableGrid"/>
        <w:tblW w:w="10060" w:type="dxa"/>
        <w:tblLook w:val="04A0" w:firstRow="1" w:lastRow="0" w:firstColumn="1" w:lastColumn="0" w:noHBand="0" w:noVBand="1"/>
      </w:tblPr>
      <w:tblGrid>
        <w:gridCol w:w="1836"/>
        <w:gridCol w:w="8224"/>
      </w:tblGrid>
      <w:tr w:rsidR="00932ADD" w:rsidTr="6162E6E3" w14:paraId="789711A7" w14:textId="77777777">
        <w:tc>
          <w:tcPr>
            <w:tcW w:w="10060" w:type="dxa"/>
            <w:gridSpan w:val="2"/>
          </w:tcPr>
          <w:p w:rsidR="00932ADD" w:rsidP="00732C81" w:rsidRDefault="36ED2DBA" w14:paraId="11A88BFB" w14:textId="35244FCF">
            <w:pPr>
              <w:rPr>
                <w:b/>
                <w:bCs/>
              </w:rPr>
            </w:pPr>
            <w:r w:rsidRPr="6162E6E3">
              <w:rPr>
                <w:b/>
                <w:bCs/>
              </w:rPr>
              <w:t xml:space="preserve">KEY TASKS – </w:t>
            </w:r>
            <w:r w:rsidRPr="6162E6E3" w:rsidR="0A2D5740">
              <w:rPr>
                <w:b/>
                <w:bCs/>
              </w:rPr>
              <w:t>FAMILY SUPPORT</w:t>
            </w:r>
            <w:r w:rsidRPr="6162E6E3" w:rsidR="197A3F85">
              <w:rPr>
                <w:b/>
                <w:bCs/>
              </w:rPr>
              <w:t xml:space="preserve"> </w:t>
            </w:r>
          </w:p>
          <w:p w:rsidR="00932ADD" w:rsidP="00732C81" w:rsidRDefault="00932ADD" w14:paraId="0A0EE5EB" w14:textId="77777777"/>
        </w:tc>
      </w:tr>
      <w:tr w:rsidRPr="00D47EBD" w:rsidR="00AC1030" w:rsidTr="00732C81" w14:paraId="6CE962DE" w14:textId="26C689B6">
        <w:tc>
          <w:tcPr>
            <w:tcW w:w="10060" w:type="dxa"/>
            <w:gridSpan w:val="2"/>
          </w:tcPr>
          <w:p w:rsidRPr="00D47EBD" w:rsidR="00AC1030" w:rsidP="00732C81" w:rsidRDefault="00AC1030" w14:paraId="299DE1D0" w14:textId="2AB60A7D">
            <w:r w:rsidRPr="00D47EBD">
              <w:t>Direct Work with children</w:t>
            </w:r>
          </w:p>
        </w:tc>
      </w:tr>
      <w:tr w:rsidRPr="00D47EBD" w:rsidR="00267DB8" w:rsidTr="00AC1030" w14:paraId="425D3ADF" w14:textId="77777777">
        <w:tc>
          <w:tcPr>
            <w:tcW w:w="1836" w:type="dxa"/>
          </w:tcPr>
          <w:p w:rsidRPr="00D47EBD" w:rsidR="00267DB8" w:rsidP="00AC1030" w:rsidRDefault="00267DB8" w14:paraId="0CE77A97" w14:textId="77777777">
            <w:pPr>
              <w:pStyle w:val="ListParagraph"/>
              <w:numPr>
                <w:ilvl w:val="0"/>
                <w:numId w:val="7"/>
              </w:numPr>
              <w:rPr>
                <w:b/>
                <w:bCs/>
              </w:rPr>
            </w:pPr>
          </w:p>
        </w:tc>
        <w:tc>
          <w:tcPr>
            <w:tcW w:w="8224" w:type="dxa"/>
          </w:tcPr>
          <w:p w:rsidRPr="00D47EBD" w:rsidR="00267DB8" w:rsidP="00732C81" w:rsidRDefault="15F8207A" w14:paraId="2756A74F" w14:textId="45F6A6EC">
            <w:r w:rsidRPr="00D47EBD">
              <w:t>Plan</w:t>
            </w:r>
            <w:r w:rsidRPr="00D47EBD" w:rsidR="36F420C9">
              <w:t xml:space="preserve"> and carry out</w:t>
            </w:r>
            <w:r w:rsidRPr="00D47EBD" w:rsidR="00267DB8">
              <w:t xml:space="preserve"> programmes of direct work to meet the needs of children with clear criteria and outcome measures for positive impact</w:t>
            </w:r>
            <w:r w:rsidRPr="00D47EBD" w:rsidR="66939D72">
              <w:t>.</w:t>
            </w:r>
          </w:p>
        </w:tc>
      </w:tr>
      <w:tr w:rsidRPr="00D47EBD" w:rsidR="001026EC" w:rsidTr="00AC1030" w14:paraId="29CB8535" w14:textId="77777777">
        <w:tc>
          <w:tcPr>
            <w:tcW w:w="1836" w:type="dxa"/>
          </w:tcPr>
          <w:p w:rsidRPr="00D47EBD" w:rsidR="001026EC" w:rsidP="00AC1030" w:rsidRDefault="001026EC" w14:paraId="3567D5C0" w14:textId="77777777">
            <w:pPr>
              <w:pStyle w:val="ListParagraph"/>
              <w:numPr>
                <w:ilvl w:val="0"/>
                <w:numId w:val="7"/>
              </w:numPr>
              <w:rPr>
                <w:b/>
                <w:bCs/>
              </w:rPr>
            </w:pPr>
          </w:p>
        </w:tc>
        <w:tc>
          <w:tcPr>
            <w:tcW w:w="8224" w:type="dxa"/>
          </w:tcPr>
          <w:p w:rsidRPr="00D47EBD" w:rsidR="001026EC" w:rsidP="00732C81" w:rsidRDefault="001026EC" w14:paraId="6B80084E" w14:textId="09E064B8">
            <w:r w:rsidRPr="00D47EBD">
              <w:t>Ensure that parents/ carers</w:t>
            </w:r>
            <w:r w:rsidRPr="00D47EBD" w:rsidR="007C22E3">
              <w:t>, relevant academy staff and the DSL are kept up to date with the direct work and the review of this</w:t>
            </w:r>
            <w:r w:rsidRPr="00D47EBD" w:rsidR="12D3B0F4">
              <w:t>.</w:t>
            </w:r>
          </w:p>
        </w:tc>
      </w:tr>
      <w:tr w:rsidRPr="00D47EBD" w:rsidR="00AC1030" w:rsidTr="00AC1030" w14:paraId="12DAA276" w14:textId="30C13E86">
        <w:tc>
          <w:tcPr>
            <w:tcW w:w="1836" w:type="dxa"/>
          </w:tcPr>
          <w:p w:rsidRPr="00D47EBD" w:rsidR="00AC1030" w:rsidP="00AC1030" w:rsidRDefault="00AC1030" w14:paraId="441FCBCF" w14:textId="77777777">
            <w:pPr>
              <w:pStyle w:val="ListParagraph"/>
              <w:numPr>
                <w:ilvl w:val="0"/>
                <w:numId w:val="7"/>
              </w:numPr>
              <w:rPr>
                <w:b/>
                <w:bCs/>
              </w:rPr>
            </w:pPr>
          </w:p>
        </w:tc>
        <w:tc>
          <w:tcPr>
            <w:tcW w:w="8224" w:type="dxa"/>
          </w:tcPr>
          <w:p w:rsidRPr="00D47EBD" w:rsidR="00AC1030" w:rsidP="00732C81" w:rsidRDefault="00AC1030" w14:paraId="008879EB" w14:textId="3F501ABA">
            <w:r w:rsidRPr="00D47EBD">
              <w:t xml:space="preserve">Ensure that </w:t>
            </w:r>
            <w:r w:rsidRPr="00D47EBD" w:rsidR="00D56497">
              <w:t>direct work is provided for children</w:t>
            </w:r>
            <w:r w:rsidRPr="00D47EBD" w:rsidR="00011820">
              <w:t xml:space="preserve"> addressing their needs in order to remove barriers they may be facing and make a </w:t>
            </w:r>
            <w:r w:rsidRPr="00D47EBD" w:rsidR="00C05BB4">
              <w:t>positive improvement for children</w:t>
            </w:r>
            <w:r w:rsidRPr="00D47EBD" w:rsidR="6859357D">
              <w:t>.</w:t>
            </w:r>
          </w:p>
        </w:tc>
      </w:tr>
      <w:tr w:rsidRPr="00D47EBD" w:rsidR="00C05BB4" w:rsidTr="00AC1030" w14:paraId="4FCB1E95" w14:textId="77777777">
        <w:tc>
          <w:tcPr>
            <w:tcW w:w="1836" w:type="dxa"/>
          </w:tcPr>
          <w:p w:rsidRPr="00D47EBD" w:rsidR="00C05BB4" w:rsidP="00AC1030" w:rsidRDefault="00C05BB4" w14:paraId="31782473" w14:textId="77777777">
            <w:pPr>
              <w:pStyle w:val="ListParagraph"/>
              <w:numPr>
                <w:ilvl w:val="0"/>
                <w:numId w:val="7"/>
              </w:numPr>
              <w:rPr>
                <w:b/>
                <w:bCs/>
              </w:rPr>
            </w:pPr>
          </w:p>
        </w:tc>
        <w:tc>
          <w:tcPr>
            <w:tcW w:w="8224" w:type="dxa"/>
          </w:tcPr>
          <w:p w:rsidRPr="00D47EBD" w:rsidR="00C05BB4" w:rsidP="00732C81" w:rsidRDefault="00267DB8" w14:paraId="691B1A41" w14:textId="4D38B341">
            <w:r w:rsidRPr="00D47EBD">
              <w:t xml:space="preserve">Record </w:t>
            </w:r>
            <w:r w:rsidRPr="00D47EBD" w:rsidR="001026EC">
              <w:t>all direct work and actions from these sessions</w:t>
            </w:r>
            <w:r w:rsidRPr="00D47EBD" w:rsidR="00E13659">
              <w:t>.</w:t>
            </w:r>
          </w:p>
        </w:tc>
      </w:tr>
      <w:tr w:rsidRPr="00D47EBD" w:rsidR="005A6159" w:rsidTr="00AC1030" w14:paraId="06E6BB4C" w14:textId="77777777">
        <w:tc>
          <w:tcPr>
            <w:tcW w:w="1836" w:type="dxa"/>
          </w:tcPr>
          <w:p w:rsidRPr="00D47EBD" w:rsidR="005A6159" w:rsidP="00AC1030" w:rsidRDefault="005A6159" w14:paraId="525CF295" w14:textId="77777777">
            <w:pPr>
              <w:pStyle w:val="ListParagraph"/>
              <w:numPr>
                <w:ilvl w:val="0"/>
                <w:numId w:val="7"/>
              </w:numPr>
              <w:rPr>
                <w:b/>
                <w:bCs/>
              </w:rPr>
            </w:pPr>
          </w:p>
        </w:tc>
        <w:tc>
          <w:tcPr>
            <w:tcW w:w="8224" w:type="dxa"/>
          </w:tcPr>
          <w:p w:rsidRPr="00D47EBD" w:rsidR="005A6159" w:rsidP="00732C81" w:rsidRDefault="005A6159" w14:paraId="52D31558" w14:textId="3C22914F">
            <w:r w:rsidRPr="00D47EBD">
              <w:t xml:space="preserve">Discuss the impact of programmes of direct work with other safeguarding </w:t>
            </w:r>
            <w:r w:rsidRPr="00D47EBD" w:rsidR="006F0B63">
              <w:t>staff in the Academy to determine when direct work can stop, be paused or continued and why.</w:t>
            </w:r>
          </w:p>
        </w:tc>
      </w:tr>
      <w:tr w:rsidRPr="00D47EBD" w:rsidR="00932ADD" w:rsidTr="6162E6E3" w14:paraId="02875E47" w14:textId="77777777">
        <w:tc>
          <w:tcPr>
            <w:tcW w:w="10060" w:type="dxa"/>
            <w:gridSpan w:val="2"/>
          </w:tcPr>
          <w:p w:rsidRPr="00D47EBD" w:rsidR="00932ADD" w:rsidP="00732C81" w:rsidRDefault="006B3EE2" w14:paraId="568D3717" w14:textId="1553447D">
            <w:r w:rsidRPr="00D47EBD">
              <w:t>Family Support</w:t>
            </w:r>
          </w:p>
        </w:tc>
      </w:tr>
      <w:tr w:rsidRPr="00D47EBD" w:rsidR="005949AF" w:rsidTr="00AC1030" w14:paraId="40389814" w14:textId="77777777">
        <w:tc>
          <w:tcPr>
            <w:tcW w:w="1836" w:type="dxa"/>
          </w:tcPr>
          <w:p w:rsidRPr="00D47EBD" w:rsidR="005949AF" w:rsidP="00752D1F" w:rsidRDefault="005949AF" w14:paraId="0EABA494" w14:textId="77777777">
            <w:pPr>
              <w:pStyle w:val="ListParagraph"/>
              <w:numPr>
                <w:ilvl w:val="0"/>
                <w:numId w:val="7"/>
              </w:numPr>
            </w:pPr>
          </w:p>
        </w:tc>
        <w:tc>
          <w:tcPr>
            <w:tcW w:w="8224" w:type="dxa"/>
          </w:tcPr>
          <w:p w:rsidRPr="00D47EBD" w:rsidR="005949AF" w:rsidP="00732C81" w:rsidRDefault="005949AF" w14:paraId="69D58ABE" w14:textId="56A6E313">
            <w:r w:rsidRPr="00D47EBD">
              <w:t>Manage</w:t>
            </w:r>
            <w:r w:rsidRPr="00D47EBD" w:rsidR="00964042">
              <w:t xml:space="preserve"> the performance of</w:t>
            </w:r>
            <w:r w:rsidRPr="00D47EBD">
              <w:t xml:space="preserve"> </w:t>
            </w:r>
            <w:r w:rsidRPr="00D47EBD" w:rsidR="00BD4E40">
              <w:t>other appro</w:t>
            </w:r>
            <w:r w:rsidRPr="00D47EBD" w:rsidR="003C4AC8">
              <w:t xml:space="preserve">priate </w:t>
            </w:r>
            <w:r w:rsidRPr="00D47EBD" w:rsidR="00BD4E40">
              <w:t>staff</w:t>
            </w:r>
            <w:r w:rsidRPr="00D47EBD">
              <w:t xml:space="preserve"> across</w:t>
            </w:r>
            <w:r w:rsidRPr="00D47EBD" w:rsidR="0035330D">
              <w:t xml:space="preserve"> the</w:t>
            </w:r>
            <w:r w:rsidRPr="00D47EBD">
              <w:t xml:space="preserve"> key Academies</w:t>
            </w:r>
            <w:r w:rsidRPr="00D47EBD" w:rsidR="002E6712">
              <w:t xml:space="preserve"> and allocate key tasks/ actions as appropriate</w:t>
            </w:r>
            <w:r w:rsidRPr="00D47EBD" w:rsidR="39B1F3E4">
              <w:t>.</w:t>
            </w:r>
          </w:p>
        </w:tc>
      </w:tr>
      <w:tr w:rsidRPr="00D47EBD" w:rsidR="00752D1F" w:rsidTr="00AC1030" w14:paraId="72624E60" w14:textId="77777777">
        <w:tc>
          <w:tcPr>
            <w:tcW w:w="1836" w:type="dxa"/>
          </w:tcPr>
          <w:p w:rsidRPr="00D47EBD" w:rsidR="00752D1F" w:rsidP="00752D1F" w:rsidRDefault="00752D1F" w14:paraId="40E63AC8" w14:textId="77777777">
            <w:pPr>
              <w:pStyle w:val="ListParagraph"/>
              <w:numPr>
                <w:ilvl w:val="0"/>
                <w:numId w:val="7"/>
              </w:numPr>
            </w:pPr>
          </w:p>
        </w:tc>
        <w:tc>
          <w:tcPr>
            <w:tcW w:w="8224" w:type="dxa"/>
          </w:tcPr>
          <w:p w:rsidRPr="00D47EBD" w:rsidR="00752D1F" w:rsidP="00732C81" w:rsidRDefault="401A6B17" w14:paraId="4F14F75B" w14:textId="131229BC">
            <w:r w:rsidRPr="00D47EBD">
              <w:t>Manag</w:t>
            </w:r>
            <w:r w:rsidRPr="00D47EBD" w:rsidR="0035330D">
              <w:t>e</w:t>
            </w:r>
            <w:r w:rsidRPr="00D47EBD" w:rsidR="00900093">
              <w:t xml:space="preserve"> caseloads</w:t>
            </w:r>
            <w:r w:rsidRPr="00D47EBD">
              <w:t xml:space="preserve"> with the support of academy Principals and the Inclusion Team Leaders in accordance with policies and procedures, applying a </w:t>
            </w:r>
            <w:r w:rsidRPr="00D47EBD" w:rsidR="46FF0B94">
              <w:t>multidisciplin</w:t>
            </w:r>
            <w:r w:rsidRPr="00D47EBD" w:rsidR="325B74E8">
              <w:t>ary</w:t>
            </w:r>
            <w:r w:rsidRPr="00D47EBD">
              <w:t xml:space="preserve"> approach.</w:t>
            </w:r>
          </w:p>
        </w:tc>
      </w:tr>
      <w:tr w:rsidR="00CF62C2" w:rsidTr="00AC1030" w14:paraId="38A4ED4E" w14:textId="77777777">
        <w:tc>
          <w:tcPr>
            <w:tcW w:w="1836" w:type="dxa"/>
          </w:tcPr>
          <w:p w:rsidRPr="00D47EBD" w:rsidR="00CF62C2" w:rsidP="00752D1F" w:rsidRDefault="00CF62C2" w14:paraId="010133A4" w14:textId="77777777">
            <w:pPr>
              <w:pStyle w:val="ListParagraph"/>
              <w:numPr>
                <w:ilvl w:val="0"/>
                <w:numId w:val="7"/>
              </w:numPr>
            </w:pPr>
          </w:p>
        </w:tc>
        <w:tc>
          <w:tcPr>
            <w:tcW w:w="8224" w:type="dxa"/>
          </w:tcPr>
          <w:p w:rsidR="00CF62C2" w:rsidP="00732C81" w:rsidRDefault="00CF62C2" w14:paraId="2626C6CA" w14:textId="017D82A0">
            <w:r w:rsidRPr="00D47EBD">
              <w:t>Ensure up-to-date and accurate case recording</w:t>
            </w:r>
            <w:r w:rsidRPr="00D47EBD" w:rsidR="008F461D">
              <w:t xml:space="preserve"> with actions updated when required</w:t>
            </w:r>
            <w:r w:rsidRPr="00D47EBD" w:rsidR="000A5A78">
              <w:t xml:space="preserve"> for all cases.</w:t>
            </w:r>
          </w:p>
        </w:tc>
      </w:tr>
      <w:tr w:rsidR="1AE2AA88" w:rsidTr="00AC1030" w14:paraId="1FAA1B0C" w14:textId="77777777">
        <w:tc>
          <w:tcPr>
            <w:tcW w:w="1836" w:type="dxa"/>
          </w:tcPr>
          <w:p w:rsidR="1AE2AA88" w:rsidP="1AE2AA88" w:rsidRDefault="1AE2AA88" w14:paraId="083DF647" w14:textId="3BC1C559">
            <w:pPr>
              <w:pStyle w:val="ListParagraph"/>
              <w:numPr>
                <w:ilvl w:val="0"/>
                <w:numId w:val="1"/>
              </w:numPr>
              <w:rPr>
                <w:rFonts w:eastAsiaTheme="minorEastAsia"/>
              </w:rPr>
            </w:pPr>
          </w:p>
        </w:tc>
        <w:tc>
          <w:tcPr>
            <w:tcW w:w="8224" w:type="dxa"/>
          </w:tcPr>
          <w:p w:rsidR="10021C6F" w:rsidP="1AE2AA88" w:rsidRDefault="10021C6F" w14:paraId="7B6D24CB" w14:textId="21B50A4D">
            <w:pPr>
              <w:spacing w:line="259" w:lineRule="auto"/>
              <w:rPr>
                <w:rFonts w:ascii="Calibri" w:hAnsi="Calibri" w:eastAsia="Calibri" w:cs="Calibri"/>
                <w:color w:val="000000" w:themeColor="text1"/>
              </w:rPr>
            </w:pPr>
            <w:r w:rsidRPr="1AE2AA88">
              <w:rPr>
                <w:rFonts w:ascii="Calibri" w:hAnsi="Calibri" w:eastAsia="Calibri" w:cs="Calibri"/>
                <w:color w:val="000000" w:themeColor="text1"/>
              </w:rPr>
              <w:t>Monitor, evaluate and review the impact of support and guidance provided for pupils and their families.</w:t>
            </w:r>
          </w:p>
        </w:tc>
      </w:tr>
      <w:tr w:rsidR="1AE2AA88" w:rsidTr="00AC1030" w14:paraId="51E13654" w14:textId="77777777">
        <w:tc>
          <w:tcPr>
            <w:tcW w:w="1836" w:type="dxa"/>
          </w:tcPr>
          <w:p w:rsidR="1AE2AA88" w:rsidP="1AE2AA88" w:rsidRDefault="1AE2AA88" w14:paraId="2AE0F701" w14:textId="79D2C505">
            <w:pPr>
              <w:pStyle w:val="ListParagraph"/>
              <w:numPr>
                <w:ilvl w:val="0"/>
                <w:numId w:val="1"/>
              </w:numPr>
              <w:rPr>
                <w:rFonts w:eastAsiaTheme="minorEastAsia"/>
              </w:rPr>
            </w:pPr>
          </w:p>
        </w:tc>
        <w:tc>
          <w:tcPr>
            <w:tcW w:w="8224" w:type="dxa"/>
          </w:tcPr>
          <w:p w:rsidR="2449692C" w:rsidP="1AE2AA88" w:rsidRDefault="2449692C" w14:paraId="0DFE6677" w14:textId="435DD0F9">
            <w:pPr>
              <w:spacing w:line="259" w:lineRule="auto"/>
              <w:rPr>
                <w:rFonts w:ascii="Calibri" w:hAnsi="Calibri" w:eastAsia="Calibri" w:cs="Calibri"/>
              </w:rPr>
            </w:pPr>
            <w:r w:rsidRPr="1AE2AA88">
              <w:rPr>
                <w:rFonts w:ascii="Calibri" w:hAnsi="Calibri" w:eastAsia="Calibri" w:cs="Calibri"/>
                <w:color w:val="000000" w:themeColor="text1"/>
              </w:rPr>
              <w:t>Participate in Trust wide projects which have implications on the Family Support Team and ways of working.</w:t>
            </w:r>
          </w:p>
        </w:tc>
      </w:tr>
      <w:tr w:rsidR="0008561C" w:rsidTr="00AC1030" w14:paraId="7D832E01" w14:textId="77777777">
        <w:tc>
          <w:tcPr>
            <w:tcW w:w="1836" w:type="dxa"/>
          </w:tcPr>
          <w:p w:rsidR="0008561C" w:rsidP="00752D1F" w:rsidRDefault="0008561C" w14:paraId="017C03FE" w14:textId="77777777">
            <w:pPr>
              <w:pStyle w:val="ListParagraph"/>
              <w:numPr>
                <w:ilvl w:val="0"/>
                <w:numId w:val="7"/>
              </w:numPr>
            </w:pPr>
          </w:p>
        </w:tc>
        <w:tc>
          <w:tcPr>
            <w:tcW w:w="8224" w:type="dxa"/>
          </w:tcPr>
          <w:p w:rsidR="0008561C" w:rsidP="00732C81" w:rsidRDefault="0008561C" w14:paraId="0DB1EAA3" w14:textId="69E1E1E6">
            <w:r>
              <w:t>Establish and develop collaborative working with</w:t>
            </w:r>
            <w:r w:rsidR="00677875">
              <w:t xml:space="preserve"> </w:t>
            </w:r>
            <w:r w:rsidRPr="002C0EA4">
              <w:t>social care professionals</w:t>
            </w:r>
            <w:r w:rsidRPr="002C0EA4" w:rsidR="00677875">
              <w:t>, health partners and other relevant organisations</w:t>
            </w:r>
            <w:r w:rsidR="54D28814">
              <w:t>.</w:t>
            </w:r>
          </w:p>
        </w:tc>
      </w:tr>
      <w:tr w:rsidR="0008561C" w:rsidTr="00AC1030" w14:paraId="49C43A6E" w14:textId="77777777">
        <w:tc>
          <w:tcPr>
            <w:tcW w:w="1836" w:type="dxa"/>
          </w:tcPr>
          <w:p w:rsidR="0008561C" w:rsidP="00752D1F" w:rsidRDefault="0008561C" w14:paraId="486CF769" w14:textId="77777777">
            <w:pPr>
              <w:pStyle w:val="ListParagraph"/>
              <w:numPr>
                <w:ilvl w:val="0"/>
                <w:numId w:val="7"/>
              </w:numPr>
            </w:pPr>
          </w:p>
        </w:tc>
        <w:tc>
          <w:tcPr>
            <w:tcW w:w="8224" w:type="dxa"/>
          </w:tcPr>
          <w:p w:rsidR="0008561C" w:rsidP="00732C81" w:rsidRDefault="0008561C" w14:paraId="175C44B3" w14:textId="0F9333B0">
            <w:r>
              <w:t>Build and sustain effective working arrangements with the</w:t>
            </w:r>
            <w:r w:rsidR="00CF62C2">
              <w:t xml:space="preserve"> Key A</w:t>
            </w:r>
            <w:r>
              <w:t>cademies,</w:t>
            </w:r>
            <w:r w:rsidR="00CF62C2">
              <w:t xml:space="preserve"> other</w:t>
            </w:r>
            <w:r>
              <w:t xml:space="preserve"> partners agencies, as appropriate.</w:t>
            </w:r>
          </w:p>
        </w:tc>
      </w:tr>
      <w:tr w:rsidR="0008561C" w:rsidTr="00AC1030" w14:paraId="063B93F5" w14:textId="77777777">
        <w:tc>
          <w:tcPr>
            <w:tcW w:w="1836" w:type="dxa"/>
          </w:tcPr>
          <w:p w:rsidR="0008561C" w:rsidP="00752D1F" w:rsidRDefault="0008561C" w14:paraId="37F98B50" w14:textId="77777777">
            <w:pPr>
              <w:pStyle w:val="ListParagraph"/>
              <w:numPr>
                <w:ilvl w:val="0"/>
                <w:numId w:val="7"/>
              </w:numPr>
            </w:pPr>
          </w:p>
        </w:tc>
        <w:tc>
          <w:tcPr>
            <w:tcW w:w="8224" w:type="dxa"/>
          </w:tcPr>
          <w:p w:rsidR="0008561C" w:rsidP="00732C81" w:rsidRDefault="0008561C" w14:paraId="7B6253F3" w14:textId="5C403BD4">
            <w:r>
              <w:t>Keep up-to-date with research, develop and disseminate greater understanding of evidence-based practice, providing professional assistance and guidance to colleagues within the team and other agencies.</w:t>
            </w:r>
          </w:p>
        </w:tc>
      </w:tr>
      <w:tr w:rsidR="0008561C" w:rsidTr="00AC1030" w14:paraId="0914F3E5" w14:textId="77777777">
        <w:tc>
          <w:tcPr>
            <w:tcW w:w="1836" w:type="dxa"/>
          </w:tcPr>
          <w:p w:rsidR="0008561C" w:rsidP="00752D1F" w:rsidRDefault="0008561C" w14:paraId="30DE9D95" w14:textId="77777777">
            <w:pPr>
              <w:pStyle w:val="ListParagraph"/>
              <w:numPr>
                <w:ilvl w:val="0"/>
                <w:numId w:val="7"/>
              </w:numPr>
            </w:pPr>
          </w:p>
        </w:tc>
        <w:tc>
          <w:tcPr>
            <w:tcW w:w="8224" w:type="dxa"/>
          </w:tcPr>
          <w:p w:rsidR="0008561C" w:rsidP="00732C81" w:rsidRDefault="0008561C" w14:paraId="675027D5" w14:textId="09BD96AB">
            <w:r>
              <w:t>Utilise appropriate information and communication technology to ensure the provision of prompt and efficient services and information to service users, partner agencies and other stakeholders.</w:t>
            </w:r>
          </w:p>
        </w:tc>
      </w:tr>
      <w:tr w:rsidR="0008561C" w:rsidTr="00AC1030" w14:paraId="0473B5E9" w14:textId="77777777">
        <w:tc>
          <w:tcPr>
            <w:tcW w:w="1836" w:type="dxa"/>
          </w:tcPr>
          <w:p w:rsidR="0008561C" w:rsidP="00752D1F" w:rsidRDefault="0008561C" w14:paraId="6AD0167B" w14:textId="77777777">
            <w:pPr>
              <w:pStyle w:val="ListParagraph"/>
              <w:numPr>
                <w:ilvl w:val="0"/>
                <w:numId w:val="7"/>
              </w:numPr>
            </w:pPr>
          </w:p>
        </w:tc>
        <w:tc>
          <w:tcPr>
            <w:tcW w:w="8224" w:type="dxa"/>
          </w:tcPr>
          <w:p w:rsidRPr="002C0EA4" w:rsidR="0008561C" w:rsidP="00732C81" w:rsidRDefault="0008561C" w14:paraId="4BFB5835" w14:textId="42753437">
            <w:r w:rsidRPr="002C0EA4">
              <w:t>Support the management and improvement of individual and team performance through case / practice monitoring</w:t>
            </w:r>
            <w:r w:rsidRPr="002C0EA4" w:rsidR="00181A77">
              <w:t xml:space="preserve">, </w:t>
            </w:r>
            <w:r w:rsidRPr="002C0EA4">
              <w:t>file audits</w:t>
            </w:r>
            <w:r w:rsidRPr="002C0EA4" w:rsidR="00181A77">
              <w:t xml:space="preserve"> and the allocation of training / professional development</w:t>
            </w:r>
            <w:r w:rsidR="52299004">
              <w:t>.</w:t>
            </w:r>
          </w:p>
        </w:tc>
      </w:tr>
    </w:tbl>
    <w:p w:rsidR="00906F9A" w:rsidP="00435CAF" w:rsidRDefault="00906F9A" w14:paraId="73051C87" w14:textId="23DE9483"/>
    <w:tbl>
      <w:tblPr>
        <w:tblStyle w:val="TableGrid"/>
        <w:tblW w:w="10060" w:type="dxa"/>
        <w:tblLook w:val="04A0" w:firstRow="1" w:lastRow="0" w:firstColumn="1" w:lastColumn="0" w:noHBand="0" w:noVBand="1"/>
      </w:tblPr>
      <w:tblGrid>
        <w:gridCol w:w="1836"/>
        <w:gridCol w:w="8224"/>
      </w:tblGrid>
      <w:tr w:rsidR="00E52A4B" w:rsidTr="6C62C97A" w14:paraId="2A3B344D" w14:textId="77777777">
        <w:tc>
          <w:tcPr>
            <w:tcW w:w="10060" w:type="dxa"/>
            <w:gridSpan w:val="2"/>
          </w:tcPr>
          <w:p w:rsidR="00E52A4B" w:rsidP="00732C81" w:rsidRDefault="00E52A4B" w14:paraId="4D377236" w14:textId="5D95331D">
            <w:pPr>
              <w:rPr>
                <w:b/>
                <w:bCs/>
              </w:rPr>
            </w:pPr>
            <w:r w:rsidRPr="6162E6E3">
              <w:rPr>
                <w:b/>
                <w:bCs/>
              </w:rPr>
              <w:t xml:space="preserve">KEY TASKS – </w:t>
            </w:r>
            <w:r>
              <w:rPr>
                <w:b/>
                <w:bCs/>
              </w:rPr>
              <w:t>ATTENDANCE</w:t>
            </w:r>
          </w:p>
          <w:p w:rsidR="00E52A4B" w:rsidP="00732C81" w:rsidRDefault="00E52A4B" w14:paraId="63255503" w14:textId="77777777"/>
        </w:tc>
      </w:tr>
      <w:tr w:rsidR="00E52A4B" w:rsidTr="6C62C97A" w14:paraId="18309250" w14:textId="77777777">
        <w:tc>
          <w:tcPr>
            <w:tcW w:w="10060" w:type="dxa"/>
            <w:gridSpan w:val="2"/>
          </w:tcPr>
          <w:p w:rsidR="00E52A4B" w:rsidP="00732C81" w:rsidRDefault="175F5A94" w14:paraId="2F60307A" w14:textId="436398B5">
            <w:r w:rsidRPr="6AA54747">
              <w:t>Act as the allocated academies’ attendance officer,</w:t>
            </w:r>
            <w:r>
              <w:t xml:space="preserve"> l</w:t>
            </w:r>
            <w:r w:rsidR="00E52A4B">
              <w:t>ead</w:t>
            </w:r>
            <w:r w:rsidR="0DB5C68F">
              <w:t>ing</w:t>
            </w:r>
            <w:r w:rsidR="00E52A4B">
              <w:t xml:space="preserve"> and support</w:t>
            </w:r>
            <w:r w:rsidR="3ABE89CD">
              <w:t>ing</w:t>
            </w:r>
            <w:r w:rsidR="00E52A4B">
              <w:t xml:space="preserve"> the </w:t>
            </w:r>
            <w:r w:rsidR="00E51216">
              <w:t>improvement of attendance for all key groups in conjunction with the Senior Attendance Champion</w:t>
            </w:r>
            <w:r w:rsidR="00E52A4B">
              <w:t>;</w:t>
            </w:r>
          </w:p>
        </w:tc>
      </w:tr>
      <w:tr w:rsidRPr="002C0EA4" w:rsidR="00E52A4B" w:rsidTr="6C62C97A" w14:paraId="4D59D2C5" w14:textId="77777777">
        <w:tc>
          <w:tcPr>
            <w:tcW w:w="1836" w:type="dxa"/>
          </w:tcPr>
          <w:p w:rsidR="00E52A4B" w:rsidP="00732C81" w:rsidRDefault="00E52A4B" w14:paraId="55ABCC8C" w14:textId="77777777">
            <w:pPr>
              <w:pStyle w:val="ListParagraph"/>
              <w:numPr>
                <w:ilvl w:val="0"/>
                <w:numId w:val="7"/>
              </w:numPr>
            </w:pPr>
          </w:p>
        </w:tc>
        <w:tc>
          <w:tcPr>
            <w:tcW w:w="8224" w:type="dxa"/>
          </w:tcPr>
          <w:p w:rsidRPr="002C0EA4" w:rsidR="00E52A4B" w:rsidP="6C62C97A" w:rsidRDefault="00E52A4B" w14:paraId="3AD30B00" w14:textId="0BE1BF85">
            <w:pPr>
              <w:rPr>
                <w:strike/>
              </w:rPr>
            </w:pPr>
            <w:r>
              <w:t xml:space="preserve">To effectively support the academy in improving overall </w:t>
            </w:r>
            <w:r w:rsidR="00024828">
              <w:t>a</w:t>
            </w:r>
            <w:r>
              <w:t xml:space="preserve">cademy attendance and reducing the level of persistent absence in liaison with the Principal </w:t>
            </w:r>
            <w:r w:rsidR="4481DF78">
              <w:t>/</w:t>
            </w:r>
            <w:r w:rsidRPr="6C62C97A" w:rsidR="4481DF78">
              <w:rPr>
                <w:color w:val="FF0000"/>
              </w:rPr>
              <w:t xml:space="preserve"> </w:t>
            </w:r>
            <w:r w:rsidRPr="6AA54747" w:rsidR="37495F88">
              <w:t>S</w:t>
            </w:r>
            <w:r w:rsidRPr="6AA54747" w:rsidR="35E7A52D">
              <w:t xml:space="preserve">enior </w:t>
            </w:r>
            <w:r w:rsidRPr="6AA54747" w:rsidR="6E88FF47">
              <w:t>A</w:t>
            </w:r>
            <w:r w:rsidRPr="6AA54747" w:rsidR="35E7A52D">
              <w:t xml:space="preserve">ttendance </w:t>
            </w:r>
            <w:r w:rsidRPr="6AA54747" w:rsidR="50DDD761">
              <w:t>C</w:t>
            </w:r>
            <w:r w:rsidRPr="6AA54747" w:rsidR="35E7A52D">
              <w:t>hampion</w:t>
            </w:r>
            <w:r w:rsidRPr="6AA54747" w:rsidR="4481DF78">
              <w:t xml:space="preserve"> at the academy/</w:t>
            </w:r>
            <w:r w:rsidRPr="6AA54747" w:rsidR="35E7A52D">
              <w:t>ie</w:t>
            </w:r>
            <w:r w:rsidRPr="6AA54747" w:rsidR="2B677CDF">
              <w:t>s</w:t>
            </w:r>
            <w:r w:rsidR="01010417">
              <w:t>.</w:t>
            </w:r>
          </w:p>
        </w:tc>
      </w:tr>
      <w:tr w:rsidR="00E52A4B" w:rsidTr="6C62C97A" w14:paraId="4C660F60" w14:textId="77777777">
        <w:tc>
          <w:tcPr>
            <w:tcW w:w="1836" w:type="dxa"/>
          </w:tcPr>
          <w:p w:rsidR="00E52A4B" w:rsidP="00732C81" w:rsidRDefault="00E52A4B" w14:paraId="09F7AC42" w14:textId="77777777">
            <w:pPr>
              <w:pStyle w:val="ListParagraph"/>
              <w:numPr>
                <w:ilvl w:val="0"/>
                <w:numId w:val="7"/>
              </w:numPr>
            </w:pPr>
          </w:p>
        </w:tc>
        <w:tc>
          <w:tcPr>
            <w:tcW w:w="8224" w:type="dxa"/>
          </w:tcPr>
          <w:p w:rsidR="00E52A4B" w:rsidP="00732C81" w:rsidRDefault="00E52A4B" w14:paraId="7D980789" w14:textId="77777777">
            <w:r>
              <w:t>Represent the Safeguarding, Family Support and Attendance Team where appropriate in a variety of settings / meetings.</w:t>
            </w:r>
          </w:p>
        </w:tc>
      </w:tr>
      <w:tr w:rsidR="002527BD" w:rsidTr="6C62C97A" w14:paraId="6114EB58" w14:textId="77777777">
        <w:tc>
          <w:tcPr>
            <w:tcW w:w="1836" w:type="dxa"/>
          </w:tcPr>
          <w:p w:rsidR="002527BD" w:rsidP="00732C81" w:rsidRDefault="002527BD" w14:paraId="2EDD588E" w14:textId="77777777">
            <w:pPr>
              <w:pStyle w:val="ListParagraph"/>
              <w:numPr>
                <w:ilvl w:val="0"/>
                <w:numId w:val="7"/>
              </w:numPr>
            </w:pPr>
          </w:p>
        </w:tc>
        <w:tc>
          <w:tcPr>
            <w:tcW w:w="8224" w:type="dxa"/>
          </w:tcPr>
          <w:p w:rsidR="002527BD" w:rsidP="00732C81" w:rsidRDefault="00D47EBD" w14:paraId="7C9AFE26" w14:textId="17D47910">
            <w:r>
              <w:t>Ensure</w:t>
            </w:r>
            <w:r w:rsidR="008F7510">
              <w:t xml:space="preserve"> that</w:t>
            </w:r>
            <w:r w:rsidR="00BC790E">
              <w:t xml:space="preserve"> </w:t>
            </w:r>
            <w:r w:rsidR="002527BD">
              <w:t>attendance/ absence</w:t>
            </w:r>
            <w:r w:rsidR="00BC790E">
              <w:t xml:space="preserve"> is being </w:t>
            </w:r>
            <w:r w:rsidR="008F7510">
              <w:t xml:space="preserve">effectively and swiftly </w:t>
            </w:r>
            <w:r w:rsidR="00BC790E">
              <w:t>addressed</w:t>
            </w:r>
            <w:r w:rsidR="002527BD">
              <w:t xml:space="preserve"> on a daily basis</w:t>
            </w:r>
            <w:r w:rsidR="0008182A">
              <w:t>.</w:t>
            </w:r>
          </w:p>
        </w:tc>
      </w:tr>
      <w:tr w:rsidR="002527BD" w:rsidTr="6C62C97A" w14:paraId="558F5E30" w14:textId="77777777">
        <w:tc>
          <w:tcPr>
            <w:tcW w:w="1836" w:type="dxa"/>
          </w:tcPr>
          <w:p w:rsidR="002527BD" w:rsidP="00732C81" w:rsidRDefault="002527BD" w14:paraId="4E29854D" w14:textId="77777777">
            <w:pPr>
              <w:pStyle w:val="ListParagraph"/>
              <w:numPr>
                <w:ilvl w:val="0"/>
                <w:numId w:val="7"/>
              </w:numPr>
            </w:pPr>
          </w:p>
        </w:tc>
        <w:tc>
          <w:tcPr>
            <w:tcW w:w="8224" w:type="dxa"/>
          </w:tcPr>
          <w:p w:rsidR="002527BD" w:rsidP="00732C81" w:rsidRDefault="00BC790E" w14:paraId="29EBC91E" w14:textId="1445E828">
            <w:r>
              <w:t xml:space="preserve">To </w:t>
            </w:r>
            <w:r w:rsidR="00F36E76">
              <w:t>liaise regularly with the Senior Attendance Champion in the Academy to ensure attendance and punctuality are a high priority and actions to bring about improvement are timely and robust.</w:t>
            </w:r>
          </w:p>
        </w:tc>
      </w:tr>
      <w:tr w:rsidR="002527BD" w:rsidTr="6C62C97A" w14:paraId="300E844F" w14:textId="77777777">
        <w:tc>
          <w:tcPr>
            <w:tcW w:w="1836" w:type="dxa"/>
          </w:tcPr>
          <w:p w:rsidR="002527BD" w:rsidP="00732C81" w:rsidRDefault="002527BD" w14:paraId="35C69996" w14:textId="77777777">
            <w:pPr>
              <w:pStyle w:val="ListParagraph"/>
              <w:numPr>
                <w:ilvl w:val="0"/>
                <w:numId w:val="7"/>
              </w:numPr>
            </w:pPr>
          </w:p>
        </w:tc>
        <w:tc>
          <w:tcPr>
            <w:tcW w:w="8224" w:type="dxa"/>
          </w:tcPr>
          <w:p w:rsidR="002527BD" w:rsidP="00732C81" w:rsidRDefault="00E81E97" w14:paraId="1EFECD16" w14:textId="371D49EC">
            <w:r>
              <w:t>Undertake home visits when children are not in school</w:t>
            </w:r>
            <w:r w:rsidR="00512A0F">
              <w:t>,</w:t>
            </w:r>
            <w:r>
              <w:t xml:space="preserve"> and either there is no reason provided or there are concerns about the safety and wellbeing of a child.  </w:t>
            </w:r>
          </w:p>
        </w:tc>
      </w:tr>
      <w:tr w:rsidR="002527BD" w:rsidTr="6C62C97A" w14:paraId="03E6E752" w14:textId="77777777">
        <w:tc>
          <w:tcPr>
            <w:tcW w:w="1836" w:type="dxa"/>
          </w:tcPr>
          <w:p w:rsidR="002527BD" w:rsidP="00732C81" w:rsidRDefault="002527BD" w14:paraId="0894D5FC" w14:textId="77777777">
            <w:pPr>
              <w:pStyle w:val="ListParagraph"/>
              <w:numPr>
                <w:ilvl w:val="0"/>
                <w:numId w:val="7"/>
              </w:numPr>
            </w:pPr>
          </w:p>
        </w:tc>
        <w:tc>
          <w:tcPr>
            <w:tcW w:w="8224" w:type="dxa"/>
          </w:tcPr>
          <w:p w:rsidR="002527BD" w:rsidP="00732C81" w:rsidRDefault="00597164" w14:paraId="50E1DCF8" w14:textId="021D2A7A">
            <w:r w:rsidRPr="00D47EBD">
              <w:t>To liaise with other agencies to address concerns re attendance -</w:t>
            </w:r>
            <w:r w:rsidRPr="00D47EBD" w:rsidR="003C4AC8">
              <w:t xml:space="preserve">Inclusion and School Attendance </w:t>
            </w:r>
            <w:r w:rsidRPr="00D47EBD" w:rsidR="00843B3A">
              <w:t>Team,</w:t>
            </w:r>
            <w:r w:rsidRPr="00D47EBD">
              <w:t xml:space="preserve"> Children’s social Care</w:t>
            </w:r>
            <w:r w:rsidRPr="00D47EBD" w:rsidR="00AE399A">
              <w:t>, other relevant agencies.</w:t>
            </w:r>
          </w:p>
        </w:tc>
      </w:tr>
    </w:tbl>
    <w:p w:rsidR="00E52A4B" w:rsidP="00435CAF" w:rsidRDefault="00E52A4B" w14:paraId="29917B64" w14:textId="77777777"/>
    <w:tbl>
      <w:tblPr>
        <w:tblStyle w:val="TableGrid"/>
        <w:tblW w:w="10060" w:type="dxa"/>
        <w:tblLook w:val="04A0" w:firstRow="1" w:lastRow="0" w:firstColumn="1" w:lastColumn="0" w:noHBand="0" w:noVBand="1"/>
      </w:tblPr>
      <w:tblGrid>
        <w:gridCol w:w="1812"/>
        <w:gridCol w:w="8248"/>
      </w:tblGrid>
      <w:tr w:rsidR="00A165BE" w:rsidTr="00732C81" w14:paraId="221BA53B" w14:textId="77777777">
        <w:tc>
          <w:tcPr>
            <w:tcW w:w="10060" w:type="dxa"/>
            <w:gridSpan w:val="2"/>
          </w:tcPr>
          <w:p w:rsidR="00A165BE" w:rsidP="00732C81" w:rsidRDefault="00A165BE" w14:paraId="15F79F1C" w14:textId="56E2C674">
            <w:pPr>
              <w:rPr>
                <w:b/>
                <w:bCs/>
              </w:rPr>
            </w:pPr>
            <w:r w:rsidRPr="6162E6E3">
              <w:rPr>
                <w:b/>
                <w:bCs/>
              </w:rPr>
              <w:t xml:space="preserve">KEY TASKS – </w:t>
            </w:r>
            <w:r>
              <w:rPr>
                <w:b/>
                <w:bCs/>
              </w:rPr>
              <w:t>GENERAL DUTIES</w:t>
            </w:r>
          </w:p>
          <w:p w:rsidR="00A165BE" w:rsidP="00732C81" w:rsidRDefault="00A165BE" w14:paraId="579FA221" w14:textId="77777777"/>
        </w:tc>
      </w:tr>
      <w:tr w:rsidR="00A165BE" w:rsidTr="00732C81" w14:paraId="71EFF533" w14:textId="77777777">
        <w:tc>
          <w:tcPr>
            <w:tcW w:w="10060" w:type="dxa"/>
            <w:gridSpan w:val="2"/>
          </w:tcPr>
          <w:p w:rsidR="00A165BE" w:rsidP="00732C81" w:rsidRDefault="00A165BE" w14:paraId="199E88BA" w14:textId="6C9FE890"/>
        </w:tc>
      </w:tr>
      <w:tr w:rsidR="00A165BE" w:rsidTr="00A165BE" w14:paraId="53CD8362" w14:textId="357E1A04">
        <w:tc>
          <w:tcPr>
            <w:tcW w:w="1812" w:type="dxa"/>
          </w:tcPr>
          <w:p w:rsidR="00A165BE" w:rsidP="00A165BE" w:rsidRDefault="00A165BE" w14:paraId="54797D6C" w14:textId="77777777">
            <w:pPr>
              <w:pStyle w:val="ListParagraph"/>
              <w:numPr>
                <w:ilvl w:val="0"/>
                <w:numId w:val="7"/>
              </w:numPr>
            </w:pPr>
          </w:p>
        </w:tc>
        <w:tc>
          <w:tcPr>
            <w:tcW w:w="8248" w:type="dxa"/>
          </w:tcPr>
          <w:p w:rsidR="00A165BE" w:rsidP="00A165BE" w:rsidRDefault="00A165BE" w14:paraId="41B8E4EB" w14:textId="186BC18F">
            <w:r>
              <w:t>Participate in relevant training and advisory activities.</w:t>
            </w:r>
          </w:p>
        </w:tc>
      </w:tr>
      <w:tr w:rsidR="00A165BE" w:rsidTr="00A165BE" w14:paraId="061617ED" w14:textId="77777777">
        <w:tc>
          <w:tcPr>
            <w:tcW w:w="1812" w:type="dxa"/>
          </w:tcPr>
          <w:p w:rsidR="00A165BE" w:rsidP="00A165BE" w:rsidRDefault="00A165BE" w14:paraId="1F35F32F" w14:textId="77777777">
            <w:pPr>
              <w:pStyle w:val="ListParagraph"/>
              <w:numPr>
                <w:ilvl w:val="0"/>
                <w:numId w:val="7"/>
              </w:numPr>
            </w:pPr>
          </w:p>
        </w:tc>
        <w:tc>
          <w:tcPr>
            <w:tcW w:w="8248" w:type="dxa"/>
          </w:tcPr>
          <w:p w:rsidR="00A165BE" w:rsidP="00A165BE" w:rsidRDefault="00A165BE" w14:paraId="73BF1F06" w14:textId="78ED38E1">
            <w:r>
              <w:t>Maintain personal professional development and standards through training opportunities as appropriate.</w:t>
            </w:r>
          </w:p>
        </w:tc>
      </w:tr>
      <w:tr w:rsidR="00A165BE" w:rsidTr="00A165BE" w14:paraId="76C4852F" w14:textId="77777777">
        <w:tc>
          <w:tcPr>
            <w:tcW w:w="1812" w:type="dxa"/>
          </w:tcPr>
          <w:p w:rsidR="00A165BE" w:rsidP="00A165BE" w:rsidRDefault="00A165BE" w14:paraId="62BD68A3" w14:textId="77777777">
            <w:pPr>
              <w:pStyle w:val="ListParagraph"/>
              <w:numPr>
                <w:ilvl w:val="0"/>
                <w:numId w:val="7"/>
              </w:numPr>
            </w:pPr>
          </w:p>
        </w:tc>
        <w:tc>
          <w:tcPr>
            <w:tcW w:w="8248" w:type="dxa"/>
          </w:tcPr>
          <w:p w:rsidR="00A165BE" w:rsidP="00A165BE" w:rsidRDefault="00A165BE" w14:paraId="17641D4B" w14:textId="3FABF6D7">
            <w:r>
              <w:t>Participate in the annual appraisal process, setting performance targets and professional development goals, in line with Team Improvement Plans.</w:t>
            </w:r>
          </w:p>
        </w:tc>
      </w:tr>
      <w:tr w:rsidR="00CB7BAB" w:rsidTr="00A165BE" w14:paraId="66277AD0" w14:textId="77777777">
        <w:tc>
          <w:tcPr>
            <w:tcW w:w="1812" w:type="dxa"/>
          </w:tcPr>
          <w:p w:rsidR="00CB7BAB" w:rsidP="00A165BE" w:rsidRDefault="00CB7BAB" w14:paraId="5BA382F0" w14:textId="77777777">
            <w:pPr>
              <w:pStyle w:val="ListParagraph"/>
              <w:numPr>
                <w:ilvl w:val="0"/>
                <w:numId w:val="7"/>
              </w:numPr>
            </w:pPr>
          </w:p>
        </w:tc>
        <w:tc>
          <w:tcPr>
            <w:tcW w:w="8248" w:type="dxa"/>
          </w:tcPr>
          <w:p w:rsidR="00CB7BAB" w:rsidP="00A165BE" w:rsidRDefault="00FF71D3" w14:paraId="2AE31EF6" w14:textId="76FCE5AE">
            <w:r>
              <w:t>To</w:t>
            </w:r>
            <w:r w:rsidR="002E6712">
              <w:t xml:space="preserve"> ensure that the performance management cycle is carried out effectively for </w:t>
            </w:r>
            <w:r>
              <w:t>the Academy Support Officer</w:t>
            </w:r>
            <w:r w:rsidR="002E6712">
              <w:t>(s), supporting, challenging and reviewing regularly</w:t>
            </w:r>
          </w:p>
        </w:tc>
      </w:tr>
      <w:tr w:rsidR="00FF71D3" w:rsidTr="00A165BE" w14:paraId="45387BCB" w14:textId="77777777">
        <w:tc>
          <w:tcPr>
            <w:tcW w:w="1812" w:type="dxa"/>
          </w:tcPr>
          <w:p w:rsidR="00FF71D3" w:rsidP="00A165BE" w:rsidRDefault="00FF71D3" w14:paraId="70DAD430" w14:textId="77777777">
            <w:pPr>
              <w:pStyle w:val="ListParagraph"/>
              <w:numPr>
                <w:ilvl w:val="0"/>
                <w:numId w:val="7"/>
              </w:numPr>
            </w:pPr>
          </w:p>
        </w:tc>
        <w:tc>
          <w:tcPr>
            <w:tcW w:w="8248" w:type="dxa"/>
          </w:tcPr>
          <w:p w:rsidR="00FF71D3" w:rsidP="00A165BE" w:rsidRDefault="00FF71D3" w14:paraId="160B2934" w14:textId="449D17D0">
            <w:r>
              <w:t xml:space="preserve">To provide one to one and supervision sessions for </w:t>
            </w:r>
            <w:r w:rsidR="002E6712">
              <w:t>Support Officer(s) in Key Academies</w:t>
            </w:r>
          </w:p>
        </w:tc>
      </w:tr>
    </w:tbl>
    <w:p w:rsidR="002C0EA4" w:rsidP="002E6712" w:rsidRDefault="002C0EA4" w14:paraId="074F31E3" w14:textId="77777777"/>
    <w:tbl>
      <w:tblPr>
        <w:tblStyle w:val="TableGrid"/>
        <w:tblW w:w="10060" w:type="dxa"/>
        <w:tblLook w:val="04A0" w:firstRow="1" w:lastRow="0" w:firstColumn="1" w:lastColumn="0" w:noHBand="0" w:noVBand="1"/>
      </w:tblPr>
      <w:tblGrid>
        <w:gridCol w:w="10060"/>
      </w:tblGrid>
      <w:tr w:rsidRPr="0016630E" w:rsidR="00906F9A" w:rsidTr="00732C81" w14:paraId="51FAF127" w14:textId="77777777">
        <w:tc>
          <w:tcPr>
            <w:tcW w:w="10060" w:type="dxa"/>
          </w:tcPr>
          <w:p w:rsidRPr="0016630E" w:rsidR="00906F9A" w:rsidP="00732C81" w:rsidRDefault="00906F9A" w14:paraId="6A16568E" w14:textId="77777777">
            <w:pPr>
              <w:rPr>
                <w:rFonts w:cstheme="minorHAnsi"/>
                <w:b/>
                <w:bCs/>
              </w:rPr>
            </w:pPr>
            <w:r w:rsidRPr="0016630E">
              <w:rPr>
                <w:rFonts w:cstheme="minorHAnsi"/>
                <w:b/>
                <w:bCs/>
              </w:rPr>
              <w:t>STANDARD DUTIES</w:t>
            </w:r>
          </w:p>
          <w:p w:rsidRPr="0016630E" w:rsidR="00906F9A" w:rsidP="00732C81" w:rsidRDefault="00906F9A" w14:paraId="760373CD" w14:textId="77777777">
            <w:pPr>
              <w:rPr>
                <w:rFonts w:cstheme="minorHAnsi"/>
                <w:b/>
                <w:bCs/>
              </w:rPr>
            </w:pPr>
          </w:p>
          <w:p w:rsidRPr="0016630E" w:rsidR="00906F9A" w:rsidP="00906F9A" w:rsidRDefault="00906F9A" w14:paraId="7D7E8717" w14:textId="77777777">
            <w:pPr>
              <w:pStyle w:val="ListParagraph"/>
              <w:numPr>
                <w:ilvl w:val="0"/>
                <w:numId w:val="9"/>
              </w:numPr>
              <w:rPr>
                <w:rStyle w:val="eop"/>
                <w:rFonts w:cstheme="minorHAnsi"/>
              </w:rPr>
            </w:pPr>
            <w:r w:rsidRPr="0016630E">
              <w:rPr>
                <w:rStyle w:val="normaltextrun"/>
                <w:rFonts w:cstheme="minorHAnsi"/>
                <w:color w:val="000000"/>
                <w:shd w:val="clear" w:color="auto" w:fill="FFFFFF"/>
              </w:rPr>
              <w:t>To understand the importance of inclusion, equality and diversity, both when working with pupils and with colleagues, and to promote equal opportunities for all.</w:t>
            </w:r>
            <w:r w:rsidRPr="0016630E">
              <w:rPr>
                <w:rStyle w:val="eop"/>
                <w:rFonts w:cstheme="minorHAnsi"/>
                <w:color w:val="000000"/>
                <w:shd w:val="clear" w:color="auto" w:fill="FFFFFF"/>
              </w:rPr>
              <w:t> </w:t>
            </w:r>
          </w:p>
          <w:p w:rsidRPr="0016630E" w:rsidR="00906F9A" w:rsidP="00732C81" w:rsidRDefault="00906F9A" w14:paraId="7A1174DD" w14:textId="77777777">
            <w:pPr>
              <w:pStyle w:val="ListParagraph"/>
              <w:rPr>
                <w:rStyle w:val="eop"/>
                <w:rFonts w:cstheme="minorHAnsi"/>
              </w:rPr>
            </w:pPr>
          </w:p>
          <w:p w:rsidRPr="002C0EA4" w:rsidR="00906F9A" w:rsidP="00906F9A" w:rsidRDefault="00906F9A" w14:paraId="0ABD37B4" w14:textId="4C09016C">
            <w:pPr>
              <w:pStyle w:val="ListParagraph"/>
              <w:numPr>
                <w:ilvl w:val="0"/>
                <w:numId w:val="9"/>
              </w:numPr>
              <w:rPr>
                <w:rStyle w:val="normaltextrun"/>
                <w:rFonts w:cstheme="minorHAnsi"/>
              </w:rPr>
            </w:pPr>
            <w:r w:rsidRPr="0016630E">
              <w:rPr>
                <w:rStyle w:val="normaltextrun"/>
                <w:rFonts w:cstheme="minorHAnsi"/>
                <w:color w:val="000000"/>
                <w:bdr w:val="none" w:color="auto" w:sz="0" w:space="0" w:frame="1"/>
              </w:rPr>
              <w:t>To uphold and promote the values and the ethos of the</w:t>
            </w:r>
            <w:r w:rsidR="00181A77">
              <w:rPr>
                <w:rStyle w:val="normaltextrun"/>
                <w:rFonts w:cstheme="minorHAnsi"/>
                <w:color w:val="000000"/>
                <w:bdr w:val="none" w:color="auto" w:sz="0" w:space="0" w:frame="1"/>
              </w:rPr>
              <w:t xml:space="preserve"> </w:t>
            </w:r>
            <w:r w:rsidRPr="002C0EA4" w:rsidR="00181A77">
              <w:rPr>
                <w:rStyle w:val="normaltextrun"/>
                <w:rFonts w:cstheme="minorHAnsi"/>
                <w:color w:val="000000"/>
                <w:bdr w:val="none" w:color="auto" w:sz="0" w:space="0" w:frame="1"/>
              </w:rPr>
              <w:t>Academy/Trust</w:t>
            </w:r>
            <w:r w:rsidRPr="002C0EA4">
              <w:rPr>
                <w:rStyle w:val="normaltextrun"/>
                <w:rFonts w:cstheme="minorHAnsi"/>
                <w:color w:val="000000"/>
                <w:bdr w:val="none" w:color="auto" w:sz="0" w:space="0" w:frame="1"/>
              </w:rPr>
              <w:t>.</w:t>
            </w:r>
          </w:p>
          <w:p w:rsidRPr="002C0EA4" w:rsidR="00906F9A" w:rsidP="00732C81" w:rsidRDefault="00906F9A" w14:paraId="180E99C8" w14:textId="77777777">
            <w:pPr>
              <w:pStyle w:val="ListParagraph"/>
              <w:rPr>
                <w:rFonts w:cstheme="minorHAnsi"/>
              </w:rPr>
            </w:pPr>
          </w:p>
          <w:p w:rsidRPr="002C0EA4" w:rsidR="00906F9A" w:rsidP="00906F9A" w:rsidRDefault="00906F9A" w14:paraId="032E59A3" w14:textId="51D62E34">
            <w:pPr>
              <w:pStyle w:val="ListParagraph"/>
              <w:numPr>
                <w:ilvl w:val="0"/>
                <w:numId w:val="9"/>
              </w:numPr>
              <w:rPr>
                <w:rStyle w:val="eop"/>
                <w:rFonts w:cstheme="minorHAnsi"/>
              </w:rPr>
            </w:pPr>
            <w:r w:rsidRPr="002C0EA4">
              <w:rPr>
                <w:rStyle w:val="normaltextrun"/>
                <w:rFonts w:cstheme="minorHAnsi"/>
                <w:color w:val="000000"/>
                <w:shd w:val="clear" w:color="auto" w:fill="FFFFFF"/>
              </w:rPr>
              <w:t xml:space="preserve">To implement and uphold the policies, procedures and codes of practice of the </w:t>
            </w:r>
            <w:r w:rsidRPr="002C0EA4" w:rsidR="00181A77">
              <w:rPr>
                <w:rStyle w:val="normaltextrun"/>
                <w:rFonts w:cstheme="minorHAnsi"/>
                <w:color w:val="000000"/>
                <w:shd w:val="clear" w:color="auto" w:fill="FFFFFF"/>
              </w:rPr>
              <w:t>Academy/Trust</w:t>
            </w:r>
            <w:r w:rsidRPr="002C0EA4">
              <w:rPr>
                <w:rStyle w:val="normaltextrun"/>
                <w:rFonts w:cstheme="minorHAnsi"/>
                <w:color w:val="000000"/>
                <w:shd w:val="clear" w:color="auto" w:fill="FFFFFF"/>
              </w:rPr>
              <w:t>, including relating to human resources, customer care, finance, data protection, ICT, health &amp; safety, anti-bullying and safeguarding/child protection.</w:t>
            </w:r>
            <w:r w:rsidRPr="002C0EA4">
              <w:rPr>
                <w:rStyle w:val="eop"/>
                <w:rFonts w:cstheme="minorHAnsi"/>
                <w:color w:val="000000"/>
                <w:shd w:val="clear" w:color="auto" w:fill="FFFFFF"/>
              </w:rPr>
              <w:t> </w:t>
            </w:r>
          </w:p>
          <w:p w:rsidRPr="002C0EA4" w:rsidR="00906F9A" w:rsidP="00732C81" w:rsidRDefault="00906F9A" w14:paraId="24317CBC" w14:textId="77777777">
            <w:pPr>
              <w:pStyle w:val="ListParagraph"/>
              <w:rPr>
                <w:rFonts w:cstheme="minorHAnsi"/>
              </w:rPr>
            </w:pPr>
          </w:p>
          <w:p w:rsidRPr="002C0EA4" w:rsidR="00906F9A" w:rsidP="00906F9A" w:rsidRDefault="00906F9A" w14:paraId="198B0CD2" w14:textId="13B13A48">
            <w:pPr>
              <w:pStyle w:val="ListParagraph"/>
              <w:numPr>
                <w:ilvl w:val="0"/>
                <w:numId w:val="9"/>
              </w:numPr>
              <w:rPr>
                <w:rStyle w:val="eop"/>
                <w:rFonts w:cstheme="minorHAnsi"/>
              </w:rPr>
            </w:pPr>
            <w:r w:rsidRPr="002C0EA4">
              <w:rPr>
                <w:rStyle w:val="normaltextrun"/>
                <w:rFonts w:cstheme="minorHAnsi"/>
                <w:color w:val="000000"/>
                <w:shd w:val="clear" w:color="auto" w:fill="FFFFFF"/>
              </w:rPr>
              <w:t xml:space="preserve">To take a pro-active approach to health and safety, working with others in the </w:t>
            </w:r>
            <w:r w:rsidRPr="002C0EA4" w:rsidR="00181A77">
              <w:rPr>
                <w:rStyle w:val="normaltextrun"/>
                <w:rFonts w:cstheme="minorHAnsi"/>
                <w:color w:val="000000"/>
                <w:shd w:val="clear" w:color="auto" w:fill="FFFFFF"/>
              </w:rPr>
              <w:t>Academy</w:t>
            </w:r>
            <w:r w:rsidRPr="002C0EA4">
              <w:rPr>
                <w:rStyle w:val="normaltextrun"/>
                <w:rFonts w:cstheme="minorHAnsi"/>
                <w:color w:val="000000"/>
                <w:shd w:val="clear" w:color="auto" w:fill="FFFFFF"/>
              </w:rPr>
              <w:t xml:space="preserve"> to minimise and mitigate potential hazards and risks, and actively contribute to the security of the</w:t>
            </w:r>
            <w:r w:rsidRPr="002C0EA4" w:rsidR="00B57D76">
              <w:rPr>
                <w:rStyle w:val="normaltextrun"/>
                <w:rFonts w:cstheme="minorHAnsi"/>
                <w:color w:val="000000"/>
                <w:shd w:val="clear" w:color="auto" w:fill="FFFFFF"/>
              </w:rPr>
              <w:t xml:space="preserve"> Academy</w:t>
            </w:r>
            <w:r w:rsidRPr="002C0EA4">
              <w:rPr>
                <w:rStyle w:val="normaltextrun"/>
                <w:rFonts w:cstheme="minorHAnsi"/>
                <w:color w:val="000000"/>
                <w:shd w:val="clear" w:color="auto" w:fill="FFFFFF"/>
              </w:rPr>
              <w:t>, e.g. challenging a stranger on the premises.</w:t>
            </w:r>
            <w:r w:rsidRPr="002C0EA4">
              <w:rPr>
                <w:rStyle w:val="eop"/>
                <w:rFonts w:cstheme="minorHAnsi"/>
                <w:color w:val="000000"/>
                <w:shd w:val="clear" w:color="auto" w:fill="FFFFFF"/>
              </w:rPr>
              <w:t> </w:t>
            </w:r>
          </w:p>
          <w:p w:rsidRPr="002C0EA4" w:rsidR="00B57D76" w:rsidP="00B57D76" w:rsidRDefault="00B57D76" w14:paraId="05A0EF98" w14:textId="77777777">
            <w:pPr>
              <w:pStyle w:val="ListParagraph"/>
              <w:rPr>
                <w:rStyle w:val="eop"/>
                <w:rFonts w:cstheme="minorHAnsi"/>
              </w:rPr>
            </w:pPr>
          </w:p>
          <w:p w:rsidRPr="002C0EA4" w:rsidR="00B57D76" w:rsidP="00906F9A" w:rsidRDefault="00B57D76" w14:paraId="11159FD2" w14:textId="14FD85D7">
            <w:pPr>
              <w:pStyle w:val="ListParagraph"/>
              <w:numPr>
                <w:ilvl w:val="0"/>
                <w:numId w:val="9"/>
              </w:numPr>
              <w:rPr>
                <w:rStyle w:val="eop"/>
                <w:rFonts w:cstheme="minorHAnsi"/>
              </w:rPr>
            </w:pPr>
            <w:r w:rsidRPr="002C0EA4">
              <w:rPr>
                <w:rFonts w:eastAsia="Arial" w:cstheme="minorHAnsi"/>
              </w:rPr>
              <w:t>To maintain confidentiality and observe the General Data Protection Regulations (GDPR) at all times.</w:t>
            </w:r>
          </w:p>
          <w:p w:rsidRPr="002C0EA4" w:rsidR="00906F9A" w:rsidP="00732C81" w:rsidRDefault="00906F9A" w14:paraId="06779A93" w14:textId="77777777">
            <w:pPr>
              <w:pStyle w:val="ListParagraph"/>
              <w:rPr>
                <w:rFonts w:cstheme="minorHAnsi"/>
              </w:rPr>
            </w:pPr>
          </w:p>
          <w:p w:rsidRPr="002C0EA4" w:rsidR="00906F9A" w:rsidP="00906F9A" w:rsidRDefault="00906F9A" w14:paraId="3571BB6A" w14:textId="7015E9A4">
            <w:pPr>
              <w:pStyle w:val="ListParagraph"/>
              <w:numPr>
                <w:ilvl w:val="0"/>
                <w:numId w:val="9"/>
              </w:numPr>
              <w:rPr>
                <w:rStyle w:val="eop"/>
                <w:rFonts w:cstheme="minorHAnsi"/>
              </w:rPr>
            </w:pPr>
            <w:r w:rsidRPr="002C0EA4">
              <w:rPr>
                <w:rStyle w:val="normaltextrun"/>
                <w:rFonts w:cstheme="minorHAnsi"/>
                <w:color w:val="000000"/>
                <w:shd w:val="clear" w:color="auto" w:fill="FFFFFF"/>
              </w:rPr>
              <w:t>To participate and engage with workplace learning and development opportunities to continually improve own performance and that of the team/</w:t>
            </w:r>
            <w:r w:rsidRPr="002C0EA4" w:rsidR="00B57D76">
              <w:rPr>
                <w:rStyle w:val="normaltextrun"/>
                <w:rFonts w:cstheme="minorHAnsi"/>
                <w:color w:val="000000"/>
                <w:shd w:val="clear" w:color="auto" w:fill="FFFFFF"/>
              </w:rPr>
              <w:t>Academy</w:t>
            </w:r>
            <w:r w:rsidRPr="002C0EA4">
              <w:rPr>
                <w:rStyle w:val="normaltextrun"/>
                <w:rFonts w:cstheme="minorHAnsi"/>
                <w:color w:val="000000"/>
                <w:shd w:val="clear" w:color="auto" w:fill="FFFFFF"/>
              </w:rPr>
              <w:t>.</w:t>
            </w:r>
            <w:r w:rsidRPr="002C0EA4">
              <w:rPr>
                <w:rStyle w:val="eop"/>
                <w:rFonts w:cstheme="minorHAnsi"/>
                <w:color w:val="000000"/>
                <w:shd w:val="clear" w:color="auto" w:fill="FFFFFF"/>
              </w:rPr>
              <w:t> </w:t>
            </w:r>
          </w:p>
          <w:p w:rsidRPr="002C0EA4" w:rsidR="00906F9A" w:rsidP="00732C81" w:rsidRDefault="00906F9A" w14:paraId="672FAC52" w14:textId="77777777">
            <w:pPr>
              <w:pStyle w:val="ListParagraph"/>
              <w:rPr>
                <w:rFonts w:cstheme="minorHAnsi"/>
              </w:rPr>
            </w:pPr>
          </w:p>
          <w:p w:rsidRPr="002C0EA4" w:rsidR="00906F9A" w:rsidP="00906F9A" w:rsidRDefault="00906F9A" w14:paraId="2AF2A553" w14:textId="398EB28F">
            <w:pPr>
              <w:pStyle w:val="ListParagraph"/>
              <w:numPr>
                <w:ilvl w:val="0"/>
                <w:numId w:val="9"/>
              </w:numPr>
              <w:rPr>
                <w:rStyle w:val="normaltextrun"/>
                <w:rFonts w:cstheme="minorHAnsi"/>
              </w:rPr>
            </w:pPr>
            <w:r w:rsidRPr="002C0EA4">
              <w:rPr>
                <w:rStyle w:val="normaltextrun"/>
                <w:rFonts w:cstheme="minorHAnsi"/>
                <w:color w:val="000000"/>
                <w:bdr w:val="none" w:color="auto" w:sz="0" w:space="0" w:frame="1"/>
              </w:rPr>
              <w:t>To attend and participate in relevant meetings as appropriate</w:t>
            </w:r>
            <w:r w:rsidR="00A87CB3">
              <w:rPr>
                <w:rStyle w:val="normaltextrun"/>
                <w:rFonts w:cstheme="minorHAnsi"/>
                <w:color w:val="000000"/>
                <w:bdr w:val="none" w:color="auto" w:sz="0" w:space="0" w:frame="1"/>
              </w:rPr>
              <w:t>.</w:t>
            </w:r>
          </w:p>
          <w:p w:rsidRPr="002C0EA4" w:rsidR="00906F9A" w:rsidP="00732C81" w:rsidRDefault="00906F9A" w14:paraId="39BD2B55" w14:textId="77777777">
            <w:pPr>
              <w:pStyle w:val="ListParagraph"/>
              <w:rPr>
                <w:rFonts w:cstheme="minorHAnsi"/>
              </w:rPr>
            </w:pPr>
          </w:p>
          <w:p w:rsidRPr="002C0EA4" w:rsidR="00906F9A" w:rsidP="00906F9A" w:rsidRDefault="00906F9A" w14:paraId="53946F4B" w14:textId="77777777">
            <w:pPr>
              <w:pStyle w:val="ListParagraph"/>
              <w:numPr>
                <w:ilvl w:val="0"/>
                <w:numId w:val="9"/>
              </w:numPr>
              <w:rPr>
                <w:rStyle w:val="eop"/>
                <w:rFonts w:cstheme="minorHAnsi"/>
              </w:rPr>
            </w:pPr>
            <w:r w:rsidRPr="002C0EA4">
              <w:rPr>
                <w:rStyle w:val="normaltextrun"/>
                <w:rFonts w:cstheme="minorHAnsi"/>
                <w:color w:val="000000"/>
                <w:shd w:val="clear" w:color="auto" w:fill="FFFFFF"/>
              </w:rPr>
              <w:t>To undertake any other additional duties commensurate with the grade of the post. </w:t>
            </w:r>
            <w:r w:rsidRPr="002C0EA4">
              <w:rPr>
                <w:rStyle w:val="eop"/>
                <w:rFonts w:cstheme="minorHAnsi"/>
                <w:color w:val="000000"/>
                <w:shd w:val="clear" w:color="auto" w:fill="FFFFFF"/>
              </w:rPr>
              <w:t> </w:t>
            </w:r>
          </w:p>
          <w:p w:rsidRPr="002C0EA4" w:rsidR="00B57D76" w:rsidP="00B57D76" w:rsidRDefault="00B57D76" w14:paraId="007E61FF" w14:textId="77777777">
            <w:pPr>
              <w:pStyle w:val="ListParagraph"/>
              <w:rPr>
                <w:rFonts w:cstheme="minorHAnsi"/>
              </w:rPr>
            </w:pPr>
          </w:p>
          <w:p w:rsidRPr="00A87CB3" w:rsidR="00A87CB3" w:rsidP="00A87CB3" w:rsidRDefault="00B57D76" w14:paraId="6CABDAD8" w14:textId="77777777">
            <w:pPr>
              <w:pStyle w:val="ListParagraph"/>
              <w:numPr>
                <w:ilvl w:val="0"/>
                <w:numId w:val="9"/>
              </w:numPr>
              <w:rPr>
                <w:rFonts w:cstheme="minorHAnsi"/>
              </w:rPr>
            </w:pPr>
            <w:r w:rsidRPr="002C0EA4">
              <w:rPr>
                <w:rFonts w:eastAsia="Arial" w:cstheme="minorHAnsi"/>
                <w:sz w:val="24"/>
              </w:rPr>
              <w:t>To assist in any local or national emergency.</w:t>
            </w:r>
            <w:r w:rsidRPr="00181A77">
              <w:rPr>
                <w:rFonts w:eastAsia="Arial" w:cstheme="minorHAnsi"/>
                <w:sz w:val="24"/>
              </w:rPr>
              <w:t xml:space="preserve">  </w:t>
            </w:r>
          </w:p>
          <w:p w:rsidRPr="00A87CB3" w:rsidR="00A87CB3" w:rsidP="00A87CB3" w:rsidRDefault="00A87CB3" w14:paraId="29342EFA" w14:textId="6E23C0E4">
            <w:pPr>
              <w:rPr>
                <w:rFonts w:cstheme="minorHAnsi"/>
              </w:rPr>
            </w:pPr>
          </w:p>
        </w:tc>
      </w:tr>
      <w:tr w:rsidR="00906F9A" w:rsidTr="00732C81" w14:paraId="44057AB5" w14:textId="77777777">
        <w:tc>
          <w:tcPr>
            <w:tcW w:w="10060" w:type="dxa"/>
          </w:tcPr>
          <w:p w:rsidR="00906F9A" w:rsidP="00732C81" w:rsidRDefault="00906F9A" w14:paraId="2940D253" w14:textId="77777777">
            <w:r>
              <w:lastRenderedPageBreak/>
              <w:t>SPECIAL CONDITIONS: Enhanced DBS disclosure</w:t>
            </w:r>
            <w:r w:rsidR="00A87CB3">
              <w:t xml:space="preserve"> with barred list check</w:t>
            </w:r>
            <w:r>
              <w:t xml:space="preserve"> is required</w:t>
            </w:r>
          </w:p>
          <w:p w:rsidR="00D47EBD" w:rsidP="00732C81" w:rsidRDefault="00D47EBD" w14:paraId="20021624" w14:textId="77777777">
            <w:pPr>
              <w:rPr>
                <w:rFonts w:cstheme="minorHAnsi"/>
              </w:rPr>
            </w:pPr>
          </w:p>
          <w:p w:rsidR="00D47EBD" w:rsidP="00732C81" w:rsidRDefault="00D47EBD" w14:paraId="2BFDD5F2" w14:textId="756565D7">
            <w:pPr>
              <w:rPr>
                <w:rFonts w:cstheme="minorHAnsi"/>
              </w:rPr>
            </w:pPr>
            <w:r>
              <w:rPr>
                <w:rFonts w:cstheme="minorHAnsi"/>
              </w:rPr>
              <w:t>Ability to move between academies (Own car and business insurance required)</w:t>
            </w:r>
          </w:p>
        </w:tc>
      </w:tr>
    </w:tbl>
    <w:p w:rsidR="00906F9A" w:rsidP="00DB0E9C" w:rsidRDefault="00906F9A" w14:paraId="3A247C34" w14:textId="119489AC">
      <w:pPr>
        <w:jc w:val="center"/>
      </w:pPr>
    </w:p>
    <w:p w:rsidR="00435CAF" w:rsidP="00DB0E9C" w:rsidRDefault="00435CAF" w14:paraId="0A723872" w14:textId="5AEC204A">
      <w:pPr>
        <w:jc w:val="center"/>
      </w:pPr>
    </w:p>
    <w:p w:rsidR="00435CAF" w:rsidP="00DB0E9C" w:rsidRDefault="00435CAF" w14:paraId="2F9F9D89" w14:textId="196B64C4">
      <w:pPr>
        <w:jc w:val="center"/>
      </w:pPr>
    </w:p>
    <w:p w:rsidR="00435CAF" w:rsidP="00DB0E9C" w:rsidRDefault="00435CAF" w14:paraId="48057E6E" w14:textId="15D029E4">
      <w:pPr>
        <w:jc w:val="center"/>
      </w:pPr>
    </w:p>
    <w:p w:rsidR="00435CAF" w:rsidP="00DB0E9C" w:rsidRDefault="00435CAF" w14:paraId="6DE3C0D4" w14:textId="55697D46">
      <w:pPr>
        <w:jc w:val="center"/>
      </w:pPr>
    </w:p>
    <w:p w:rsidR="00435CAF" w:rsidP="00DB0E9C" w:rsidRDefault="00435CAF" w14:paraId="4AF7D4CC" w14:textId="20AB854E">
      <w:pPr>
        <w:jc w:val="center"/>
      </w:pPr>
    </w:p>
    <w:p w:rsidR="00435CAF" w:rsidP="00DB0E9C" w:rsidRDefault="00435CAF" w14:paraId="6F25CA17" w14:textId="17C6BC82">
      <w:pPr>
        <w:jc w:val="center"/>
      </w:pPr>
    </w:p>
    <w:p w:rsidR="00435CAF" w:rsidP="00DB0E9C" w:rsidRDefault="00435CAF" w14:paraId="3E3A8D49" w14:textId="674AFCFD">
      <w:pPr>
        <w:jc w:val="center"/>
      </w:pPr>
    </w:p>
    <w:p w:rsidR="00435CAF" w:rsidP="00DB0E9C" w:rsidRDefault="00435CAF" w14:paraId="42D85D16" w14:textId="0177F368">
      <w:pPr>
        <w:jc w:val="center"/>
      </w:pPr>
    </w:p>
    <w:p w:rsidR="00435CAF" w:rsidP="00DB0E9C" w:rsidRDefault="00435CAF" w14:paraId="71C18B29" w14:textId="29048E72">
      <w:pPr>
        <w:jc w:val="center"/>
      </w:pPr>
    </w:p>
    <w:p w:rsidR="00435CAF" w:rsidP="00DB0E9C" w:rsidRDefault="00435CAF" w14:paraId="2ED975AB" w14:textId="04398D09">
      <w:pPr>
        <w:jc w:val="center"/>
      </w:pPr>
    </w:p>
    <w:p w:rsidR="002C0EA4" w:rsidP="00DB0E9C" w:rsidRDefault="002C0EA4" w14:paraId="2EE45542" w14:textId="77777777">
      <w:pPr>
        <w:jc w:val="center"/>
      </w:pPr>
    </w:p>
    <w:p w:rsidR="008E50D8" w:rsidP="00DB0E9C" w:rsidRDefault="008E50D8" w14:paraId="38DE0D1A" w14:textId="77777777">
      <w:pPr>
        <w:jc w:val="center"/>
      </w:pPr>
    </w:p>
    <w:p w:rsidR="00B57D76" w:rsidP="00DB0E9C" w:rsidRDefault="00B57D76" w14:paraId="161422D0" w14:textId="77777777">
      <w:pPr>
        <w:jc w:val="center"/>
      </w:pPr>
    </w:p>
    <w:p w:rsidR="002E6712" w:rsidP="00DB0E9C" w:rsidRDefault="002E6712" w14:paraId="776B7A19" w14:textId="77777777">
      <w:pPr>
        <w:jc w:val="center"/>
      </w:pPr>
    </w:p>
    <w:p w:rsidR="002E6712" w:rsidP="00DB0E9C" w:rsidRDefault="002E6712" w14:paraId="76169F76" w14:textId="77777777">
      <w:pPr>
        <w:jc w:val="center"/>
      </w:pPr>
    </w:p>
    <w:p w:rsidR="002E6712" w:rsidP="00DB0E9C" w:rsidRDefault="002E6712" w14:paraId="109C9F8C" w14:textId="77777777">
      <w:pPr>
        <w:jc w:val="center"/>
      </w:pPr>
    </w:p>
    <w:p w:rsidR="002E6712" w:rsidP="00DB0E9C" w:rsidRDefault="002E6712" w14:paraId="4315A6F5" w14:textId="77777777">
      <w:pPr>
        <w:jc w:val="center"/>
      </w:pPr>
    </w:p>
    <w:p w:rsidR="002E6712" w:rsidP="00DB0E9C" w:rsidRDefault="002E6712" w14:paraId="5A216A5F" w14:textId="77777777">
      <w:pPr>
        <w:jc w:val="center"/>
      </w:pPr>
    </w:p>
    <w:p w:rsidR="002E6712" w:rsidP="00DB0E9C" w:rsidRDefault="002E6712" w14:paraId="7FECD844" w14:textId="77777777">
      <w:pPr>
        <w:jc w:val="center"/>
      </w:pPr>
    </w:p>
    <w:p w:rsidR="002E6712" w:rsidP="00DB0E9C" w:rsidRDefault="002E6712" w14:paraId="59C4AB9C" w14:textId="77777777">
      <w:pPr>
        <w:jc w:val="center"/>
      </w:pPr>
    </w:p>
    <w:p w:rsidR="00435CAF" w:rsidP="00181A77" w:rsidRDefault="00435CAF" w14:paraId="013EBB78" w14:textId="77777777"/>
    <w:p w:rsidRPr="00A14E96" w:rsidR="00906F9A" w:rsidP="00906F9A" w:rsidRDefault="00906F9A" w14:paraId="19AACE12" w14:textId="77777777">
      <w:pPr>
        <w:jc w:val="center"/>
        <w:rPr>
          <w:rFonts w:cstheme="minorHAnsi"/>
          <w:b/>
          <w:bCs/>
          <w:u w:val="single"/>
        </w:rPr>
      </w:pPr>
      <w:r w:rsidRPr="00A14E96">
        <w:rPr>
          <w:rFonts w:cstheme="minorHAnsi"/>
          <w:b/>
          <w:bCs/>
          <w:u w:val="single"/>
        </w:rPr>
        <w:lastRenderedPageBreak/>
        <w:t>PERSON SPECIFICATION</w:t>
      </w:r>
    </w:p>
    <w:p w:rsidRPr="00A14E96" w:rsidR="00906F9A" w:rsidP="00906F9A" w:rsidRDefault="00906F9A" w14:paraId="48B035DF" w14:textId="77777777">
      <w:pPr>
        <w:rPr>
          <w:rFonts w:cstheme="minorHAnsi"/>
          <w:bCs/>
        </w:rPr>
      </w:pPr>
    </w:p>
    <w:p w:rsidRPr="00A14E96" w:rsidR="00906F9A" w:rsidP="274FABE1" w:rsidRDefault="00906F9A" w14:paraId="0CF0B4FC" w14:textId="6CB0A499">
      <w:pPr>
        <w:ind w:right="-514"/>
      </w:pPr>
      <w:r w:rsidRPr="274FABE1">
        <w:rPr>
          <w:b/>
          <w:bCs/>
        </w:rPr>
        <w:t>Job Title:</w:t>
      </w:r>
      <w:r w:rsidRPr="274FABE1">
        <w:t xml:space="preserve">  Safeguarding, Attendance &amp; Family Support </w:t>
      </w:r>
      <w:r w:rsidRPr="274FABE1" w:rsidR="41913C4B">
        <w:t>Officer</w:t>
      </w:r>
    </w:p>
    <w:tbl>
      <w:tblPr>
        <w:tblW w:w="9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66"/>
        <w:gridCol w:w="2234"/>
      </w:tblGrid>
      <w:tr w:rsidRPr="00A14E96" w:rsidR="00906F9A" w:rsidTr="6C62C97A" w14:paraId="328D0661" w14:textId="77777777">
        <w:trPr>
          <w:trHeight w:val="665" w:hRule="exact"/>
        </w:trPr>
        <w:tc>
          <w:tcPr>
            <w:tcW w:w="7666" w:type="dxa"/>
          </w:tcPr>
          <w:p w:rsidRPr="00A14E96" w:rsidR="00906F9A" w:rsidP="00732C81" w:rsidRDefault="00906F9A" w14:paraId="095BD7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sidRPr="00A14E96">
              <w:rPr>
                <w:rFonts w:cstheme="minorHAnsi"/>
                <w:b/>
              </w:rPr>
              <w:t>Experience, Training and Qualifications</w:t>
            </w:r>
          </w:p>
        </w:tc>
        <w:tc>
          <w:tcPr>
            <w:tcW w:w="2234" w:type="dxa"/>
          </w:tcPr>
          <w:p w:rsidRPr="00A14E96" w:rsidR="00906F9A" w:rsidP="6162E6E3" w:rsidRDefault="00906F9A" w14:paraId="2355EDB5" w14:textId="31E2C1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sidRPr="6162E6E3">
              <w:rPr>
                <w:b/>
                <w:bCs/>
              </w:rPr>
              <w:t>Essential/Desirable</w:t>
            </w:r>
          </w:p>
        </w:tc>
      </w:tr>
      <w:tr w:rsidRPr="00A14E96" w:rsidR="00D47EBD" w:rsidTr="6C62C97A" w14:paraId="0A464805" w14:textId="77777777">
        <w:trPr>
          <w:trHeight w:val="665" w:hRule="exact"/>
        </w:trPr>
        <w:tc>
          <w:tcPr>
            <w:tcW w:w="7666" w:type="dxa"/>
          </w:tcPr>
          <w:p w:rsidRPr="00A14E96" w:rsidR="00D47EBD" w:rsidP="00732C81" w:rsidRDefault="00D47EBD" w14:paraId="6A857C6F" w14:textId="4E9915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Pr>
                <w:rFonts w:cstheme="minorHAnsi"/>
                <w:b/>
              </w:rPr>
              <w:t>Qualifications</w:t>
            </w:r>
          </w:p>
        </w:tc>
        <w:tc>
          <w:tcPr>
            <w:tcW w:w="2234" w:type="dxa"/>
          </w:tcPr>
          <w:p w:rsidRPr="6162E6E3" w:rsidR="00D47EBD" w:rsidP="6162E6E3" w:rsidRDefault="00D47EBD" w14:paraId="1E0393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tc>
      </w:tr>
      <w:tr w:rsidRPr="00A14E96" w:rsidR="00993849" w:rsidTr="6C62C97A" w14:paraId="5683BFE3" w14:textId="77777777">
        <w:trPr>
          <w:trHeight w:val="407" w:hRule="exact"/>
        </w:trPr>
        <w:tc>
          <w:tcPr>
            <w:tcW w:w="7666" w:type="dxa"/>
          </w:tcPr>
          <w:p w:rsidRPr="00A14E96" w:rsidR="00993849" w:rsidP="00732C81" w:rsidRDefault="00993849" w14:paraId="6ECD472B" w14:textId="7DB354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t>Grade A-C in Maths and English (or equivalent experience &amp; skills).</w:t>
            </w:r>
          </w:p>
        </w:tc>
        <w:tc>
          <w:tcPr>
            <w:tcW w:w="2234" w:type="dxa"/>
          </w:tcPr>
          <w:p w:rsidRPr="00A14E96" w:rsidR="00993849" w:rsidP="00732C81" w:rsidRDefault="00993849" w14:paraId="54302838" w14:textId="0BE9C8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Pr>
                <w:rFonts w:cstheme="minorHAnsi"/>
                <w:b/>
              </w:rPr>
              <w:t>E</w:t>
            </w:r>
          </w:p>
        </w:tc>
      </w:tr>
      <w:tr w:rsidRPr="00A14E96" w:rsidR="00993849" w:rsidTr="00843B3A" w14:paraId="4B239EFA" w14:textId="77777777">
        <w:trPr>
          <w:trHeight w:val="710" w:hRule="exact"/>
        </w:trPr>
        <w:tc>
          <w:tcPr>
            <w:tcW w:w="7666" w:type="dxa"/>
          </w:tcPr>
          <w:p w:rsidR="00993849" w:rsidP="00732C81" w:rsidRDefault="00993849" w14:paraId="21C1557D" w14:textId="4DBB1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A qualification in a relevant topic,</w:t>
            </w:r>
            <w:r w:rsidRPr="003C4AC8">
              <w:rPr>
                <w:b/>
                <w:bCs/>
              </w:rPr>
              <w:t xml:space="preserve"> or</w:t>
            </w:r>
            <w:r>
              <w:t xml:space="preserve"> </w:t>
            </w:r>
            <w:r w:rsidR="00D47EBD">
              <w:t xml:space="preserve">at least </w:t>
            </w:r>
            <w:r>
              <w:t xml:space="preserve">2 </w:t>
            </w:r>
            <w:r w:rsidR="00843B3A">
              <w:t>years’ experience</w:t>
            </w:r>
            <w:r>
              <w:t xml:space="preserve"> of working with families, pupils, parents and other professionals &amp; agencies.</w:t>
            </w:r>
          </w:p>
        </w:tc>
        <w:tc>
          <w:tcPr>
            <w:tcW w:w="2234" w:type="dxa"/>
          </w:tcPr>
          <w:p w:rsidR="00993849" w:rsidP="00732C81" w:rsidRDefault="00993849" w14:paraId="10F96851" w14:textId="0D3081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Pr>
                <w:rFonts w:cstheme="minorHAnsi"/>
                <w:b/>
              </w:rPr>
              <w:t>E</w:t>
            </w:r>
          </w:p>
        </w:tc>
      </w:tr>
      <w:tr w:rsidRPr="00A14E96" w:rsidR="00D47EBD" w:rsidTr="00843B3A" w14:paraId="0BBD486A" w14:textId="77777777">
        <w:trPr>
          <w:trHeight w:val="710" w:hRule="exact"/>
        </w:trPr>
        <w:tc>
          <w:tcPr>
            <w:tcW w:w="7666" w:type="dxa"/>
          </w:tcPr>
          <w:p w:rsidRPr="00D75D3F" w:rsidR="00D47EBD" w:rsidP="00732C81" w:rsidRDefault="00040C08" w14:paraId="08851C11" w14:textId="74A22F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Pr>
                <w:b/>
                <w:bCs/>
              </w:rPr>
              <w:t xml:space="preserve">Knowledge and </w:t>
            </w:r>
            <w:r w:rsidRPr="00D75D3F" w:rsidR="00D75D3F">
              <w:rPr>
                <w:b/>
                <w:bCs/>
              </w:rPr>
              <w:t>Training</w:t>
            </w:r>
          </w:p>
        </w:tc>
        <w:tc>
          <w:tcPr>
            <w:tcW w:w="2234" w:type="dxa"/>
          </w:tcPr>
          <w:p w:rsidR="00D47EBD" w:rsidP="00732C81" w:rsidRDefault="00D47EBD" w14:paraId="759261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p>
        </w:tc>
      </w:tr>
      <w:tr w:rsidRPr="00A14E96" w:rsidR="00993849" w:rsidTr="6C62C97A" w14:paraId="2C9CF929" w14:textId="77777777">
        <w:trPr>
          <w:trHeight w:val="738" w:hRule="exact"/>
        </w:trPr>
        <w:tc>
          <w:tcPr>
            <w:tcW w:w="7666" w:type="dxa"/>
          </w:tcPr>
          <w:p w:rsidR="00993849" w:rsidP="00732C81" w:rsidRDefault="627608FB" w14:paraId="29F9110E" w14:textId="641368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Designated</w:t>
            </w:r>
            <w:r w:rsidR="059D0D69">
              <w:t xml:space="preserve"> </w:t>
            </w:r>
            <w:r w:rsidR="7D8857FE">
              <w:t>Safeguarding Lead Training (within the past 2 years) or willingness to undertake.</w:t>
            </w:r>
          </w:p>
        </w:tc>
        <w:tc>
          <w:tcPr>
            <w:tcW w:w="2234" w:type="dxa"/>
          </w:tcPr>
          <w:p w:rsidR="00993849" w:rsidP="00732C81" w:rsidRDefault="00993849" w14:paraId="53101FB3" w14:textId="44D09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Pr>
                <w:rFonts w:cstheme="minorHAnsi"/>
                <w:b/>
              </w:rPr>
              <w:t>E</w:t>
            </w:r>
          </w:p>
        </w:tc>
      </w:tr>
      <w:tr w:rsidRPr="00A14E96" w:rsidR="00993849" w:rsidTr="6C62C97A" w14:paraId="4ADF9065" w14:textId="77777777">
        <w:trPr>
          <w:trHeight w:val="421" w:hRule="exact"/>
        </w:trPr>
        <w:tc>
          <w:tcPr>
            <w:tcW w:w="7666" w:type="dxa"/>
          </w:tcPr>
          <w:p w:rsidR="00993849" w:rsidP="00732C81" w:rsidRDefault="00993849" w14:paraId="64AD647C" w14:textId="40D12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Prevent Awareness Training or willingness to undertake.</w:t>
            </w:r>
          </w:p>
        </w:tc>
        <w:tc>
          <w:tcPr>
            <w:tcW w:w="2234" w:type="dxa"/>
          </w:tcPr>
          <w:p w:rsidR="00993849" w:rsidP="00732C81" w:rsidRDefault="00993849" w14:paraId="6AF4C2BC" w14:textId="342A6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Pr>
                <w:rFonts w:cstheme="minorHAnsi"/>
                <w:b/>
              </w:rPr>
              <w:t>E</w:t>
            </w:r>
          </w:p>
        </w:tc>
      </w:tr>
      <w:tr w:rsidRPr="00A14E96" w:rsidR="00040C08" w:rsidTr="003437A3" w14:paraId="03F0E270" w14:textId="77777777">
        <w:trPr>
          <w:trHeight w:val="848" w:hRule="exact"/>
        </w:trPr>
        <w:tc>
          <w:tcPr>
            <w:tcW w:w="7666" w:type="dxa"/>
          </w:tcPr>
          <w:p w:rsidRPr="002C0EA4" w:rsidR="00040C08" w:rsidP="003437A3" w:rsidRDefault="00040C08" w14:paraId="1802834F" w14:textId="77777777">
            <w:pPr>
              <w:spacing w:line="234" w:lineRule="auto"/>
              <w:jc w:val="both"/>
              <w:rPr>
                <w:rFonts w:eastAsia="Arial" w:cstheme="minorHAnsi"/>
              </w:rPr>
            </w:pPr>
            <w:r w:rsidRPr="002C0EA4">
              <w:rPr>
                <w:rFonts w:eastAsia="Arial" w:cstheme="minorHAnsi"/>
              </w:rPr>
              <w:t>Good working knowledge of appropriate legislation, government guidance, the role of the Local Authority and standards in relation to safeguarding and child/ family support.</w:t>
            </w:r>
          </w:p>
          <w:p w:rsidRPr="002C0EA4" w:rsidR="00040C08" w:rsidP="003437A3" w:rsidRDefault="00040C08" w14:paraId="33743435" w14:textId="77777777">
            <w:pPr>
              <w:spacing w:line="234" w:lineRule="auto"/>
              <w:jc w:val="both"/>
              <w:rPr>
                <w:rFonts w:cstheme="minorHAnsi"/>
              </w:rPr>
            </w:pPr>
          </w:p>
        </w:tc>
        <w:tc>
          <w:tcPr>
            <w:tcW w:w="2234" w:type="dxa"/>
          </w:tcPr>
          <w:p w:rsidR="00040C08" w:rsidP="003437A3" w:rsidRDefault="00040C08" w14:paraId="0C03AC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Pr>
                <w:rFonts w:cstheme="minorHAnsi"/>
                <w:b/>
              </w:rPr>
              <w:t>E</w:t>
            </w:r>
          </w:p>
        </w:tc>
      </w:tr>
      <w:tr w:rsidRPr="00A14E96" w:rsidR="00040C08" w:rsidTr="003437A3" w14:paraId="64106104" w14:textId="77777777">
        <w:trPr>
          <w:trHeight w:val="848" w:hRule="exact"/>
        </w:trPr>
        <w:tc>
          <w:tcPr>
            <w:tcW w:w="7666" w:type="dxa"/>
          </w:tcPr>
          <w:p w:rsidRPr="00040C08" w:rsidR="00040C08" w:rsidP="003437A3" w:rsidRDefault="00040C08" w14:paraId="6FFF4698" w14:textId="1A55DE70">
            <w:pPr>
              <w:spacing w:line="234" w:lineRule="auto"/>
              <w:jc w:val="both"/>
              <w:rPr>
                <w:rFonts w:eastAsia="Arial" w:cstheme="minorHAnsi"/>
              </w:rPr>
            </w:pPr>
            <w:r w:rsidRPr="00040C08">
              <w:rPr>
                <w:rFonts w:eastAsia="Arial" w:cstheme="minorHAnsi"/>
              </w:rPr>
              <w:t>Understanding of</w:t>
            </w:r>
            <w:r w:rsidRPr="00040C08">
              <w:rPr>
                <w:rFonts w:eastAsia="Arial" w:cstheme="minorHAnsi"/>
              </w:rPr>
              <w:t xml:space="preserve"> the National Attendance guidance and the importance of attendance in improving children’s outcomes. </w:t>
            </w:r>
            <w:r w:rsidRPr="00040C08">
              <w:rPr>
                <w:rFonts w:eastAsia="Arial" w:cstheme="minorHAnsi"/>
              </w:rPr>
              <w:t xml:space="preserve"> </w:t>
            </w:r>
          </w:p>
        </w:tc>
        <w:tc>
          <w:tcPr>
            <w:tcW w:w="2234" w:type="dxa"/>
          </w:tcPr>
          <w:p w:rsidR="00040C08" w:rsidP="003437A3" w:rsidRDefault="00040C08" w14:paraId="2F4423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sidRPr="00040C08">
              <w:rPr>
                <w:rFonts w:cstheme="minorHAnsi"/>
                <w:b/>
              </w:rPr>
              <w:t>E</w:t>
            </w:r>
          </w:p>
        </w:tc>
      </w:tr>
      <w:tr w:rsidRPr="00A14E96" w:rsidR="00040C08" w:rsidTr="003437A3" w14:paraId="7C414E54" w14:textId="77777777">
        <w:trPr>
          <w:trHeight w:val="665" w:hRule="exact"/>
        </w:trPr>
        <w:tc>
          <w:tcPr>
            <w:tcW w:w="7666" w:type="dxa"/>
          </w:tcPr>
          <w:p w:rsidR="00040C08" w:rsidP="003437A3" w:rsidRDefault="00040C08" w14:paraId="05211C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Understanding of the assessment process for early help and statutory intervention, including local criteria for action.</w:t>
            </w:r>
          </w:p>
        </w:tc>
        <w:tc>
          <w:tcPr>
            <w:tcW w:w="2234" w:type="dxa"/>
          </w:tcPr>
          <w:p w:rsidR="00040C08" w:rsidP="003437A3" w:rsidRDefault="00040C08" w14:paraId="624B42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Pr>
                <w:rFonts w:cstheme="minorHAnsi"/>
                <w:b/>
              </w:rPr>
              <w:t>E</w:t>
            </w:r>
          </w:p>
        </w:tc>
      </w:tr>
      <w:tr w:rsidRPr="00A14E96" w:rsidR="008543EE" w:rsidTr="003437A3" w14:paraId="229C0814" w14:textId="77777777">
        <w:trPr>
          <w:trHeight w:val="898" w:hRule="exact"/>
        </w:trPr>
        <w:tc>
          <w:tcPr>
            <w:tcW w:w="7666" w:type="dxa"/>
          </w:tcPr>
          <w:p w:rsidR="008543EE" w:rsidP="003437A3" w:rsidRDefault="008543EE" w14:paraId="0DCF7B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Understanding and up to date knowledge of the unique risks associated with online safety for school children, including the additional risks to those children with SEN and disabilities (SEND).</w:t>
            </w:r>
          </w:p>
        </w:tc>
        <w:tc>
          <w:tcPr>
            <w:tcW w:w="2234" w:type="dxa"/>
          </w:tcPr>
          <w:p w:rsidR="008543EE" w:rsidP="003437A3" w:rsidRDefault="008543EE" w14:paraId="6BAE8E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Pr>
                <w:rFonts w:cstheme="minorHAnsi"/>
                <w:b/>
              </w:rPr>
              <w:t>E</w:t>
            </w:r>
          </w:p>
        </w:tc>
      </w:tr>
      <w:tr w:rsidRPr="00A14E96" w:rsidR="00293739" w:rsidTr="003437A3" w14:paraId="5B29C47F" w14:textId="77777777">
        <w:trPr>
          <w:trHeight w:val="427" w:hRule="exact"/>
        </w:trPr>
        <w:tc>
          <w:tcPr>
            <w:tcW w:w="7666" w:type="dxa"/>
          </w:tcPr>
          <w:p w:rsidRPr="002C0EA4" w:rsidR="00293739" w:rsidP="003437A3" w:rsidRDefault="00293739" w14:paraId="6E6D21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2C0EA4">
              <w:t>Knowledge of interagency provision which support schools and families.</w:t>
            </w:r>
          </w:p>
        </w:tc>
        <w:tc>
          <w:tcPr>
            <w:tcW w:w="2234" w:type="dxa"/>
          </w:tcPr>
          <w:p w:rsidR="00293739" w:rsidP="003437A3" w:rsidRDefault="00293739" w14:paraId="6BB35DF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Pr>
                <w:rFonts w:cstheme="minorHAnsi"/>
                <w:b/>
              </w:rPr>
              <w:t>E</w:t>
            </w:r>
          </w:p>
        </w:tc>
      </w:tr>
      <w:tr w:rsidRPr="00A14E96" w:rsidR="00D75D3F" w:rsidTr="6C62C97A" w14:paraId="10D27491" w14:textId="77777777">
        <w:trPr>
          <w:trHeight w:val="421" w:hRule="exact"/>
        </w:trPr>
        <w:tc>
          <w:tcPr>
            <w:tcW w:w="7666" w:type="dxa"/>
          </w:tcPr>
          <w:p w:rsidRPr="00D75D3F" w:rsidR="00D75D3F" w:rsidP="00732C81" w:rsidRDefault="00D75D3F" w14:paraId="57953B91" w14:textId="2014B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sidRPr="00D75D3F">
              <w:rPr>
                <w:b/>
                <w:bCs/>
              </w:rPr>
              <w:t>Experience</w:t>
            </w:r>
          </w:p>
        </w:tc>
        <w:tc>
          <w:tcPr>
            <w:tcW w:w="2234" w:type="dxa"/>
          </w:tcPr>
          <w:p w:rsidR="00D75D3F" w:rsidP="00732C81" w:rsidRDefault="00D75D3F" w14:paraId="131B13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p>
        </w:tc>
      </w:tr>
      <w:tr w:rsidRPr="00A14E96" w:rsidR="00D75D3F" w:rsidTr="00040C08" w14:paraId="45E29C7D" w14:textId="77777777">
        <w:trPr>
          <w:trHeight w:val="594" w:hRule="exact"/>
        </w:trPr>
        <w:tc>
          <w:tcPr>
            <w:tcW w:w="7666" w:type="dxa"/>
          </w:tcPr>
          <w:p w:rsidRPr="00D75D3F" w:rsidR="00D75D3F" w:rsidP="00732C81" w:rsidRDefault="00C90453" w14:paraId="2D6D878E" w14:textId="74F526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Experience of working within </w:t>
            </w:r>
            <w:r w:rsidR="00040C08">
              <w:t xml:space="preserve">the </w:t>
            </w:r>
            <w:r>
              <w:t xml:space="preserve">Keeping Children Safe in Education </w:t>
            </w:r>
            <w:r w:rsidR="00040C08">
              <w:t xml:space="preserve">framework </w:t>
            </w:r>
            <w:r>
              <w:t>as a DSL / DDSL</w:t>
            </w:r>
          </w:p>
        </w:tc>
        <w:tc>
          <w:tcPr>
            <w:tcW w:w="2234" w:type="dxa"/>
          </w:tcPr>
          <w:p w:rsidR="00D75D3F" w:rsidP="00732C81" w:rsidRDefault="00C90453" w14:paraId="5DF61DD0" w14:textId="543178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Pr>
                <w:rFonts w:cstheme="minorHAnsi"/>
                <w:b/>
              </w:rPr>
              <w:t>E</w:t>
            </w:r>
          </w:p>
        </w:tc>
      </w:tr>
      <w:tr w:rsidRPr="00A14E96" w:rsidR="008F1963" w:rsidTr="6C62C97A" w14:paraId="434DA701" w14:textId="77777777">
        <w:trPr>
          <w:trHeight w:val="961" w:hRule="exact"/>
        </w:trPr>
        <w:tc>
          <w:tcPr>
            <w:tcW w:w="7666" w:type="dxa"/>
          </w:tcPr>
          <w:p w:rsidRPr="002C0EA4" w:rsidR="008F1963" w:rsidP="008F1963" w:rsidRDefault="00040C08" w14:paraId="6473C11A" w14:textId="1A587E63">
            <w:pPr>
              <w:ind w:right="6"/>
            </w:pPr>
            <w:r>
              <w:rPr>
                <w:rFonts w:eastAsia="Arial" w:cstheme="minorHAnsi"/>
              </w:rPr>
              <w:t>E</w:t>
            </w:r>
            <w:r w:rsidRPr="002C0EA4" w:rsidR="008F1963">
              <w:rPr>
                <w:rFonts w:eastAsia="Arial" w:cstheme="minorHAnsi"/>
              </w:rPr>
              <w:t>xperience of working together with others, across voluntary and statutory agencies, providing a safeguarding and family support service to children and families</w:t>
            </w:r>
          </w:p>
        </w:tc>
        <w:tc>
          <w:tcPr>
            <w:tcW w:w="2234" w:type="dxa"/>
          </w:tcPr>
          <w:p w:rsidR="008F1963" w:rsidP="00732C81" w:rsidRDefault="008F1963" w14:paraId="47C3F2FD" w14:textId="1C191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Pr>
                <w:rFonts w:cstheme="minorHAnsi"/>
                <w:b/>
              </w:rPr>
              <w:t>E</w:t>
            </w:r>
          </w:p>
        </w:tc>
      </w:tr>
      <w:tr w:rsidRPr="00A14E96" w:rsidR="005A2FE1" w:rsidTr="6C62C97A" w14:paraId="214416AE" w14:textId="77777777">
        <w:trPr>
          <w:trHeight w:val="848" w:hRule="exact"/>
        </w:trPr>
        <w:tc>
          <w:tcPr>
            <w:tcW w:w="7666" w:type="dxa"/>
          </w:tcPr>
          <w:p w:rsidRPr="00D47EBD" w:rsidR="005A2FE1" w:rsidP="008F1963" w:rsidRDefault="005A2FE1" w14:paraId="5BCB957A" w14:textId="4454A3D4">
            <w:pPr>
              <w:spacing w:line="234" w:lineRule="auto"/>
              <w:jc w:val="both"/>
              <w:rPr>
                <w:rFonts w:eastAsia="Arial"/>
              </w:rPr>
            </w:pPr>
            <w:r w:rsidRPr="00D47EBD">
              <w:rPr>
                <w:rFonts w:eastAsia="Arial"/>
              </w:rPr>
              <w:t xml:space="preserve">Experience of providing effective direct pupil and family support work to remove barriers to learning and </w:t>
            </w:r>
            <w:r w:rsidRPr="00D47EBD" w:rsidR="0056664D">
              <w:rPr>
                <w:rFonts w:eastAsia="Arial"/>
              </w:rPr>
              <w:t xml:space="preserve">bring about a positive impact for children </w:t>
            </w:r>
          </w:p>
        </w:tc>
        <w:tc>
          <w:tcPr>
            <w:tcW w:w="2234" w:type="dxa"/>
          </w:tcPr>
          <w:p w:rsidR="005A2FE1" w:rsidP="008F1963" w:rsidRDefault="0B84AA72" w14:paraId="2C32506C" w14:textId="2A53A9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rPr>
            </w:pPr>
            <w:r w:rsidRPr="37FA8551">
              <w:rPr>
                <w:b/>
                <w:bCs/>
              </w:rPr>
              <w:t>E</w:t>
            </w:r>
          </w:p>
        </w:tc>
      </w:tr>
      <w:tr w:rsidRPr="00A14E96" w:rsidR="008F1963" w:rsidTr="6C62C97A" w14:paraId="53756221" w14:textId="77777777">
        <w:trPr>
          <w:trHeight w:val="665" w:hRule="exact"/>
        </w:trPr>
        <w:tc>
          <w:tcPr>
            <w:tcW w:w="7666" w:type="dxa"/>
          </w:tcPr>
          <w:p w:rsidR="008F1963" w:rsidP="008F1963" w:rsidRDefault="008F1963" w14:paraId="3E529A8D" w14:textId="73BDF2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Experience of attending child protection case conferences, writing reports, attending core group meetings and child protection review conferences.</w:t>
            </w:r>
          </w:p>
        </w:tc>
        <w:tc>
          <w:tcPr>
            <w:tcW w:w="2234" w:type="dxa"/>
          </w:tcPr>
          <w:p w:rsidR="008F1963" w:rsidP="008F1963" w:rsidRDefault="008F1963" w14:paraId="01FFF562" w14:textId="13C1C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Pr>
                <w:rFonts w:cstheme="minorHAnsi"/>
                <w:b/>
              </w:rPr>
              <w:t>E</w:t>
            </w:r>
          </w:p>
        </w:tc>
      </w:tr>
      <w:tr w:rsidRPr="00A14E96" w:rsidR="008F1963" w:rsidTr="6C62C97A" w14:paraId="43C4FA3A" w14:textId="77777777">
        <w:trPr>
          <w:trHeight w:val="665" w:hRule="exact"/>
        </w:trPr>
        <w:tc>
          <w:tcPr>
            <w:tcW w:w="7666" w:type="dxa"/>
          </w:tcPr>
          <w:p w:rsidRPr="002C0EA4" w:rsidR="008F1963" w:rsidP="008F1963" w:rsidRDefault="008F1963" w14:paraId="45A49FCC" w14:textId="41B6E1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2C0EA4">
              <w:t xml:space="preserve">Experience of attending Child in Need meetings, writing reports and Child </w:t>
            </w:r>
            <w:r w:rsidRPr="002C0EA4" w:rsidR="00C44B0C">
              <w:t>in</w:t>
            </w:r>
            <w:r w:rsidRPr="002C0EA4">
              <w:t xml:space="preserve"> Need review meetings</w:t>
            </w:r>
          </w:p>
        </w:tc>
        <w:tc>
          <w:tcPr>
            <w:tcW w:w="2234" w:type="dxa"/>
          </w:tcPr>
          <w:p w:rsidR="008F1963" w:rsidP="008F1963" w:rsidRDefault="008F1963" w14:paraId="57932A27" w14:textId="32E3D5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Pr>
                <w:rFonts w:cstheme="minorHAnsi"/>
                <w:b/>
              </w:rPr>
              <w:t>E</w:t>
            </w:r>
          </w:p>
        </w:tc>
      </w:tr>
      <w:tr w:rsidRPr="00A14E96" w:rsidR="008F1963" w:rsidTr="6C62C97A" w14:paraId="24ABFC54" w14:textId="77777777">
        <w:trPr>
          <w:trHeight w:val="665" w:hRule="exact"/>
        </w:trPr>
        <w:tc>
          <w:tcPr>
            <w:tcW w:w="7666" w:type="dxa"/>
          </w:tcPr>
          <w:p w:rsidRPr="002C0EA4" w:rsidR="008F1963" w:rsidP="00A207C3" w:rsidRDefault="008F1963" w14:paraId="613E9F9F" w14:textId="6C99C3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pPr>
            <w:r w:rsidRPr="002C0EA4">
              <w:lastRenderedPageBreak/>
              <w:t>Experience of</w:t>
            </w:r>
            <w:r w:rsidRPr="002C0EA4" w:rsidR="00A207C3">
              <w:t xml:space="preserve"> </w:t>
            </w:r>
            <w:r w:rsidRPr="002C0EA4">
              <w:t>completing Early Help Assessments and attending/ leading TAF meetings.</w:t>
            </w:r>
          </w:p>
        </w:tc>
        <w:tc>
          <w:tcPr>
            <w:tcW w:w="2234" w:type="dxa"/>
          </w:tcPr>
          <w:p w:rsidR="008F1963" w:rsidP="008F1963" w:rsidRDefault="008F1963" w14:paraId="3A7E91CB" w14:textId="135B7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Pr>
                <w:rFonts w:cstheme="minorHAnsi"/>
                <w:b/>
              </w:rPr>
              <w:t>E</w:t>
            </w:r>
          </w:p>
        </w:tc>
      </w:tr>
      <w:tr w:rsidRPr="00A14E96" w:rsidR="00293739" w:rsidTr="6C62C97A" w14:paraId="7D10604B" w14:textId="77777777">
        <w:trPr>
          <w:trHeight w:val="665" w:hRule="exact"/>
        </w:trPr>
        <w:tc>
          <w:tcPr>
            <w:tcW w:w="7666" w:type="dxa"/>
          </w:tcPr>
          <w:p w:rsidRPr="002C0EA4" w:rsidR="00293739" w:rsidP="00A207C3" w:rsidRDefault="00293739" w14:paraId="1A427C40" w14:textId="088FA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pPr>
            <w:r>
              <w:t>Experience in using strategies to raise school attendance or a willingness to develop understanding</w:t>
            </w:r>
          </w:p>
        </w:tc>
        <w:tc>
          <w:tcPr>
            <w:tcW w:w="2234" w:type="dxa"/>
          </w:tcPr>
          <w:p w:rsidR="00293739" w:rsidP="008F1963" w:rsidRDefault="009C56AE" w14:paraId="03A571EE" w14:textId="73B66B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Pr>
                <w:rFonts w:cstheme="minorHAnsi"/>
                <w:b/>
              </w:rPr>
              <w:t>E</w:t>
            </w:r>
          </w:p>
        </w:tc>
      </w:tr>
      <w:tr w:rsidRPr="00A14E96" w:rsidR="00293739" w:rsidTr="003437A3" w14:paraId="739A27A3" w14:textId="77777777">
        <w:trPr>
          <w:trHeight w:val="665" w:hRule="exact"/>
        </w:trPr>
        <w:tc>
          <w:tcPr>
            <w:tcW w:w="7666" w:type="dxa"/>
          </w:tcPr>
          <w:p w:rsidR="00293739" w:rsidP="003437A3" w:rsidRDefault="00293739" w14:paraId="2B5094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Ability to use attendance data for analysis purposes in order to target support/ resources for pupils with low attendance</w:t>
            </w:r>
          </w:p>
        </w:tc>
        <w:tc>
          <w:tcPr>
            <w:tcW w:w="2234" w:type="dxa"/>
          </w:tcPr>
          <w:p w:rsidR="00293739" w:rsidP="003437A3" w:rsidRDefault="00293739" w14:paraId="4D6D42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Pr>
                <w:rFonts w:cstheme="minorHAnsi"/>
                <w:b/>
              </w:rPr>
              <w:t>E</w:t>
            </w:r>
          </w:p>
        </w:tc>
      </w:tr>
      <w:tr w:rsidRPr="00A14E96" w:rsidR="009C56AE" w:rsidTr="003437A3" w14:paraId="68B47852" w14:textId="77777777">
        <w:trPr>
          <w:trHeight w:val="369" w:hRule="exact"/>
        </w:trPr>
        <w:tc>
          <w:tcPr>
            <w:tcW w:w="7666" w:type="dxa"/>
          </w:tcPr>
          <w:p w:rsidRPr="009C56AE" w:rsidR="009C56AE" w:rsidP="003437A3" w:rsidRDefault="009C56AE" w14:paraId="161202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9C56AE">
              <w:t>Experience of Line Management.</w:t>
            </w:r>
          </w:p>
        </w:tc>
        <w:tc>
          <w:tcPr>
            <w:tcW w:w="2234" w:type="dxa"/>
          </w:tcPr>
          <w:p w:rsidR="009C56AE" w:rsidP="003437A3" w:rsidRDefault="009C56AE" w14:paraId="4BE69A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rPr>
            </w:pPr>
            <w:r w:rsidRPr="009C56AE">
              <w:rPr>
                <w:b/>
                <w:bCs/>
              </w:rPr>
              <w:t>D</w:t>
            </w:r>
          </w:p>
        </w:tc>
      </w:tr>
      <w:tr w:rsidRPr="008543EE" w:rsidR="00040C08" w:rsidTr="6C62C97A" w14:paraId="4936E2F0" w14:textId="77777777">
        <w:trPr>
          <w:trHeight w:val="427" w:hRule="exact"/>
        </w:trPr>
        <w:tc>
          <w:tcPr>
            <w:tcW w:w="7666" w:type="dxa"/>
          </w:tcPr>
          <w:p w:rsidRPr="008543EE" w:rsidR="00040C08" w:rsidP="008F1963" w:rsidRDefault="008543EE" w14:paraId="3B70D703" w14:textId="25DA8F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sidRPr="008543EE">
              <w:rPr>
                <w:b/>
                <w:bCs/>
              </w:rPr>
              <w:t>Qualities</w:t>
            </w:r>
          </w:p>
        </w:tc>
        <w:tc>
          <w:tcPr>
            <w:tcW w:w="2234" w:type="dxa"/>
          </w:tcPr>
          <w:p w:rsidRPr="008543EE" w:rsidR="00040C08" w:rsidP="008F1963" w:rsidRDefault="00040C08" w14:paraId="72F557D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bCs/>
              </w:rPr>
            </w:pPr>
          </w:p>
        </w:tc>
      </w:tr>
      <w:tr w:rsidRPr="00A14E96" w:rsidR="008543EE" w:rsidTr="003437A3" w14:paraId="70B2C978" w14:textId="77777777">
        <w:trPr>
          <w:trHeight w:val="665" w:hRule="exact"/>
        </w:trPr>
        <w:tc>
          <w:tcPr>
            <w:tcW w:w="7666" w:type="dxa"/>
          </w:tcPr>
          <w:p w:rsidR="008543EE" w:rsidP="003437A3" w:rsidRDefault="008543EE" w14:paraId="27F2400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Are alert to the specific needs of children in need, those with special educational needs and young carers.</w:t>
            </w:r>
          </w:p>
        </w:tc>
        <w:tc>
          <w:tcPr>
            <w:tcW w:w="2234" w:type="dxa"/>
          </w:tcPr>
          <w:p w:rsidR="008543EE" w:rsidP="003437A3" w:rsidRDefault="008543EE" w14:paraId="138F04A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Pr>
                <w:rFonts w:cstheme="minorHAnsi"/>
                <w:b/>
              </w:rPr>
              <w:t>E</w:t>
            </w:r>
          </w:p>
        </w:tc>
      </w:tr>
      <w:tr w:rsidRPr="00A14E96" w:rsidR="008F1963" w:rsidTr="6C62C97A" w14:paraId="181C832F" w14:textId="77777777">
        <w:trPr>
          <w:trHeight w:val="665" w:hRule="exact"/>
        </w:trPr>
        <w:tc>
          <w:tcPr>
            <w:tcW w:w="7666" w:type="dxa"/>
          </w:tcPr>
          <w:p w:rsidRPr="002C0EA4" w:rsidR="008F1963" w:rsidP="00A207C3" w:rsidRDefault="00A207C3" w14:paraId="7A298599" w14:textId="46BF0EC5">
            <w:pPr>
              <w:rPr>
                <w:rFonts w:cstheme="minorHAnsi"/>
              </w:rPr>
            </w:pPr>
            <w:r w:rsidRPr="002C0EA4">
              <w:rPr>
                <w:rFonts w:eastAsia="Arial" w:cstheme="minorHAnsi"/>
              </w:rPr>
              <w:t xml:space="preserve">An ability to demand high standards. </w:t>
            </w:r>
            <w:r w:rsidRPr="002C0EA4">
              <w:rPr>
                <w:rFonts w:eastAsia="Arial" w:cstheme="minorHAnsi"/>
                <w:sz w:val="24"/>
              </w:rPr>
              <w:t xml:space="preserve"> </w:t>
            </w:r>
          </w:p>
        </w:tc>
        <w:tc>
          <w:tcPr>
            <w:tcW w:w="2234" w:type="dxa"/>
          </w:tcPr>
          <w:p w:rsidR="008F1963" w:rsidP="008F1963" w:rsidRDefault="00A207C3" w14:paraId="25F73798" w14:textId="07808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Pr>
                <w:rFonts w:cstheme="minorHAnsi"/>
                <w:b/>
              </w:rPr>
              <w:t>E</w:t>
            </w:r>
          </w:p>
        </w:tc>
      </w:tr>
      <w:tr w:rsidRPr="00A14E96" w:rsidR="008F1963" w:rsidTr="6C62C97A" w14:paraId="1E724D41" w14:textId="77777777">
        <w:trPr>
          <w:trHeight w:val="665" w:hRule="exact"/>
        </w:trPr>
        <w:tc>
          <w:tcPr>
            <w:tcW w:w="7666" w:type="dxa"/>
          </w:tcPr>
          <w:p w:rsidRPr="002C0EA4" w:rsidR="00A207C3" w:rsidP="00A207C3" w:rsidRDefault="00A207C3" w14:paraId="1127B7B0" w14:textId="2048687B">
            <w:pPr>
              <w:rPr>
                <w:rFonts w:cstheme="minorHAnsi"/>
              </w:rPr>
            </w:pPr>
            <w:r w:rsidRPr="002C0EA4">
              <w:rPr>
                <w:rFonts w:eastAsia="Arial" w:cstheme="minorHAnsi"/>
              </w:rPr>
              <w:t xml:space="preserve">Work independently and </w:t>
            </w:r>
            <w:r w:rsidR="00CD69F9">
              <w:rPr>
                <w:rFonts w:eastAsia="Arial" w:cstheme="minorHAnsi"/>
              </w:rPr>
              <w:t xml:space="preserve">as </w:t>
            </w:r>
            <w:r w:rsidRPr="002C0EA4">
              <w:rPr>
                <w:rFonts w:eastAsia="Arial" w:cstheme="minorHAnsi"/>
              </w:rPr>
              <w:t xml:space="preserve">a team player. </w:t>
            </w:r>
            <w:r w:rsidRPr="002C0EA4">
              <w:rPr>
                <w:rFonts w:eastAsia="Arial" w:cstheme="minorHAnsi"/>
                <w:sz w:val="24"/>
              </w:rPr>
              <w:t xml:space="preserve"> </w:t>
            </w:r>
          </w:p>
          <w:p w:rsidRPr="002C0EA4" w:rsidR="008F1963" w:rsidP="008F1963" w:rsidRDefault="008F1963" w14:paraId="1560EB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rPr>
            </w:pPr>
          </w:p>
        </w:tc>
        <w:tc>
          <w:tcPr>
            <w:tcW w:w="2234" w:type="dxa"/>
          </w:tcPr>
          <w:p w:rsidR="008F1963" w:rsidP="008F1963" w:rsidRDefault="00A207C3" w14:paraId="4242F9B4" w14:textId="735E66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Pr>
                <w:rFonts w:cstheme="minorHAnsi"/>
                <w:b/>
              </w:rPr>
              <w:t>E</w:t>
            </w:r>
          </w:p>
        </w:tc>
      </w:tr>
      <w:tr w:rsidRPr="00A14E96" w:rsidR="008F1963" w:rsidTr="6C62C97A" w14:paraId="534CAE27" w14:textId="77777777">
        <w:trPr>
          <w:trHeight w:val="665" w:hRule="exact"/>
        </w:trPr>
        <w:tc>
          <w:tcPr>
            <w:tcW w:w="7666" w:type="dxa"/>
          </w:tcPr>
          <w:p w:rsidRPr="002C0EA4" w:rsidR="00A207C3" w:rsidP="00A207C3" w:rsidRDefault="00A207C3" w14:paraId="28F334DD" w14:textId="77777777">
            <w:pPr>
              <w:spacing w:line="234" w:lineRule="auto"/>
              <w:ind w:right="87"/>
              <w:rPr>
                <w:rFonts w:cstheme="minorHAnsi"/>
              </w:rPr>
            </w:pPr>
            <w:r w:rsidRPr="002C0EA4">
              <w:rPr>
                <w:rFonts w:eastAsia="Arial" w:cstheme="minorHAnsi"/>
              </w:rPr>
              <w:t xml:space="preserve">An ability to develop and sustain good working relations with pupils, staff and service users. </w:t>
            </w:r>
            <w:r w:rsidRPr="002C0EA4">
              <w:rPr>
                <w:rFonts w:eastAsia="Arial" w:cstheme="minorHAnsi"/>
                <w:sz w:val="24"/>
              </w:rPr>
              <w:t xml:space="preserve"> </w:t>
            </w:r>
          </w:p>
          <w:p w:rsidRPr="002C0EA4" w:rsidR="008F1963" w:rsidP="008F1963" w:rsidRDefault="00A207C3" w14:paraId="718FDFA5" w14:textId="362CAB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rPr>
            </w:pPr>
            <w:r w:rsidRPr="002C0EA4">
              <w:rPr>
                <w:rFonts w:eastAsia="Arial" w:cstheme="minorHAnsi"/>
              </w:rPr>
              <w:t xml:space="preserve">The ability to meet deadlines. </w:t>
            </w:r>
            <w:r w:rsidRPr="002C0EA4">
              <w:rPr>
                <w:rFonts w:eastAsia="Arial" w:cstheme="minorHAnsi"/>
                <w:sz w:val="24"/>
              </w:rPr>
              <w:t xml:space="preserve"> </w:t>
            </w:r>
            <w:r w:rsidRPr="002C0EA4">
              <w:rPr>
                <w:rFonts w:eastAsia="Arial" w:cstheme="minorHAnsi"/>
              </w:rPr>
              <w:t xml:space="preserve">The ability to meet deadlines. </w:t>
            </w:r>
            <w:r w:rsidRPr="002C0EA4">
              <w:rPr>
                <w:rFonts w:eastAsia="Arial" w:cstheme="minorHAnsi"/>
                <w:sz w:val="24"/>
              </w:rPr>
              <w:t xml:space="preserve"> </w:t>
            </w:r>
          </w:p>
        </w:tc>
        <w:tc>
          <w:tcPr>
            <w:tcW w:w="2234" w:type="dxa"/>
          </w:tcPr>
          <w:p w:rsidR="008F1963" w:rsidP="008F1963" w:rsidRDefault="00A207C3" w14:paraId="3783B893" w14:textId="313C5A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Pr>
                <w:rFonts w:cstheme="minorHAnsi"/>
                <w:b/>
              </w:rPr>
              <w:t>E</w:t>
            </w:r>
          </w:p>
        </w:tc>
      </w:tr>
      <w:tr w:rsidRPr="00A14E96" w:rsidR="008F1963" w:rsidTr="6C62C97A" w14:paraId="4B615076" w14:textId="77777777">
        <w:trPr>
          <w:trHeight w:val="474" w:hRule="exact"/>
        </w:trPr>
        <w:tc>
          <w:tcPr>
            <w:tcW w:w="7666" w:type="dxa"/>
          </w:tcPr>
          <w:p w:rsidRPr="002C0EA4" w:rsidR="008F1963" w:rsidP="00A207C3" w:rsidRDefault="00A207C3" w14:paraId="1711A82C" w14:textId="042BB982">
            <w:pPr>
              <w:tabs>
                <w:tab w:val="left" w:pos="4364"/>
              </w:tabs>
              <w:jc w:val="both"/>
              <w:rPr>
                <w:rFonts w:cstheme="minorHAnsi"/>
              </w:rPr>
            </w:pPr>
            <w:r w:rsidRPr="002C0EA4">
              <w:rPr>
                <w:rFonts w:eastAsia="Arial" w:cstheme="minorHAnsi"/>
              </w:rPr>
              <w:t xml:space="preserve">The ability to meet deadlines. </w:t>
            </w:r>
            <w:r w:rsidRPr="002C0EA4">
              <w:rPr>
                <w:rFonts w:eastAsia="Arial" w:cstheme="minorHAnsi"/>
                <w:sz w:val="24"/>
              </w:rPr>
              <w:t xml:space="preserve"> </w:t>
            </w:r>
          </w:p>
        </w:tc>
        <w:tc>
          <w:tcPr>
            <w:tcW w:w="2234" w:type="dxa"/>
          </w:tcPr>
          <w:p w:rsidR="008F1963" w:rsidP="008F1963" w:rsidRDefault="00A207C3" w14:paraId="1B6D4E4B" w14:textId="32458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Pr>
                <w:rFonts w:cstheme="minorHAnsi"/>
                <w:b/>
              </w:rPr>
              <w:t>E</w:t>
            </w:r>
          </w:p>
        </w:tc>
      </w:tr>
      <w:tr w:rsidRPr="00A14E96" w:rsidR="00A207C3" w:rsidTr="6C62C97A" w14:paraId="22DB007C" w14:textId="77777777">
        <w:trPr>
          <w:trHeight w:val="424" w:hRule="exact"/>
        </w:trPr>
        <w:tc>
          <w:tcPr>
            <w:tcW w:w="7666" w:type="dxa"/>
          </w:tcPr>
          <w:p w:rsidRPr="002C0EA4" w:rsidR="00A207C3" w:rsidP="00A207C3" w:rsidRDefault="00A207C3" w14:paraId="1193C7D5" w14:textId="77777777">
            <w:pPr>
              <w:rPr>
                <w:rFonts w:cstheme="minorHAnsi"/>
              </w:rPr>
            </w:pPr>
            <w:r w:rsidRPr="002C0EA4">
              <w:rPr>
                <w:rFonts w:eastAsia="Arial" w:cstheme="minorHAnsi"/>
              </w:rPr>
              <w:t xml:space="preserve">Good ICT skills. </w:t>
            </w:r>
            <w:r w:rsidRPr="002C0EA4">
              <w:rPr>
                <w:rFonts w:eastAsia="Arial" w:cstheme="minorHAnsi"/>
                <w:sz w:val="24"/>
              </w:rPr>
              <w:t xml:space="preserve"> </w:t>
            </w:r>
          </w:p>
          <w:p w:rsidRPr="002C0EA4" w:rsidR="00A207C3" w:rsidP="00A207C3" w:rsidRDefault="00A207C3" w14:paraId="0B15B493" w14:textId="6D65FB03">
            <w:pPr>
              <w:tabs>
                <w:tab w:val="left" w:pos="4364"/>
              </w:tabs>
              <w:jc w:val="both"/>
              <w:rPr>
                <w:rFonts w:eastAsia="Arial" w:cstheme="minorHAnsi"/>
              </w:rPr>
            </w:pPr>
            <w:r w:rsidRPr="002C0EA4">
              <w:rPr>
                <w:rFonts w:eastAsia="Arial" w:cstheme="minorHAnsi"/>
              </w:rPr>
              <w:t xml:space="preserve"> </w:t>
            </w:r>
          </w:p>
        </w:tc>
        <w:tc>
          <w:tcPr>
            <w:tcW w:w="2234" w:type="dxa"/>
          </w:tcPr>
          <w:p w:rsidR="00A207C3" w:rsidP="00A207C3" w:rsidRDefault="00A207C3" w14:paraId="5ABD14FC" w14:textId="60AB9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Pr>
                <w:rFonts w:cstheme="minorHAnsi"/>
                <w:b/>
              </w:rPr>
              <w:t>E</w:t>
            </w:r>
          </w:p>
        </w:tc>
      </w:tr>
      <w:tr w:rsidRPr="00A14E96" w:rsidR="00A207C3" w:rsidTr="00603238" w14:paraId="3DD5F01E" w14:textId="77777777">
        <w:trPr>
          <w:trHeight w:val="906" w:hRule="exact"/>
        </w:trPr>
        <w:tc>
          <w:tcPr>
            <w:tcW w:w="7666" w:type="dxa"/>
          </w:tcPr>
          <w:p w:rsidRPr="002C0EA4" w:rsidR="00A207C3" w:rsidP="00A207C3" w:rsidRDefault="00A207C3" w14:paraId="7C5B8A9D" w14:textId="77777777">
            <w:pPr>
              <w:spacing w:after="4" w:line="236" w:lineRule="auto"/>
              <w:jc w:val="both"/>
              <w:rPr>
                <w:rFonts w:cstheme="minorHAnsi"/>
              </w:rPr>
            </w:pPr>
            <w:r w:rsidRPr="002C0EA4">
              <w:rPr>
                <w:rFonts w:eastAsia="Arial" w:cstheme="minorHAnsi"/>
              </w:rPr>
              <w:t xml:space="preserve">Ability to identify appropriate interventions and commission relevant services, taking into account racial, cultural and religious factors. </w:t>
            </w:r>
            <w:r w:rsidRPr="002C0EA4">
              <w:rPr>
                <w:rFonts w:eastAsia="Arial" w:cstheme="minorHAnsi"/>
                <w:sz w:val="24"/>
              </w:rPr>
              <w:t xml:space="preserve"> </w:t>
            </w:r>
          </w:p>
          <w:p w:rsidRPr="002C0EA4" w:rsidR="00A207C3" w:rsidP="00A207C3" w:rsidRDefault="00A207C3" w14:paraId="2C53D750" w14:textId="5EE191DC">
            <w:pPr>
              <w:tabs>
                <w:tab w:val="left" w:pos="4364"/>
              </w:tabs>
              <w:jc w:val="both"/>
              <w:rPr>
                <w:rFonts w:eastAsia="Arial" w:cstheme="minorHAnsi"/>
              </w:rPr>
            </w:pPr>
            <w:r w:rsidRPr="002C0EA4">
              <w:rPr>
                <w:rFonts w:eastAsia="Arial" w:cstheme="minorHAnsi"/>
                <w:sz w:val="24"/>
              </w:rPr>
              <w:t xml:space="preserve"> </w:t>
            </w:r>
          </w:p>
        </w:tc>
        <w:tc>
          <w:tcPr>
            <w:tcW w:w="2234" w:type="dxa"/>
          </w:tcPr>
          <w:p w:rsidR="00A207C3" w:rsidP="00A207C3" w:rsidRDefault="00A207C3" w14:paraId="2777E697" w14:textId="4DA8D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Pr>
                <w:rFonts w:cstheme="minorHAnsi"/>
                <w:b/>
              </w:rPr>
              <w:t>E</w:t>
            </w:r>
          </w:p>
        </w:tc>
      </w:tr>
      <w:tr w:rsidRPr="00A14E96" w:rsidR="00A207C3" w:rsidTr="6C62C97A" w14:paraId="3D1C9E08" w14:textId="77777777">
        <w:trPr>
          <w:trHeight w:val="665" w:hRule="exact"/>
        </w:trPr>
        <w:tc>
          <w:tcPr>
            <w:tcW w:w="7666" w:type="dxa"/>
          </w:tcPr>
          <w:p w:rsidRPr="002C0EA4" w:rsidR="00A207C3" w:rsidP="00A207C3" w:rsidRDefault="00A207C3" w14:paraId="40FF6F58" w14:textId="0E2D04B7">
            <w:pPr>
              <w:spacing w:after="4" w:line="236" w:lineRule="auto"/>
              <w:jc w:val="both"/>
              <w:rPr>
                <w:rFonts w:eastAsia="Arial" w:cstheme="minorHAnsi"/>
              </w:rPr>
            </w:pPr>
            <w:r w:rsidRPr="002C0EA4">
              <w:rPr>
                <w:rFonts w:eastAsia="Arial" w:cstheme="minorHAnsi"/>
              </w:rPr>
              <w:t xml:space="preserve">Committed to continuing personal professional development </w:t>
            </w:r>
          </w:p>
        </w:tc>
        <w:tc>
          <w:tcPr>
            <w:tcW w:w="2234" w:type="dxa"/>
          </w:tcPr>
          <w:p w:rsidR="00A207C3" w:rsidP="00A207C3" w:rsidRDefault="00A207C3" w14:paraId="225F4D13" w14:textId="56992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Pr>
                <w:rFonts w:cstheme="minorHAnsi"/>
                <w:b/>
              </w:rPr>
              <w:t>E</w:t>
            </w:r>
          </w:p>
        </w:tc>
      </w:tr>
      <w:tr w:rsidRPr="00A14E96" w:rsidR="00A207C3" w:rsidTr="6C62C97A" w14:paraId="6F8E22C1" w14:textId="77777777">
        <w:trPr>
          <w:trHeight w:val="665" w:hRule="exact"/>
        </w:trPr>
        <w:tc>
          <w:tcPr>
            <w:tcW w:w="7666" w:type="dxa"/>
          </w:tcPr>
          <w:p w:rsidRPr="002C0EA4" w:rsidR="00A207C3" w:rsidP="00A207C3" w:rsidRDefault="00A207C3" w14:paraId="6A1ED668" w14:textId="701A947A">
            <w:pPr>
              <w:spacing w:after="4" w:line="236" w:lineRule="auto"/>
              <w:jc w:val="both"/>
              <w:rPr>
                <w:rFonts w:eastAsia="Arial" w:cstheme="minorHAnsi"/>
              </w:rPr>
            </w:pPr>
            <w:r w:rsidRPr="002C0EA4">
              <w:rPr>
                <w:rFonts w:eastAsia="Arial" w:cstheme="minorHAnsi"/>
              </w:rPr>
              <w:t xml:space="preserve">Able to maintain issues of confidentiality within the working environment </w:t>
            </w:r>
          </w:p>
        </w:tc>
        <w:tc>
          <w:tcPr>
            <w:tcW w:w="2234" w:type="dxa"/>
          </w:tcPr>
          <w:p w:rsidR="00A207C3" w:rsidP="00A207C3" w:rsidRDefault="00A207C3" w14:paraId="3C143DA8" w14:textId="4DC340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Pr>
                <w:rFonts w:cstheme="minorHAnsi"/>
                <w:b/>
              </w:rPr>
              <w:t>E</w:t>
            </w:r>
          </w:p>
        </w:tc>
      </w:tr>
      <w:tr w:rsidRPr="00A14E96" w:rsidR="00A207C3" w:rsidTr="6C62C97A" w14:paraId="3088FFF4" w14:textId="77777777">
        <w:trPr>
          <w:trHeight w:val="471" w:hRule="exact"/>
        </w:trPr>
        <w:tc>
          <w:tcPr>
            <w:tcW w:w="7666" w:type="dxa"/>
          </w:tcPr>
          <w:p w:rsidR="00A207C3" w:rsidP="00A207C3" w:rsidRDefault="00A207C3" w14:paraId="6F06A2AE" w14:textId="242B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Good organisational and personal management skills.</w:t>
            </w:r>
          </w:p>
        </w:tc>
        <w:tc>
          <w:tcPr>
            <w:tcW w:w="2234" w:type="dxa"/>
          </w:tcPr>
          <w:p w:rsidR="00A207C3" w:rsidP="00A207C3" w:rsidRDefault="00A207C3" w14:paraId="6C9BD00A" w14:textId="2321A9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Pr>
                <w:rFonts w:cstheme="minorHAnsi"/>
                <w:b/>
              </w:rPr>
              <w:t>E</w:t>
            </w:r>
          </w:p>
        </w:tc>
      </w:tr>
      <w:tr w:rsidRPr="00A14E96" w:rsidR="00A207C3" w:rsidTr="6C62C97A" w14:paraId="28F9D581" w14:textId="77777777">
        <w:trPr>
          <w:trHeight w:val="665" w:hRule="exact"/>
        </w:trPr>
        <w:tc>
          <w:tcPr>
            <w:tcW w:w="7666" w:type="dxa"/>
          </w:tcPr>
          <w:p w:rsidR="00A207C3" w:rsidP="00A207C3" w:rsidRDefault="00A207C3" w14:paraId="24FCA107" w14:textId="2771D6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Ability to transfer fundamental family support skills from one service user group to another.</w:t>
            </w:r>
          </w:p>
        </w:tc>
        <w:tc>
          <w:tcPr>
            <w:tcW w:w="2234" w:type="dxa"/>
          </w:tcPr>
          <w:p w:rsidR="00A207C3" w:rsidP="00A207C3" w:rsidRDefault="00A207C3" w14:paraId="0ABA5274" w14:textId="554CA8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Pr>
                <w:rFonts w:cstheme="minorHAnsi"/>
                <w:b/>
              </w:rPr>
              <w:t>E</w:t>
            </w:r>
          </w:p>
        </w:tc>
      </w:tr>
      <w:tr w:rsidRPr="00A14E96" w:rsidR="00A207C3" w:rsidTr="008E50D8" w14:paraId="30531089" w14:textId="77777777">
        <w:trPr>
          <w:trHeight w:val="1016" w:hRule="exact"/>
        </w:trPr>
        <w:tc>
          <w:tcPr>
            <w:tcW w:w="7666" w:type="dxa"/>
          </w:tcPr>
          <w:p w:rsidR="00A207C3" w:rsidP="00A207C3" w:rsidRDefault="00A207C3" w14:paraId="2FC87545" w14:textId="4B6BF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Ability to take responsibility for personal professional practice and development and to apply the family support and safeguarding process in practice.</w:t>
            </w:r>
          </w:p>
        </w:tc>
        <w:tc>
          <w:tcPr>
            <w:tcW w:w="2234" w:type="dxa"/>
          </w:tcPr>
          <w:p w:rsidR="00A207C3" w:rsidP="00A207C3" w:rsidRDefault="00A207C3" w14:paraId="3847AA0A" w14:textId="08F958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Pr>
                <w:rFonts w:cstheme="minorHAnsi"/>
                <w:b/>
              </w:rPr>
              <w:t>E</w:t>
            </w:r>
          </w:p>
        </w:tc>
      </w:tr>
      <w:tr w:rsidRPr="00A14E96" w:rsidR="00A207C3" w:rsidTr="00603238" w14:paraId="5E6E77DC" w14:textId="77777777">
        <w:trPr>
          <w:trHeight w:val="601" w:hRule="exact"/>
        </w:trPr>
        <w:tc>
          <w:tcPr>
            <w:tcW w:w="7666" w:type="dxa"/>
          </w:tcPr>
          <w:p w:rsidR="00A207C3" w:rsidP="00A207C3" w:rsidRDefault="00A207C3" w14:paraId="6A3E8C84" w14:textId="63C169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Willing to travel to locations and sites within the Trust’s portfolio of Academies.</w:t>
            </w:r>
          </w:p>
        </w:tc>
        <w:tc>
          <w:tcPr>
            <w:tcW w:w="2234" w:type="dxa"/>
          </w:tcPr>
          <w:p w:rsidR="00A207C3" w:rsidP="00A207C3" w:rsidRDefault="00A207C3" w14:paraId="7CA198C3" w14:textId="61D9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Pr>
                <w:rFonts w:cstheme="minorHAnsi"/>
                <w:b/>
              </w:rPr>
              <w:t>E</w:t>
            </w:r>
          </w:p>
        </w:tc>
      </w:tr>
      <w:tr w:rsidRPr="00A14E96" w:rsidR="00A207C3" w:rsidTr="6C62C97A" w14:paraId="7E138BD8" w14:textId="77777777">
        <w:trPr>
          <w:trHeight w:val="665" w:hRule="exact"/>
        </w:trPr>
        <w:tc>
          <w:tcPr>
            <w:tcW w:w="7666" w:type="dxa"/>
          </w:tcPr>
          <w:p w:rsidR="00A207C3" w:rsidP="00A207C3" w:rsidRDefault="00A207C3" w14:paraId="6AC7E3EF" w14:textId="04E714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Requirement to work flexibly to meet the demands of the post including some evening and weekend work.</w:t>
            </w:r>
          </w:p>
        </w:tc>
        <w:tc>
          <w:tcPr>
            <w:tcW w:w="2234" w:type="dxa"/>
          </w:tcPr>
          <w:p w:rsidR="00A207C3" w:rsidP="00A207C3" w:rsidRDefault="00A207C3" w14:paraId="1180323A" w14:textId="30128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heme="minorHAnsi"/>
                <w:b/>
              </w:rPr>
            </w:pPr>
            <w:r>
              <w:rPr>
                <w:rFonts w:cstheme="minorHAnsi"/>
                <w:b/>
              </w:rPr>
              <w:t>E</w:t>
            </w:r>
          </w:p>
        </w:tc>
      </w:tr>
    </w:tbl>
    <w:p w:rsidR="00906F9A" w:rsidP="00DB0E9C" w:rsidRDefault="00906F9A" w14:paraId="3DB8D13C" w14:textId="53579BDE">
      <w:pPr>
        <w:jc w:val="center"/>
      </w:pPr>
    </w:p>
    <w:p w:rsidRPr="00A14E96" w:rsidR="009A1214" w:rsidP="009A1214" w:rsidRDefault="009A1214" w14:paraId="16275F1A" w14:textId="77777777">
      <w:pPr>
        <w:jc w:val="center"/>
        <w:rPr>
          <w:rFonts w:cstheme="minorHAnsi"/>
          <w:b/>
          <w:bCs/>
        </w:rPr>
      </w:pPr>
      <w:r w:rsidRPr="00A14E96">
        <w:rPr>
          <w:rFonts w:cstheme="minorHAnsi"/>
          <w:b/>
          <w:bCs/>
        </w:rPr>
        <w:t>NB. - Any candidate with a disability who meets the</w:t>
      </w:r>
    </w:p>
    <w:p w:rsidRPr="00145892" w:rsidR="009A1214" w:rsidP="00145892" w:rsidRDefault="009A1214" w14:paraId="63037188" w14:textId="36A80A38">
      <w:pPr>
        <w:jc w:val="center"/>
        <w:rPr>
          <w:rFonts w:cstheme="minorHAnsi"/>
          <w:b/>
          <w:bCs/>
        </w:rPr>
      </w:pPr>
      <w:r w:rsidRPr="00A14E96">
        <w:rPr>
          <w:rFonts w:cstheme="minorHAnsi"/>
          <w:b/>
          <w:bCs/>
        </w:rPr>
        <w:t>essential criteria will be guaranteed an interview</w:t>
      </w:r>
    </w:p>
    <w:sectPr w:rsidRPr="00145892" w:rsidR="009A1214">
      <w:headerReference w:type="default" r:id="rId16"/>
      <w:footerReference w:type="default" r:id="rId17"/>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0665" w:rsidRDefault="004A0665" w14:paraId="1695F78B" w14:textId="77777777">
      <w:pPr>
        <w:spacing w:after="0" w:line="240" w:lineRule="auto"/>
      </w:pPr>
      <w:r>
        <w:separator/>
      </w:r>
    </w:p>
  </w:endnote>
  <w:endnote w:type="continuationSeparator" w:id="0">
    <w:p w:rsidR="004A0665" w:rsidRDefault="004A0665" w14:paraId="2E0DEA6A" w14:textId="77777777">
      <w:pPr>
        <w:spacing w:after="0" w:line="240" w:lineRule="auto"/>
      </w:pPr>
      <w:r>
        <w:continuationSeparator/>
      </w:r>
    </w:p>
  </w:endnote>
  <w:endnote w:type="continuationNotice" w:id="1">
    <w:p w:rsidR="004A0665" w:rsidRDefault="004A0665" w14:paraId="38F0FE3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74FABE1" w:rsidTr="274FABE1" w14:paraId="5A43F5CB" w14:textId="77777777">
      <w:tc>
        <w:tcPr>
          <w:tcW w:w="3005" w:type="dxa"/>
        </w:tcPr>
        <w:p w:rsidR="274FABE1" w:rsidP="274FABE1" w:rsidRDefault="274FABE1" w14:paraId="19E17848" w14:textId="7F622279">
          <w:pPr>
            <w:pStyle w:val="Header"/>
            <w:ind w:left="-115"/>
          </w:pPr>
        </w:p>
      </w:tc>
      <w:tc>
        <w:tcPr>
          <w:tcW w:w="3005" w:type="dxa"/>
        </w:tcPr>
        <w:p w:rsidR="274FABE1" w:rsidP="274FABE1" w:rsidRDefault="274FABE1" w14:paraId="33881D09" w14:textId="441F297E">
          <w:pPr>
            <w:pStyle w:val="Header"/>
            <w:jc w:val="center"/>
          </w:pPr>
        </w:p>
      </w:tc>
      <w:tc>
        <w:tcPr>
          <w:tcW w:w="3005" w:type="dxa"/>
        </w:tcPr>
        <w:p w:rsidR="274FABE1" w:rsidP="274FABE1" w:rsidRDefault="274FABE1" w14:paraId="4CE4D5AA" w14:textId="6CC505BF">
          <w:pPr>
            <w:pStyle w:val="Header"/>
            <w:ind w:right="-115"/>
            <w:jc w:val="right"/>
          </w:pPr>
        </w:p>
      </w:tc>
    </w:tr>
  </w:tbl>
  <w:p w:rsidR="274FABE1" w:rsidP="274FABE1" w:rsidRDefault="274FABE1" w14:paraId="3740738A" w14:textId="56C5A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0665" w:rsidRDefault="004A0665" w14:paraId="761BFD3F" w14:textId="77777777">
      <w:pPr>
        <w:spacing w:after="0" w:line="240" w:lineRule="auto"/>
      </w:pPr>
      <w:r>
        <w:separator/>
      </w:r>
    </w:p>
  </w:footnote>
  <w:footnote w:type="continuationSeparator" w:id="0">
    <w:p w:rsidR="004A0665" w:rsidRDefault="004A0665" w14:paraId="6DD18C58" w14:textId="77777777">
      <w:pPr>
        <w:spacing w:after="0" w:line="240" w:lineRule="auto"/>
      </w:pPr>
      <w:r>
        <w:continuationSeparator/>
      </w:r>
    </w:p>
  </w:footnote>
  <w:footnote w:type="continuationNotice" w:id="1">
    <w:p w:rsidR="004A0665" w:rsidRDefault="004A0665" w14:paraId="36917D3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74FABE1" w:rsidTr="274FABE1" w14:paraId="777B5E5B" w14:textId="77777777">
      <w:tc>
        <w:tcPr>
          <w:tcW w:w="3005" w:type="dxa"/>
        </w:tcPr>
        <w:p w:rsidR="274FABE1" w:rsidP="274FABE1" w:rsidRDefault="274FABE1" w14:paraId="3A5DACC4" w14:textId="6BB3674D">
          <w:pPr>
            <w:pStyle w:val="Header"/>
            <w:ind w:left="-115"/>
          </w:pPr>
        </w:p>
      </w:tc>
      <w:tc>
        <w:tcPr>
          <w:tcW w:w="3005" w:type="dxa"/>
        </w:tcPr>
        <w:p w:rsidR="274FABE1" w:rsidP="274FABE1" w:rsidRDefault="274FABE1" w14:paraId="7796361E" w14:textId="024FBFCE">
          <w:pPr>
            <w:pStyle w:val="Header"/>
            <w:jc w:val="center"/>
          </w:pPr>
        </w:p>
      </w:tc>
      <w:tc>
        <w:tcPr>
          <w:tcW w:w="3005" w:type="dxa"/>
        </w:tcPr>
        <w:p w:rsidR="274FABE1" w:rsidP="274FABE1" w:rsidRDefault="274FABE1" w14:paraId="64179E86" w14:textId="42097407">
          <w:pPr>
            <w:pStyle w:val="Header"/>
            <w:ind w:right="-115"/>
            <w:jc w:val="right"/>
          </w:pPr>
        </w:p>
      </w:tc>
    </w:tr>
  </w:tbl>
  <w:p w:rsidR="274FABE1" w:rsidP="274FABE1" w:rsidRDefault="274FABE1" w14:paraId="5890024E" w14:textId="589D6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615A4"/>
    <w:multiLevelType w:val="hybridMultilevel"/>
    <w:tmpl w:val="256C0C26"/>
    <w:lvl w:ilvl="0" w:tplc="855A3294">
      <w:start w:val="1"/>
      <w:numFmt w:val="bullet"/>
      <w:lvlText w:val=""/>
      <w:lvlJc w:val="left"/>
      <w:pPr>
        <w:ind w:left="720" w:hanging="360"/>
      </w:pPr>
      <w:rPr>
        <w:rFonts w:hint="default" w:ascii="Symbol" w:hAnsi="Symbol"/>
      </w:rPr>
    </w:lvl>
    <w:lvl w:ilvl="1" w:tplc="E5E88B12">
      <w:start w:val="1"/>
      <w:numFmt w:val="bullet"/>
      <w:lvlText w:val=""/>
      <w:lvlJc w:val="left"/>
      <w:pPr>
        <w:ind w:left="1440" w:hanging="360"/>
      </w:pPr>
      <w:rPr>
        <w:rFonts w:hint="default" w:ascii="Symbol" w:hAnsi="Symbol"/>
      </w:rPr>
    </w:lvl>
    <w:lvl w:ilvl="2" w:tplc="C5281D66">
      <w:start w:val="1"/>
      <w:numFmt w:val="bullet"/>
      <w:lvlText w:val=""/>
      <w:lvlJc w:val="left"/>
      <w:pPr>
        <w:ind w:left="2160" w:hanging="360"/>
      </w:pPr>
      <w:rPr>
        <w:rFonts w:hint="default" w:ascii="Wingdings" w:hAnsi="Wingdings"/>
      </w:rPr>
    </w:lvl>
    <w:lvl w:ilvl="3" w:tplc="52EA6F10">
      <w:start w:val="1"/>
      <w:numFmt w:val="bullet"/>
      <w:lvlText w:val=""/>
      <w:lvlJc w:val="left"/>
      <w:pPr>
        <w:ind w:left="2880" w:hanging="360"/>
      </w:pPr>
      <w:rPr>
        <w:rFonts w:hint="default" w:ascii="Symbol" w:hAnsi="Symbol"/>
      </w:rPr>
    </w:lvl>
    <w:lvl w:ilvl="4" w:tplc="24A06782">
      <w:start w:val="1"/>
      <w:numFmt w:val="bullet"/>
      <w:lvlText w:val="o"/>
      <w:lvlJc w:val="left"/>
      <w:pPr>
        <w:ind w:left="3600" w:hanging="360"/>
      </w:pPr>
      <w:rPr>
        <w:rFonts w:hint="default" w:ascii="Courier New" w:hAnsi="Courier New"/>
      </w:rPr>
    </w:lvl>
    <w:lvl w:ilvl="5" w:tplc="4A76F564">
      <w:start w:val="1"/>
      <w:numFmt w:val="bullet"/>
      <w:lvlText w:val=""/>
      <w:lvlJc w:val="left"/>
      <w:pPr>
        <w:ind w:left="4320" w:hanging="360"/>
      </w:pPr>
      <w:rPr>
        <w:rFonts w:hint="default" w:ascii="Wingdings" w:hAnsi="Wingdings"/>
      </w:rPr>
    </w:lvl>
    <w:lvl w:ilvl="6" w:tplc="9866F888">
      <w:start w:val="1"/>
      <w:numFmt w:val="bullet"/>
      <w:lvlText w:val=""/>
      <w:lvlJc w:val="left"/>
      <w:pPr>
        <w:ind w:left="5040" w:hanging="360"/>
      </w:pPr>
      <w:rPr>
        <w:rFonts w:hint="default" w:ascii="Symbol" w:hAnsi="Symbol"/>
      </w:rPr>
    </w:lvl>
    <w:lvl w:ilvl="7" w:tplc="3FA658A6">
      <w:start w:val="1"/>
      <w:numFmt w:val="bullet"/>
      <w:lvlText w:val="o"/>
      <w:lvlJc w:val="left"/>
      <w:pPr>
        <w:ind w:left="5760" w:hanging="360"/>
      </w:pPr>
      <w:rPr>
        <w:rFonts w:hint="default" w:ascii="Courier New" w:hAnsi="Courier New"/>
      </w:rPr>
    </w:lvl>
    <w:lvl w:ilvl="8" w:tplc="33688666">
      <w:start w:val="1"/>
      <w:numFmt w:val="bullet"/>
      <w:lvlText w:val=""/>
      <w:lvlJc w:val="left"/>
      <w:pPr>
        <w:ind w:left="6480" w:hanging="360"/>
      </w:pPr>
      <w:rPr>
        <w:rFonts w:hint="default" w:ascii="Wingdings" w:hAnsi="Wingdings"/>
      </w:rPr>
    </w:lvl>
  </w:abstractNum>
  <w:abstractNum w:abstractNumId="1" w15:restartNumberingAfterBreak="0">
    <w:nsid w:val="263A36A9"/>
    <w:multiLevelType w:val="hybridMultilevel"/>
    <w:tmpl w:val="415826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2D45AD6D"/>
    <w:multiLevelType w:val="hybridMultilevel"/>
    <w:tmpl w:val="88081F76"/>
    <w:lvl w:ilvl="0" w:tplc="5B30A7AE">
      <w:start w:val="1"/>
      <w:numFmt w:val="bullet"/>
      <w:lvlText w:val=""/>
      <w:lvlJc w:val="left"/>
      <w:pPr>
        <w:ind w:left="720" w:hanging="360"/>
      </w:pPr>
      <w:rPr>
        <w:rFonts w:hint="default" w:ascii="Symbol" w:hAnsi="Symbol"/>
      </w:rPr>
    </w:lvl>
    <w:lvl w:ilvl="1" w:tplc="71843DBE">
      <w:start w:val="1"/>
      <w:numFmt w:val="bullet"/>
      <w:lvlText w:val="o"/>
      <w:lvlJc w:val="left"/>
      <w:pPr>
        <w:ind w:left="1440" w:hanging="360"/>
      </w:pPr>
      <w:rPr>
        <w:rFonts w:hint="default" w:ascii="Courier New" w:hAnsi="Courier New"/>
      </w:rPr>
    </w:lvl>
    <w:lvl w:ilvl="2" w:tplc="3202CFFA">
      <w:start w:val="1"/>
      <w:numFmt w:val="bullet"/>
      <w:lvlText w:val=""/>
      <w:lvlJc w:val="left"/>
      <w:pPr>
        <w:ind w:left="2160" w:hanging="360"/>
      </w:pPr>
      <w:rPr>
        <w:rFonts w:hint="default" w:ascii="Wingdings" w:hAnsi="Wingdings"/>
      </w:rPr>
    </w:lvl>
    <w:lvl w:ilvl="3" w:tplc="52B09226">
      <w:start w:val="1"/>
      <w:numFmt w:val="bullet"/>
      <w:lvlText w:val=""/>
      <w:lvlJc w:val="left"/>
      <w:pPr>
        <w:ind w:left="2880" w:hanging="360"/>
      </w:pPr>
      <w:rPr>
        <w:rFonts w:hint="default" w:ascii="Symbol" w:hAnsi="Symbol"/>
      </w:rPr>
    </w:lvl>
    <w:lvl w:ilvl="4" w:tplc="210AE41A">
      <w:start w:val="1"/>
      <w:numFmt w:val="bullet"/>
      <w:lvlText w:val="o"/>
      <w:lvlJc w:val="left"/>
      <w:pPr>
        <w:ind w:left="3600" w:hanging="360"/>
      </w:pPr>
      <w:rPr>
        <w:rFonts w:hint="default" w:ascii="Courier New" w:hAnsi="Courier New"/>
      </w:rPr>
    </w:lvl>
    <w:lvl w:ilvl="5" w:tplc="55006EA4">
      <w:start w:val="1"/>
      <w:numFmt w:val="bullet"/>
      <w:lvlText w:val=""/>
      <w:lvlJc w:val="left"/>
      <w:pPr>
        <w:ind w:left="4320" w:hanging="360"/>
      </w:pPr>
      <w:rPr>
        <w:rFonts w:hint="default" w:ascii="Wingdings" w:hAnsi="Wingdings"/>
      </w:rPr>
    </w:lvl>
    <w:lvl w:ilvl="6" w:tplc="28AEF59E">
      <w:start w:val="1"/>
      <w:numFmt w:val="bullet"/>
      <w:lvlText w:val=""/>
      <w:lvlJc w:val="left"/>
      <w:pPr>
        <w:ind w:left="5040" w:hanging="360"/>
      </w:pPr>
      <w:rPr>
        <w:rFonts w:hint="default" w:ascii="Symbol" w:hAnsi="Symbol"/>
      </w:rPr>
    </w:lvl>
    <w:lvl w:ilvl="7" w:tplc="3498235C">
      <w:start w:val="1"/>
      <w:numFmt w:val="bullet"/>
      <w:lvlText w:val="o"/>
      <w:lvlJc w:val="left"/>
      <w:pPr>
        <w:ind w:left="5760" w:hanging="360"/>
      </w:pPr>
      <w:rPr>
        <w:rFonts w:hint="default" w:ascii="Courier New" w:hAnsi="Courier New"/>
      </w:rPr>
    </w:lvl>
    <w:lvl w:ilvl="8" w:tplc="E46A4BE4">
      <w:start w:val="1"/>
      <w:numFmt w:val="bullet"/>
      <w:lvlText w:val=""/>
      <w:lvlJc w:val="left"/>
      <w:pPr>
        <w:ind w:left="6480" w:hanging="360"/>
      </w:pPr>
      <w:rPr>
        <w:rFonts w:hint="default" w:ascii="Wingdings" w:hAnsi="Wingdings"/>
      </w:rPr>
    </w:lvl>
  </w:abstractNum>
  <w:abstractNum w:abstractNumId="3" w15:restartNumberingAfterBreak="0">
    <w:nsid w:val="39577730"/>
    <w:multiLevelType w:val="hybridMultilevel"/>
    <w:tmpl w:val="895C17C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46E91AE8"/>
    <w:multiLevelType w:val="hybridMultilevel"/>
    <w:tmpl w:val="E020D9B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49F57AB9"/>
    <w:multiLevelType w:val="hybridMultilevel"/>
    <w:tmpl w:val="C136D7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A0B30D4"/>
    <w:multiLevelType w:val="hybridMultilevel"/>
    <w:tmpl w:val="ED52FB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630509DF"/>
    <w:multiLevelType w:val="hybridMultilevel"/>
    <w:tmpl w:val="A98845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6CD87333"/>
    <w:multiLevelType w:val="hybridMultilevel"/>
    <w:tmpl w:val="8D6E1DB2"/>
    <w:lvl w:ilvl="0" w:tplc="19FA051E">
      <w:start w:val="1"/>
      <w:numFmt w:val="decimal"/>
      <w:lvlText w:val="%1."/>
      <w:lvlJc w:val="left"/>
      <w:pPr>
        <w:ind w:left="720" w:hanging="360"/>
      </w:pPr>
      <w:rPr>
        <w:rFonts w:hint="default" w:ascii="Arial" w:hAnsi="Arial" w:cs="Arial"/>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A55EA5"/>
    <w:multiLevelType w:val="multilevel"/>
    <w:tmpl w:val="4BF211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E124589"/>
    <w:multiLevelType w:val="hybridMultilevel"/>
    <w:tmpl w:val="8D3837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00951528">
    <w:abstractNumId w:val="2"/>
  </w:num>
  <w:num w:numId="2" w16cid:durableId="565996556">
    <w:abstractNumId w:val="0"/>
  </w:num>
  <w:num w:numId="3" w16cid:durableId="93668930">
    <w:abstractNumId w:val="7"/>
  </w:num>
  <w:num w:numId="4" w16cid:durableId="709917291">
    <w:abstractNumId w:val="3"/>
  </w:num>
  <w:num w:numId="5" w16cid:durableId="478111059">
    <w:abstractNumId w:val="6"/>
  </w:num>
  <w:num w:numId="6" w16cid:durableId="684986308">
    <w:abstractNumId w:val="5"/>
  </w:num>
  <w:num w:numId="7" w16cid:durableId="1091972333">
    <w:abstractNumId w:val="10"/>
  </w:num>
  <w:num w:numId="8" w16cid:durableId="1306204326">
    <w:abstractNumId w:val="9"/>
  </w:num>
  <w:num w:numId="9" w16cid:durableId="1339113816">
    <w:abstractNumId w:val="8"/>
  </w:num>
  <w:num w:numId="10" w16cid:durableId="1705859303">
    <w:abstractNumId w:val="4"/>
  </w:num>
  <w:num w:numId="11" w16cid:durableId="191091867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9C"/>
    <w:rsid w:val="000012AB"/>
    <w:rsid w:val="00011820"/>
    <w:rsid w:val="00024828"/>
    <w:rsid w:val="00026E61"/>
    <w:rsid w:val="000322DB"/>
    <w:rsid w:val="00040C08"/>
    <w:rsid w:val="00047C0E"/>
    <w:rsid w:val="00063F49"/>
    <w:rsid w:val="0008182A"/>
    <w:rsid w:val="00084EF5"/>
    <w:rsid w:val="0008561C"/>
    <w:rsid w:val="000A0A6B"/>
    <w:rsid w:val="000A5A78"/>
    <w:rsid w:val="000D45FD"/>
    <w:rsid w:val="000D7A17"/>
    <w:rsid w:val="000E2A78"/>
    <w:rsid w:val="000F22EF"/>
    <w:rsid w:val="001026EC"/>
    <w:rsid w:val="00145892"/>
    <w:rsid w:val="001541A6"/>
    <w:rsid w:val="00181A77"/>
    <w:rsid w:val="001F513C"/>
    <w:rsid w:val="001F5947"/>
    <w:rsid w:val="00234A98"/>
    <w:rsid w:val="00244B11"/>
    <w:rsid w:val="002527BD"/>
    <w:rsid w:val="00267DB8"/>
    <w:rsid w:val="00283099"/>
    <w:rsid w:val="002848E1"/>
    <w:rsid w:val="00290603"/>
    <w:rsid w:val="00293739"/>
    <w:rsid w:val="00294323"/>
    <w:rsid w:val="002B4914"/>
    <w:rsid w:val="002C0EA4"/>
    <w:rsid w:val="002C75DD"/>
    <w:rsid w:val="002E6712"/>
    <w:rsid w:val="003129F5"/>
    <w:rsid w:val="00317A45"/>
    <w:rsid w:val="0035330D"/>
    <w:rsid w:val="00360499"/>
    <w:rsid w:val="003677B9"/>
    <w:rsid w:val="003769C3"/>
    <w:rsid w:val="003810E2"/>
    <w:rsid w:val="003C4AC8"/>
    <w:rsid w:val="003D2937"/>
    <w:rsid w:val="00435CAF"/>
    <w:rsid w:val="00440C66"/>
    <w:rsid w:val="0044474E"/>
    <w:rsid w:val="0046357C"/>
    <w:rsid w:val="004912C5"/>
    <w:rsid w:val="004A0665"/>
    <w:rsid w:val="004C434C"/>
    <w:rsid w:val="004F2E4A"/>
    <w:rsid w:val="005025D9"/>
    <w:rsid w:val="00512A0F"/>
    <w:rsid w:val="00524975"/>
    <w:rsid w:val="00533CDF"/>
    <w:rsid w:val="005467B0"/>
    <w:rsid w:val="00547110"/>
    <w:rsid w:val="0056664D"/>
    <w:rsid w:val="00573133"/>
    <w:rsid w:val="0058DE24"/>
    <w:rsid w:val="00590E4B"/>
    <w:rsid w:val="005949AF"/>
    <w:rsid w:val="00597164"/>
    <w:rsid w:val="005A2FE1"/>
    <w:rsid w:val="005A6159"/>
    <w:rsid w:val="005A7734"/>
    <w:rsid w:val="005B42AF"/>
    <w:rsid w:val="005D5367"/>
    <w:rsid w:val="005F30F3"/>
    <w:rsid w:val="00603238"/>
    <w:rsid w:val="00624759"/>
    <w:rsid w:val="006513D6"/>
    <w:rsid w:val="00677875"/>
    <w:rsid w:val="006B3EE2"/>
    <w:rsid w:val="006C0B51"/>
    <w:rsid w:val="006F0B63"/>
    <w:rsid w:val="00732C81"/>
    <w:rsid w:val="007401F6"/>
    <w:rsid w:val="00752D1F"/>
    <w:rsid w:val="00793C71"/>
    <w:rsid w:val="00797D53"/>
    <w:rsid w:val="007B2B8D"/>
    <w:rsid w:val="007C22E3"/>
    <w:rsid w:val="00803A04"/>
    <w:rsid w:val="0080435A"/>
    <w:rsid w:val="00810D57"/>
    <w:rsid w:val="00824DBD"/>
    <w:rsid w:val="00834BC2"/>
    <w:rsid w:val="00843B3A"/>
    <w:rsid w:val="00854101"/>
    <w:rsid w:val="008543EE"/>
    <w:rsid w:val="00867721"/>
    <w:rsid w:val="008722A1"/>
    <w:rsid w:val="008A7C5C"/>
    <w:rsid w:val="008C0D03"/>
    <w:rsid w:val="008D3DF9"/>
    <w:rsid w:val="008E50D8"/>
    <w:rsid w:val="008F1963"/>
    <w:rsid w:val="008F461D"/>
    <w:rsid w:val="008F7510"/>
    <w:rsid w:val="00900093"/>
    <w:rsid w:val="00903C37"/>
    <w:rsid w:val="00904879"/>
    <w:rsid w:val="00906E4F"/>
    <w:rsid w:val="00906F9A"/>
    <w:rsid w:val="00932ADD"/>
    <w:rsid w:val="00944B98"/>
    <w:rsid w:val="00944DC7"/>
    <w:rsid w:val="00952DD7"/>
    <w:rsid w:val="009565D9"/>
    <w:rsid w:val="00964042"/>
    <w:rsid w:val="00965DC5"/>
    <w:rsid w:val="009864CD"/>
    <w:rsid w:val="00993849"/>
    <w:rsid w:val="009A1214"/>
    <w:rsid w:val="009B2E65"/>
    <w:rsid w:val="009C56AE"/>
    <w:rsid w:val="00A165BE"/>
    <w:rsid w:val="00A207C3"/>
    <w:rsid w:val="00A273B5"/>
    <w:rsid w:val="00A51681"/>
    <w:rsid w:val="00A55823"/>
    <w:rsid w:val="00A62876"/>
    <w:rsid w:val="00A83B5B"/>
    <w:rsid w:val="00A87CB3"/>
    <w:rsid w:val="00AA1123"/>
    <w:rsid w:val="00AB57A9"/>
    <w:rsid w:val="00AB6229"/>
    <w:rsid w:val="00AC1030"/>
    <w:rsid w:val="00AE399A"/>
    <w:rsid w:val="00AE48CE"/>
    <w:rsid w:val="00AF0061"/>
    <w:rsid w:val="00AF3C7A"/>
    <w:rsid w:val="00B04048"/>
    <w:rsid w:val="00B13BB2"/>
    <w:rsid w:val="00B334AB"/>
    <w:rsid w:val="00B3480B"/>
    <w:rsid w:val="00B57D76"/>
    <w:rsid w:val="00B8798A"/>
    <w:rsid w:val="00BA359A"/>
    <w:rsid w:val="00BA4F63"/>
    <w:rsid w:val="00BB5A0C"/>
    <w:rsid w:val="00BC7583"/>
    <w:rsid w:val="00BC790E"/>
    <w:rsid w:val="00BD4E40"/>
    <w:rsid w:val="00BE7CD0"/>
    <w:rsid w:val="00C05BB4"/>
    <w:rsid w:val="00C2400F"/>
    <w:rsid w:val="00C30440"/>
    <w:rsid w:val="00C44B0C"/>
    <w:rsid w:val="00C761A9"/>
    <w:rsid w:val="00C90453"/>
    <w:rsid w:val="00C90D3E"/>
    <w:rsid w:val="00CB6AF2"/>
    <w:rsid w:val="00CB7BAB"/>
    <w:rsid w:val="00CC4582"/>
    <w:rsid w:val="00CD5B2E"/>
    <w:rsid w:val="00CD69F9"/>
    <w:rsid w:val="00CE2BBA"/>
    <w:rsid w:val="00CF62C2"/>
    <w:rsid w:val="00CF6A61"/>
    <w:rsid w:val="00D052A2"/>
    <w:rsid w:val="00D37273"/>
    <w:rsid w:val="00D47EBD"/>
    <w:rsid w:val="00D56497"/>
    <w:rsid w:val="00D75D3F"/>
    <w:rsid w:val="00D960D8"/>
    <w:rsid w:val="00DA040E"/>
    <w:rsid w:val="00DB0E9C"/>
    <w:rsid w:val="00DE65C9"/>
    <w:rsid w:val="00E06B46"/>
    <w:rsid w:val="00E13659"/>
    <w:rsid w:val="00E51216"/>
    <w:rsid w:val="00E52A4B"/>
    <w:rsid w:val="00E6172A"/>
    <w:rsid w:val="00E81E97"/>
    <w:rsid w:val="00E82678"/>
    <w:rsid w:val="00EB3E3B"/>
    <w:rsid w:val="00EC1512"/>
    <w:rsid w:val="00EE33A2"/>
    <w:rsid w:val="00EE5F73"/>
    <w:rsid w:val="00EF4D93"/>
    <w:rsid w:val="00F15228"/>
    <w:rsid w:val="00F17533"/>
    <w:rsid w:val="00F32F9C"/>
    <w:rsid w:val="00F33C44"/>
    <w:rsid w:val="00F3504D"/>
    <w:rsid w:val="00F36E76"/>
    <w:rsid w:val="00F9033A"/>
    <w:rsid w:val="00F97965"/>
    <w:rsid w:val="00FA32A3"/>
    <w:rsid w:val="00FB1E27"/>
    <w:rsid w:val="00FE74EB"/>
    <w:rsid w:val="00FF480D"/>
    <w:rsid w:val="00FF4958"/>
    <w:rsid w:val="00FF71D3"/>
    <w:rsid w:val="01010417"/>
    <w:rsid w:val="01779EA2"/>
    <w:rsid w:val="02F811C1"/>
    <w:rsid w:val="03A476FE"/>
    <w:rsid w:val="0493E222"/>
    <w:rsid w:val="04A7E131"/>
    <w:rsid w:val="04C2518A"/>
    <w:rsid w:val="050A63C9"/>
    <w:rsid w:val="059D0D69"/>
    <w:rsid w:val="07FCDC65"/>
    <w:rsid w:val="0A2D5740"/>
    <w:rsid w:val="0AF93AD7"/>
    <w:rsid w:val="0B84AA72"/>
    <w:rsid w:val="0D24500F"/>
    <w:rsid w:val="0D81248B"/>
    <w:rsid w:val="0DB5C68F"/>
    <w:rsid w:val="0F70FE92"/>
    <w:rsid w:val="10021C6F"/>
    <w:rsid w:val="107CA6EE"/>
    <w:rsid w:val="10F761F8"/>
    <w:rsid w:val="118A964E"/>
    <w:rsid w:val="11C1C82C"/>
    <w:rsid w:val="12286B9F"/>
    <w:rsid w:val="12D3B0F4"/>
    <w:rsid w:val="148037CD"/>
    <w:rsid w:val="152E6063"/>
    <w:rsid w:val="15C42340"/>
    <w:rsid w:val="15F8207A"/>
    <w:rsid w:val="166198F8"/>
    <w:rsid w:val="16646CCC"/>
    <w:rsid w:val="175F5A94"/>
    <w:rsid w:val="18D12FBF"/>
    <w:rsid w:val="19402CC8"/>
    <w:rsid w:val="1947DAE0"/>
    <w:rsid w:val="197A3F85"/>
    <w:rsid w:val="19B4BD44"/>
    <w:rsid w:val="1AC6705F"/>
    <w:rsid w:val="1AE2AA88"/>
    <w:rsid w:val="1B59EA1E"/>
    <w:rsid w:val="1CF534B7"/>
    <w:rsid w:val="1D1A347C"/>
    <w:rsid w:val="1D38CF98"/>
    <w:rsid w:val="1D860348"/>
    <w:rsid w:val="1DA024B3"/>
    <w:rsid w:val="1DB11F2C"/>
    <w:rsid w:val="21970A01"/>
    <w:rsid w:val="21B7B49F"/>
    <w:rsid w:val="21F3BB0E"/>
    <w:rsid w:val="232E0DF9"/>
    <w:rsid w:val="2342DF3D"/>
    <w:rsid w:val="238F8B6F"/>
    <w:rsid w:val="23DF147B"/>
    <w:rsid w:val="2449692C"/>
    <w:rsid w:val="26B2C713"/>
    <w:rsid w:val="26C72C31"/>
    <w:rsid w:val="273540E9"/>
    <w:rsid w:val="274FABE1"/>
    <w:rsid w:val="2921C810"/>
    <w:rsid w:val="296E2528"/>
    <w:rsid w:val="2980DA75"/>
    <w:rsid w:val="29E89F60"/>
    <w:rsid w:val="2A7622F5"/>
    <w:rsid w:val="2AD70E18"/>
    <w:rsid w:val="2AEC3C9E"/>
    <w:rsid w:val="2B677CDF"/>
    <w:rsid w:val="2C2B1BB3"/>
    <w:rsid w:val="2C4ABFBA"/>
    <w:rsid w:val="2D5695A6"/>
    <w:rsid w:val="2F1A6440"/>
    <w:rsid w:val="2F498F5C"/>
    <w:rsid w:val="2F77E137"/>
    <w:rsid w:val="2FA0124B"/>
    <w:rsid w:val="3009C2D3"/>
    <w:rsid w:val="3036669F"/>
    <w:rsid w:val="30695692"/>
    <w:rsid w:val="30766616"/>
    <w:rsid w:val="31D23700"/>
    <w:rsid w:val="325B74E8"/>
    <w:rsid w:val="336E0761"/>
    <w:rsid w:val="35B1F756"/>
    <w:rsid w:val="35E7A52D"/>
    <w:rsid w:val="367987F7"/>
    <w:rsid w:val="36ED2DBA"/>
    <w:rsid w:val="36F420C9"/>
    <w:rsid w:val="37495F88"/>
    <w:rsid w:val="37FA8551"/>
    <w:rsid w:val="380FFFD2"/>
    <w:rsid w:val="382A60FC"/>
    <w:rsid w:val="382E761A"/>
    <w:rsid w:val="3853964E"/>
    <w:rsid w:val="38E15BA5"/>
    <w:rsid w:val="398D0E90"/>
    <w:rsid w:val="39B1F3E4"/>
    <w:rsid w:val="3ABE89CD"/>
    <w:rsid w:val="3ACA541B"/>
    <w:rsid w:val="3B8E1DA4"/>
    <w:rsid w:val="3BE4E74F"/>
    <w:rsid w:val="3D004AEF"/>
    <w:rsid w:val="3D4541DE"/>
    <w:rsid w:val="3DAFD38E"/>
    <w:rsid w:val="3E188666"/>
    <w:rsid w:val="3E622D92"/>
    <w:rsid w:val="3EA22F94"/>
    <w:rsid w:val="401A6B17"/>
    <w:rsid w:val="41913C4B"/>
    <w:rsid w:val="41CBBF4C"/>
    <w:rsid w:val="43AF48FA"/>
    <w:rsid w:val="44187B1B"/>
    <w:rsid w:val="4481DF78"/>
    <w:rsid w:val="45730168"/>
    <w:rsid w:val="45C1B0BC"/>
    <w:rsid w:val="45EDB64F"/>
    <w:rsid w:val="464DA7DF"/>
    <w:rsid w:val="46802400"/>
    <w:rsid w:val="46FF0B94"/>
    <w:rsid w:val="47D5FBE1"/>
    <w:rsid w:val="48E569E1"/>
    <w:rsid w:val="4B2856AD"/>
    <w:rsid w:val="4B99CA05"/>
    <w:rsid w:val="4BA67012"/>
    <w:rsid w:val="4E0D34D1"/>
    <w:rsid w:val="4E286238"/>
    <w:rsid w:val="4E7B92D5"/>
    <w:rsid w:val="4EB4A5E1"/>
    <w:rsid w:val="4F64A0D5"/>
    <w:rsid w:val="50DDD761"/>
    <w:rsid w:val="50F4E811"/>
    <w:rsid w:val="511ECE70"/>
    <w:rsid w:val="52299004"/>
    <w:rsid w:val="52BFF0CD"/>
    <w:rsid w:val="53A94F20"/>
    <w:rsid w:val="54127AD3"/>
    <w:rsid w:val="54717048"/>
    <w:rsid w:val="54AB4C96"/>
    <w:rsid w:val="54D28814"/>
    <w:rsid w:val="55E0AF1B"/>
    <w:rsid w:val="56158BF9"/>
    <w:rsid w:val="58293696"/>
    <w:rsid w:val="58A7EF55"/>
    <w:rsid w:val="590CB1F1"/>
    <w:rsid w:val="5982E7EE"/>
    <w:rsid w:val="5A7F69ED"/>
    <w:rsid w:val="5AA5CDEF"/>
    <w:rsid w:val="5ADA48BB"/>
    <w:rsid w:val="5B2859FF"/>
    <w:rsid w:val="5B3932CB"/>
    <w:rsid w:val="5B400A60"/>
    <w:rsid w:val="5C1F00D6"/>
    <w:rsid w:val="5DFD705B"/>
    <w:rsid w:val="5E0433A1"/>
    <w:rsid w:val="5F20CE81"/>
    <w:rsid w:val="5FB752D6"/>
    <w:rsid w:val="5FC92396"/>
    <w:rsid w:val="5FFE5CC6"/>
    <w:rsid w:val="60044D7E"/>
    <w:rsid w:val="605260F6"/>
    <w:rsid w:val="6162E6E3"/>
    <w:rsid w:val="626D9C87"/>
    <w:rsid w:val="627608FB"/>
    <w:rsid w:val="6291339F"/>
    <w:rsid w:val="63447351"/>
    <w:rsid w:val="63AEBD8D"/>
    <w:rsid w:val="64096CE8"/>
    <w:rsid w:val="64AD5C6F"/>
    <w:rsid w:val="64EB919F"/>
    <w:rsid w:val="65BD5878"/>
    <w:rsid w:val="66939D72"/>
    <w:rsid w:val="6784CF74"/>
    <w:rsid w:val="67DBDB5A"/>
    <w:rsid w:val="6859357D"/>
    <w:rsid w:val="6862F3A9"/>
    <w:rsid w:val="68AF8FD6"/>
    <w:rsid w:val="68F449A2"/>
    <w:rsid w:val="6913C6C3"/>
    <w:rsid w:val="695D78E3"/>
    <w:rsid w:val="6961C3CB"/>
    <w:rsid w:val="69CA674B"/>
    <w:rsid w:val="69FC3CBF"/>
    <w:rsid w:val="6AA54747"/>
    <w:rsid w:val="6B59876E"/>
    <w:rsid w:val="6BC0E22F"/>
    <w:rsid w:val="6C147ECD"/>
    <w:rsid w:val="6C62C97A"/>
    <w:rsid w:val="6C6FD356"/>
    <w:rsid w:val="6CC44C62"/>
    <w:rsid w:val="6D00C081"/>
    <w:rsid w:val="6D33E23D"/>
    <w:rsid w:val="6DA7BC87"/>
    <w:rsid w:val="6DB8369D"/>
    <w:rsid w:val="6E0BA3B7"/>
    <w:rsid w:val="6E88FF47"/>
    <w:rsid w:val="709E4B86"/>
    <w:rsid w:val="70CEC793"/>
    <w:rsid w:val="7155CFA9"/>
    <w:rsid w:val="71C5CB8B"/>
    <w:rsid w:val="72BDF88C"/>
    <w:rsid w:val="72FB1653"/>
    <w:rsid w:val="73296372"/>
    <w:rsid w:val="738B6D97"/>
    <w:rsid w:val="7456DC87"/>
    <w:rsid w:val="748247FC"/>
    <w:rsid w:val="74C533D3"/>
    <w:rsid w:val="756F6E27"/>
    <w:rsid w:val="77651599"/>
    <w:rsid w:val="77FCD495"/>
    <w:rsid w:val="786E5400"/>
    <w:rsid w:val="7998A4F6"/>
    <w:rsid w:val="79EDF1A7"/>
    <w:rsid w:val="7BBDF22B"/>
    <w:rsid w:val="7BE8CA60"/>
    <w:rsid w:val="7C7274A2"/>
    <w:rsid w:val="7CC5D517"/>
    <w:rsid w:val="7D684340"/>
    <w:rsid w:val="7D8857FE"/>
    <w:rsid w:val="7DCC2495"/>
    <w:rsid w:val="7E27BA80"/>
    <w:rsid w:val="7EC0B075"/>
    <w:rsid w:val="7F27FF86"/>
    <w:rsid w:val="7FC070FE"/>
    <w:rsid w:val="7FDBF7F1"/>
    <w:rsid w:val="7FF0C9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0BDA8"/>
  <w15:chartTrackingRefBased/>
  <w15:docId w15:val="{121F8EF3-2ADC-4C6B-9EBD-DB2B71F8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32AD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DB0E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677B9"/>
    <w:pPr>
      <w:ind w:left="720"/>
      <w:contextualSpacing/>
    </w:pPr>
  </w:style>
  <w:style w:type="character" w:styleId="normaltextrun" w:customStyle="1">
    <w:name w:val="normaltextrun"/>
    <w:basedOn w:val="DefaultParagraphFont"/>
    <w:rsid w:val="003677B9"/>
  </w:style>
  <w:style w:type="character" w:styleId="eop" w:customStyle="1">
    <w:name w:val="eop"/>
    <w:basedOn w:val="DefaultParagraphFont"/>
    <w:rsid w:val="00906F9A"/>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F513C"/>
    <w:rPr>
      <w:b/>
      <w:bCs/>
    </w:rPr>
  </w:style>
  <w:style w:type="character" w:styleId="CommentSubjectChar" w:customStyle="1">
    <w:name w:val="Comment Subject Char"/>
    <w:basedOn w:val="CommentTextChar"/>
    <w:link w:val="CommentSubject"/>
    <w:uiPriority w:val="99"/>
    <w:semiHidden/>
    <w:rsid w:val="001F51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01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ntTable" Target="fontTable.xm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s>
</file>

<file path=word/documenttasks/documenttasks1.xml><?xml version="1.0" encoding="utf-8"?>
<t:Tasks xmlns:t="http://schemas.microsoft.com/office/tasks/2019/documenttasks" xmlns:oel="http://schemas.microsoft.com/office/2019/extlst">
  <t:Task id="{530C0960-67A5-4C06-A251-46B5EC36DEAA}">
    <t:Anchor>
      <t:Comment id="1241773045"/>
    </t:Anchor>
    <t:History>
      <t:Event id="{8B4E1175-8038-4545-AEB9-370FEFF75944}" time="2022-12-09T13:34:06.255Z">
        <t:Attribution userId="S::wmay01@theharmonytrust.org::e5fdcb42-25b3-4408-9b19-e5d2511dba33" userProvider="AD" userName="Wendy May"/>
        <t:Anchor>
          <t:Comment id="1241773045"/>
        </t:Anchor>
        <t:Create/>
      </t:Event>
      <t:Event id="{8FF35541-FD04-4A77-BA1A-602633D53416}" time="2022-12-09T13:34:06.255Z">
        <t:Attribution userId="S::wmay01@theharmonytrust.org::e5fdcb42-25b3-4408-9b19-e5d2511dba33" userProvider="AD" userName="Wendy May"/>
        <t:Anchor>
          <t:Comment id="1241773045"/>
        </t:Anchor>
        <t:Assign userId="S::DBeeston01@theharmonytrust.org::5926c083-c344-488f-9dd1-62dae399be52" userProvider="AD" userName="Debbie Beeston"/>
      </t:Event>
      <t:Event id="{DA2FC3E7-B41C-4204-9583-B8640461AAD0}" time="2022-12-09T13:34:06.255Z">
        <t:Attribution userId="S::wmay01@theharmonytrust.org::e5fdcb42-25b3-4408-9b19-e5d2511dba33" userProvider="AD" userName="Wendy May"/>
        <t:Anchor>
          <t:Comment id="1241773045"/>
        </t:Anchor>
        <t:SetTitle title="@Debbie Beeston Will they? I don't think it will be a responsibility for the hub FST. It'll be more management of support officers won't it?"/>
      </t:Event>
    </t:History>
  </t:Task>
  <t:Task id="{CB6897E6-8B98-4314-BE3F-4E2801C9A02E}">
    <t:Anchor>
      <t:Comment id="1224393365"/>
    </t:Anchor>
    <t:History>
      <t:Event id="{106B1D46-4247-4C11-8F03-14B5C2B8B960}" time="2022-12-09T13:40:01.806Z">
        <t:Attribution userId="S::wmay01@theharmonytrust.org::e5fdcb42-25b3-4408-9b19-e5d2511dba33" userProvider="AD" userName="Wendy May"/>
        <t:Anchor>
          <t:Comment id="1224393365"/>
        </t:Anchor>
        <t:Create/>
      </t:Event>
      <t:Event id="{ABB3BD1C-75C5-4951-BE5F-7C89268A5383}" time="2022-12-09T13:40:01.806Z">
        <t:Attribution userId="S::wmay01@theharmonytrust.org::e5fdcb42-25b3-4408-9b19-e5d2511dba33" userProvider="AD" userName="Wendy May"/>
        <t:Anchor>
          <t:Comment id="1224393365"/>
        </t:Anchor>
        <t:Assign userId="S::DBeeston01@theharmonytrust.org::5926c083-c344-488f-9dd1-62dae399be52" userProvider="AD" userName="Debbie Beeston"/>
      </t:Event>
      <t:Event id="{148230FA-470B-448C-A625-CD4725B8A8E7}" time="2022-12-09T13:40:01.806Z">
        <t:Attribution userId="S::wmay01@theharmonytrust.org::e5fdcb42-25b3-4408-9b19-e5d2511dba33" userProvider="AD" userName="Wendy May"/>
        <t:Anchor>
          <t:Comment id="1224393365"/>
        </t:Anchor>
        <t:SetTitle title="@Debbie Beeston This person will be the attendance officer won't they?"/>
      </t:Event>
    </t:History>
  </t:Task>
  <t:Task id="{86870AF3-0311-4614-B801-E947B1CB4412}">
    <t:Anchor>
      <t:Comment id="582548389"/>
    </t:Anchor>
    <t:History>
      <t:Event id="{14EAB784-3D32-4BE3-A82A-17617EAE8A20}" time="2022-12-09T13:34:47.424Z">
        <t:Attribution userId="S::wmay01@theharmonytrust.org::e5fdcb42-25b3-4408-9b19-e5d2511dba33" userProvider="AD" userName="Wendy May"/>
        <t:Anchor>
          <t:Comment id="582548389"/>
        </t:Anchor>
        <t:Create/>
      </t:Event>
      <t:Event id="{F202B483-08EC-423D-8544-5BB3848B199D}" time="2022-12-09T13:34:47.424Z">
        <t:Attribution userId="S::wmay01@theharmonytrust.org::e5fdcb42-25b3-4408-9b19-e5d2511dba33" userProvider="AD" userName="Wendy May"/>
        <t:Anchor>
          <t:Comment id="582548389"/>
        </t:Anchor>
        <t:Assign userId="S::DBeeston01@theharmonytrust.org::5926c083-c344-488f-9dd1-62dae399be52" userProvider="AD" userName="Debbie Beeston"/>
      </t:Event>
      <t:Event id="{1982F585-18B5-41B2-96B7-333399351643}" time="2022-12-09T13:34:47.424Z">
        <t:Attribution userId="S::wmay01@theharmonytrust.org::e5fdcb42-25b3-4408-9b19-e5d2511dba33" userProvider="AD" userName="Wendy May"/>
        <t:Anchor>
          <t:Comment id="582548389"/>
        </t:Anchor>
        <t:SetTitle title="@Debbie Beeston would this not be regional?"/>
      </t:Event>
    </t:History>
  </t:Task>
  <t:Task id="{79BA91D4-B295-42B9-84EA-A1BC6CC3DB88}">
    <t:Anchor>
      <t:Comment id="1696970813"/>
    </t:Anchor>
    <t:History>
      <t:Event id="{9D2F0E9C-0623-4744-A209-2B507B796B48}" time="2022-12-09T13:36:03.404Z">
        <t:Attribution userId="S::wmay01@theharmonytrust.org::e5fdcb42-25b3-4408-9b19-e5d2511dba33" userProvider="AD" userName="Wendy May"/>
        <t:Anchor>
          <t:Comment id="1696970813"/>
        </t:Anchor>
        <t:Create/>
      </t:Event>
      <t:Event id="{F18EE40E-A54C-4B25-B3B6-BC180BE2EC61}" time="2022-12-09T13:36:03.404Z">
        <t:Attribution userId="S::wmay01@theharmonytrust.org::e5fdcb42-25b3-4408-9b19-e5d2511dba33" userProvider="AD" userName="Wendy May"/>
        <t:Anchor>
          <t:Comment id="1696970813"/>
        </t:Anchor>
        <t:Assign userId="S::DBeeston01@theharmonytrust.org::5926c083-c344-488f-9dd1-62dae399be52" userProvider="AD" userName="Debbie Beeston"/>
      </t:Event>
      <t:Event id="{8EA302B8-1F4E-4CCB-B01E-B93773FF13F5}" time="2022-12-09T13:36:03.404Z">
        <t:Attribution userId="S::wmay01@theharmonytrust.org::e5fdcb42-25b3-4408-9b19-e5d2511dba33" userProvider="AD" userName="Wendy May"/>
        <t:Anchor>
          <t:Comment id="1696970813"/>
        </t:Anchor>
        <t:SetTitle title="@Debbie Beeston In the Grade 7 role, can they feasibly do this? Wouldn't they be deployed to make sure the academy is running smoothly and that resources deployed to the academy are being deployed efficiently?"/>
      </t:Event>
    </t:History>
  </t:Task>
  <t:Task id="{201BFC21-96E6-4E06-9B5C-D7404613B838}">
    <t:Anchor>
      <t:Comment id="1186166325"/>
    </t:Anchor>
    <t:History>
      <t:Event id="{4E1C704A-CDAD-40D2-B2CD-BB5528725FB8}" time="2022-12-09T13:38:19.45Z">
        <t:Attribution userId="S::wmay01@theharmonytrust.org::e5fdcb42-25b3-4408-9b19-e5d2511dba33" userProvider="AD" userName="Wendy May"/>
        <t:Anchor>
          <t:Comment id="1186166325"/>
        </t:Anchor>
        <t:Create/>
      </t:Event>
      <t:Event id="{01ABF64E-C84D-44E6-96D0-FDAD31DB3ED3}" time="2022-12-09T13:38:19.45Z">
        <t:Attribution userId="S::wmay01@theharmonytrust.org::e5fdcb42-25b3-4408-9b19-e5d2511dba33" userProvider="AD" userName="Wendy May"/>
        <t:Anchor>
          <t:Comment id="1186166325"/>
        </t:Anchor>
        <t:Assign userId="S::DBeeston01@theharmonytrust.org::5926c083-c344-488f-9dd1-62dae399be52" userProvider="AD" userName="Debbie Beeston"/>
      </t:Event>
      <t:Event id="{15A094E5-60E8-4FEA-A862-EB93D19AA6E4}" time="2022-12-09T13:38:19.45Z">
        <t:Attribution userId="S::wmay01@theharmonytrust.org::e5fdcb42-25b3-4408-9b19-e5d2511dba33" userProvider="AD" userName="Wendy May"/>
        <t:Anchor>
          <t:Comment id="1186166325"/>
        </t:Anchor>
        <t:SetTitle title="@Debbie Beeston should KCSIE be mentioned here?"/>
      </t:Event>
    </t:History>
  </t:Task>
  <t:Task id="{5504F4F6-71BC-49D4-8489-A566BCC5A573}">
    <t:Anchor>
      <t:Comment id="1923178235"/>
    </t:Anchor>
    <t:History>
      <t:Event id="{A5D5B06D-F0D0-47ED-AE9A-ADFAFD11F069}" time="2022-12-09T13:42:10.719Z">
        <t:Attribution userId="S::wmay01@theharmonytrust.org::e5fdcb42-25b3-4408-9b19-e5d2511dba33" userProvider="AD" userName="Wendy May"/>
        <t:Anchor>
          <t:Comment id="1923178235"/>
        </t:Anchor>
        <t:Create/>
      </t:Event>
      <t:Event id="{85077877-CDB3-4F51-B080-C55270087A85}" time="2022-12-09T13:42:10.719Z">
        <t:Attribution userId="S::wmay01@theharmonytrust.org::e5fdcb42-25b3-4408-9b19-e5d2511dba33" userProvider="AD" userName="Wendy May"/>
        <t:Anchor>
          <t:Comment id="1923178235"/>
        </t:Anchor>
        <t:Assign userId="S::DBeeston01@theharmonytrust.org::5926c083-c344-488f-9dd1-62dae399be52" userProvider="AD" userName="Debbie Beeston"/>
      </t:Event>
      <t:Event id="{61AEB98D-0B91-4F1C-87EC-F29275C5E96A}" time="2022-12-09T13:42:10.719Z">
        <t:Attribution userId="S::wmay01@theharmonytrust.org::e5fdcb42-25b3-4408-9b19-e5d2511dba33" userProvider="AD" userName="Wendy May"/>
        <t:Anchor>
          <t:Comment id="1923178235"/>
        </t:Anchor>
        <t:SetTitle title="@Debbie Beeston I think attendance and family support should be separated. Attendance to include the aspects of the AO role as detailed in the attendance policy. Need to include liaison with senior attendance champion."/>
      </t:Event>
    </t:History>
  </t:Task>
  <t:Task id="{74297E2B-B1B6-44BA-81D7-17B0456B3730}">
    <t:Anchor>
      <t:Comment id="132804669"/>
    </t:Anchor>
    <t:History>
      <t:Event id="{1667F6ED-10C2-4084-BC75-E29C45810B0D}" time="2022-12-09T13:43:28.278Z">
        <t:Attribution userId="S::wmay01@theharmonytrust.org::e5fdcb42-25b3-4408-9b19-e5d2511dba33" userProvider="AD" userName="Wendy May"/>
        <t:Anchor>
          <t:Comment id="132804669"/>
        </t:Anchor>
        <t:Create/>
      </t:Event>
      <t:Event id="{763F40ED-ADF4-437D-84E9-FD8195A3F912}" time="2022-12-09T13:43:28.278Z">
        <t:Attribution userId="S::wmay01@theharmonytrust.org::e5fdcb42-25b3-4408-9b19-e5d2511dba33" userProvider="AD" userName="Wendy May"/>
        <t:Anchor>
          <t:Comment id="132804669"/>
        </t:Anchor>
        <t:Assign userId="S::DBeeston01@theharmonytrust.org::5926c083-c344-488f-9dd1-62dae399be52" userProvider="AD" userName="Debbie Beeston"/>
      </t:Event>
      <t:Event id="{E9DE0A1C-9038-489C-8B5C-C0C5019825BB}" time="2022-12-09T13:43:28.278Z">
        <t:Attribution userId="S::wmay01@theharmonytrust.org::e5fdcb42-25b3-4408-9b19-e5d2511dba33" userProvider="AD" userName="Wendy May"/>
        <t:Anchor>
          <t:Comment id="132804669"/>
        </t:Anchor>
        <t:SetTitle title="@Debbie Beeston For family support, I think there needs to be clarity about a workload and priority focus on direct work with children and families (we don't want people to see the job as separate to direct work with children). There needs to be …"/>
      </t:Event>
    </t:History>
  </t:Task>
  <t:Task id="{CBD51D4F-5B78-40D0-B53F-21B81FA122A9}">
    <t:Anchor>
      <t:Comment id="2092691847"/>
    </t:Anchor>
    <t:History>
      <t:Event id="{BA826C80-4F44-48B6-8E5F-89316D5A8DAB}" time="2022-12-09T13:44:21.466Z">
        <t:Attribution userId="S::wmay01@theharmonytrust.org::e5fdcb42-25b3-4408-9b19-e5d2511dba33" userProvider="AD" userName="Wendy May"/>
        <t:Anchor>
          <t:Comment id="2092691847"/>
        </t:Anchor>
        <t:Create/>
      </t:Event>
      <t:Event id="{AC3AF62B-3E6B-4491-AA98-90ED872D73D5}" time="2022-12-09T13:44:21.466Z">
        <t:Attribution userId="S::wmay01@theharmonytrust.org::e5fdcb42-25b3-4408-9b19-e5d2511dba33" userProvider="AD" userName="Wendy May"/>
        <t:Anchor>
          <t:Comment id="2092691847"/>
        </t:Anchor>
        <t:Assign userId="S::DBeeston01@theharmonytrust.org::5926c083-c344-488f-9dd1-62dae399be52" userProvider="AD" userName="Debbie Beeston"/>
      </t:Event>
      <t:Event id="{DDB9725E-B4B7-45C4-8775-514D0A4790C5}" time="2022-12-09T13:44:21.466Z">
        <t:Attribution userId="S::wmay01@theharmonytrust.org::e5fdcb42-25b3-4408-9b19-e5d2511dba33" userProvider="AD" userName="Wendy May"/>
        <t:Anchor>
          <t:Comment id="2092691847"/>
        </t:Anchor>
        <t:SetTitle title="@Debbie Beeston DDSL JD (as per KCSIE) should be referenced and included I think"/>
      </t:Event>
    </t:History>
  </t:Task>
  <t:Task id="{12DB4FA5-D9A4-4FD1-87AF-97EC36337AD7}">
    <t:Anchor>
      <t:Comment id="67893768"/>
    </t:Anchor>
    <t:History>
      <t:Event id="{C015501E-D677-4B3F-B0B1-662982C65517}" time="2023-01-16T13:10:32.99Z">
        <t:Attribution userId="S::wmay01@theharmonytrust.org::e5fdcb42-25b3-4408-9b19-e5d2511dba33" userProvider="AD" userName="Wendy May"/>
        <t:Anchor>
          <t:Comment id="651563410"/>
        </t:Anchor>
        <t:Create/>
      </t:Event>
      <t:Event id="{C58DD6EE-8AA0-425E-9ABF-CB482DFC8402}" time="2023-01-16T13:10:32.99Z">
        <t:Attribution userId="S::wmay01@theharmonytrust.org::e5fdcb42-25b3-4408-9b19-e5d2511dba33" userProvider="AD" userName="Wendy May"/>
        <t:Anchor>
          <t:Comment id="651563410"/>
        </t:Anchor>
        <t:Assign userId="S::DBeeston01@theharmonytrust.org::5926c083-c344-488f-9dd1-62dae399be52" userProvider="AD" userName="Debbie Beeston"/>
      </t:Event>
      <t:Event id="{3587898F-626D-413F-B573-3950D99605AA}" time="2023-01-16T13:10:32.99Z">
        <t:Attribution userId="S::wmay01@theharmonytrust.org::e5fdcb42-25b3-4408-9b19-e5d2511dba33" userProvider="AD" userName="Wendy May"/>
        <t:Anchor>
          <t:Comment id="651563410"/>
        </t:Anchor>
        <t:SetTitle title="@Debbie Beeston"/>
      </t:Event>
    </t:History>
  </t:Task>
  <t:Task id="{04A0DAAD-9A06-4E9C-83B9-F4D48A57E8CD}">
    <t:Anchor>
      <t:Comment id="1053246639"/>
    </t:Anchor>
    <t:History>
      <t:Event id="{0DE1C945-1B5B-43F9-98E7-BBFFD9B8B9E7}" time="2023-01-16T13:11:38.601Z">
        <t:Attribution userId="S::wmay01@theharmonytrust.org::e5fdcb42-25b3-4408-9b19-e5d2511dba33" userProvider="AD" userName="Wendy May"/>
        <t:Anchor>
          <t:Comment id="1053246639"/>
        </t:Anchor>
        <t:Create/>
      </t:Event>
      <t:Event id="{A30FABBC-E970-43E3-9FE4-59F8B15A08C1}" time="2023-01-16T13:11:38.601Z">
        <t:Attribution userId="S::wmay01@theharmonytrust.org::e5fdcb42-25b3-4408-9b19-e5d2511dba33" userProvider="AD" userName="Wendy May"/>
        <t:Anchor>
          <t:Comment id="1053246639"/>
        </t:Anchor>
        <t:Assign userId="S::DBeeston01@theharmonytrust.org::5926c083-c344-488f-9dd1-62dae399be52" userProvider="AD" userName="Debbie Beeston"/>
      </t:Event>
      <t:Event id="{7EF4C435-66F4-4890-8861-18E1D6AE2ACC}" time="2023-01-16T13:11:38.601Z">
        <t:Attribution userId="S::wmay01@theharmonytrust.org::e5fdcb42-25b3-4408-9b19-e5d2511dba33" userProvider="AD" userName="Wendy May"/>
        <t:Anchor>
          <t:Comment id="1053246639"/>
        </t:Anchor>
        <t:SetTitle title="@Debbie Beeston - in this section, have you double checked it includes aspects of DSL JD on KCSIE?"/>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2F58A6C656CCA4F82F8FB59ECB6FC22" ma:contentTypeVersion="17" ma:contentTypeDescription="Create a new document." ma:contentTypeScope="" ma:versionID="f409f3865d3a54744017bb58190851cd">
  <xsd:schema xmlns:xsd="http://www.w3.org/2001/XMLSchema" xmlns:xs="http://www.w3.org/2001/XMLSchema" xmlns:p="http://schemas.microsoft.com/office/2006/metadata/properties" xmlns:ns2="5b8a38d0-5579-447d-80d8-04d3c8c17150" xmlns:ns3="aff6571d-4a26-444a-b5d8-7df0c1e9b986" targetNamespace="http://schemas.microsoft.com/office/2006/metadata/properties" ma:root="true" ma:fieldsID="415294affcd1405537cd1cf4a2418d1b" ns2:_="" ns3:_="">
    <xsd:import namespace="5b8a38d0-5579-447d-80d8-04d3c8c17150"/>
    <xsd:import namespace="aff6571d-4a26-444a-b5d8-7df0c1e9b9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a38d0-5579-447d-80d8-04d3c8c17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6571d-4a26-444a-b5d8-7df0c1e9b9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b4ac94-ce94-4698-841d-87a43180cde4}" ma:internalName="TaxCatchAll" ma:showField="CatchAllData" ma:web="aff6571d-4a26-444a-b5d8-7df0c1e9b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8a38d0-5579-447d-80d8-04d3c8c17150">
      <Terms xmlns="http://schemas.microsoft.com/office/infopath/2007/PartnerControls"/>
    </lcf76f155ced4ddcb4097134ff3c332f>
    <TaxCatchAll xmlns="aff6571d-4a26-444a-b5d8-7df0c1e9b9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195A9F-662B-4B54-8BCC-DC12AE0B8005}">
  <ds:schemaRefs>
    <ds:schemaRef ds:uri="http://schemas.openxmlformats.org/officeDocument/2006/bibliography"/>
  </ds:schemaRefs>
</ds:datastoreItem>
</file>

<file path=customXml/itemProps2.xml><?xml version="1.0" encoding="utf-8"?>
<ds:datastoreItem xmlns:ds="http://schemas.openxmlformats.org/officeDocument/2006/customXml" ds:itemID="{DA9D35C6-C2E8-4FCA-A0F8-CBA125D8F784}"/>
</file>

<file path=customXml/itemProps3.xml><?xml version="1.0" encoding="utf-8"?>
<ds:datastoreItem xmlns:ds="http://schemas.openxmlformats.org/officeDocument/2006/customXml" ds:itemID="{AD51B4DC-BE79-47EE-B272-B9D6EEE84EF0}">
  <ds:schemaRefs>
    <ds:schemaRef ds:uri="790f7a8b-c4ac-4610-85e5-6ee0e0cd887b"/>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7a824daa-4d7a-411b-83b9-f3da621b39ff"/>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710AAC5-3A13-473B-8BDC-DF62C6A1008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Harmony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Lucy Weighall</dc:creator>
  <keywords/>
  <dc:description/>
  <lastModifiedBy>Ellie Partington</lastModifiedBy>
  <revision>40</revision>
  <dcterms:created xsi:type="dcterms:W3CDTF">2026-03-03T23:58:00.0000000Z</dcterms:created>
  <dcterms:modified xsi:type="dcterms:W3CDTF">2026-03-13T16:25:31.3445190Z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0x010100B2F58A6C656CCA4F82F8FB59ECB6FC22</vt:lpwstr>
  </property>
  <property fmtid="{D5CDD505-2E9C-101B-9397-08002B2CF9AE}" pid="3" name="MediaServiceImageTags">
    <vt:lpwstr/>
  </property>
  <property fmtid="{D5CDD505-2E9C-101B-9397-08002B2CF9AE}" pid="4" name="Order">
    <vt:r8>27933000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