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22D96" w14:textId="77777777" w:rsidR="00851DF7" w:rsidRDefault="00851DF7" w:rsidP="00851DF7">
      <w:pPr>
        <w:spacing w:after="0" w:line="240" w:lineRule="auto"/>
      </w:pPr>
    </w:p>
    <w:p w14:paraId="349BE095" w14:textId="77777777" w:rsidR="00851DF7" w:rsidRDefault="00851DF7" w:rsidP="00851DF7">
      <w:pPr>
        <w:spacing w:after="0" w:line="240" w:lineRule="auto"/>
      </w:pPr>
      <w:r>
        <w:rPr>
          <w:noProof/>
          <w:sz w:val="28"/>
          <w:lang w:eastAsia="en-GB"/>
        </w:rPr>
        <w:drawing>
          <wp:anchor distT="0" distB="0" distL="114300" distR="114300" simplePos="0" relativeHeight="251659264" behindDoc="0" locked="0" layoutInCell="1" allowOverlap="1" wp14:anchorId="402C71D8" wp14:editId="041841B7">
            <wp:simplePos x="0" y="0"/>
            <wp:positionH relativeFrom="margin">
              <wp:align>center</wp:align>
            </wp:positionH>
            <wp:positionV relativeFrom="margin">
              <wp:posOffset>283210</wp:posOffset>
            </wp:positionV>
            <wp:extent cx="1290320" cy="1019175"/>
            <wp:effectExtent l="0" t="0" r="5080" b="9525"/>
            <wp:wrapNone/>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0320" cy="1019175"/>
                    </a:xfrm>
                    <a:prstGeom prst="rect">
                      <a:avLst/>
                    </a:prstGeom>
                  </pic:spPr>
                </pic:pic>
              </a:graphicData>
            </a:graphic>
            <wp14:sizeRelH relativeFrom="margin">
              <wp14:pctWidth>0</wp14:pctWidth>
            </wp14:sizeRelH>
            <wp14:sizeRelV relativeFrom="margin">
              <wp14:pctHeight>0</wp14:pctHeight>
            </wp14:sizeRelV>
          </wp:anchor>
        </w:drawing>
      </w:r>
    </w:p>
    <w:p w14:paraId="5B038F2A" w14:textId="77777777" w:rsidR="00851DF7" w:rsidRDefault="00851DF7" w:rsidP="00851DF7">
      <w:pPr>
        <w:spacing w:after="0" w:line="240" w:lineRule="auto"/>
      </w:pPr>
    </w:p>
    <w:p w14:paraId="329832B3" w14:textId="77777777" w:rsidR="00851DF7" w:rsidRDefault="00851DF7" w:rsidP="00851DF7">
      <w:pPr>
        <w:spacing w:after="0" w:line="240" w:lineRule="auto"/>
      </w:pPr>
    </w:p>
    <w:p w14:paraId="13DDBAD9" w14:textId="77777777" w:rsidR="00851DF7" w:rsidRDefault="00851DF7" w:rsidP="00851DF7">
      <w:pPr>
        <w:spacing w:after="0" w:line="240" w:lineRule="auto"/>
      </w:pPr>
    </w:p>
    <w:p w14:paraId="3C55C4B0" w14:textId="77777777" w:rsidR="00851DF7" w:rsidRDefault="00851DF7" w:rsidP="00851DF7">
      <w:pPr>
        <w:spacing w:after="0" w:line="240" w:lineRule="auto"/>
      </w:pPr>
    </w:p>
    <w:p w14:paraId="41677412" w14:textId="77777777" w:rsidR="00851DF7" w:rsidRDefault="00851DF7" w:rsidP="00851DF7">
      <w:pPr>
        <w:spacing w:after="0" w:line="240" w:lineRule="auto"/>
        <w:jc w:val="center"/>
        <w:rPr>
          <w:b/>
          <w:color w:val="002060"/>
          <w:sz w:val="72"/>
        </w:rPr>
      </w:pPr>
    </w:p>
    <w:p w14:paraId="38DCB21A" w14:textId="77777777" w:rsidR="00851DF7" w:rsidRPr="00F47081" w:rsidRDefault="00851DF7" w:rsidP="00851DF7">
      <w:pPr>
        <w:spacing w:after="0" w:line="240" w:lineRule="auto"/>
        <w:jc w:val="center"/>
        <w:rPr>
          <w:b/>
          <w:color w:val="002060"/>
          <w:sz w:val="72"/>
        </w:rPr>
      </w:pPr>
      <w:r w:rsidRPr="00F47081">
        <w:rPr>
          <w:b/>
          <w:color w:val="002060"/>
          <w:sz w:val="72"/>
        </w:rPr>
        <w:t xml:space="preserve">Castle </w:t>
      </w:r>
      <w:proofErr w:type="spellStart"/>
      <w:r w:rsidRPr="00F47081">
        <w:rPr>
          <w:b/>
          <w:color w:val="002060"/>
          <w:sz w:val="72"/>
        </w:rPr>
        <w:t>Donington</w:t>
      </w:r>
      <w:proofErr w:type="spellEnd"/>
      <w:r w:rsidRPr="00F47081">
        <w:rPr>
          <w:b/>
          <w:color w:val="002060"/>
          <w:sz w:val="72"/>
        </w:rPr>
        <w:t xml:space="preserve"> College</w:t>
      </w:r>
    </w:p>
    <w:p w14:paraId="05A967F1" w14:textId="273ED4C1" w:rsidR="00851DF7" w:rsidRDefault="009F434D" w:rsidP="00851DF7">
      <w:pPr>
        <w:spacing w:after="0" w:line="240" w:lineRule="auto"/>
        <w:jc w:val="center"/>
        <w:rPr>
          <w:i/>
          <w:sz w:val="28"/>
        </w:rPr>
      </w:pPr>
      <w:r>
        <w:rPr>
          <w:noProof/>
          <w:sz w:val="28"/>
          <w:lang w:eastAsia="en-GB"/>
        </w:rPr>
        <mc:AlternateContent>
          <mc:Choice Requires="wps">
            <w:drawing>
              <wp:anchor distT="0" distB="0" distL="114300" distR="114300" simplePos="0" relativeHeight="251660288" behindDoc="0" locked="0" layoutInCell="1" allowOverlap="1" wp14:anchorId="319DBF94" wp14:editId="2D89DF77">
                <wp:simplePos x="0" y="0"/>
                <wp:positionH relativeFrom="margin">
                  <wp:posOffset>628650</wp:posOffset>
                </wp:positionH>
                <wp:positionV relativeFrom="margin">
                  <wp:posOffset>2209800</wp:posOffset>
                </wp:positionV>
                <wp:extent cx="5372100" cy="2771775"/>
                <wp:effectExtent l="0" t="0" r="19050" b="28575"/>
                <wp:wrapSquare wrapText="bothSides"/>
                <wp:docPr id="3" name="Text Box 3"/>
                <wp:cNvGraphicFramePr/>
                <a:graphic xmlns:a="http://schemas.openxmlformats.org/drawingml/2006/main">
                  <a:graphicData uri="http://schemas.microsoft.com/office/word/2010/wordprocessingShape">
                    <wps:wsp>
                      <wps:cNvSpPr txBox="1"/>
                      <wps:spPr>
                        <a:xfrm>
                          <a:off x="0" y="0"/>
                          <a:ext cx="5372100" cy="2771775"/>
                        </a:xfrm>
                        <a:prstGeom prst="rect">
                          <a:avLst/>
                        </a:prstGeom>
                        <a:solidFill>
                          <a:schemeClr val="lt1"/>
                        </a:solidFill>
                        <a:ln w="635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93095CE" w14:textId="68F426A6" w:rsidR="009F434D" w:rsidRPr="008D499B" w:rsidRDefault="000E74E0" w:rsidP="00851DF7">
                            <w:pPr>
                              <w:spacing w:after="0" w:line="240" w:lineRule="auto"/>
                              <w:jc w:val="center"/>
                              <w:rPr>
                                <w:b/>
                                <w:color w:val="323E4F" w:themeColor="text2" w:themeShade="BF"/>
                                <w:sz w:val="48"/>
                                <w:szCs w:val="48"/>
                              </w:rPr>
                            </w:pPr>
                            <w:r w:rsidRPr="008D499B">
                              <w:rPr>
                                <w:b/>
                                <w:color w:val="323E4F" w:themeColor="text2" w:themeShade="BF"/>
                                <w:sz w:val="48"/>
                                <w:szCs w:val="48"/>
                              </w:rPr>
                              <w:t>Pupil Support Assistant</w:t>
                            </w:r>
                          </w:p>
                          <w:p w14:paraId="0981D834" w14:textId="77777777" w:rsidR="008D499B" w:rsidRDefault="00C07136" w:rsidP="003C17FD">
                            <w:pPr>
                              <w:jc w:val="center"/>
                              <w:rPr>
                                <w:b/>
                                <w:color w:val="323E4F" w:themeColor="text2" w:themeShade="BF"/>
                                <w:sz w:val="48"/>
                                <w:szCs w:val="48"/>
                              </w:rPr>
                            </w:pPr>
                            <w:r w:rsidRPr="008D499B">
                              <w:rPr>
                                <w:b/>
                                <w:color w:val="323E4F" w:themeColor="text2" w:themeShade="BF"/>
                                <w:sz w:val="48"/>
                                <w:szCs w:val="48"/>
                              </w:rPr>
                              <w:t>Scale: 5 (NJC points 13-17)</w:t>
                            </w:r>
                          </w:p>
                          <w:p w14:paraId="3789B436" w14:textId="539360ED" w:rsidR="00966A03" w:rsidRPr="00966A03" w:rsidRDefault="00966A03" w:rsidP="003C17FD">
                            <w:pPr>
                              <w:jc w:val="center"/>
                              <w:rPr>
                                <w:b/>
                                <w:color w:val="323E4F" w:themeColor="text2" w:themeShade="BF"/>
                                <w:sz w:val="44"/>
                                <w:szCs w:val="44"/>
                              </w:rPr>
                            </w:pPr>
                            <w:r w:rsidRPr="00966A03">
                              <w:rPr>
                                <w:b/>
                                <w:color w:val="323E4F" w:themeColor="text2" w:themeShade="BF"/>
                                <w:sz w:val="44"/>
                                <w:szCs w:val="44"/>
                              </w:rPr>
                              <w:t>£28,163 - £30,060 per annum pro rata</w:t>
                            </w:r>
                          </w:p>
                          <w:p w14:paraId="7B29A835" w14:textId="65878399" w:rsidR="003C17FD" w:rsidRPr="00966A03" w:rsidRDefault="003C17FD" w:rsidP="003C17FD">
                            <w:pPr>
                              <w:jc w:val="center"/>
                              <w:rPr>
                                <w:b/>
                                <w:color w:val="323E4F" w:themeColor="text2" w:themeShade="BF"/>
                                <w:sz w:val="44"/>
                                <w:szCs w:val="44"/>
                              </w:rPr>
                            </w:pPr>
                            <w:r w:rsidRPr="00966A03">
                              <w:rPr>
                                <w:b/>
                                <w:color w:val="323E4F" w:themeColor="text2" w:themeShade="BF"/>
                                <w:sz w:val="44"/>
                                <w:szCs w:val="44"/>
                              </w:rPr>
                              <w:t>Permanent / Term Time</w:t>
                            </w:r>
                            <w:r w:rsidR="00966A03" w:rsidRPr="00966A03">
                              <w:rPr>
                                <w:b/>
                                <w:color w:val="323E4F" w:themeColor="text2" w:themeShade="BF"/>
                                <w:sz w:val="44"/>
                                <w:szCs w:val="44"/>
                              </w:rPr>
                              <w:t xml:space="preserve"> (37 Hours PW)</w:t>
                            </w:r>
                          </w:p>
                          <w:p w14:paraId="4E001E5E" w14:textId="734B3ECC" w:rsidR="00851DF7" w:rsidRPr="00242596" w:rsidRDefault="00851DF7" w:rsidP="0042501D">
                            <w:pPr>
                              <w:spacing w:after="0" w:line="240" w:lineRule="auto"/>
                              <w:jc w:val="center"/>
                              <w:rPr>
                                <w:rFonts w:ascii="Calibri" w:eastAsia="Calibri" w:hAnsi="Calibri" w:cs="Calibri"/>
                                <w:b/>
                                <w:bCs/>
                                <w:color w:val="16365D"/>
                                <w:sz w:val="45"/>
                                <w:szCs w:val="45"/>
                              </w:rPr>
                            </w:pPr>
                            <w:r w:rsidRPr="00242596">
                              <w:rPr>
                                <w:rFonts w:ascii="Calibri" w:eastAsia="Calibri" w:hAnsi="Calibri" w:cs="Calibri"/>
                                <w:b/>
                                <w:bCs/>
                                <w:color w:val="16365D"/>
                                <w:sz w:val="45"/>
                                <w:szCs w:val="45"/>
                              </w:rPr>
                              <w:t>Start date:</w:t>
                            </w:r>
                            <w:r w:rsidR="00870A58" w:rsidRPr="00242596">
                              <w:rPr>
                                <w:rFonts w:ascii="Calibri" w:eastAsia="Calibri" w:hAnsi="Calibri" w:cs="Calibri"/>
                                <w:b/>
                                <w:bCs/>
                                <w:color w:val="16365D"/>
                                <w:sz w:val="45"/>
                                <w:szCs w:val="45"/>
                              </w:rPr>
                              <w:t xml:space="preserve"> </w:t>
                            </w:r>
                            <w:r w:rsidR="000E74E0">
                              <w:rPr>
                                <w:rFonts w:ascii="Calibri" w:eastAsia="Calibri" w:hAnsi="Calibri" w:cs="Calibri"/>
                                <w:b/>
                                <w:bCs/>
                                <w:color w:val="16365D"/>
                                <w:sz w:val="45"/>
                                <w:szCs w:val="45"/>
                              </w:rPr>
                              <w:t>Autumn Term</w:t>
                            </w:r>
                            <w:r w:rsidR="00870A58" w:rsidRPr="00242596">
                              <w:rPr>
                                <w:rFonts w:ascii="Calibri" w:eastAsia="Calibri" w:hAnsi="Calibri" w:cs="Calibri"/>
                                <w:b/>
                                <w:bCs/>
                                <w:color w:val="16365D"/>
                                <w:sz w:val="45"/>
                                <w:szCs w:val="45"/>
                              </w:rPr>
                              <w:t xml:space="preserv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19DBF94" id="_x0000_t202" coordsize="21600,21600" o:spt="202" path="m,l,21600r21600,l21600,xe">
                <v:stroke joinstyle="miter"/>
                <v:path gradientshapeok="t" o:connecttype="rect"/>
              </v:shapetype>
              <v:shape id="Text Box 3" o:spid="_x0000_s1026" type="#_x0000_t202" style="position:absolute;left:0;text-align:left;margin-left:49.5pt;margin-top:174pt;width:423pt;height:21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" fillcolor="white [3201]" strokecolor="#323e4f [2415]" strokeweight=".5pt">
                <v:textbox>
                  <w:txbxContent>
                    <w:p w14:paraId="493095CE" w14:textId="68F426A6" w:rsidR="009F434D" w:rsidRPr="008D499B" w:rsidRDefault="000E74E0" w:rsidP="00851DF7">
                      <w:pPr>
                        <w:spacing w:after="0" w:line="240" w:lineRule="auto"/>
                        <w:jc w:val="center"/>
                        <w:rPr>
                          <w:b/>
                          <w:color w:val="323E4F" w:themeColor="text2" w:themeShade="BF"/>
                          <w:sz w:val="48"/>
                          <w:szCs w:val="48"/>
                        </w:rPr>
                      </w:pPr>
                      <w:r w:rsidRPr="008D499B">
                        <w:rPr>
                          <w:b/>
                          <w:color w:val="323E4F" w:themeColor="text2" w:themeShade="BF"/>
                          <w:sz w:val="48"/>
                          <w:szCs w:val="48"/>
                        </w:rPr>
                        <w:t>Pupil Support Assistant</w:t>
                      </w:r>
                    </w:p>
                    <w:p w14:paraId="0981D834" w14:textId="77777777" w:rsidR="008D499B" w:rsidRDefault="00C07136" w:rsidP="003C17FD">
                      <w:pPr>
                        <w:jc w:val="center"/>
                        <w:rPr>
                          <w:b/>
                          <w:color w:val="323E4F" w:themeColor="text2" w:themeShade="BF"/>
                          <w:sz w:val="48"/>
                          <w:szCs w:val="48"/>
                        </w:rPr>
                      </w:pPr>
                      <w:r w:rsidRPr="008D499B">
                        <w:rPr>
                          <w:b/>
                          <w:color w:val="323E4F" w:themeColor="text2" w:themeShade="BF"/>
                          <w:sz w:val="48"/>
                          <w:szCs w:val="48"/>
                        </w:rPr>
                        <w:t>Scale: 5 (NJC points 13-17)</w:t>
                      </w:r>
                    </w:p>
                    <w:p w14:paraId="3789B436" w14:textId="539360ED" w:rsidR="00966A03" w:rsidRPr="00966A03" w:rsidRDefault="00966A03" w:rsidP="003C17FD">
                      <w:pPr>
                        <w:jc w:val="center"/>
                        <w:rPr>
                          <w:b/>
                          <w:color w:val="323E4F" w:themeColor="text2" w:themeShade="BF"/>
                          <w:sz w:val="44"/>
                          <w:szCs w:val="44"/>
                        </w:rPr>
                      </w:pPr>
                      <w:r w:rsidRPr="00966A03">
                        <w:rPr>
                          <w:b/>
                          <w:color w:val="323E4F" w:themeColor="text2" w:themeShade="BF"/>
                          <w:sz w:val="44"/>
                          <w:szCs w:val="44"/>
                        </w:rPr>
                        <w:t>£28,163 - £30,060 per annum pro rata</w:t>
                      </w:r>
                    </w:p>
                    <w:p w14:paraId="7B29A835" w14:textId="65878399" w:rsidR="003C17FD" w:rsidRPr="00966A03" w:rsidRDefault="003C17FD" w:rsidP="003C17FD">
                      <w:pPr>
                        <w:jc w:val="center"/>
                        <w:rPr>
                          <w:b/>
                          <w:color w:val="323E4F" w:themeColor="text2" w:themeShade="BF"/>
                          <w:sz w:val="44"/>
                          <w:szCs w:val="44"/>
                        </w:rPr>
                      </w:pPr>
                      <w:r w:rsidRPr="00966A03">
                        <w:rPr>
                          <w:b/>
                          <w:color w:val="323E4F" w:themeColor="text2" w:themeShade="BF"/>
                          <w:sz w:val="44"/>
                          <w:szCs w:val="44"/>
                        </w:rPr>
                        <w:t>Permanent / Term Time</w:t>
                      </w:r>
                      <w:r w:rsidR="00966A03" w:rsidRPr="00966A03">
                        <w:rPr>
                          <w:b/>
                          <w:color w:val="323E4F" w:themeColor="text2" w:themeShade="BF"/>
                          <w:sz w:val="44"/>
                          <w:szCs w:val="44"/>
                        </w:rPr>
                        <w:t xml:space="preserve"> (37 Hours PW)</w:t>
                      </w:r>
                    </w:p>
                    <w:p w14:paraId="4E001E5E" w14:textId="734B3ECC" w:rsidR="00851DF7" w:rsidRPr="00242596" w:rsidRDefault="00851DF7" w:rsidP="0042501D">
                      <w:pPr>
                        <w:spacing w:after="0" w:line="240" w:lineRule="auto"/>
                        <w:jc w:val="center"/>
                        <w:rPr>
                          <w:rFonts w:ascii="Calibri" w:eastAsia="Calibri" w:hAnsi="Calibri" w:cs="Calibri"/>
                          <w:b/>
                          <w:bCs/>
                          <w:color w:val="16365D"/>
                          <w:sz w:val="45"/>
                          <w:szCs w:val="45"/>
                        </w:rPr>
                      </w:pPr>
                      <w:r w:rsidRPr="00242596">
                        <w:rPr>
                          <w:rFonts w:ascii="Calibri" w:eastAsia="Calibri" w:hAnsi="Calibri" w:cs="Calibri"/>
                          <w:b/>
                          <w:bCs/>
                          <w:color w:val="16365D"/>
                          <w:sz w:val="45"/>
                          <w:szCs w:val="45"/>
                        </w:rPr>
                        <w:t>Start date:</w:t>
                      </w:r>
                      <w:r w:rsidR="00870A58" w:rsidRPr="00242596">
                        <w:rPr>
                          <w:rFonts w:ascii="Calibri" w:eastAsia="Calibri" w:hAnsi="Calibri" w:cs="Calibri"/>
                          <w:b/>
                          <w:bCs/>
                          <w:color w:val="16365D"/>
                          <w:sz w:val="45"/>
                          <w:szCs w:val="45"/>
                        </w:rPr>
                        <w:t xml:space="preserve"> </w:t>
                      </w:r>
                      <w:r w:rsidR="000E74E0">
                        <w:rPr>
                          <w:rFonts w:ascii="Calibri" w:eastAsia="Calibri" w:hAnsi="Calibri" w:cs="Calibri"/>
                          <w:b/>
                          <w:bCs/>
                          <w:color w:val="16365D"/>
                          <w:sz w:val="45"/>
                          <w:szCs w:val="45"/>
                        </w:rPr>
                        <w:t>Autumn Term</w:t>
                      </w:r>
                      <w:r w:rsidR="00870A58" w:rsidRPr="00242596">
                        <w:rPr>
                          <w:rFonts w:ascii="Calibri" w:eastAsia="Calibri" w:hAnsi="Calibri" w:cs="Calibri"/>
                          <w:b/>
                          <w:bCs/>
                          <w:color w:val="16365D"/>
                          <w:sz w:val="45"/>
                          <w:szCs w:val="45"/>
                        </w:rPr>
                        <w:t xml:space="preserve"> 2025</w:t>
                      </w:r>
                    </w:p>
                  </w:txbxContent>
                </v:textbox>
                <w10:wrap type="square" anchorx="margin" anchory="margin"/>
              </v:shape>
            </w:pict>
          </mc:Fallback>
        </mc:AlternateContent>
      </w:r>
    </w:p>
    <w:p w14:paraId="4F052985" w14:textId="60952AB5" w:rsidR="00851DF7" w:rsidRDefault="00851DF7" w:rsidP="00851DF7">
      <w:pPr>
        <w:spacing w:after="0" w:line="240" w:lineRule="auto"/>
        <w:jc w:val="center"/>
        <w:rPr>
          <w:i/>
          <w:sz w:val="28"/>
        </w:rPr>
      </w:pPr>
    </w:p>
    <w:p w14:paraId="1416AA29" w14:textId="7D9DBBE9" w:rsidR="00851DF7" w:rsidRDefault="00851DF7" w:rsidP="00851DF7">
      <w:pPr>
        <w:spacing w:after="0" w:line="240" w:lineRule="auto"/>
        <w:jc w:val="center"/>
        <w:rPr>
          <w:i/>
          <w:sz w:val="28"/>
        </w:rPr>
      </w:pPr>
    </w:p>
    <w:p w14:paraId="448AAE60" w14:textId="77777777" w:rsidR="00851DF7" w:rsidRDefault="00851DF7" w:rsidP="00851DF7">
      <w:pPr>
        <w:spacing w:after="0" w:line="240" w:lineRule="auto"/>
        <w:jc w:val="center"/>
        <w:rPr>
          <w:i/>
          <w:sz w:val="28"/>
        </w:rPr>
      </w:pPr>
    </w:p>
    <w:p w14:paraId="17507DA8" w14:textId="77777777" w:rsidR="00851DF7" w:rsidRDefault="00851DF7" w:rsidP="00851DF7">
      <w:pPr>
        <w:spacing w:after="0" w:line="240" w:lineRule="auto"/>
        <w:jc w:val="center"/>
        <w:rPr>
          <w:i/>
          <w:sz w:val="28"/>
        </w:rPr>
      </w:pPr>
    </w:p>
    <w:p w14:paraId="05F15546" w14:textId="77777777" w:rsidR="00851DF7" w:rsidRDefault="00851DF7" w:rsidP="00851DF7">
      <w:pPr>
        <w:spacing w:after="0" w:line="240" w:lineRule="auto"/>
        <w:jc w:val="center"/>
        <w:rPr>
          <w:i/>
          <w:sz w:val="28"/>
        </w:rPr>
      </w:pPr>
    </w:p>
    <w:p w14:paraId="16611D99" w14:textId="77777777" w:rsidR="00851DF7" w:rsidRDefault="00851DF7" w:rsidP="00851DF7">
      <w:pPr>
        <w:spacing w:after="0" w:line="240" w:lineRule="auto"/>
        <w:jc w:val="center"/>
        <w:rPr>
          <w:i/>
          <w:sz w:val="28"/>
        </w:rPr>
      </w:pPr>
    </w:p>
    <w:p w14:paraId="26B92EC8" w14:textId="77777777" w:rsidR="00851DF7" w:rsidRDefault="00851DF7" w:rsidP="00851DF7">
      <w:pPr>
        <w:spacing w:after="0" w:line="240" w:lineRule="auto"/>
        <w:jc w:val="center"/>
        <w:rPr>
          <w:i/>
          <w:sz w:val="28"/>
        </w:rPr>
      </w:pPr>
    </w:p>
    <w:p w14:paraId="29446AFA" w14:textId="77777777" w:rsidR="00851DF7" w:rsidRDefault="00851DF7" w:rsidP="00851DF7">
      <w:pPr>
        <w:spacing w:after="0" w:line="240" w:lineRule="auto"/>
        <w:jc w:val="center"/>
        <w:rPr>
          <w:i/>
          <w:sz w:val="28"/>
        </w:rPr>
      </w:pPr>
    </w:p>
    <w:p w14:paraId="40C8B4C3" w14:textId="77777777" w:rsidR="00851DF7" w:rsidRDefault="00851DF7" w:rsidP="00851DF7">
      <w:pPr>
        <w:spacing w:after="0" w:line="240" w:lineRule="auto"/>
        <w:jc w:val="center"/>
        <w:rPr>
          <w:i/>
          <w:sz w:val="28"/>
        </w:rPr>
      </w:pPr>
    </w:p>
    <w:p w14:paraId="6ECB82AA" w14:textId="77777777" w:rsidR="00851DF7" w:rsidRDefault="00851DF7" w:rsidP="00851DF7">
      <w:pPr>
        <w:spacing w:after="0" w:line="240" w:lineRule="auto"/>
        <w:jc w:val="center"/>
        <w:rPr>
          <w:i/>
          <w:sz w:val="28"/>
        </w:rPr>
      </w:pPr>
    </w:p>
    <w:p w14:paraId="1060AE32" w14:textId="7FA636D2" w:rsidR="00851DF7" w:rsidRDefault="00851DF7" w:rsidP="00851DF7">
      <w:pPr>
        <w:spacing w:after="0" w:line="240" w:lineRule="auto"/>
        <w:jc w:val="center"/>
        <w:rPr>
          <w:i/>
          <w:sz w:val="28"/>
        </w:rPr>
      </w:pPr>
    </w:p>
    <w:p w14:paraId="68076025" w14:textId="2692246E" w:rsidR="00851DF7" w:rsidRDefault="009F434D" w:rsidP="00851DF7">
      <w:pPr>
        <w:spacing w:after="0" w:line="240" w:lineRule="auto"/>
        <w:jc w:val="center"/>
        <w:rPr>
          <w:i/>
          <w:sz w:val="28"/>
        </w:rPr>
      </w:pPr>
      <w:r w:rsidRPr="00C81E58">
        <w:rPr>
          <w:i/>
          <w:noProof/>
          <w:sz w:val="28"/>
          <w:lang w:eastAsia="en-GB"/>
        </w:rPr>
        <w:drawing>
          <wp:anchor distT="0" distB="0" distL="114300" distR="114300" simplePos="0" relativeHeight="251661312" behindDoc="1" locked="0" layoutInCell="1" allowOverlap="1" wp14:anchorId="169A446A" wp14:editId="4F8C5977">
            <wp:simplePos x="0" y="0"/>
            <wp:positionH relativeFrom="margin">
              <wp:align>center</wp:align>
            </wp:positionH>
            <wp:positionV relativeFrom="paragraph">
              <wp:posOffset>165100</wp:posOffset>
            </wp:positionV>
            <wp:extent cx="5728447" cy="4020671"/>
            <wp:effectExtent l="19050" t="19050" r="24765" b="18415"/>
            <wp:wrapThrough wrapText="bothSides">
              <wp:wrapPolygon edited="0">
                <wp:start x="-72" y="-102"/>
                <wp:lineTo x="-72" y="21597"/>
                <wp:lineTo x="21622" y="21597"/>
                <wp:lineTo x="21622" y="-102"/>
                <wp:lineTo x="-72" y="-102"/>
              </wp:wrapPolygon>
            </wp:wrapThrough>
            <wp:docPr id="4" name="Picture 3" descr="A building with trees and bushes in front of i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4" name="Picture 3" descr="A building with trees and bushes in front of it&#10;&#10;Description automatically generated with low confidence"/>
                    <pic:cNvPicPr/>
                  </pic:nvPicPr>
                  <pic:blipFill rotWithShape="1">
                    <a:blip r:embed="rId11" cstate="print">
                      <a:extLst>
                        <a:ext uri="{28A0092B-C50C-407E-A947-70E740481C1C}">
                          <a14:useLocalDpi xmlns:a14="http://schemas.microsoft.com/office/drawing/2010/main" val="0"/>
                        </a:ext>
                      </a:extLst>
                    </a:blip>
                    <a:srcRect b="8319"/>
                    <a:stretch/>
                  </pic:blipFill>
                  <pic:spPr>
                    <a:xfrm>
                      <a:off x="0" y="0"/>
                      <a:ext cx="5728447" cy="4020671"/>
                    </a:xfrm>
                    <a:prstGeom prst="rect">
                      <a:avLst/>
                    </a:prstGeom>
                    <a:ln>
                      <a:solidFill>
                        <a:schemeClr val="tx1"/>
                      </a:solidFill>
                    </a:ln>
                  </pic:spPr>
                </pic:pic>
              </a:graphicData>
            </a:graphic>
          </wp:anchor>
        </w:drawing>
      </w:r>
    </w:p>
    <w:p w14:paraId="7E005D2E" w14:textId="77777777" w:rsidR="00851DF7" w:rsidRDefault="00851DF7" w:rsidP="00851DF7">
      <w:pPr>
        <w:spacing w:after="0" w:line="240" w:lineRule="auto"/>
        <w:jc w:val="center"/>
        <w:rPr>
          <w:i/>
          <w:sz w:val="28"/>
        </w:rPr>
      </w:pPr>
    </w:p>
    <w:p w14:paraId="6F03A392" w14:textId="77777777" w:rsidR="00851DF7" w:rsidRDefault="00851DF7" w:rsidP="00851DF7">
      <w:pPr>
        <w:spacing w:after="0" w:line="240" w:lineRule="auto"/>
        <w:jc w:val="center"/>
        <w:rPr>
          <w:i/>
          <w:sz w:val="28"/>
        </w:rPr>
      </w:pPr>
    </w:p>
    <w:p w14:paraId="00C6A903" w14:textId="77777777" w:rsidR="00E971D2" w:rsidRDefault="00E971D2" w:rsidP="00851DF7">
      <w:pPr>
        <w:spacing w:after="0" w:line="240" w:lineRule="auto"/>
        <w:jc w:val="center"/>
        <w:rPr>
          <w:b/>
          <w:color w:val="323E4F" w:themeColor="text2" w:themeShade="BF"/>
          <w:sz w:val="56"/>
          <w:szCs w:val="72"/>
        </w:rPr>
      </w:pPr>
    </w:p>
    <w:p w14:paraId="424414B8" w14:textId="77777777" w:rsidR="00E971D2" w:rsidRDefault="00E971D2" w:rsidP="00851DF7">
      <w:pPr>
        <w:spacing w:after="0" w:line="240" w:lineRule="auto"/>
        <w:jc w:val="center"/>
        <w:rPr>
          <w:b/>
          <w:color w:val="323E4F" w:themeColor="text2" w:themeShade="BF"/>
          <w:sz w:val="56"/>
          <w:szCs w:val="72"/>
        </w:rPr>
      </w:pPr>
    </w:p>
    <w:p w14:paraId="2C24DD22" w14:textId="77777777" w:rsidR="00E971D2" w:rsidRDefault="00E971D2" w:rsidP="00851DF7">
      <w:pPr>
        <w:spacing w:after="0" w:line="240" w:lineRule="auto"/>
        <w:jc w:val="center"/>
        <w:rPr>
          <w:b/>
          <w:color w:val="323E4F" w:themeColor="text2" w:themeShade="BF"/>
          <w:sz w:val="56"/>
          <w:szCs w:val="72"/>
        </w:rPr>
      </w:pPr>
    </w:p>
    <w:p w14:paraId="58A351E4" w14:textId="77777777" w:rsidR="00E971D2" w:rsidRDefault="00E971D2" w:rsidP="00851DF7">
      <w:pPr>
        <w:spacing w:after="0" w:line="240" w:lineRule="auto"/>
        <w:jc w:val="center"/>
        <w:rPr>
          <w:b/>
          <w:color w:val="323E4F" w:themeColor="text2" w:themeShade="BF"/>
          <w:sz w:val="56"/>
          <w:szCs w:val="72"/>
        </w:rPr>
      </w:pPr>
    </w:p>
    <w:p w14:paraId="13C89188" w14:textId="77777777" w:rsidR="00E971D2" w:rsidRDefault="00E971D2" w:rsidP="00851DF7">
      <w:pPr>
        <w:spacing w:after="0" w:line="240" w:lineRule="auto"/>
        <w:jc w:val="center"/>
        <w:rPr>
          <w:b/>
          <w:color w:val="323E4F" w:themeColor="text2" w:themeShade="BF"/>
          <w:sz w:val="56"/>
          <w:szCs w:val="72"/>
        </w:rPr>
      </w:pPr>
    </w:p>
    <w:p w14:paraId="2BF0B2E9" w14:textId="77777777" w:rsidR="00E971D2" w:rsidRDefault="00E971D2" w:rsidP="00851DF7">
      <w:pPr>
        <w:spacing w:after="0" w:line="240" w:lineRule="auto"/>
        <w:jc w:val="center"/>
        <w:rPr>
          <w:b/>
          <w:color w:val="323E4F" w:themeColor="text2" w:themeShade="BF"/>
          <w:sz w:val="56"/>
          <w:szCs w:val="72"/>
        </w:rPr>
      </w:pPr>
    </w:p>
    <w:p w14:paraId="111D3D92" w14:textId="77777777" w:rsidR="00E971D2" w:rsidRDefault="00E971D2" w:rsidP="00851DF7">
      <w:pPr>
        <w:spacing w:after="0" w:line="240" w:lineRule="auto"/>
        <w:jc w:val="center"/>
        <w:rPr>
          <w:b/>
          <w:color w:val="323E4F" w:themeColor="text2" w:themeShade="BF"/>
          <w:sz w:val="56"/>
          <w:szCs w:val="72"/>
        </w:rPr>
      </w:pPr>
    </w:p>
    <w:p w14:paraId="2338B085" w14:textId="77777777" w:rsidR="00E971D2" w:rsidRDefault="00E971D2" w:rsidP="00851DF7">
      <w:pPr>
        <w:spacing w:after="0" w:line="240" w:lineRule="auto"/>
        <w:jc w:val="center"/>
        <w:rPr>
          <w:b/>
          <w:color w:val="323E4F" w:themeColor="text2" w:themeShade="BF"/>
          <w:sz w:val="56"/>
          <w:szCs w:val="72"/>
        </w:rPr>
      </w:pPr>
    </w:p>
    <w:p w14:paraId="24D2EB91" w14:textId="77777777" w:rsidR="00E971D2" w:rsidRDefault="00E971D2" w:rsidP="00851DF7">
      <w:pPr>
        <w:spacing w:after="0" w:line="240" w:lineRule="auto"/>
        <w:jc w:val="center"/>
        <w:rPr>
          <w:b/>
          <w:color w:val="323E4F" w:themeColor="text2" w:themeShade="BF"/>
          <w:sz w:val="56"/>
          <w:szCs w:val="72"/>
        </w:rPr>
      </w:pPr>
    </w:p>
    <w:p w14:paraId="2102E407" w14:textId="77777777" w:rsidR="008D499B" w:rsidRDefault="008D499B" w:rsidP="00851DF7">
      <w:pPr>
        <w:spacing w:after="0" w:line="240" w:lineRule="auto"/>
        <w:jc w:val="center"/>
        <w:rPr>
          <w:b/>
          <w:color w:val="323E4F" w:themeColor="text2" w:themeShade="BF"/>
          <w:sz w:val="56"/>
          <w:szCs w:val="72"/>
        </w:rPr>
      </w:pPr>
    </w:p>
    <w:p w14:paraId="18C1A6A3" w14:textId="77777777" w:rsidR="00851DF7" w:rsidRDefault="00851DF7" w:rsidP="00851DF7">
      <w:pPr>
        <w:spacing w:after="0" w:line="240" w:lineRule="auto"/>
        <w:jc w:val="center"/>
        <w:rPr>
          <w:i/>
          <w:sz w:val="28"/>
        </w:rPr>
      </w:pPr>
    </w:p>
    <w:p w14:paraId="58227F06" w14:textId="77777777" w:rsidR="00851DF7" w:rsidRDefault="00851DF7" w:rsidP="00851DF7">
      <w:pPr>
        <w:spacing w:after="0" w:line="240" w:lineRule="auto"/>
        <w:jc w:val="center"/>
        <w:rPr>
          <w:i/>
          <w:sz w:val="28"/>
        </w:rPr>
      </w:pPr>
    </w:p>
    <w:p w14:paraId="3E6FF1C8" w14:textId="77777777" w:rsidR="00851DF7" w:rsidRPr="00933964" w:rsidRDefault="00851DF7" w:rsidP="00851DF7">
      <w:pPr>
        <w:widowControl w:val="0"/>
        <w:spacing w:after="0" w:line="240" w:lineRule="auto"/>
        <w:rPr>
          <w:rFonts w:ascii="Arial" w:eastAsia="Times New Roman" w:hAnsi="Arial" w:cs="Arial"/>
          <w:b/>
          <w:bCs/>
          <w:color w:val="202088"/>
          <w:kern w:val="28"/>
          <w:sz w:val="52"/>
          <w:szCs w:val="52"/>
          <w:lang w:eastAsia="en-GB"/>
          <w14:cntxtAlts/>
        </w:rPr>
      </w:pPr>
      <w:r>
        <w:rPr>
          <w:rFonts w:ascii="Arial" w:eastAsia="Times New Roman" w:hAnsi="Arial" w:cs="Arial"/>
          <w:b/>
          <w:bCs/>
          <w:noProof/>
          <w:color w:val="202088"/>
          <w:kern w:val="28"/>
          <w:sz w:val="52"/>
          <w:szCs w:val="52"/>
          <w:lang w:eastAsia="en-GB"/>
          <w14:cntxtAlts/>
        </w:rPr>
        <w:drawing>
          <wp:anchor distT="0" distB="0" distL="114300" distR="114300" simplePos="0" relativeHeight="251662336" behindDoc="0" locked="0" layoutInCell="1" allowOverlap="1" wp14:anchorId="123F97A3" wp14:editId="2CA8F58C">
            <wp:simplePos x="0" y="0"/>
            <wp:positionH relativeFrom="margin">
              <wp:posOffset>-55517</wp:posOffset>
            </wp:positionH>
            <wp:positionV relativeFrom="page">
              <wp:posOffset>190500</wp:posOffset>
            </wp:positionV>
            <wp:extent cx="998220" cy="789305"/>
            <wp:effectExtent l="0" t="0" r="0" b="0"/>
            <wp:wrapSquare wrapText="bothSides"/>
            <wp:docPr id="6" name="Picture 6"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logo&#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8220" cy="78930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color w:val="202088"/>
          <w:kern w:val="28"/>
          <w:sz w:val="52"/>
          <w:szCs w:val="52"/>
          <w:lang w:eastAsia="en-GB"/>
          <w14:cntxtAlts/>
        </w:rPr>
        <w:t xml:space="preserve">   </w:t>
      </w:r>
      <w:r w:rsidRPr="00933964">
        <w:rPr>
          <w:rFonts w:ascii="Arial" w:eastAsia="Times New Roman" w:hAnsi="Arial" w:cs="Arial"/>
          <w:b/>
          <w:bCs/>
          <w:color w:val="202088"/>
          <w:kern w:val="28"/>
          <w:sz w:val="52"/>
          <w:szCs w:val="52"/>
          <w:lang w:eastAsia="en-GB"/>
          <w14:cntxtAlts/>
        </w:rPr>
        <w:t xml:space="preserve">Castle </w:t>
      </w:r>
      <w:proofErr w:type="spellStart"/>
      <w:r w:rsidRPr="00933964">
        <w:rPr>
          <w:rFonts w:ascii="Arial" w:eastAsia="Times New Roman" w:hAnsi="Arial" w:cs="Arial"/>
          <w:b/>
          <w:bCs/>
          <w:color w:val="202088"/>
          <w:kern w:val="28"/>
          <w:sz w:val="52"/>
          <w:szCs w:val="52"/>
          <w:lang w:eastAsia="en-GB"/>
          <w14:cntxtAlts/>
        </w:rPr>
        <w:t>Donington</w:t>
      </w:r>
      <w:proofErr w:type="spellEnd"/>
      <w:r w:rsidRPr="00933964">
        <w:rPr>
          <w:rFonts w:ascii="Arial" w:eastAsia="Times New Roman" w:hAnsi="Arial" w:cs="Arial"/>
          <w:b/>
          <w:bCs/>
          <w:color w:val="202088"/>
          <w:kern w:val="28"/>
          <w:sz w:val="52"/>
          <w:szCs w:val="52"/>
          <w:lang w:eastAsia="en-GB"/>
          <w14:cntxtAlts/>
        </w:rPr>
        <w:t xml:space="preserve"> College</w:t>
      </w:r>
    </w:p>
    <w:p w14:paraId="4C32F943" w14:textId="77777777" w:rsidR="00851DF7" w:rsidRPr="00933964" w:rsidRDefault="00851DF7" w:rsidP="00851DF7">
      <w:pPr>
        <w:widowControl w:val="0"/>
        <w:spacing w:after="0" w:line="240" w:lineRule="auto"/>
        <w:ind w:left="2160" w:firstLine="720"/>
        <w:rPr>
          <w:rFonts w:ascii="Arial" w:eastAsia="Times New Roman" w:hAnsi="Arial" w:cs="Arial"/>
          <w:color w:val="22228E"/>
          <w:kern w:val="28"/>
          <w:sz w:val="20"/>
          <w:szCs w:val="20"/>
          <w:lang w:eastAsia="en-GB"/>
          <w14:cntxtAlts/>
        </w:rPr>
      </w:pPr>
      <w:r>
        <w:rPr>
          <w:rFonts w:ascii="Arial" w:eastAsia="Times New Roman" w:hAnsi="Arial" w:cs="Arial"/>
          <w:color w:val="22228E"/>
          <w:kern w:val="28"/>
          <w:sz w:val="20"/>
          <w:szCs w:val="20"/>
          <w:lang w:eastAsia="en-GB"/>
          <w14:cntxtAlts/>
        </w:rPr>
        <w:tab/>
      </w:r>
      <w:r>
        <w:rPr>
          <w:rFonts w:ascii="Arial" w:eastAsia="Times New Roman" w:hAnsi="Arial" w:cs="Arial"/>
          <w:color w:val="22228E"/>
          <w:kern w:val="28"/>
          <w:sz w:val="20"/>
          <w:szCs w:val="20"/>
          <w:lang w:eastAsia="en-GB"/>
          <w14:cntxtAlts/>
        </w:rPr>
        <w:tab/>
      </w:r>
    </w:p>
    <w:p w14:paraId="5A914AA4" w14:textId="77777777" w:rsidR="00851DF7" w:rsidRPr="00E0404E" w:rsidRDefault="00851DF7" w:rsidP="00851DF7">
      <w:pPr>
        <w:widowControl w:val="0"/>
        <w:spacing w:after="0" w:line="285" w:lineRule="auto"/>
        <w:rPr>
          <w:rFonts w:eastAsia="Times New Roman" w:cs="Arial"/>
          <w:kern w:val="28"/>
          <w:szCs w:val="20"/>
          <w:lang w:eastAsia="en-GB"/>
          <w14:cntxtAlts/>
        </w:rPr>
      </w:pPr>
      <w:r>
        <w:rPr>
          <w:rFonts w:ascii="Calibri" w:eastAsia="Times New Roman" w:hAnsi="Calibri" w:cs="Times New Roman"/>
          <w:noProof/>
          <w:color w:val="000000"/>
          <w:kern w:val="28"/>
          <w:lang w:eastAsia="en-GB"/>
        </w:rPr>
        <mc:AlternateContent>
          <mc:Choice Requires="wps">
            <w:drawing>
              <wp:anchor distT="0" distB="0" distL="114300" distR="114300" simplePos="0" relativeHeight="251663360" behindDoc="0" locked="0" layoutInCell="1" allowOverlap="1" wp14:anchorId="68E0D193" wp14:editId="13D4ECD1">
                <wp:simplePos x="0" y="0"/>
                <wp:positionH relativeFrom="margin">
                  <wp:posOffset>-163195</wp:posOffset>
                </wp:positionH>
                <wp:positionV relativeFrom="paragraph">
                  <wp:posOffset>116740</wp:posOffset>
                </wp:positionV>
                <wp:extent cx="64960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496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243883C"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85pt,9.2pt" to="498.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" strokecolor="#4472c4 [3204]" strokeweight=".5pt">
                <v:stroke joinstyle="miter"/>
                <w10:wrap anchorx="margin"/>
              </v:line>
            </w:pict>
          </mc:Fallback>
        </mc:AlternateContent>
      </w:r>
    </w:p>
    <w:p w14:paraId="12E9647A" w14:textId="1F863BC4" w:rsidR="00851DF7" w:rsidRDefault="000E74E0" w:rsidP="00851DF7">
      <w:pPr>
        <w:spacing w:after="0" w:line="240" w:lineRule="auto"/>
      </w:pPr>
      <w:r>
        <w:t xml:space="preserve">July </w:t>
      </w:r>
      <w:r w:rsidR="009F434D">
        <w:t>2025</w:t>
      </w:r>
    </w:p>
    <w:p w14:paraId="1EC04934" w14:textId="77777777" w:rsidR="00851DF7" w:rsidRDefault="00851DF7" w:rsidP="00851DF7">
      <w:pPr>
        <w:spacing w:after="0" w:line="240" w:lineRule="auto"/>
      </w:pPr>
    </w:p>
    <w:p w14:paraId="51C52229" w14:textId="77777777" w:rsidR="00851DF7" w:rsidRDefault="00851DF7" w:rsidP="00851DF7">
      <w:pPr>
        <w:spacing w:after="0" w:line="240" w:lineRule="auto"/>
      </w:pPr>
    </w:p>
    <w:p w14:paraId="12BC69AC" w14:textId="77777777" w:rsidR="00851DF7" w:rsidRDefault="00851DF7" w:rsidP="00851DF7">
      <w:pPr>
        <w:spacing w:after="0" w:line="240" w:lineRule="auto"/>
      </w:pPr>
      <w:r>
        <w:t>Dear Applicant,</w:t>
      </w:r>
    </w:p>
    <w:p w14:paraId="612E98BD" w14:textId="0D413006" w:rsidR="00851DF7" w:rsidRPr="0036361E" w:rsidRDefault="000E74E0" w:rsidP="00851DF7">
      <w:pPr>
        <w:spacing w:after="0" w:line="240" w:lineRule="auto"/>
        <w:jc w:val="center"/>
        <w:rPr>
          <w:b/>
          <w:bCs/>
          <w:sz w:val="28"/>
          <w:szCs w:val="28"/>
        </w:rPr>
      </w:pPr>
      <w:r>
        <w:rPr>
          <w:b/>
          <w:bCs/>
          <w:sz w:val="28"/>
          <w:szCs w:val="28"/>
        </w:rPr>
        <w:t>Pupil Support Assistant</w:t>
      </w:r>
    </w:p>
    <w:p w14:paraId="53A67FC6" w14:textId="77777777" w:rsidR="00851DF7" w:rsidRPr="00C539AD" w:rsidRDefault="00851DF7" w:rsidP="00851DF7">
      <w:pPr>
        <w:spacing w:after="0" w:line="240" w:lineRule="auto"/>
        <w:rPr>
          <w:sz w:val="20"/>
        </w:rPr>
      </w:pPr>
    </w:p>
    <w:p w14:paraId="3580A519" w14:textId="74F4AC9D" w:rsidR="00851DF7" w:rsidRPr="0047110F" w:rsidRDefault="00851DF7" w:rsidP="00851DF7">
      <w:pPr>
        <w:spacing w:after="0"/>
      </w:pPr>
      <w:r w:rsidRPr="0047110F">
        <w:t>Thank you for your interest in the post of</w:t>
      </w:r>
      <w:r w:rsidR="009F434D">
        <w:t xml:space="preserve"> </w:t>
      </w:r>
      <w:r w:rsidR="000E74E0">
        <w:t>Pupil Support Assistant</w:t>
      </w:r>
      <w:r>
        <w:t xml:space="preserve"> at Castle </w:t>
      </w:r>
      <w:proofErr w:type="spellStart"/>
      <w:r>
        <w:t>Donington</w:t>
      </w:r>
      <w:proofErr w:type="spellEnd"/>
      <w:r>
        <w:t xml:space="preserve"> College.</w:t>
      </w:r>
      <w:r w:rsidRPr="0047110F">
        <w:t xml:space="preserve"> I hope th</w:t>
      </w:r>
      <w:r>
        <w:t>is</w:t>
      </w:r>
      <w:r w:rsidRPr="0047110F">
        <w:t xml:space="preserve"> </w:t>
      </w:r>
      <w:r>
        <w:t>Information</w:t>
      </w:r>
      <w:r w:rsidRPr="0047110F">
        <w:t xml:space="preserve"> will be of interest to you and I look forward to receiving your completed application.</w:t>
      </w:r>
      <w:r>
        <w:t xml:space="preserve"> </w:t>
      </w:r>
      <w:bookmarkStart w:id="0" w:name="_GoBack"/>
      <w:bookmarkEnd w:id="0"/>
    </w:p>
    <w:p w14:paraId="234A8594" w14:textId="77777777" w:rsidR="00851DF7" w:rsidRPr="00C539AD" w:rsidRDefault="00851DF7" w:rsidP="00851DF7">
      <w:pPr>
        <w:spacing w:after="0" w:line="240" w:lineRule="auto"/>
        <w:rPr>
          <w:sz w:val="20"/>
        </w:rPr>
      </w:pPr>
    </w:p>
    <w:p w14:paraId="7CF33BE7" w14:textId="735F93ED" w:rsidR="00851DF7" w:rsidRPr="0063195A" w:rsidRDefault="00851DF7" w:rsidP="00851DF7">
      <w:pPr>
        <w:jc w:val="both"/>
        <w:rPr>
          <w:rFonts w:cstheme="minorHAnsi"/>
        </w:rPr>
      </w:pPr>
      <w:r w:rsidRPr="0063195A">
        <w:rPr>
          <w:rFonts w:cstheme="minorHAnsi"/>
        </w:rPr>
        <w:t xml:space="preserve">Castle </w:t>
      </w:r>
      <w:proofErr w:type="spellStart"/>
      <w:r w:rsidRPr="0063195A">
        <w:rPr>
          <w:rFonts w:cstheme="minorHAnsi"/>
        </w:rPr>
        <w:t>Donington</w:t>
      </w:r>
      <w:proofErr w:type="spellEnd"/>
      <w:r w:rsidRPr="0063195A">
        <w:rPr>
          <w:rFonts w:cstheme="minorHAnsi"/>
        </w:rPr>
        <w:t xml:space="preserve"> College is a</w:t>
      </w:r>
      <w:r w:rsidR="00044816">
        <w:rPr>
          <w:rFonts w:cstheme="minorHAnsi"/>
        </w:rPr>
        <w:t>n</w:t>
      </w:r>
      <w:r w:rsidRPr="0063195A">
        <w:rPr>
          <w:rFonts w:cstheme="minorHAnsi"/>
        </w:rPr>
        <w:t xml:space="preserve"> 11-16 </w:t>
      </w:r>
      <w:r w:rsidR="00044816">
        <w:rPr>
          <w:rFonts w:cstheme="minorHAnsi"/>
        </w:rPr>
        <w:t xml:space="preserve">secondary </w:t>
      </w:r>
      <w:r w:rsidRPr="0063195A">
        <w:rPr>
          <w:rFonts w:cstheme="minorHAnsi"/>
        </w:rPr>
        <w:t xml:space="preserve">school. </w:t>
      </w:r>
      <w:r>
        <w:rPr>
          <w:rFonts w:cstheme="minorHAnsi"/>
        </w:rPr>
        <w:t xml:space="preserve">We have </w:t>
      </w:r>
      <w:r w:rsidR="00DB61F1">
        <w:rPr>
          <w:rFonts w:cstheme="minorHAnsi"/>
        </w:rPr>
        <w:t xml:space="preserve">just under </w:t>
      </w:r>
      <w:r w:rsidR="0042501D">
        <w:rPr>
          <w:rFonts w:cstheme="minorHAnsi"/>
        </w:rPr>
        <w:t xml:space="preserve">700 </w:t>
      </w:r>
      <w:r>
        <w:rPr>
          <w:rFonts w:cstheme="minorHAnsi"/>
        </w:rPr>
        <w:t>pupil</w:t>
      </w:r>
      <w:r w:rsidRPr="0063195A">
        <w:rPr>
          <w:rFonts w:cstheme="minorHAnsi"/>
        </w:rPr>
        <w:t>s on role across five-year groups (Years 7 to 11).</w:t>
      </w:r>
      <w:r>
        <w:rPr>
          <w:rFonts w:cstheme="minorHAnsi"/>
        </w:rPr>
        <w:t xml:space="preserve"> </w:t>
      </w:r>
      <w:r w:rsidRPr="0063195A">
        <w:rPr>
          <w:rFonts w:cstheme="minorHAnsi"/>
        </w:rPr>
        <w:t xml:space="preserve">The College is situated on the </w:t>
      </w:r>
      <w:r w:rsidR="0042501D">
        <w:rPr>
          <w:rFonts w:cstheme="minorHAnsi"/>
        </w:rPr>
        <w:t>n</w:t>
      </w:r>
      <w:r w:rsidRPr="0063195A">
        <w:rPr>
          <w:rFonts w:cstheme="minorHAnsi"/>
        </w:rPr>
        <w:t>orth</w:t>
      </w:r>
      <w:r w:rsidR="0042501D">
        <w:rPr>
          <w:rFonts w:cstheme="minorHAnsi"/>
        </w:rPr>
        <w:t xml:space="preserve"> </w:t>
      </w:r>
      <w:r w:rsidRPr="0063195A">
        <w:rPr>
          <w:rFonts w:cstheme="minorHAnsi"/>
        </w:rPr>
        <w:t xml:space="preserve">west edge of Leicestershire on the Leicestershire, Derbyshire, and Nottinghamshire border and within 30 minutes’ drive of Nottingham, Derby, Leicester, Loughborough and Burton, being close to the M1 and A50. </w:t>
      </w:r>
    </w:p>
    <w:p w14:paraId="46DBE45E" w14:textId="7A47CA86" w:rsidR="0042501D" w:rsidRPr="0042501D" w:rsidRDefault="00F038EA" w:rsidP="00851DF7">
      <w:pPr>
        <w:jc w:val="both"/>
      </w:pPr>
      <w:r>
        <w:rPr>
          <w:rFonts w:cstheme="minorHAnsi"/>
        </w:rPr>
        <w:t>We chose to join the East Midlands Education Trust, a successful and thriving partnership of high achieving schools</w:t>
      </w:r>
      <w:r w:rsidRPr="003E1B2B">
        <w:rPr>
          <w:rFonts w:cstheme="minorHAnsi"/>
        </w:rPr>
        <w:t xml:space="preserve"> </w:t>
      </w:r>
      <w:r>
        <w:rPr>
          <w:rFonts w:cstheme="minorHAnsi"/>
        </w:rPr>
        <w:t xml:space="preserve">in January 2022. </w:t>
      </w:r>
      <w:r w:rsidR="00851DF7" w:rsidRPr="0063195A">
        <w:rPr>
          <w:rFonts w:cstheme="minorHAnsi"/>
        </w:rPr>
        <w:t xml:space="preserve">In </w:t>
      </w:r>
      <w:r w:rsidR="0042501D">
        <w:rPr>
          <w:rFonts w:cstheme="minorHAnsi"/>
        </w:rPr>
        <w:t>June 2024</w:t>
      </w:r>
      <w:r w:rsidR="00851DF7" w:rsidRPr="0063195A">
        <w:rPr>
          <w:rFonts w:cstheme="minorHAnsi"/>
        </w:rPr>
        <w:t xml:space="preserve"> we received an Ofsted rating of ‘Good’ and</w:t>
      </w:r>
      <w:r w:rsidR="00851DF7">
        <w:rPr>
          <w:rFonts w:cstheme="minorHAnsi"/>
        </w:rPr>
        <w:t xml:space="preserve"> w</w:t>
      </w:r>
      <w:r w:rsidR="00851DF7" w:rsidRPr="0063195A">
        <w:rPr>
          <w:rFonts w:cstheme="minorHAnsi"/>
        </w:rPr>
        <w:t xml:space="preserve">e are very proud of our community and the </w:t>
      </w:r>
      <w:r w:rsidR="00851DF7">
        <w:rPr>
          <w:rFonts w:cstheme="minorHAnsi"/>
        </w:rPr>
        <w:t>pupil</w:t>
      </w:r>
      <w:r w:rsidR="00851DF7" w:rsidRPr="0063195A">
        <w:rPr>
          <w:rFonts w:cstheme="minorHAnsi"/>
        </w:rPr>
        <w:t>s we serve</w:t>
      </w:r>
      <w:r w:rsidR="00851DF7">
        <w:rPr>
          <w:rFonts w:cstheme="minorHAnsi"/>
        </w:rPr>
        <w:t xml:space="preserve">. </w:t>
      </w:r>
      <w:r w:rsidR="00851DF7">
        <w:t xml:space="preserve">We have high aspirations for everyone in our community whether pupil or staff. </w:t>
      </w:r>
      <w:r w:rsidR="00851DF7">
        <w:rPr>
          <w:rFonts w:cstheme="minorHAnsi"/>
        </w:rPr>
        <w:t xml:space="preserve">We are therefore </w:t>
      </w:r>
      <w:r w:rsidR="00851DF7" w:rsidRPr="0063195A">
        <w:rPr>
          <w:rFonts w:cstheme="minorHAnsi"/>
        </w:rPr>
        <w:t>seeking to appoint a</w:t>
      </w:r>
      <w:r w:rsidR="00851DF7">
        <w:rPr>
          <w:rFonts w:cstheme="minorHAnsi"/>
        </w:rPr>
        <w:t xml:space="preserve"> </w:t>
      </w:r>
      <w:r w:rsidR="000E74E0">
        <w:rPr>
          <w:rFonts w:cstheme="minorHAnsi"/>
        </w:rPr>
        <w:t>Pupil Support Assistant</w:t>
      </w:r>
      <w:r w:rsidR="00851DF7">
        <w:rPr>
          <w:rFonts w:cstheme="minorHAnsi"/>
        </w:rPr>
        <w:t xml:space="preserve"> who </w:t>
      </w:r>
      <w:r w:rsidR="00851DF7">
        <w:t xml:space="preserve">has a clear desire to contribute to the future success of the College and to support our young people to become the best they can be. </w:t>
      </w:r>
      <w:r w:rsidR="00851DF7" w:rsidRPr="0063195A">
        <w:rPr>
          <w:rFonts w:cstheme="minorHAnsi"/>
        </w:rPr>
        <w:t xml:space="preserve">The future is exciting, and </w:t>
      </w:r>
      <w:r w:rsidR="00851DF7">
        <w:rPr>
          <w:rFonts w:cstheme="minorHAnsi"/>
        </w:rPr>
        <w:t>we invite you to join us on the journey</w:t>
      </w:r>
      <w:r w:rsidR="00851DF7" w:rsidRPr="0063195A">
        <w:rPr>
          <w:rFonts w:cstheme="minorHAnsi"/>
        </w:rPr>
        <w:t>.</w:t>
      </w:r>
      <w:r w:rsidR="00851DF7">
        <w:t xml:space="preserve"> </w:t>
      </w:r>
    </w:p>
    <w:p w14:paraId="782A35CE" w14:textId="2F317BFA" w:rsidR="00851DF7" w:rsidRDefault="00851DF7" w:rsidP="00851DF7">
      <w:pPr>
        <w:jc w:val="both"/>
        <w:rPr>
          <w:rFonts w:cstheme="minorHAnsi"/>
        </w:rPr>
      </w:pPr>
      <w:r w:rsidRPr="0063195A">
        <w:rPr>
          <w:rFonts w:cstheme="minorHAnsi"/>
        </w:rPr>
        <w:t>All our staff work</w:t>
      </w:r>
      <w:r>
        <w:rPr>
          <w:rFonts w:cstheme="minorHAnsi"/>
        </w:rPr>
        <w:t xml:space="preserve"> collaboratively</w:t>
      </w:r>
      <w:r w:rsidRPr="0063195A">
        <w:rPr>
          <w:rFonts w:cstheme="minorHAnsi"/>
        </w:rPr>
        <w:t xml:space="preserve"> to </w:t>
      </w:r>
      <w:r>
        <w:rPr>
          <w:rFonts w:cstheme="minorHAnsi"/>
        </w:rPr>
        <w:t xml:space="preserve">support each other, </w:t>
      </w:r>
      <w:r w:rsidRPr="0063195A">
        <w:rPr>
          <w:rFonts w:cstheme="minorHAnsi"/>
        </w:rPr>
        <w:t>share best practice and drive school improvement.  We are committed to a happy, purposeful and secure environment that provides the opportunity for all to grow and develop. Our staff are highly valued, well regarded and fully supported. We can offer a coherent programme of induction and we have a strong commitment to professional development.  Your development will be a key priority for us, regardless of your experience.</w:t>
      </w:r>
      <w:r>
        <w:rPr>
          <w:rFonts w:cstheme="minorHAnsi"/>
        </w:rPr>
        <w:t xml:space="preserve"> </w:t>
      </w:r>
    </w:p>
    <w:p w14:paraId="0D1AED2B" w14:textId="7DAA5BF5" w:rsidR="00501CC8" w:rsidRDefault="00851DF7" w:rsidP="00501CC8">
      <w:pPr>
        <w:spacing w:after="0"/>
        <w:jc w:val="both"/>
      </w:pPr>
      <w:r>
        <w:t xml:space="preserve">The job description and person specification will give you further details about what we require. </w:t>
      </w:r>
      <w:r w:rsidRPr="0063195A">
        <w:rPr>
          <w:rFonts w:cstheme="minorHAnsi"/>
        </w:rPr>
        <w:t xml:space="preserve">We welcome and encourage prospective candidates to come and visit, to meet our staff and </w:t>
      </w:r>
      <w:r>
        <w:rPr>
          <w:rFonts w:cstheme="minorHAnsi"/>
        </w:rPr>
        <w:t>pupil</w:t>
      </w:r>
      <w:r w:rsidRPr="0063195A">
        <w:rPr>
          <w:rFonts w:cstheme="minorHAnsi"/>
        </w:rPr>
        <w:t>s and to experience first- hand the ethos and values of the College.</w:t>
      </w:r>
      <w:r>
        <w:rPr>
          <w:rFonts w:cstheme="minorHAnsi"/>
        </w:rPr>
        <w:t xml:space="preserve"> </w:t>
      </w:r>
      <w:r>
        <w:t xml:space="preserve">If you believe you have the skills and qualities to help us continue to be successful, then I look forward to receiving your application. </w:t>
      </w:r>
    </w:p>
    <w:p w14:paraId="2E1FBC17" w14:textId="77777777" w:rsidR="00501CC8" w:rsidRDefault="00501CC8" w:rsidP="00501CC8">
      <w:pPr>
        <w:spacing w:after="0"/>
        <w:jc w:val="both"/>
      </w:pPr>
    </w:p>
    <w:p w14:paraId="4EB0D47A" w14:textId="0474BA47" w:rsidR="00851DF7" w:rsidRPr="00CA1359" w:rsidRDefault="00851DF7" w:rsidP="00851DF7">
      <w:r>
        <w:t>Best wishes,</w:t>
      </w:r>
    </w:p>
    <w:p w14:paraId="73394BE3" w14:textId="36646774" w:rsidR="00501CC8" w:rsidRDefault="0042501D" w:rsidP="00851DF7">
      <w:pPr>
        <w:spacing w:after="0" w:line="240" w:lineRule="auto"/>
        <w:rPr>
          <w:rFonts w:ascii="Calibri" w:eastAsia="Times New Roman" w:hAnsi="Calibri" w:cs="Times New Roman"/>
          <w:kern w:val="28"/>
          <w:lang w:eastAsia="en-GB"/>
          <w14:cntxtAlts/>
        </w:rPr>
      </w:pPr>
      <w:r>
        <w:rPr>
          <w:rFonts w:ascii="Calibri" w:eastAsia="Times New Roman" w:hAnsi="Calibri" w:cs="Times New Roman"/>
          <w:kern w:val="28"/>
          <w:lang w:eastAsia="en-GB"/>
          <w14:cntxtAlts/>
        </w:rPr>
        <w:t>Vickie Beeby</w:t>
      </w:r>
    </w:p>
    <w:p w14:paraId="20905431" w14:textId="232F1404" w:rsidR="0042501D" w:rsidRDefault="0042501D" w:rsidP="00851DF7">
      <w:pPr>
        <w:spacing w:after="0" w:line="240" w:lineRule="auto"/>
        <w:rPr>
          <w:rFonts w:ascii="Calibri" w:eastAsia="Times New Roman" w:hAnsi="Calibri" w:cs="Times New Roman"/>
          <w:kern w:val="28"/>
          <w:lang w:eastAsia="en-GB"/>
          <w14:cntxtAlts/>
        </w:rPr>
      </w:pPr>
      <w:r>
        <w:rPr>
          <w:rFonts w:ascii="Calibri" w:eastAsia="Times New Roman" w:hAnsi="Calibri" w:cs="Times New Roman"/>
          <w:kern w:val="28"/>
          <w:lang w:eastAsia="en-GB"/>
          <w14:cntxtAlts/>
        </w:rPr>
        <w:t>Principal</w:t>
      </w:r>
    </w:p>
    <w:p w14:paraId="19593DFD" w14:textId="77777777" w:rsidR="0042501D" w:rsidRDefault="0042501D" w:rsidP="00851DF7">
      <w:pPr>
        <w:spacing w:after="0" w:line="240" w:lineRule="auto"/>
        <w:rPr>
          <w:rFonts w:ascii="Calibri" w:eastAsia="Times New Roman" w:hAnsi="Calibri" w:cs="Times New Roman"/>
          <w:kern w:val="28"/>
          <w:lang w:eastAsia="en-GB"/>
          <w14:cntxtAlts/>
        </w:rPr>
      </w:pPr>
    </w:p>
    <w:p w14:paraId="4C95EDBF" w14:textId="77777777" w:rsidR="0042501D" w:rsidRDefault="0042501D" w:rsidP="00851DF7">
      <w:pPr>
        <w:spacing w:after="0" w:line="240" w:lineRule="auto"/>
        <w:rPr>
          <w:rFonts w:ascii="Calibri" w:eastAsia="Times New Roman" w:hAnsi="Calibri" w:cs="Times New Roman"/>
          <w:kern w:val="28"/>
          <w:lang w:eastAsia="en-GB"/>
          <w14:cntxtAlts/>
        </w:rPr>
      </w:pPr>
    </w:p>
    <w:p w14:paraId="484D8FE7" w14:textId="77777777" w:rsidR="0042501D" w:rsidRDefault="0042501D" w:rsidP="00851DF7">
      <w:pPr>
        <w:spacing w:after="0" w:line="240" w:lineRule="auto"/>
        <w:rPr>
          <w:rFonts w:ascii="Calibri" w:eastAsia="Times New Roman" w:hAnsi="Calibri" w:cs="Times New Roman"/>
          <w:kern w:val="28"/>
          <w:lang w:eastAsia="en-GB"/>
          <w14:cntxtAlts/>
        </w:rPr>
      </w:pPr>
    </w:p>
    <w:p w14:paraId="3FBB43F3" w14:textId="77777777" w:rsidR="0042501D" w:rsidRDefault="0042501D" w:rsidP="00851DF7">
      <w:pPr>
        <w:spacing w:after="0" w:line="240" w:lineRule="auto"/>
        <w:rPr>
          <w:rFonts w:ascii="Calibri" w:eastAsia="Times New Roman" w:hAnsi="Calibri" w:cs="Times New Roman"/>
          <w:kern w:val="28"/>
          <w:lang w:eastAsia="en-GB"/>
          <w14:cntxtAlts/>
        </w:rPr>
      </w:pPr>
    </w:p>
    <w:p w14:paraId="147C34D7" w14:textId="77777777" w:rsidR="0042501D" w:rsidRDefault="0042501D" w:rsidP="00851DF7">
      <w:pPr>
        <w:spacing w:after="0" w:line="240" w:lineRule="auto"/>
        <w:rPr>
          <w:rFonts w:ascii="Calibri" w:eastAsia="Times New Roman" w:hAnsi="Calibri" w:cs="Times New Roman"/>
          <w:kern w:val="28"/>
          <w:lang w:eastAsia="en-GB"/>
          <w14:cntxtAlts/>
        </w:rPr>
      </w:pPr>
    </w:p>
    <w:p w14:paraId="39A9B404" w14:textId="77777777" w:rsidR="0042501D" w:rsidRDefault="0042501D" w:rsidP="00851DF7">
      <w:pPr>
        <w:spacing w:after="0" w:line="240" w:lineRule="auto"/>
        <w:rPr>
          <w:rFonts w:ascii="Calibri" w:eastAsia="Times New Roman" w:hAnsi="Calibri" w:cs="Times New Roman"/>
          <w:kern w:val="28"/>
          <w:lang w:eastAsia="en-GB"/>
          <w14:cntxtAlts/>
        </w:rPr>
      </w:pPr>
    </w:p>
    <w:p w14:paraId="4A4628E2" w14:textId="77777777" w:rsidR="0042501D" w:rsidRDefault="0042501D" w:rsidP="00851DF7">
      <w:pPr>
        <w:spacing w:after="0" w:line="240" w:lineRule="auto"/>
        <w:rPr>
          <w:rFonts w:ascii="Calibri" w:eastAsia="Times New Roman" w:hAnsi="Calibri" w:cs="Times New Roman"/>
          <w:kern w:val="28"/>
          <w:lang w:eastAsia="en-GB"/>
          <w14:cntxtAlts/>
        </w:rPr>
      </w:pPr>
    </w:p>
    <w:p w14:paraId="5FAE89AF" w14:textId="77777777" w:rsidR="0042501D" w:rsidRPr="00501CC8" w:rsidRDefault="0042501D" w:rsidP="00851DF7">
      <w:pPr>
        <w:spacing w:after="0" w:line="240" w:lineRule="auto"/>
        <w:rPr>
          <w:rFonts w:ascii="Calibri" w:eastAsia="Times New Roman" w:hAnsi="Calibri" w:cs="Times New Roman"/>
          <w:kern w:val="28"/>
          <w:lang w:eastAsia="en-GB"/>
          <w14:cntxtAlts/>
        </w:rPr>
      </w:pPr>
    </w:p>
    <w:p w14:paraId="7AD5D6B6" w14:textId="4D7F26A6" w:rsidR="00851DF7" w:rsidRDefault="00851DF7" w:rsidP="00851DF7">
      <w:pPr>
        <w:spacing w:after="0" w:line="240" w:lineRule="auto"/>
        <w:rPr>
          <w:rFonts w:ascii="Calibri" w:eastAsia="Times New Roman" w:hAnsi="Calibri" w:cs="Times New Roman"/>
          <w:color w:val="000080"/>
          <w:kern w:val="28"/>
          <w:lang w:eastAsia="en-GB"/>
          <w14:cntxtAlts/>
        </w:rPr>
      </w:pPr>
      <w:r w:rsidRPr="00CA1359">
        <w:rPr>
          <w:rFonts w:cstheme="minorHAnsi"/>
          <w:noProof/>
          <w:lang w:eastAsia="en-GB"/>
        </w:rPr>
        <mc:AlternateContent>
          <mc:Choice Requires="wps">
            <w:drawing>
              <wp:anchor distT="0" distB="0" distL="114300" distR="114300" simplePos="0" relativeHeight="251664384" behindDoc="0" locked="0" layoutInCell="1" allowOverlap="1" wp14:anchorId="6A8DBD6E" wp14:editId="21FA7D0E">
                <wp:simplePos x="0" y="0"/>
                <wp:positionH relativeFrom="margin">
                  <wp:align>center</wp:align>
                </wp:positionH>
                <wp:positionV relativeFrom="paragraph">
                  <wp:posOffset>10160</wp:posOffset>
                </wp:positionV>
                <wp:extent cx="3152775" cy="4953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3152775" cy="495300"/>
                        </a:xfrm>
                        <a:prstGeom prst="rect">
                          <a:avLst/>
                        </a:prstGeom>
                        <a:solidFill>
                          <a:schemeClr val="lt1"/>
                        </a:solidFill>
                        <a:ln w="6350">
                          <a:noFill/>
                        </a:ln>
                      </wps:spPr>
                      <wps:txbx>
                        <w:txbxContent>
                          <w:p w14:paraId="2C0621D0" w14:textId="77777777" w:rsidR="00851DF7" w:rsidRPr="006C37ED" w:rsidRDefault="00851DF7" w:rsidP="00851DF7">
                            <w:pPr>
                              <w:widowControl w:val="0"/>
                              <w:spacing w:after="0" w:line="240" w:lineRule="auto"/>
                              <w:jc w:val="center"/>
                              <w:rPr>
                                <w:rFonts w:ascii="Calibri" w:eastAsia="Times New Roman" w:hAnsi="Calibri" w:cs="Times New Roman"/>
                                <w:color w:val="000080"/>
                                <w:kern w:val="28"/>
                                <w:szCs w:val="20"/>
                                <w:lang w:eastAsia="en-GB"/>
                                <w14:cntxtAlts/>
                              </w:rPr>
                            </w:pPr>
                            <w:r w:rsidRPr="006C37ED">
                              <w:rPr>
                                <w:rFonts w:ascii="Calibri" w:eastAsia="Times New Roman" w:hAnsi="Calibri" w:cs="Times New Roman"/>
                                <w:color w:val="000080"/>
                                <w:kern w:val="28"/>
                                <w:szCs w:val="20"/>
                                <w:lang w:eastAsia="en-GB"/>
                                <w14:cntxtAlts/>
                              </w:rPr>
                              <w:t xml:space="preserve">Mount Pleasant, Castle </w:t>
                            </w:r>
                            <w:proofErr w:type="spellStart"/>
                            <w:r w:rsidRPr="006C37ED">
                              <w:rPr>
                                <w:rFonts w:ascii="Calibri" w:eastAsia="Times New Roman" w:hAnsi="Calibri" w:cs="Times New Roman"/>
                                <w:color w:val="000080"/>
                                <w:kern w:val="28"/>
                                <w:szCs w:val="20"/>
                                <w:lang w:eastAsia="en-GB"/>
                                <w14:cntxtAlts/>
                              </w:rPr>
                              <w:t>Donington</w:t>
                            </w:r>
                            <w:proofErr w:type="spellEnd"/>
                            <w:r w:rsidRPr="006C37ED">
                              <w:rPr>
                                <w:rFonts w:ascii="Calibri" w:eastAsia="Times New Roman" w:hAnsi="Calibri" w:cs="Times New Roman"/>
                                <w:color w:val="000080"/>
                                <w:kern w:val="28"/>
                                <w:szCs w:val="20"/>
                                <w:lang w:eastAsia="en-GB"/>
                                <w14:cntxtAlts/>
                              </w:rPr>
                              <w:t>, Derby, DE74 2LN</w:t>
                            </w:r>
                          </w:p>
                          <w:p w14:paraId="024BF8F7" w14:textId="77777777" w:rsidR="00851DF7" w:rsidRPr="006C37ED" w:rsidRDefault="00851DF7" w:rsidP="00851DF7">
                            <w:pPr>
                              <w:widowControl w:val="0"/>
                              <w:spacing w:after="0" w:line="240" w:lineRule="auto"/>
                              <w:jc w:val="center"/>
                              <w:rPr>
                                <w:rFonts w:ascii="Calibri" w:eastAsia="Times New Roman" w:hAnsi="Calibri" w:cs="Times New Roman"/>
                                <w:color w:val="000080"/>
                                <w:kern w:val="28"/>
                                <w:szCs w:val="20"/>
                                <w:lang w:eastAsia="en-GB"/>
                                <w14:cntxtAlts/>
                              </w:rPr>
                            </w:pPr>
                            <w:r w:rsidRPr="006C37ED">
                              <w:rPr>
                                <w:rFonts w:ascii="Calibri" w:eastAsia="Times New Roman" w:hAnsi="Calibri" w:cs="Times New Roman"/>
                                <w:color w:val="000080"/>
                                <w:kern w:val="28"/>
                                <w:szCs w:val="20"/>
                                <w:lang w:eastAsia="en-GB"/>
                                <w14:cntxtAlts/>
                              </w:rPr>
                              <w:t>T: 01332 810528   Email: postroom@cdcollege.uk</w:t>
                            </w:r>
                          </w:p>
                          <w:p w14:paraId="379ACB63" w14:textId="77777777" w:rsidR="00851DF7" w:rsidRPr="006C37ED" w:rsidRDefault="00851DF7" w:rsidP="00851DF7">
                            <w:pPr>
                              <w:widowControl w:val="0"/>
                              <w:spacing w:after="0" w:line="240" w:lineRule="auto"/>
                              <w:jc w:val="center"/>
                              <w:rPr>
                                <w:rFonts w:ascii="Calibri" w:eastAsia="Times New Roman" w:hAnsi="Calibri" w:cs="Times New Roman"/>
                                <w:color w:val="000080"/>
                                <w:kern w:val="28"/>
                                <w:szCs w:val="20"/>
                                <w:lang w:eastAsia="en-GB"/>
                                <w14:cntxtAlts/>
                              </w:rPr>
                            </w:pPr>
                          </w:p>
                          <w:p w14:paraId="48795C86" w14:textId="77777777" w:rsidR="00851DF7" w:rsidRPr="006C37ED" w:rsidRDefault="00851DF7" w:rsidP="00851DF7">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A8DBD6E" id="Text Box 5" o:spid="_x0000_s1027" type="#_x0000_t202" style="position:absolute;margin-left:0;margin-top:.8pt;width:248.25pt;height:39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" fillcolor="white [3201]" stroked="f" strokeweight=".5pt">
                <v:textbox>
                  <w:txbxContent>
                    <w:p w14:paraId="2C0621D0" w14:textId="77777777" w:rsidR="00851DF7" w:rsidRPr="006C37ED" w:rsidRDefault="00851DF7" w:rsidP="00851DF7">
                      <w:pPr>
                        <w:widowControl w:val="0"/>
                        <w:spacing w:after="0" w:line="240" w:lineRule="auto"/>
                        <w:jc w:val="center"/>
                        <w:rPr>
                          <w:rFonts w:ascii="Calibri" w:eastAsia="Times New Roman" w:hAnsi="Calibri" w:cs="Times New Roman"/>
                          <w:color w:val="000080"/>
                          <w:kern w:val="28"/>
                          <w:szCs w:val="20"/>
                          <w:lang w:eastAsia="en-GB"/>
                          <w14:cntxtAlts/>
                        </w:rPr>
                      </w:pPr>
                      <w:r w:rsidRPr="006C37ED">
                        <w:rPr>
                          <w:rFonts w:ascii="Calibri" w:eastAsia="Times New Roman" w:hAnsi="Calibri" w:cs="Times New Roman"/>
                          <w:color w:val="000080"/>
                          <w:kern w:val="28"/>
                          <w:szCs w:val="20"/>
                          <w:lang w:eastAsia="en-GB"/>
                          <w14:cntxtAlts/>
                        </w:rPr>
                        <w:t xml:space="preserve">Mount Pleasant, Castle </w:t>
                      </w:r>
                      <w:proofErr w:type="spellStart"/>
                      <w:r w:rsidRPr="006C37ED">
                        <w:rPr>
                          <w:rFonts w:ascii="Calibri" w:eastAsia="Times New Roman" w:hAnsi="Calibri" w:cs="Times New Roman"/>
                          <w:color w:val="000080"/>
                          <w:kern w:val="28"/>
                          <w:szCs w:val="20"/>
                          <w:lang w:eastAsia="en-GB"/>
                          <w14:cntxtAlts/>
                        </w:rPr>
                        <w:t>Donington</w:t>
                      </w:r>
                      <w:proofErr w:type="spellEnd"/>
                      <w:r w:rsidRPr="006C37ED">
                        <w:rPr>
                          <w:rFonts w:ascii="Calibri" w:eastAsia="Times New Roman" w:hAnsi="Calibri" w:cs="Times New Roman"/>
                          <w:color w:val="000080"/>
                          <w:kern w:val="28"/>
                          <w:szCs w:val="20"/>
                          <w:lang w:eastAsia="en-GB"/>
                          <w14:cntxtAlts/>
                        </w:rPr>
                        <w:t>, Derby, DE74 2LN</w:t>
                      </w:r>
                    </w:p>
                    <w:p w14:paraId="024BF8F7" w14:textId="77777777" w:rsidR="00851DF7" w:rsidRPr="006C37ED" w:rsidRDefault="00851DF7" w:rsidP="00851DF7">
                      <w:pPr>
                        <w:widowControl w:val="0"/>
                        <w:spacing w:after="0" w:line="240" w:lineRule="auto"/>
                        <w:jc w:val="center"/>
                        <w:rPr>
                          <w:rFonts w:ascii="Calibri" w:eastAsia="Times New Roman" w:hAnsi="Calibri" w:cs="Times New Roman"/>
                          <w:color w:val="000080"/>
                          <w:kern w:val="28"/>
                          <w:szCs w:val="20"/>
                          <w:lang w:eastAsia="en-GB"/>
                          <w14:cntxtAlts/>
                        </w:rPr>
                      </w:pPr>
                      <w:r w:rsidRPr="006C37ED">
                        <w:rPr>
                          <w:rFonts w:ascii="Calibri" w:eastAsia="Times New Roman" w:hAnsi="Calibri" w:cs="Times New Roman"/>
                          <w:color w:val="000080"/>
                          <w:kern w:val="28"/>
                          <w:szCs w:val="20"/>
                          <w:lang w:eastAsia="en-GB"/>
                          <w14:cntxtAlts/>
                        </w:rPr>
                        <w:t>T: 01332 810528   Email: postroom@cdcollege.uk</w:t>
                      </w:r>
                    </w:p>
                    <w:p w14:paraId="379ACB63" w14:textId="77777777" w:rsidR="00851DF7" w:rsidRPr="006C37ED" w:rsidRDefault="00851DF7" w:rsidP="00851DF7">
                      <w:pPr>
                        <w:widowControl w:val="0"/>
                        <w:spacing w:after="0" w:line="240" w:lineRule="auto"/>
                        <w:jc w:val="center"/>
                        <w:rPr>
                          <w:rFonts w:ascii="Calibri" w:eastAsia="Times New Roman" w:hAnsi="Calibri" w:cs="Times New Roman"/>
                          <w:color w:val="000080"/>
                          <w:kern w:val="28"/>
                          <w:szCs w:val="20"/>
                          <w:lang w:eastAsia="en-GB"/>
                          <w14:cntxtAlts/>
                        </w:rPr>
                      </w:pPr>
                    </w:p>
                    <w:p w14:paraId="48795C86" w14:textId="77777777" w:rsidR="00851DF7" w:rsidRPr="006C37ED" w:rsidRDefault="00851DF7" w:rsidP="00851DF7">
                      <w:pPr>
                        <w:rPr>
                          <w:sz w:val="24"/>
                        </w:rPr>
                      </w:pPr>
                    </w:p>
                  </w:txbxContent>
                </v:textbox>
                <w10:wrap anchorx="margin"/>
              </v:shape>
            </w:pict>
          </mc:Fallback>
        </mc:AlternateContent>
      </w:r>
    </w:p>
    <w:p w14:paraId="789B0285" w14:textId="127F8B76" w:rsidR="00851DF7" w:rsidRDefault="00851DF7" w:rsidP="00851DF7">
      <w:pPr>
        <w:spacing w:after="0" w:line="240" w:lineRule="auto"/>
        <w:rPr>
          <w:rFonts w:ascii="Calibri" w:eastAsia="Times New Roman" w:hAnsi="Calibri" w:cs="Times New Roman"/>
          <w:color w:val="000080"/>
          <w:kern w:val="28"/>
          <w:lang w:eastAsia="en-GB"/>
          <w14:cntxtAlts/>
        </w:rPr>
      </w:pPr>
    </w:p>
    <w:p w14:paraId="18FC7CEE" w14:textId="77777777" w:rsidR="00F918BC" w:rsidRDefault="00F918BC" w:rsidP="00851DF7">
      <w:pPr>
        <w:spacing w:after="0" w:line="240" w:lineRule="auto"/>
        <w:rPr>
          <w:rFonts w:ascii="Calibri" w:eastAsia="Times New Roman" w:hAnsi="Calibri" w:cs="Times New Roman"/>
          <w:color w:val="000080"/>
          <w:kern w:val="28"/>
          <w:lang w:eastAsia="en-GB"/>
          <w14:cntxtAlts/>
        </w:rPr>
      </w:pPr>
    </w:p>
    <w:p w14:paraId="376BEEFB" w14:textId="77777777" w:rsidR="00F918BC" w:rsidRDefault="00F918BC" w:rsidP="00851DF7">
      <w:pPr>
        <w:spacing w:after="0" w:line="240" w:lineRule="auto"/>
        <w:rPr>
          <w:rFonts w:ascii="Calibri" w:eastAsia="Times New Roman" w:hAnsi="Calibri" w:cs="Times New Roman"/>
          <w:color w:val="000080"/>
          <w:kern w:val="28"/>
          <w:lang w:eastAsia="en-GB"/>
          <w14:cntxtAlts/>
        </w:rPr>
      </w:pPr>
    </w:p>
    <w:p w14:paraId="54EFE915" w14:textId="77777777" w:rsidR="0042501D" w:rsidRDefault="0042501D" w:rsidP="00851DF7">
      <w:pPr>
        <w:spacing w:after="0" w:line="240" w:lineRule="auto"/>
        <w:rPr>
          <w:rFonts w:ascii="Calibri" w:eastAsia="Times New Roman" w:hAnsi="Calibri" w:cs="Times New Roman"/>
          <w:color w:val="000080"/>
          <w:kern w:val="28"/>
          <w:lang w:eastAsia="en-GB"/>
          <w14:cntxtAlts/>
        </w:rPr>
      </w:pPr>
    </w:p>
    <w:tbl>
      <w:tblPr>
        <w:tblStyle w:val="TableGrid"/>
        <w:tblW w:w="0" w:type="auto"/>
        <w:tblLook w:val="04A0" w:firstRow="1" w:lastRow="0" w:firstColumn="1" w:lastColumn="0" w:noHBand="0" w:noVBand="1"/>
      </w:tblPr>
      <w:tblGrid>
        <w:gridCol w:w="4248"/>
        <w:gridCol w:w="4768"/>
      </w:tblGrid>
      <w:tr w:rsidR="003F0153" w14:paraId="69818245" w14:textId="77777777" w:rsidTr="00546E72">
        <w:trPr>
          <w:trHeight w:val="318"/>
        </w:trPr>
        <w:tc>
          <w:tcPr>
            <w:tcW w:w="4248" w:type="dxa"/>
            <w:vMerge w:val="restart"/>
            <w:vAlign w:val="center"/>
          </w:tcPr>
          <w:p w14:paraId="004843B4" w14:textId="77777777" w:rsidR="003F0153" w:rsidRDefault="003F0153" w:rsidP="00546E72">
            <w:pPr>
              <w:jc w:val="center"/>
              <w:rPr>
                <w:b/>
                <w:bCs/>
                <w:sz w:val="24"/>
                <w:szCs w:val="24"/>
                <w:u w:val="single"/>
              </w:rPr>
            </w:pPr>
            <w:r w:rsidRPr="009071F5">
              <w:rPr>
                <w:b/>
                <w:bCs/>
                <w:noProof/>
                <w:sz w:val="24"/>
                <w:szCs w:val="24"/>
                <w:u w:val="single"/>
              </w:rPr>
              <w:lastRenderedPageBreak/>
              <w:drawing>
                <wp:inline distT="0" distB="0" distL="0" distR="0" wp14:anchorId="37EDEF3A" wp14:editId="16729D56">
                  <wp:extent cx="1533525" cy="1159681"/>
                  <wp:effectExtent l="0" t="0" r="0" b="2540"/>
                  <wp:docPr id="964403168"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403168" name="Picture 1" descr="A blue and white logo&#10;&#10;AI-generated content may be incorrect."/>
                          <pic:cNvPicPr/>
                        </pic:nvPicPr>
                        <pic:blipFill>
                          <a:blip r:embed="rId13"/>
                          <a:stretch>
                            <a:fillRect/>
                          </a:stretch>
                        </pic:blipFill>
                        <pic:spPr>
                          <a:xfrm>
                            <a:off x="0" y="0"/>
                            <a:ext cx="1537466" cy="1162661"/>
                          </a:xfrm>
                          <a:prstGeom prst="rect">
                            <a:avLst/>
                          </a:prstGeom>
                        </pic:spPr>
                      </pic:pic>
                    </a:graphicData>
                  </a:graphic>
                </wp:inline>
              </w:drawing>
            </w:r>
          </w:p>
        </w:tc>
        <w:tc>
          <w:tcPr>
            <w:tcW w:w="4768" w:type="dxa"/>
            <w:tcBorders>
              <w:top w:val="nil"/>
              <w:bottom w:val="nil"/>
              <w:right w:val="nil"/>
            </w:tcBorders>
          </w:tcPr>
          <w:p w14:paraId="6F59F7BA" w14:textId="77777777" w:rsidR="003F0153" w:rsidRPr="00CF55A9" w:rsidRDefault="003F0153" w:rsidP="00546E72">
            <w:pPr>
              <w:rPr>
                <w:b/>
                <w:bCs/>
                <w:sz w:val="24"/>
                <w:szCs w:val="24"/>
              </w:rPr>
            </w:pPr>
            <w:r w:rsidRPr="00CF55A9">
              <w:rPr>
                <w:b/>
                <w:bCs/>
                <w:sz w:val="24"/>
                <w:szCs w:val="24"/>
              </w:rPr>
              <w:t>JOB DESCRIPTION &amp; PERSON SPECIFICATION</w:t>
            </w:r>
          </w:p>
        </w:tc>
      </w:tr>
      <w:tr w:rsidR="003F0153" w14:paraId="7E26EA2B" w14:textId="77777777" w:rsidTr="00546E72">
        <w:trPr>
          <w:trHeight w:val="318"/>
        </w:trPr>
        <w:tc>
          <w:tcPr>
            <w:tcW w:w="4248" w:type="dxa"/>
            <w:vMerge/>
          </w:tcPr>
          <w:p w14:paraId="286F8847" w14:textId="77777777" w:rsidR="003F0153" w:rsidRDefault="003F0153" w:rsidP="00546E72">
            <w:pPr>
              <w:jc w:val="center"/>
              <w:rPr>
                <w:b/>
                <w:bCs/>
                <w:sz w:val="24"/>
                <w:szCs w:val="24"/>
                <w:u w:val="single"/>
              </w:rPr>
            </w:pPr>
          </w:p>
        </w:tc>
        <w:tc>
          <w:tcPr>
            <w:tcW w:w="4768" w:type="dxa"/>
            <w:tcBorders>
              <w:top w:val="nil"/>
              <w:bottom w:val="nil"/>
              <w:right w:val="nil"/>
            </w:tcBorders>
          </w:tcPr>
          <w:p w14:paraId="59CBE542" w14:textId="77777777" w:rsidR="003F0153" w:rsidRPr="00CF55A9" w:rsidRDefault="003F0153" w:rsidP="00546E72">
            <w:pPr>
              <w:rPr>
                <w:b/>
                <w:bCs/>
                <w:sz w:val="24"/>
                <w:szCs w:val="24"/>
              </w:rPr>
            </w:pPr>
          </w:p>
        </w:tc>
      </w:tr>
      <w:tr w:rsidR="003F0153" w14:paraId="0D4AC11D" w14:textId="77777777" w:rsidTr="00546E72">
        <w:trPr>
          <w:trHeight w:val="318"/>
        </w:trPr>
        <w:tc>
          <w:tcPr>
            <w:tcW w:w="4248" w:type="dxa"/>
            <w:vMerge/>
          </w:tcPr>
          <w:p w14:paraId="35F2619E" w14:textId="77777777" w:rsidR="003F0153" w:rsidRDefault="003F0153" w:rsidP="00546E72">
            <w:pPr>
              <w:jc w:val="center"/>
              <w:rPr>
                <w:b/>
                <w:bCs/>
                <w:sz w:val="24"/>
                <w:szCs w:val="24"/>
                <w:u w:val="single"/>
              </w:rPr>
            </w:pPr>
          </w:p>
        </w:tc>
        <w:tc>
          <w:tcPr>
            <w:tcW w:w="4768" w:type="dxa"/>
            <w:tcBorders>
              <w:top w:val="nil"/>
              <w:bottom w:val="nil"/>
              <w:right w:val="nil"/>
            </w:tcBorders>
          </w:tcPr>
          <w:p w14:paraId="2E97B6C0" w14:textId="77777777" w:rsidR="003F0153" w:rsidRPr="00CF55A9" w:rsidRDefault="003F0153" w:rsidP="00546E72">
            <w:pPr>
              <w:rPr>
                <w:b/>
                <w:bCs/>
                <w:sz w:val="24"/>
                <w:szCs w:val="24"/>
              </w:rPr>
            </w:pPr>
            <w:r w:rsidRPr="00CF55A9">
              <w:rPr>
                <w:b/>
                <w:bCs/>
                <w:sz w:val="24"/>
                <w:szCs w:val="24"/>
              </w:rPr>
              <w:t xml:space="preserve">Role: </w:t>
            </w:r>
            <w:r>
              <w:rPr>
                <w:sz w:val="24"/>
                <w:szCs w:val="24"/>
              </w:rPr>
              <w:t>Pupil Support Assistant</w:t>
            </w:r>
          </w:p>
        </w:tc>
      </w:tr>
      <w:tr w:rsidR="003F0153" w14:paraId="6F38A114" w14:textId="77777777" w:rsidTr="00546E72">
        <w:trPr>
          <w:trHeight w:val="318"/>
        </w:trPr>
        <w:tc>
          <w:tcPr>
            <w:tcW w:w="4248" w:type="dxa"/>
            <w:vMerge/>
          </w:tcPr>
          <w:p w14:paraId="07DF3574" w14:textId="77777777" w:rsidR="003F0153" w:rsidRDefault="003F0153" w:rsidP="00546E72">
            <w:pPr>
              <w:jc w:val="center"/>
              <w:rPr>
                <w:b/>
                <w:bCs/>
                <w:sz w:val="24"/>
                <w:szCs w:val="24"/>
                <w:u w:val="single"/>
              </w:rPr>
            </w:pPr>
          </w:p>
        </w:tc>
        <w:tc>
          <w:tcPr>
            <w:tcW w:w="4768" w:type="dxa"/>
            <w:tcBorders>
              <w:top w:val="nil"/>
              <w:bottom w:val="nil"/>
              <w:right w:val="nil"/>
            </w:tcBorders>
          </w:tcPr>
          <w:p w14:paraId="1912544C" w14:textId="77777777" w:rsidR="003F0153" w:rsidRPr="00A22C22" w:rsidRDefault="003F0153" w:rsidP="00546E72">
            <w:pPr>
              <w:rPr>
                <w:sz w:val="24"/>
                <w:szCs w:val="24"/>
              </w:rPr>
            </w:pPr>
            <w:r>
              <w:rPr>
                <w:b/>
                <w:bCs/>
                <w:sz w:val="24"/>
                <w:szCs w:val="24"/>
              </w:rPr>
              <w:t>Scale</w:t>
            </w:r>
            <w:r w:rsidRPr="00CF55A9">
              <w:rPr>
                <w:b/>
                <w:bCs/>
                <w:sz w:val="24"/>
                <w:szCs w:val="24"/>
              </w:rPr>
              <w:t>:</w:t>
            </w:r>
            <w:r w:rsidRPr="007261AD">
              <w:rPr>
                <w:sz w:val="24"/>
                <w:szCs w:val="24"/>
              </w:rPr>
              <w:t xml:space="preserve"> </w:t>
            </w:r>
            <w:r>
              <w:rPr>
                <w:sz w:val="24"/>
                <w:szCs w:val="24"/>
              </w:rPr>
              <w:t>5 (NJC points 13-17)</w:t>
            </w:r>
          </w:p>
        </w:tc>
      </w:tr>
      <w:tr w:rsidR="003F0153" w14:paraId="1E7242FF" w14:textId="77777777" w:rsidTr="00546E72">
        <w:trPr>
          <w:trHeight w:val="318"/>
        </w:trPr>
        <w:tc>
          <w:tcPr>
            <w:tcW w:w="4248" w:type="dxa"/>
            <w:vMerge/>
          </w:tcPr>
          <w:p w14:paraId="6A886251" w14:textId="77777777" w:rsidR="003F0153" w:rsidRDefault="003F0153" w:rsidP="00546E72">
            <w:pPr>
              <w:jc w:val="center"/>
              <w:rPr>
                <w:b/>
                <w:bCs/>
                <w:sz w:val="24"/>
                <w:szCs w:val="24"/>
                <w:u w:val="single"/>
              </w:rPr>
            </w:pPr>
          </w:p>
        </w:tc>
        <w:tc>
          <w:tcPr>
            <w:tcW w:w="4768" w:type="dxa"/>
            <w:tcBorders>
              <w:top w:val="nil"/>
              <w:bottom w:val="nil"/>
              <w:right w:val="nil"/>
            </w:tcBorders>
          </w:tcPr>
          <w:p w14:paraId="0D30A68E" w14:textId="77777777" w:rsidR="003F0153" w:rsidRPr="00061ADB" w:rsidRDefault="003F0153" w:rsidP="00546E72">
            <w:pPr>
              <w:rPr>
                <w:sz w:val="24"/>
                <w:szCs w:val="24"/>
              </w:rPr>
            </w:pPr>
            <w:r>
              <w:rPr>
                <w:b/>
                <w:bCs/>
                <w:sz w:val="24"/>
                <w:szCs w:val="24"/>
              </w:rPr>
              <w:t xml:space="preserve">Responsible to: </w:t>
            </w:r>
            <w:r>
              <w:rPr>
                <w:sz w:val="24"/>
                <w:szCs w:val="24"/>
              </w:rPr>
              <w:t>Senior Pastoral Leader</w:t>
            </w:r>
          </w:p>
        </w:tc>
      </w:tr>
    </w:tbl>
    <w:p w14:paraId="0C29394C" w14:textId="77777777" w:rsidR="003F0153" w:rsidRPr="006E067C" w:rsidRDefault="003F0153" w:rsidP="003F0153">
      <w:pPr>
        <w:jc w:val="both"/>
        <w:rPr>
          <w:rFonts w:cstheme="minorHAnsi"/>
          <w:b/>
          <w:bCs/>
          <w:sz w:val="24"/>
          <w:szCs w:val="24"/>
        </w:rPr>
      </w:pPr>
      <w:r w:rsidRPr="006E067C">
        <w:rPr>
          <w:rFonts w:cstheme="minorHAnsi"/>
          <w:b/>
          <w:bCs/>
          <w:sz w:val="24"/>
          <w:szCs w:val="24"/>
        </w:rPr>
        <w:t>JOB DESCRIPTION</w:t>
      </w:r>
    </w:p>
    <w:p w14:paraId="2487C87E" w14:textId="77777777" w:rsidR="003F0153" w:rsidRPr="00037ACA" w:rsidRDefault="003F0153" w:rsidP="003F0153">
      <w:pPr>
        <w:jc w:val="both"/>
        <w:rPr>
          <w:rFonts w:cstheme="minorHAnsi"/>
        </w:rPr>
      </w:pPr>
      <w:r w:rsidRPr="00037ACA">
        <w:rPr>
          <w:rFonts w:cstheme="minorHAnsi"/>
          <w:b/>
          <w:bCs/>
        </w:rPr>
        <w:t>Main Purpose of the Job:</w:t>
      </w:r>
    </w:p>
    <w:p w14:paraId="08233FE0" w14:textId="77777777" w:rsidR="003F0153" w:rsidRDefault="003F0153" w:rsidP="003F0153">
      <w:pPr>
        <w:jc w:val="both"/>
        <w:rPr>
          <w:rFonts w:cstheme="minorHAnsi"/>
        </w:rPr>
      </w:pPr>
      <w:bookmarkStart w:id="1" w:name="_Hlk66188514"/>
      <w:r w:rsidRPr="00037ACA">
        <w:rPr>
          <w:rFonts w:cstheme="minorHAnsi"/>
        </w:rPr>
        <w:t xml:space="preserve">To support to </w:t>
      </w:r>
      <w:r>
        <w:rPr>
          <w:rFonts w:cstheme="minorHAnsi"/>
        </w:rPr>
        <w:t>pupil</w:t>
      </w:r>
      <w:r w:rsidRPr="00037ACA">
        <w:rPr>
          <w:rFonts w:cstheme="minorHAnsi"/>
        </w:rPr>
        <w:t>s and parents/carers with pastoral care to ensure positive behaviour, attitude and attendance as well as social, emotional and physical wellbeing.</w:t>
      </w:r>
    </w:p>
    <w:p w14:paraId="4B562D65" w14:textId="77777777" w:rsidR="003F0153" w:rsidRPr="00FD44FE" w:rsidRDefault="003F0153" w:rsidP="003F0153">
      <w:pPr>
        <w:jc w:val="both"/>
        <w:rPr>
          <w:rFonts w:cstheme="minorHAnsi"/>
        </w:rPr>
      </w:pPr>
      <w:r w:rsidRPr="00DB6E1B">
        <w:rPr>
          <w:rFonts w:cstheme="minorHAnsi"/>
        </w:rPr>
        <w:t>To</w:t>
      </w:r>
      <w:r>
        <w:rPr>
          <w:rFonts w:cstheme="minorHAnsi"/>
        </w:rPr>
        <w:t xml:space="preserve"> particularly</w:t>
      </w:r>
      <w:r w:rsidRPr="00DB6E1B">
        <w:rPr>
          <w:rFonts w:cstheme="minorHAnsi"/>
        </w:rPr>
        <w:t xml:space="preserve"> work with pupils </w:t>
      </w:r>
      <w:r>
        <w:rPr>
          <w:rFonts w:cstheme="minorHAnsi"/>
        </w:rPr>
        <w:t>with Emotionally Based School Avoidance</w:t>
      </w:r>
      <w:r w:rsidRPr="00DB6E1B">
        <w:rPr>
          <w:rFonts w:cstheme="minorHAnsi"/>
        </w:rPr>
        <w:t xml:space="preserve"> </w:t>
      </w:r>
      <w:r>
        <w:rPr>
          <w:rFonts w:cstheme="minorHAnsi"/>
        </w:rPr>
        <w:t xml:space="preserve">to </w:t>
      </w:r>
      <w:r w:rsidRPr="00DB6E1B">
        <w:rPr>
          <w:rFonts w:cstheme="minorHAnsi"/>
        </w:rPr>
        <w:t xml:space="preserve">foster the participation of </w:t>
      </w:r>
      <w:r>
        <w:rPr>
          <w:rFonts w:cstheme="minorHAnsi"/>
        </w:rPr>
        <w:t xml:space="preserve">these </w:t>
      </w:r>
      <w:r w:rsidRPr="00DB6E1B">
        <w:rPr>
          <w:rFonts w:cstheme="minorHAnsi"/>
        </w:rPr>
        <w:t xml:space="preserve">pupils in the social and academic processes of the school by recognising individual pupils’ needs, and identifying and implementing appropriate responses </w:t>
      </w:r>
    </w:p>
    <w:p w14:paraId="44185E4C" w14:textId="77777777" w:rsidR="003F0153" w:rsidRPr="006E067C" w:rsidRDefault="003F0153" w:rsidP="003F0153">
      <w:pPr>
        <w:ind w:left="709" w:right="424" w:hanging="709"/>
        <w:jc w:val="both"/>
        <w:rPr>
          <w:rFonts w:cstheme="minorHAnsi"/>
          <w:sz w:val="24"/>
          <w:szCs w:val="24"/>
        </w:rPr>
      </w:pPr>
      <w:r>
        <w:rPr>
          <w:rFonts w:cstheme="minorHAnsi"/>
          <w:b/>
          <w:sz w:val="24"/>
          <w:szCs w:val="24"/>
        </w:rPr>
        <w:t>Main Responsibilities of the Job:</w:t>
      </w:r>
    </w:p>
    <w:p w14:paraId="75E664F2" w14:textId="77777777" w:rsidR="003F0153" w:rsidRPr="00037ACA" w:rsidRDefault="003F0153" w:rsidP="003F0153">
      <w:pPr>
        <w:pStyle w:val="ListParagraph"/>
        <w:numPr>
          <w:ilvl w:val="0"/>
          <w:numId w:val="8"/>
        </w:numPr>
        <w:spacing w:after="160"/>
        <w:ind w:right="424"/>
        <w:jc w:val="both"/>
        <w:rPr>
          <w:rFonts w:cstheme="minorHAnsi"/>
        </w:rPr>
      </w:pPr>
      <w:r w:rsidRPr="00037ACA">
        <w:rPr>
          <w:rFonts w:cstheme="minorHAnsi"/>
        </w:rPr>
        <w:t xml:space="preserve">To provide pastoral support to </w:t>
      </w:r>
      <w:r>
        <w:rPr>
          <w:rFonts w:cstheme="minorHAnsi"/>
        </w:rPr>
        <w:t>pupil</w:t>
      </w:r>
      <w:r w:rsidRPr="00037ACA">
        <w:rPr>
          <w:rFonts w:cstheme="minorHAnsi"/>
        </w:rPr>
        <w:t>s experiencing difficulties on a day-to-day basis</w:t>
      </w:r>
      <w:r>
        <w:rPr>
          <w:rFonts w:cstheme="minorHAnsi"/>
        </w:rPr>
        <w:t>,</w:t>
      </w:r>
      <w:r w:rsidRPr="00037ACA">
        <w:rPr>
          <w:rFonts w:cstheme="minorHAnsi"/>
        </w:rPr>
        <w:t xml:space="preserve"> and to ensure that </w:t>
      </w:r>
      <w:r>
        <w:rPr>
          <w:rFonts w:cstheme="minorHAnsi"/>
        </w:rPr>
        <w:t>pupil</w:t>
      </w:r>
      <w:r w:rsidRPr="00037ACA">
        <w:rPr>
          <w:rFonts w:cstheme="minorHAnsi"/>
        </w:rPr>
        <w:t>s have timely access to effective pastoral support when needed.</w:t>
      </w:r>
    </w:p>
    <w:p w14:paraId="22BB81DD" w14:textId="77777777" w:rsidR="003F0153" w:rsidRPr="00037ACA" w:rsidRDefault="003F0153" w:rsidP="003F0153">
      <w:pPr>
        <w:pStyle w:val="ListParagraph"/>
        <w:numPr>
          <w:ilvl w:val="0"/>
          <w:numId w:val="8"/>
        </w:numPr>
        <w:spacing w:after="160"/>
        <w:ind w:right="424"/>
        <w:jc w:val="both"/>
        <w:rPr>
          <w:rFonts w:cstheme="minorHAnsi"/>
        </w:rPr>
      </w:pPr>
      <w:r w:rsidRPr="00037ACA">
        <w:rPr>
          <w:rFonts w:cstheme="minorHAnsi"/>
        </w:rPr>
        <w:t xml:space="preserve">To adopt a keyworker role for </w:t>
      </w:r>
      <w:r>
        <w:rPr>
          <w:rFonts w:cstheme="minorHAnsi"/>
        </w:rPr>
        <w:t>pupils with Emotionally Based School Avoidance</w:t>
      </w:r>
      <w:r w:rsidRPr="00037ACA">
        <w:rPr>
          <w:rFonts w:cstheme="minorHAnsi"/>
        </w:rPr>
        <w:t>, to include monitoring their progress, attendance, behaviour and wellbeing, reporting any concerns to the SENDCo</w:t>
      </w:r>
      <w:r>
        <w:rPr>
          <w:rFonts w:cstheme="minorHAnsi"/>
        </w:rPr>
        <w:t xml:space="preserve">, </w:t>
      </w:r>
      <w:r w:rsidRPr="00037ACA">
        <w:rPr>
          <w:rFonts w:cstheme="minorHAnsi"/>
        </w:rPr>
        <w:t>Head of Year</w:t>
      </w:r>
      <w:r>
        <w:rPr>
          <w:rFonts w:cstheme="minorHAnsi"/>
        </w:rPr>
        <w:t xml:space="preserve"> and Senior Leadership Team</w:t>
      </w:r>
      <w:r w:rsidRPr="00037ACA">
        <w:rPr>
          <w:rFonts w:cstheme="minorHAnsi"/>
        </w:rPr>
        <w:t xml:space="preserve"> and attending any relevant meetings.</w:t>
      </w:r>
    </w:p>
    <w:p w14:paraId="0E71CF22" w14:textId="77777777" w:rsidR="003F0153" w:rsidRPr="00037ACA" w:rsidRDefault="003F0153" w:rsidP="003F0153">
      <w:pPr>
        <w:pStyle w:val="ListParagraph"/>
        <w:numPr>
          <w:ilvl w:val="0"/>
          <w:numId w:val="8"/>
        </w:numPr>
        <w:spacing w:after="160"/>
        <w:ind w:right="424"/>
        <w:jc w:val="both"/>
        <w:rPr>
          <w:rFonts w:cstheme="minorHAnsi"/>
        </w:rPr>
      </w:pPr>
      <w:r w:rsidRPr="00037ACA">
        <w:rPr>
          <w:rFonts w:cstheme="minorHAnsi"/>
        </w:rPr>
        <w:t xml:space="preserve">To liaise with colleagues to identify </w:t>
      </w:r>
      <w:r>
        <w:rPr>
          <w:rFonts w:cstheme="minorHAnsi"/>
        </w:rPr>
        <w:t>pupil</w:t>
      </w:r>
      <w:r w:rsidRPr="00037ACA">
        <w:rPr>
          <w:rFonts w:cstheme="minorHAnsi"/>
        </w:rPr>
        <w:t xml:space="preserve">s that require additional pastoral support and plan an approach accordingly. </w:t>
      </w:r>
      <w:r w:rsidRPr="00037ACA">
        <w:rPr>
          <w:rFonts w:cstheme="minorHAnsi"/>
        </w:rPr>
        <w:tab/>
      </w:r>
    </w:p>
    <w:p w14:paraId="3F2408A5" w14:textId="77777777" w:rsidR="003F0153" w:rsidRPr="009071F5" w:rsidRDefault="003F0153" w:rsidP="003F0153">
      <w:pPr>
        <w:pStyle w:val="ListParagraph"/>
        <w:numPr>
          <w:ilvl w:val="0"/>
          <w:numId w:val="8"/>
        </w:numPr>
        <w:spacing w:after="160"/>
        <w:ind w:right="424"/>
        <w:jc w:val="both"/>
        <w:rPr>
          <w:rFonts w:cstheme="minorHAnsi"/>
        </w:rPr>
      </w:pPr>
      <w:r w:rsidRPr="00037ACA">
        <w:rPr>
          <w:rFonts w:cstheme="minorHAnsi"/>
        </w:rPr>
        <w:t>To provide information, advice and structured interventions</w:t>
      </w:r>
      <w:r>
        <w:rPr>
          <w:rFonts w:cstheme="minorHAnsi"/>
        </w:rPr>
        <w:t xml:space="preserve">, with a particular focus on Anxiety Related </w:t>
      </w:r>
      <w:proofErr w:type="gramStart"/>
      <w:r>
        <w:rPr>
          <w:rFonts w:cstheme="minorHAnsi"/>
        </w:rPr>
        <w:t>Non Attendance</w:t>
      </w:r>
      <w:proofErr w:type="gramEnd"/>
      <w:r>
        <w:rPr>
          <w:rFonts w:cstheme="minorHAnsi"/>
        </w:rPr>
        <w:t xml:space="preserve">, </w:t>
      </w:r>
      <w:r w:rsidRPr="009071F5">
        <w:rPr>
          <w:rFonts w:cstheme="minorHAnsi"/>
        </w:rPr>
        <w:t xml:space="preserve">to enable </w:t>
      </w:r>
      <w:r>
        <w:rPr>
          <w:rFonts w:cstheme="minorHAnsi"/>
        </w:rPr>
        <w:t>pupil</w:t>
      </w:r>
      <w:r w:rsidRPr="009071F5">
        <w:rPr>
          <w:rFonts w:cstheme="minorHAnsi"/>
        </w:rPr>
        <w:t>s to make positive choices about their behaviour, attendance and social, emotional and physical wellbeing.</w:t>
      </w:r>
    </w:p>
    <w:p w14:paraId="646C6BBE" w14:textId="77777777" w:rsidR="003F0153" w:rsidRPr="00236587" w:rsidRDefault="003F0153" w:rsidP="003F0153">
      <w:pPr>
        <w:pStyle w:val="ListParagraph"/>
        <w:numPr>
          <w:ilvl w:val="0"/>
          <w:numId w:val="8"/>
        </w:numPr>
        <w:spacing w:after="160" w:line="259" w:lineRule="auto"/>
        <w:jc w:val="both"/>
        <w:rPr>
          <w:rFonts w:cstheme="minorHAnsi"/>
        </w:rPr>
      </w:pPr>
      <w:r w:rsidRPr="00037ACA">
        <w:rPr>
          <w:rFonts w:cstheme="minorHAnsi"/>
        </w:rPr>
        <w:t>To provide innovative support strategies appropriate to individuals and their families and to regularly review the impact of these strategie</w:t>
      </w:r>
      <w:r>
        <w:rPr>
          <w:rFonts w:cstheme="minorHAnsi"/>
        </w:rPr>
        <w:t xml:space="preserve">s, including the </w:t>
      </w:r>
      <w:r w:rsidRPr="00236587">
        <w:rPr>
          <w:rFonts w:cstheme="minorHAnsi"/>
        </w:rPr>
        <w:t>report</w:t>
      </w:r>
      <w:r>
        <w:rPr>
          <w:rFonts w:cstheme="minorHAnsi"/>
        </w:rPr>
        <w:t>ing of</w:t>
      </w:r>
      <w:r w:rsidRPr="00236587">
        <w:rPr>
          <w:rFonts w:cstheme="minorHAnsi"/>
        </w:rPr>
        <w:t xml:space="preserve"> information for sharing at reviews and other meetings </w:t>
      </w:r>
    </w:p>
    <w:p w14:paraId="2E6E5501" w14:textId="77777777" w:rsidR="003F0153" w:rsidRDefault="003F0153" w:rsidP="003F0153">
      <w:pPr>
        <w:pStyle w:val="ListParagraph"/>
        <w:numPr>
          <w:ilvl w:val="0"/>
          <w:numId w:val="8"/>
        </w:numPr>
        <w:spacing w:after="160" w:line="259" w:lineRule="auto"/>
        <w:jc w:val="both"/>
        <w:rPr>
          <w:rFonts w:cstheme="minorHAnsi"/>
        </w:rPr>
      </w:pPr>
      <w:r>
        <w:rPr>
          <w:rFonts w:cstheme="minorHAnsi"/>
        </w:rPr>
        <w:t xml:space="preserve">To support </w:t>
      </w:r>
      <w:r w:rsidRPr="005445D0">
        <w:rPr>
          <w:rFonts w:cstheme="minorHAnsi"/>
        </w:rPr>
        <w:t xml:space="preserve">pupils to access the breadth of the curriculum, in </w:t>
      </w:r>
      <w:r>
        <w:rPr>
          <w:rFonts w:cstheme="minorHAnsi"/>
        </w:rPr>
        <w:t xml:space="preserve">both </w:t>
      </w:r>
      <w:r w:rsidRPr="005445D0">
        <w:rPr>
          <w:rFonts w:cstheme="minorHAnsi"/>
        </w:rPr>
        <w:t xml:space="preserve">planned and responsive situations </w:t>
      </w:r>
    </w:p>
    <w:p w14:paraId="59BFE04D" w14:textId="77777777" w:rsidR="003F0153" w:rsidRPr="00037ACA" w:rsidRDefault="003F0153" w:rsidP="003F0153">
      <w:pPr>
        <w:pStyle w:val="ListParagraph"/>
        <w:numPr>
          <w:ilvl w:val="0"/>
          <w:numId w:val="8"/>
        </w:numPr>
        <w:spacing w:after="160"/>
        <w:ind w:right="424"/>
        <w:jc w:val="both"/>
        <w:rPr>
          <w:rFonts w:cstheme="minorHAnsi"/>
        </w:rPr>
      </w:pPr>
      <w:r w:rsidRPr="00037ACA">
        <w:rPr>
          <w:rFonts w:cstheme="minorHAnsi"/>
        </w:rPr>
        <w:t>To develop and maintain positive relations with parents and carers, fostering an open-door culture to encourage active involvement in their child’s education.</w:t>
      </w:r>
    </w:p>
    <w:p w14:paraId="310CDB1E" w14:textId="77777777" w:rsidR="003F0153" w:rsidRPr="00037ACA" w:rsidRDefault="003F0153" w:rsidP="003F0153">
      <w:pPr>
        <w:pStyle w:val="ListParagraph"/>
        <w:numPr>
          <w:ilvl w:val="0"/>
          <w:numId w:val="8"/>
        </w:numPr>
        <w:spacing w:after="160"/>
        <w:ind w:right="424"/>
        <w:jc w:val="both"/>
        <w:rPr>
          <w:rFonts w:cstheme="minorHAnsi"/>
        </w:rPr>
      </w:pPr>
      <w:r w:rsidRPr="00037ACA">
        <w:rPr>
          <w:rFonts w:cstheme="minorHAnsi"/>
        </w:rPr>
        <w:t xml:space="preserve">To liaise with outside agencies to ensure the best support and provision for </w:t>
      </w:r>
      <w:r>
        <w:rPr>
          <w:rFonts w:cstheme="minorHAnsi"/>
        </w:rPr>
        <w:t>pupil</w:t>
      </w:r>
      <w:r w:rsidRPr="00037ACA">
        <w:rPr>
          <w:rFonts w:cstheme="minorHAnsi"/>
        </w:rPr>
        <w:t>s, including compiling reports when required.</w:t>
      </w:r>
      <w:r w:rsidRPr="00037ACA">
        <w:rPr>
          <w:rFonts w:cstheme="minorHAnsi"/>
        </w:rPr>
        <w:tab/>
      </w:r>
    </w:p>
    <w:p w14:paraId="553ECC03" w14:textId="77777777" w:rsidR="003F0153" w:rsidRPr="00037ACA" w:rsidRDefault="003F0153" w:rsidP="003F0153">
      <w:pPr>
        <w:pStyle w:val="ListParagraph"/>
        <w:numPr>
          <w:ilvl w:val="0"/>
          <w:numId w:val="8"/>
        </w:numPr>
        <w:spacing w:after="160"/>
        <w:ind w:right="424"/>
        <w:jc w:val="both"/>
        <w:rPr>
          <w:rFonts w:cstheme="minorHAnsi"/>
        </w:rPr>
      </w:pPr>
      <w:r w:rsidRPr="00037ACA">
        <w:rPr>
          <w:rFonts w:cstheme="minorHAnsi"/>
        </w:rPr>
        <w:t xml:space="preserve">To maintain confidentiality and keep accurate records of interactions with </w:t>
      </w:r>
      <w:r>
        <w:rPr>
          <w:rFonts w:cstheme="minorHAnsi"/>
        </w:rPr>
        <w:t>pupil</w:t>
      </w:r>
      <w:r w:rsidRPr="00037ACA">
        <w:rPr>
          <w:rFonts w:cstheme="minorHAnsi"/>
        </w:rPr>
        <w:t>s, interventions and contact with parents, colleagues and outside agencies.</w:t>
      </w:r>
    </w:p>
    <w:p w14:paraId="65257F2E" w14:textId="77777777" w:rsidR="003F0153" w:rsidRPr="00037ACA" w:rsidRDefault="003F0153" w:rsidP="003F0153">
      <w:pPr>
        <w:pStyle w:val="ListParagraph"/>
        <w:numPr>
          <w:ilvl w:val="0"/>
          <w:numId w:val="8"/>
        </w:numPr>
        <w:spacing w:after="160"/>
        <w:ind w:right="424"/>
        <w:jc w:val="both"/>
        <w:rPr>
          <w:rFonts w:cstheme="minorHAnsi"/>
        </w:rPr>
      </w:pPr>
      <w:r w:rsidRPr="00037ACA">
        <w:rPr>
          <w:rFonts w:cstheme="minorHAnsi"/>
        </w:rPr>
        <w:t xml:space="preserve">To work independently and use own initiative when dealing with unexpected </w:t>
      </w:r>
      <w:r>
        <w:rPr>
          <w:rFonts w:cstheme="minorHAnsi"/>
        </w:rPr>
        <w:t>pupil</w:t>
      </w:r>
      <w:r w:rsidRPr="00037ACA">
        <w:rPr>
          <w:rFonts w:cstheme="minorHAnsi"/>
        </w:rPr>
        <w:t xml:space="preserve"> problems and emergencies, referring more complex concerns to the </w:t>
      </w:r>
      <w:r>
        <w:rPr>
          <w:rFonts w:cstheme="minorHAnsi"/>
        </w:rPr>
        <w:t>Senior Leadership Team</w:t>
      </w:r>
      <w:r w:rsidRPr="00037ACA">
        <w:rPr>
          <w:rFonts w:cstheme="minorHAnsi"/>
        </w:rPr>
        <w:t xml:space="preserve"> and ensuring that any safeguarding issues are escalated in line with school policy.</w:t>
      </w:r>
    </w:p>
    <w:p w14:paraId="6A8CFDB9" w14:textId="77777777" w:rsidR="003F0153" w:rsidRPr="00037ACA" w:rsidRDefault="003F0153" w:rsidP="003F0153">
      <w:pPr>
        <w:pStyle w:val="ListParagraph"/>
        <w:numPr>
          <w:ilvl w:val="0"/>
          <w:numId w:val="8"/>
        </w:numPr>
        <w:spacing w:after="160"/>
        <w:ind w:right="424"/>
        <w:jc w:val="both"/>
        <w:rPr>
          <w:rFonts w:cstheme="minorHAnsi"/>
        </w:rPr>
      </w:pPr>
      <w:r w:rsidRPr="00037ACA">
        <w:rPr>
          <w:rFonts w:cstheme="minorHAnsi"/>
        </w:rPr>
        <w:t xml:space="preserve">To support the Pastoral Team with any other duties, for example locating </w:t>
      </w:r>
      <w:r>
        <w:rPr>
          <w:rFonts w:cstheme="minorHAnsi"/>
        </w:rPr>
        <w:t>pupil</w:t>
      </w:r>
      <w:r w:rsidRPr="00037ACA">
        <w:rPr>
          <w:rFonts w:cstheme="minorHAnsi"/>
        </w:rPr>
        <w:t xml:space="preserve">s who are missing from lessons or collecting </w:t>
      </w:r>
      <w:r>
        <w:rPr>
          <w:rFonts w:cstheme="minorHAnsi"/>
        </w:rPr>
        <w:t>pupil</w:t>
      </w:r>
      <w:r w:rsidRPr="00037ACA">
        <w:rPr>
          <w:rFonts w:cstheme="minorHAnsi"/>
        </w:rPr>
        <w:t xml:space="preserve">s who have been removed from lessons in line with the behaviour policy. </w:t>
      </w:r>
    </w:p>
    <w:p w14:paraId="3DEE7F45" w14:textId="77777777" w:rsidR="003F0153" w:rsidRPr="00037ACA" w:rsidRDefault="003F0153" w:rsidP="003F0153">
      <w:pPr>
        <w:pStyle w:val="ListParagraph"/>
        <w:numPr>
          <w:ilvl w:val="0"/>
          <w:numId w:val="8"/>
        </w:numPr>
        <w:spacing w:after="160"/>
        <w:ind w:right="424"/>
        <w:jc w:val="both"/>
        <w:rPr>
          <w:rFonts w:cstheme="minorHAnsi"/>
        </w:rPr>
      </w:pPr>
      <w:r w:rsidRPr="00037ACA">
        <w:rPr>
          <w:rFonts w:cstheme="minorHAnsi"/>
        </w:rPr>
        <w:t xml:space="preserve">To have a can-do attitude and develop positive relationships with colleagues, providing consistent and effective support and working constructively as a member of the school staff team. </w:t>
      </w:r>
    </w:p>
    <w:p w14:paraId="01954479" w14:textId="77777777" w:rsidR="003F0153" w:rsidRPr="00037ACA" w:rsidRDefault="003F0153" w:rsidP="003F0153">
      <w:pPr>
        <w:pStyle w:val="ListParagraph"/>
        <w:numPr>
          <w:ilvl w:val="0"/>
          <w:numId w:val="8"/>
        </w:numPr>
        <w:spacing w:after="160"/>
        <w:ind w:right="424"/>
        <w:jc w:val="both"/>
        <w:rPr>
          <w:rFonts w:cstheme="minorHAnsi"/>
        </w:rPr>
      </w:pPr>
      <w:r w:rsidRPr="00037ACA">
        <w:rPr>
          <w:rFonts w:cstheme="minorHAnsi"/>
        </w:rPr>
        <w:t>To attend and participate in departmental and other staff meetings and to participate in training and other learning activities offered by the school to further knowledge.</w:t>
      </w:r>
    </w:p>
    <w:p w14:paraId="56709798" w14:textId="77777777" w:rsidR="003F0153" w:rsidRPr="00037ACA" w:rsidRDefault="003F0153" w:rsidP="003F0153">
      <w:pPr>
        <w:pStyle w:val="ListParagraph"/>
        <w:numPr>
          <w:ilvl w:val="0"/>
          <w:numId w:val="8"/>
        </w:numPr>
        <w:spacing w:after="160"/>
        <w:ind w:right="424"/>
        <w:jc w:val="both"/>
        <w:rPr>
          <w:rFonts w:cstheme="minorHAnsi"/>
        </w:rPr>
      </w:pPr>
      <w:r w:rsidRPr="00037ACA">
        <w:rPr>
          <w:rFonts w:cstheme="minorHAnsi"/>
        </w:rPr>
        <w:t>To support, as appropriate, in instances where pupils are unwell whilst at the school.</w:t>
      </w:r>
    </w:p>
    <w:p w14:paraId="3874808E" w14:textId="77777777" w:rsidR="003F0153" w:rsidRPr="00037ACA" w:rsidRDefault="003F0153" w:rsidP="003F0153">
      <w:pPr>
        <w:pStyle w:val="ListParagraph"/>
        <w:numPr>
          <w:ilvl w:val="0"/>
          <w:numId w:val="8"/>
        </w:numPr>
        <w:spacing w:after="160"/>
        <w:ind w:right="424"/>
        <w:jc w:val="both"/>
        <w:rPr>
          <w:rFonts w:cstheme="minorHAnsi"/>
        </w:rPr>
      </w:pPr>
      <w:r w:rsidRPr="00037ACA">
        <w:rPr>
          <w:rFonts w:cstheme="minorHAnsi"/>
        </w:rPr>
        <w:t xml:space="preserve">To carry out other associated duties as are reasonably assigned by the </w:t>
      </w:r>
      <w:r>
        <w:rPr>
          <w:rFonts w:cstheme="minorHAnsi"/>
        </w:rPr>
        <w:t>Principal.</w:t>
      </w:r>
    </w:p>
    <w:p w14:paraId="13B47555" w14:textId="77777777" w:rsidR="003F0153" w:rsidRPr="006E067C" w:rsidRDefault="003F0153" w:rsidP="003F0153">
      <w:pPr>
        <w:jc w:val="both"/>
        <w:rPr>
          <w:rFonts w:cstheme="minorHAnsi"/>
          <w:sz w:val="24"/>
          <w:szCs w:val="24"/>
        </w:rPr>
      </w:pPr>
      <w:bookmarkStart w:id="2" w:name="_Hlk66189359"/>
      <w:bookmarkEnd w:id="1"/>
      <w:r w:rsidRPr="006E067C">
        <w:rPr>
          <w:rFonts w:cstheme="minorHAnsi"/>
          <w:b/>
          <w:bCs/>
          <w:sz w:val="24"/>
          <w:szCs w:val="24"/>
        </w:rPr>
        <w:t>PERSON SPECIFICATION</w:t>
      </w: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538"/>
        <w:gridCol w:w="1439"/>
        <w:gridCol w:w="1985"/>
      </w:tblGrid>
      <w:tr w:rsidR="003F0153" w:rsidRPr="006E067C" w14:paraId="3C54A6F7" w14:textId="77777777" w:rsidTr="00546E72">
        <w:trPr>
          <w:trHeight w:val="370"/>
        </w:trPr>
        <w:tc>
          <w:tcPr>
            <w:tcW w:w="6096" w:type="dxa"/>
            <w:tcBorders>
              <w:top w:val="single" w:sz="4" w:space="0" w:color="auto"/>
              <w:left w:val="single" w:sz="4" w:space="0" w:color="auto"/>
              <w:bottom w:val="nil"/>
              <w:right w:val="nil"/>
            </w:tcBorders>
          </w:tcPr>
          <w:p w14:paraId="0D06091C" w14:textId="77777777" w:rsidR="003F0153" w:rsidRPr="006E067C" w:rsidRDefault="003F0153" w:rsidP="00546E72">
            <w:pPr>
              <w:spacing w:after="0"/>
              <w:rPr>
                <w:rFonts w:cstheme="minorHAnsi"/>
                <w:b/>
                <w:sz w:val="24"/>
                <w:szCs w:val="24"/>
              </w:rPr>
            </w:pPr>
            <w:r w:rsidRPr="006E067C">
              <w:rPr>
                <w:rFonts w:cstheme="minorHAnsi"/>
                <w:b/>
                <w:sz w:val="24"/>
                <w:szCs w:val="24"/>
              </w:rPr>
              <w:t>Qualifications</w:t>
            </w:r>
          </w:p>
        </w:tc>
        <w:tc>
          <w:tcPr>
            <w:tcW w:w="1538" w:type="dxa"/>
            <w:tcBorders>
              <w:top w:val="single" w:sz="4" w:space="0" w:color="auto"/>
              <w:left w:val="nil"/>
              <w:bottom w:val="nil"/>
              <w:right w:val="nil"/>
            </w:tcBorders>
          </w:tcPr>
          <w:p w14:paraId="3B9838BC" w14:textId="77777777" w:rsidR="003F0153" w:rsidRPr="006E067C" w:rsidRDefault="003F0153" w:rsidP="00546E72">
            <w:pPr>
              <w:spacing w:after="0"/>
              <w:jc w:val="center"/>
              <w:rPr>
                <w:rFonts w:cstheme="minorHAnsi"/>
                <w:b/>
                <w:sz w:val="24"/>
                <w:szCs w:val="24"/>
              </w:rPr>
            </w:pPr>
            <w:r w:rsidRPr="006E067C">
              <w:rPr>
                <w:rFonts w:cstheme="minorHAnsi"/>
                <w:b/>
                <w:sz w:val="24"/>
                <w:szCs w:val="24"/>
              </w:rPr>
              <w:t>Essential</w:t>
            </w:r>
          </w:p>
        </w:tc>
        <w:tc>
          <w:tcPr>
            <w:tcW w:w="1439" w:type="dxa"/>
            <w:tcBorders>
              <w:top w:val="single" w:sz="4" w:space="0" w:color="auto"/>
              <w:left w:val="nil"/>
              <w:bottom w:val="nil"/>
              <w:right w:val="nil"/>
            </w:tcBorders>
          </w:tcPr>
          <w:p w14:paraId="59C55BA9" w14:textId="77777777" w:rsidR="003F0153" w:rsidRPr="006E067C" w:rsidRDefault="003F0153" w:rsidP="00546E72">
            <w:pPr>
              <w:spacing w:after="0"/>
              <w:jc w:val="center"/>
              <w:rPr>
                <w:rFonts w:cstheme="minorHAnsi"/>
                <w:b/>
                <w:sz w:val="24"/>
                <w:szCs w:val="24"/>
              </w:rPr>
            </w:pPr>
            <w:r w:rsidRPr="006E067C">
              <w:rPr>
                <w:rFonts w:cstheme="minorHAnsi"/>
                <w:b/>
                <w:sz w:val="24"/>
                <w:szCs w:val="24"/>
              </w:rPr>
              <w:t>Desirable</w:t>
            </w:r>
          </w:p>
        </w:tc>
        <w:tc>
          <w:tcPr>
            <w:tcW w:w="1985" w:type="dxa"/>
            <w:tcBorders>
              <w:top w:val="single" w:sz="4" w:space="0" w:color="auto"/>
              <w:left w:val="nil"/>
              <w:bottom w:val="nil"/>
              <w:right w:val="single" w:sz="4" w:space="0" w:color="auto"/>
            </w:tcBorders>
          </w:tcPr>
          <w:p w14:paraId="035A5AA9" w14:textId="77777777" w:rsidR="003F0153" w:rsidRPr="006E067C" w:rsidRDefault="003F0153" w:rsidP="00546E72">
            <w:pPr>
              <w:spacing w:after="0"/>
              <w:jc w:val="center"/>
              <w:rPr>
                <w:rFonts w:cstheme="minorHAnsi"/>
                <w:b/>
                <w:sz w:val="24"/>
                <w:szCs w:val="24"/>
              </w:rPr>
            </w:pPr>
            <w:r w:rsidRPr="006E067C">
              <w:rPr>
                <w:rFonts w:cstheme="minorHAnsi"/>
                <w:b/>
                <w:sz w:val="24"/>
                <w:szCs w:val="24"/>
              </w:rPr>
              <w:t>How assessed</w:t>
            </w:r>
          </w:p>
        </w:tc>
      </w:tr>
      <w:tr w:rsidR="003F0153" w:rsidRPr="006E067C" w14:paraId="1EA868D1" w14:textId="77777777" w:rsidTr="00546E72">
        <w:trPr>
          <w:trHeight w:val="255"/>
        </w:trPr>
        <w:tc>
          <w:tcPr>
            <w:tcW w:w="6096" w:type="dxa"/>
            <w:tcBorders>
              <w:top w:val="nil"/>
              <w:bottom w:val="nil"/>
              <w:right w:val="nil"/>
            </w:tcBorders>
          </w:tcPr>
          <w:p w14:paraId="16961398" w14:textId="77777777" w:rsidR="003F0153" w:rsidRPr="00037ACA" w:rsidRDefault="003F0153" w:rsidP="003F0153">
            <w:pPr>
              <w:pStyle w:val="ListParagraph"/>
              <w:numPr>
                <w:ilvl w:val="0"/>
                <w:numId w:val="9"/>
              </w:numPr>
              <w:spacing w:after="0" w:line="240" w:lineRule="auto"/>
              <w:jc w:val="both"/>
              <w:rPr>
                <w:rFonts w:cstheme="minorHAnsi"/>
              </w:rPr>
            </w:pPr>
            <w:r w:rsidRPr="00037ACA">
              <w:rPr>
                <w:rFonts w:cstheme="minorHAnsi"/>
              </w:rPr>
              <w:t>Level 2 qualifications in maths/numeracy and English/literacy.</w:t>
            </w:r>
          </w:p>
        </w:tc>
        <w:tc>
          <w:tcPr>
            <w:tcW w:w="1538" w:type="dxa"/>
            <w:tcBorders>
              <w:top w:val="nil"/>
              <w:left w:val="nil"/>
              <w:bottom w:val="nil"/>
              <w:right w:val="nil"/>
            </w:tcBorders>
            <w:vAlign w:val="center"/>
          </w:tcPr>
          <w:p w14:paraId="167A7B19" w14:textId="77777777" w:rsidR="003F0153" w:rsidRPr="006E067C" w:rsidRDefault="003F0153" w:rsidP="00546E72">
            <w:pPr>
              <w:spacing w:after="0"/>
              <w:jc w:val="center"/>
              <w:rPr>
                <w:rFonts w:cstheme="minorHAnsi"/>
                <w:sz w:val="24"/>
                <w:szCs w:val="24"/>
              </w:rPr>
            </w:pPr>
            <w:r w:rsidRPr="006E067C">
              <w:rPr>
                <w:rFonts w:cstheme="minorHAnsi"/>
                <w:sz w:val="24"/>
                <w:szCs w:val="24"/>
              </w:rPr>
              <w:sym w:font="Wingdings" w:char="F0FC"/>
            </w:r>
          </w:p>
        </w:tc>
        <w:tc>
          <w:tcPr>
            <w:tcW w:w="1439" w:type="dxa"/>
            <w:tcBorders>
              <w:top w:val="nil"/>
              <w:left w:val="nil"/>
              <w:bottom w:val="nil"/>
              <w:right w:val="nil"/>
            </w:tcBorders>
            <w:vAlign w:val="center"/>
          </w:tcPr>
          <w:p w14:paraId="73D12F7E" w14:textId="77777777" w:rsidR="003F0153" w:rsidRPr="006E067C" w:rsidRDefault="003F0153" w:rsidP="00546E72">
            <w:pPr>
              <w:spacing w:after="0"/>
              <w:jc w:val="center"/>
              <w:rPr>
                <w:rFonts w:cstheme="minorHAnsi"/>
                <w:sz w:val="24"/>
                <w:szCs w:val="24"/>
              </w:rPr>
            </w:pPr>
          </w:p>
        </w:tc>
        <w:tc>
          <w:tcPr>
            <w:tcW w:w="1985" w:type="dxa"/>
            <w:vMerge w:val="restart"/>
            <w:tcBorders>
              <w:top w:val="nil"/>
              <w:left w:val="nil"/>
            </w:tcBorders>
          </w:tcPr>
          <w:p w14:paraId="3B17E491" w14:textId="77777777" w:rsidR="003F0153" w:rsidRPr="006E067C" w:rsidRDefault="003F0153" w:rsidP="00546E72">
            <w:pPr>
              <w:spacing w:after="0"/>
              <w:jc w:val="center"/>
              <w:rPr>
                <w:rFonts w:cstheme="minorHAnsi"/>
                <w:sz w:val="24"/>
                <w:szCs w:val="24"/>
              </w:rPr>
            </w:pPr>
            <w:r w:rsidRPr="00191518">
              <w:rPr>
                <w:rFonts w:cstheme="minorHAnsi"/>
                <w:b/>
                <w:bCs/>
                <w:sz w:val="24"/>
                <w:szCs w:val="24"/>
              </w:rPr>
              <w:t>App/Ref/Int</w:t>
            </w:r>
          </w:p>
        </w:tc>
      </w:tr>
      <w:tr w:rsidR="003F0153" w:rsidRPr="006E067C" w14:paraId="68402FED" w14:textId="77777777" w:rsidTr="00546E72">
        <w:trPr>
          <w:trHeight w:val="255"/>
        </w:trPr>
        <w:tc>
          <w:tcPr>
            <w:tcW w:w="6096" w:type="dxa"/>
            <w:tcBorders>
              <w:top w:val="nil"/>
              <w:bottom w:val="single" w:sz="4" w:space="0" w:color="auto"/>
              <w:right w:val="nil"/>
            </w:tcBorders>
          </w:tcPr>
          <w:p w14:paraId="3DC9E11C" w14:textId="77777777" w:rsidR="003F0153" w:rsidRDefault="003F0153" w:rsidP="003F0153">
            <w:pPr>
              <w:pStyle w:val="ListParagraph"/>
              <w:numPr>
                <w:ilvl w:val="0"/>
                <w:numId w:val="9"/>
              </w:numPr>
              <w:spacing w:after="0" w:line="240" w:lineRule="auto"/>
              <w:rPr>
                <w:rFonts w:eastAsia="Calibri" w:cstheme="minorHAnsi"/>
              </w:rPr>
            </w:pPr>
            <w:r w:rsidRPr="00037ACA">
              <w:rPr>
                <w:rFonts w:eastAsia="Calibri" w:cstheme="minorHAnsi"/>
              </w:rPr>
              <w:t>Emotional Literacy Support Assistant (ELSA) qualified</w:t>
            </w:r>
            <w:r>
              <w:rPr>
                <w:rFonts w:eastAsia="Calibri" w:cstheme="minorHAnsi"/>
              </w:rPr>
              <w:t>.</w:t>
            </w:r>
          </w:p>
          <w:p w14:paraId="04CDB815" w14:textId="77777777" w:rsidR="003F0153" w:rsidRPr="00037ACA" w:rsidRDefault="003F0153" w:rsidP="003F0153">
            <w:pPr>
              <w:pStyle w:val="ListParagraph"/>
              <w:numPr>
                <w:ilvl w:val="0"/>
                <w:numId w:val="9"/>
              </w:numPr>
              <w:spacing w:after="0" w:line="240" w:lineRule="auto"/>
              <w:rPr>
                <w:rFonts w:eastAsia="Calibri" w:cstheme="minorHAnsi"/>
              </w:rPr>
            </w:pPr>
            <w:r>
              <w:rPr>
                <w:rFonts w:eastAsia="Calibri" w:cstheme="minorHAnsi"/>
              </w:rPr>
              <w:t>A relevant mental health qualification</w:t>
            </w:r>
          </w:p>
        </w:tc>
        <w:tc>
          <w:tcPr>
            <w:tcW w:w="1538" w:type="dxa"/>
            <w:tcBorders>
              <w:top w:val="nil"/>
              <w:left w:val="nil"/>
              <w:bottom w:val="single" w:sz="4" w:space="0" w:color="auto"/>
              <w:right w:val="nil"/>
            </w:tcBorders>
            <w:vAlign w:val="center"/>
          </w:tcPr>
          <w:p w14:paraId="631BA6FD" w14:textId="77777777" w:rsidR="003F0153" w:rsidRPr="006E067C" w:rsidRDefault="003F0153" w:rsidP="00546E72">
            <w:pPr>
              <w:spacing w:after="0"/>
              <w:jc w:val="center"/>
              <w:rPr>
                <w:rFonts w:cstheme="minorHAnsi"/>
                <w:sz w:val="24"/>
                <w:szCs w:val="24"/>
              </w:rPr>
            </w:pPr>
          </w:p>
        </w:tc>
        <w:tc>
          <w:tcPr>
            <w:tcW w:w="1439" w:type="dxa"/>
            <w:tcBorders>
              <w:top w:val="nil"/>
              <w:left w:val="nil"/>
              <w:bottom w:val="single" w:sz="4" w:space="0" w:color="auto"/>
              <w:right w:val="nil"/>
            </w:tcBorders>
            <w:vAlign w:val="center"/>
          </w:tcPr>
          <w:p w14:paraId="36E21BF1" w14:textId="77777777" w:rsidR="003F0153" w:rsidRDefault="003F0153" w:rsidP="00546E72">
            <w:pPr>
              <w:spacing w:after="0"/>
              <w:jc w:val="center"/>
              <w:rPr>
                <w:rFonts w:cstheme="minorHAnsi"/>
                <w:sz w:val="24"/>
                <w:szCs w:val="24"/>
              </w:rPr>
            </w:pPr>
            <w:r w:rsidRPr="006E067C">
              <w:rPr>
                <w:rFonts w:cstheme="minorHAnsi"/>
                <w:sz w:val="24"/>
                <w:szCs w:val="24"/>
              </w:rPr>
              <w:sym w:font="Wingdings" w:char="F0FC"/>
            </w:r>
          </w:p>
          <w:p w14:paraId="1B56B2D6" w14:textId="77777777" w:rsidR="003F0153" w:rsidRPr="006E067C" w:rsidRDefault="003F0153" w:rsidP="00546E72">
            <w:pPr>
              <w:spacing w:after="0"/>
              <w:jc w:val="center"/>
              <w:rPr>
                <w:rFonts w:cstheme="minorHAnsi"/>
                <w:sz w:val="24"/>
                <w:szCs w:val="24"/>
              </w:rPr>
            </w:pPr>
            <w:r w:rsidRPr="006E067C">
              <w:rPr>
                <w:rFonts w:cstheme="minorHAnsi"/>
                <w:sz w:val="24"/>
                <w:szCs w:val="24"/>
              </w:rPr>
              <w:sym w:font="Wingdings" w:char="F0FC"/>
            </w:r>
          </w:p>
        </w:tc>
        <w:tc>
          <w:tcPr>
            <w:tcW w:w="1985" w:type="dxa"/>
            <w:vMerge/>
            <w:tcBorders>
              <w:left w:val="nil"/>
              <w:bottom w:val="single" w:sz="4" w:space="0" w:color="auto"/>
            </w:tcBorders>
          </w:tcPr>
          <w:p w14:paraId="68177DC0" w14:textId="77777777" w:rsidR="003F0153" w:rsidRPr="006E067C" w:rsidRDefault="003F0153" w:rsidP="00546E72">
            <w:pPr>
              <w:spacing w:after="0"/>
              <w:jc w:val="center"/>
              <w:rPr>
                <w:rFonts w:cstheme="minorHAnsi"/>
                <w:sz w:val="24"/>
                <w:szCs w:val="24"/>
              </w:rPr>
            </w:pPr>
          </w:p>
        </w:tc>
      </w:tr>
      <w:tr w:rsidR="003F0153" w:rsidRPr="006E067C" w14:paraId="10098EA3" w14:textId="77777777" w:rsidTr="00546E72">
        <w:trPr>
          <w:trHeight w:val="370"/>
        </w:trPr>
        <w:tc>
          <w:tcPr>
            <w:tcW w:w="6096" w:type="dxa"/>
            <w:tcBorders>
              <w:top w:val="single" w:sz="4" w:space="0" w:color="auto"/>
              <w:left w:val="single" w:sz="4" w:space="0" w:color="auto"/>
              <w:bottom w:val="nil"/>
              <w:right w:val="nil"/>
            </w:tcBorders>
          </w:tcPr>
          <w:p w14:paraId="017B76A3" w14:textId="77777777" w:rsidR="003F0153" w:rsidRPr="006E067C" w:rsidRDefault="003F0153" w:rsidP="00546E72">
            <w:pPr>
              <w:spacing w:after="0"/>
              <w:rPr>
                <w:rFonts w:cstheme="minorHAnsi"/>
                <w:b/>
                <w:sz w:val="24"/>
                <w:szCs w:val="24"/>
              </w:rPr>
            </w:pPr>
            <w:r w:rsidRPr="006E067C">
              <w:rPr>
                <w:rFonts w:cstheme="minorHAnsi"/>
                <w:b/>
                <w:sz w:val="24"/>
                <w:szCs w:val="24"/>
              </w:rPr>
              <w:t>Experience</w:t>
            </w:r>
          </w:p>
        </w:tc>
        <w:tc>
          <w:tcPr>
            <w:tcW w:w="1538" w:type="dxa"/>
            <w:tcBorders>
              <w:top w:val="single" w:sz="4" w:space="0" w:color="auto"/>
              <w:left w:val="nil"/>
              <w:bottom w:val="nil"/>
              <w:right w:val="nil"/>
            </w:tcBorders>
          </w:tcPr>
          <w:p w14:paraId="7882EF07" w14:textId="77777777" w:rsidR="003F0153" w:rsidRPr="006E067C" w:rsidRDefault="003F0153" w:rsidP="00546E72">
            <w:pPr>
              <w:spacing w:after="0"/>
              <w:jc w:val="center"/>
              <w:rPr>
                <w:rFonts w:cstheme="minorHAnsi"/>
                <w:b/>
                <w:sz w:val="24"/>
                <w:szCs w:val="24"/>
              </w:rPr>
            </w:pPr>
            <w:r w:rsidRPr="006E067C">
              <w:rPr>
                <w:rFonts w:cstheme="minorHAnsi"/>
                <w:b/>
                <w:sz w:val="24"/>
                <w:szCs w:val="24"/>
              </w:rPr>
              <w:t>Essential</w:t>
            </w:r>
          </w:p>
        </w:tc>
        <w:tc>
          <w:tcPr>
            <w:tcW w:w="1439" w:type="dxa"/>
            <w:tcBorders>
              <w:top w:val="single" w:sz="4" w:space="0" w:color="auto"/>
              <w:left w:val="nil"/>
              <w:bottom w:val="nil"/>
              <w:right w:val="nil"/>
            </w:tcBorders>
          </w:tcPr>
          <w:p w14:paraId="5218D901" w14:textId="77777777" w:rsidR="003F0153" w:rsidRPr="006E067C" w:rsidRDefault="003F0153" w:rsidP="00546E72">
            <w:pPr>
              <w:spacing w:after="0"/>
              <w:jc w:val="center"/>
              <w:rPr>
                <w:rFonts w:cstheme="minorHAnsi"/>
                <w:b/>
                <w:sz w:val="24"/>
                <w:szCs w:val="24"/>
              </w:rPr>
            </w:pPr>
            <w:r w:rsidRPr="006E067C">
              <w:rPr>
                <w:rFonts w:cstheme="minorHAnsi"/>
                <w:b/>
                <w:sz w:val="24"/>
                <w:szCs w:val="24"/>
              </w:rPr>
              <w:t>Desirable</w:t>
            </w:r>
          </w:p>
        </w:tc>
        <w:tc>
          <w:tcPr>
            <w:tcW w:w="1985" w:type="dxa"/>
            <w:tcBorders>
              <w:left w:val="nil"/>
              <w:bottom w:val="nil"/>
            </w:tcBorders>
          </w:tcPr>
          <w:p w14:paraId="1E49CB50" w14:textId="77777777" w:rsidR="003F0153" w:rsidRPr="006E067C" w:rsidRDefault="003F0153" w:rsidP="00546E72">
            <w:pPr>
              <w:spacing w:after="0"/>
              <w:jc w:val="center"/>
              <w:rPr>
                <w:rFonts w:cstheme="minorHAnsi"/>
                <w:b/>
                <w:sz w:val="24"/>
                <w:szCs w:val="24"/>
              </w:rPr>
            </w:pPr>
            <w:r w:rsidRPr="006E067C">
              <w:rPr>
                <w:rFonts w:cstheme="minorHAnsi"/>
                <w:b/>
                <w:sz w:val="24"/>
                <w:szCs w:val="24"/>
              </w:rPr>
              <w:t>How assessed</w:t>
            </w:r>
          </w:p>
        </w:tc>
      </w:tr>
      <w:tr w:rsidR="003F0153" w:rsidRPr="006E067C" w14:paraId="5B9405EF" w14:textId="77777777" w:rsidTr="00546E72">
        <w:trPr>
          <w:trHeight w:val="644"/>
        </w:trPr>
        <w:tc>
          <w:tcPr>
            <w:tcW w:w="6096" w:type="dxa"/>
            <w:tcBorders>
              <w:top w:val="nil"/>
              <w:left w:val="single" w:sz="4" w:space="0" w:color="auto"/>
              <w:bottom w:val="nil"/>
              <w:right w:val="nil"/>
            </w:tcBorders>
          </w:tcPr>
          <w:p w14:paraId="59B1BD22" w14:textId="77777777" w:rsidR="003F0153" w:rsidRPr="00037ACA" w:rsidRDefault="003F0153" w:rsidP="003F0153">
            <w:pPr>
              <w:pStyle w:val="ListParagraph"/>
              <w:numPr>
                <w:ilvl w:val="0"/>
                <w:numId w:val="9"/>
              </w:numPr>
              <w:spacing w:after="0" w:line="259" w:lineRule="auto"/>
              <w:rPr>
                <w:rFonts w:cstheme="minorHAnsi"/>
              </w:rPr>
            </w:pPr>
            <w:r w:rsidRPr="00037ACA">
              <w:rPr>
                <w:rFonts w:cstheme="minorHAnsi"/>
              </w:rPr>
              <w:t>Experience of working with young people in a voluntary or professional capacity.</w:t>
            </w:r>
          </w:p>
        </w:tc>
        <w:tc>
          <w:tcPr>
            <w:tcW w:w="1538" w:type="dxa"/>
            <w:tcBorders>
              <w:top w:val="nil"/>
              <w:left w:val="nil"/>
              <w:bottom w:val="nil"/>
              <w:right w:val="nil"/>
            </w:tcBorders>
            <w:vAlign w:val="center"/>
          </w:tcPr>
          <w:p w14:paraId="12B1AADB" w14:textId="77777777" w:rsidR="003F0153" w:rsidRPr="00037ACA" w:rsidRDefault="003F0153" w:rsidP="00546E72">
            <w:pPr>
              <w:spacing w:after="0"/>
              <w:jc w:val="center"/>
              <w:rPr>
                <w:rFonts w:cstheme="minorHAnsi"/>
                <w:b/>
                <w:bCs/>
              </w:rPr>
            </w:pPr>
            <w:r w:rsidRPr="00037ACA">
              <w:rPr>
                <w:rFonts w:cstheme="minorHAnsi"/>
                <w:b/>
                <w:bCs/>
              </w:rPr>
              <w:sym w:font="Wingdings" w:char="F0FC"/>
            </w:r>
          </w:p>
        </w:tc>
        <w:tc>
          <w:tcPr>
            <w:tcW w:w="1439" w:type="dxa"/>
            <w:tcBorders>
              <w:top w:val="nil"/>
              <w:left w:val="nil"/>
              <w:bottom w:val="nil"/>
              <w:right w:val="nil"/>
            </w:tcBorders>
            <w:vAlign w:val="center"/>
          </w:tcPr>
          <w:p w14:paraId="44F43D72" w14:textId="77777777" w:rsidR="003F0153" w:rsidRPr="00037ACA" w:rsidRDefault="003F0153" w:rsidP="00546E72">
            <w:pPr>
              <w:spacing w:after="0"/>
              <w:jc w:val="center"/>
              <w:rPr>
                <w:rFonts w:cstheme="minorHAnsi"/>
                <w:b/>
                <w:bCs/>
              </w:rPr>
            </w:pPr>
          </w:p>
        </w:tc>
        <w:tc>
          <w:tcPr>
            <w:tcW w:w="1985" w:type="dxa"/>
            <w:vMerge w:val="restart"/>
            <w:tcBorders>
              <w:top w:val="nil"/>
              <w:left w:val="nil"/>
            </w:tcBorders>
            <w:vAlign w:val="center"/>
          </w:tcPr>
          <w:p w14:paraId="68E6067E" w14:textId="29C4408A" w:rsidR="003F0153" w:rsidRPr="007F4C21" w:rsidRDefault="003F0153" w:rsidP="00546E72">
            <w:pPr>
              <w:spacing w:after="0"/>
              <w:jc w:val="center"/>
              <w:rPr>
                <w:rFonts w:cstheme="minorHAnsi"/>
                <w:b/>
                <w:bCs/>
                <w:sz w:val="24"/>
                <w:szCs w:val="24"/>
              </w:rPr>
            </w:pPr>
            <w:r w:rsidRPr="007F4C21">
              <w:rPr>
                <w:rFonts w:cstheme="minorHAnsi"/>
                <w:b/>
                <w:bCs/>
                <w:sz w:val="24"/>
                <w:szCs w:val="24"/>
              </w:rPr>
              <w:t>App/Ref/Int</w:t>
            </w:r>
            <w:r w:rsidR="00F918BC">
              <w:rPr>
                <w:rFonts w:cstheme="minorHAnsi"/>
                <w:b/>
                <w:bCs/>
                <w:sz w:val="24"/>
                <w:szCs w:val="24"/>
              </w:rPr>
              <w:t>/ Doc</w:t>
            </w:r>
          </w:p>
        </w:tc>
      </w:tr>
      <w:tr w:rsidR="003F0153" w:rsidRPr="006E067C" w14:paraId="518F5210" w14:textId="77777777" w:rsidTr="00546E72">
        <w:trPr>
          <w:trHeight w:val="255"/>
        </w:trPr>
        <w:tc>
          <w:tcPr>
            <w:tcW w:w="6096" w:type="dxa"/>
            <w:tcBorders>
              <w:top w:val="nil"/>
              <w:left w:val="single" w:sz="4" w:space="0" w:color="auto"/>
              <w:bottom w:val="nil"/>
              <w:right w:val="nil"/>
            </w:tcBorders>
          </w:tcPr>
          <w:p w14:paraId="58B48CD2" w14:textId="77777777" w:rsidR="003F0153" w:rsidRPr="00037ACA" w:rsidRDefault="003F0153" w:rsidP="003F0153">
            <w:pPr>
              <w:pStyle w:val="ListParagraph"/>
              <w:numPr>
                <w:ilvl w:val="0"/>
                <w:numId w:val="9"/>
              </w:numPr>
              <w:spacing w:after="0" w:line="240" w:lineRule="auto"/>
              <w:rPr>
                <w:rFonts w:eastAsia="Calibri" w:cstheme="minorHAnsi"/>
              </w:rPr>
            </w:pPr>
            <w:r w:rsidRPr="00037ACA">
              <w:rPr>
                <w:rFonts w:eastAsia="Calibri" w:cstheme="minorHAnsi"/>
              </w:rPr>
              <w:t>Experience of working in a busy environment with conflicting priorities requiring high levels of accuracy</w:t>
            </w:r>
            <w:r>
              <w:rPr>
                <w:rFonts w:eastAsia="Calibri" w:cstheme="minorHAnsi"/>
              </w:rPr>
              <w:t>.</w:t>
            </w:r>
          </w:p>
        </w:tc>
        <w:tc>
          <w:tcPr>
            <w:tcW w:w="1538" w:type="dxa"/>
            <w:tcBorders>
              <w:top w:val="nil"/>
              <w:left w:val="nil"/>
              <w:bottom w:val="nil"/>
              <w:right w:val="nil"/>
            </w:tcBorders>
            <w:vAlign w:val="center"/>
          </w:tcPr>
          <w:p w14:paraId="218B3CD1" w14:textId="77777777" w:rsidR="003F0153" w:rsidRPr="00037ACA" w:rsidRDefault="003F0153" w:rsidP="00546E72">
            <w:pPr>
              <w:spacing w:after="0"/>
              <w:jc w:val="center"/>
              <w:rPr>
                <w:rFonts w:cstheme="minorHAnsi"/>
                <w:b/>
                <w:bCs/>
              </w:rPr>
            </w:pPr>
            <w:r w:rsidRPr="00037ACA">
              <w:rPr>
                <w:rFonts w:cstheme="minorHAnsi"/>
                <w:b/>
                <w:bCs/>
              </w:rPr>
              <w:sym w:font="Wingdings" w:char="F0FC"/>
            </w:r>
          </w:p>
        </w:tc>
        <w:tc>
          <w:tcPr>
            <w:tcW w:w="1439" w:type="dxa"/>
            <w:tcBorders>
              <w:top w:val="nil"/>
              <w:left w:val="nil"/>
              <w:bottom w:val="nil"/>
              <w:right w:val="nil"/>
            </w:tcBorders>
            <w:vAlign w:val="center"/>
          </w:tcPr>
          <w:p w14:paraId="75A8E04F" w14:textId="77777777" w:rsidR="003F0153" w:rsidRPr="00037ACA" w:rsidRDefault="003F0153" w:rsidP="00546E72">
            <w:pPr>
              <w:spacing w:after="0"/>
              <w:jc w:val="center"/>
              <w:rPr>
                <w:rFonts w:cstheme="minorHAnsi"/>
                <w:b/>
                <w:bCs/>
              </w:rPr>
            </w:pPr>
          </w:p>
        </w:tc>
        <w:tc>
          <w:tcPr>
            <w:tcW w:w="1985" w:type="dxa"/>
            <w:vMerge/>
            <w:tcBorders>
              <w:left w:val="nil"/>
            </w:tcBorders>
            <w:vAlign w:val="center"/>
          </w:tcPr>
          <w:p w14:paraId="6AB2345A" w14:textId="77777777" w:rsidR="003F0153" w:rsidRPr="006E067C" w:rsidRDefault="003F0153" w:rsidP="00546E72">
            <w:pPr>
              <w:spacing w:after="0"/>
              <w:jc w:val="center"/>
              <w:rPr>
                <w:rFonts w:cstheme="minorHAnsi"/>
                <w:sz w:val="24"/>
                <w:szCs w:val="24"/>
              </w:rPr>
            </w:pPr>
          </w:p>
        </w:tc>
      </w:tr>
      <w:tr w:rsidR="003F0153" w:rsidRPr="006E067C" w14:paraId="70F04AC1" w14:textId="77777777" w:rsidTr="00546E72">
        <w:trPr>
          <w:trHeight w:val="255"/>
        </w:trPr>
        <w:tc>
          <w:tcPr>
            <w:tcW w:w="6096" w:type="dxa"/>
            <w:tcBorders>
              <w:top w:val="nil"/>
              <w:left w:val="single" w:sz="4" w:space="0" w:color="auto"/>
              <w:bottom w:val="nil"/>
              <w:right w:val="nil"/>
            </w:tcBorders>
            <w:shd w:val="clear" w:color="auto" w:fill="auto"/>
          </w:tcPr>
          <w:p w14:paraId="024C02D6" w14:textId="77777777" w:rsidR="003F0153" w:rsidRPr="00037ACA" w:rsidRDefault="003F0153" w:rsidP="003F0153">
            <w:pPr>
              <w:pStyle w:val="ListParagraph"/>
              <w:numPr>
                <w:ilvl w:val="0"/>
                <w:numId w:val="9"/>
              </w:numPr>
              <w:spacing w:after="0" w:line="240" w:lineRule="auto"/>
              <w:rPr>
                <w:rFonts w:eastAsia="Calibri" w:cstheme="minorHAnsi"/>
              </w:rPr>
            </w:pPr>
            <w:r w:rsidRPr="00037ACA">
              <w:rPr>
                <w:rFonts w:eastAsia="Calibri" w:cstheme="minorHAnsi"/>
              </w:rPr>
              <w:t xml:space="preserve">Experience of working with </w:t>
            </w:r>
            <w:r>
              <w:rPr>
                <w:rFonts w:eastAsia="Calibri" w:cstheme="minorHAnsi"/>
              </w:rPr>
              <w:t>pupil</w:t>
            </w:r>
            <w:r w:rsidRPr="00037ACA">
              <w:rPr>
                <w:rFonts w:eastAsia="Calibri" w:cstheme="minorHAnsi"/>
              </w:rPr>
              <w:t>s who have SEMH needs</w:t>
            </w:r>
          </w:p>
        </w:tc>
        <w:tc>
          <w:tcPr>
            <w:tcW w:w="1538" w:type="dxa"/>
            <w:tcBorders>
              <w:top w:val="nil"/>
              <w:left w:val="nil"/>
              <w:bottom w:val="nil"/>
              <w:right w:val="nil"/>
            </w:tcBorders>
            <w:vAlign w:val="center"/>
          </w:tcPr>
          <w:p w14:paraId="3915891C" w14:textId="77777777" w:rsidR="003F0153" w:rsidRPr="00037ACA" w:rsidRDefault="003F0153" w:rsidP="00546E72">
            <w:pPr>
              <w:spacing w:after="0"/>
              <w:jc w:val="center"/>
              <w:rPr>
                <w:rFonts w:cstheme="minorHAnsi"/>
                <w:b/>
                <w:bCs/>
              </w:rPr>
            </w:pPr>
            <w:r w:rsidRPr="00037ACA">
              <w:rPr>
                <w:rFonts w:cstheme="minorHAnsi"/>
                <w:b/>
                <w:bCs/>
              </w:rPr>
              <w:sym w:font="Wingdings" w:char="F0FC"/>
            </w:r>
          </w:p>
        </w:tc>
        <w:tc>
          <w:tcPr>
            <w:tcW w:w="1439" w:type="dxa"/>
            <w:tcBorders>
              <w:top w:val="nil"/>
              <w:left w:val="nil"/>
              <w:bottom w:val="nil"/>
              <w:right w:val="nil"/>
            </w:tcBorders>
            <w:vAlign w:val="center"/>
          </w:tcPr>
          <w:p w14:paraId="0A39C7F3" w14:textId="77777777" w:rsidR="003F0153" w:rsidRPr="00037ACA" w:rsidRDefault="003F0153" w:rsidP="00546E72">
            <w:pPr>
              <w:spacing w:after="0"/>
              <w:jc w:val="center"/>
              <w:rPr>
                <w:rFonts w:cstheme="minorHAnsi"/>
                <w:b/>
                <w:bCs/>
              </w:rPr>
            </w:pPr>
          </w:p>
        </w:tc>
        <w:tc>
          <w:tcPr>
            <w:tcW w:w="1985" w:type="dxa"/>
            <w:vMerge/>
            <w:tcBorders>
              <w:left w:val="nil"/>
            </w:tcBorders>
            <w:vAlign w:val="center"/>
          </w:tcPr>
          <w:p w14:paraId="65B87869" w14:textId="77777777" w:rsidR="003F0153" w:rsidRPr="006E067C" w:rsidRDefault="003F0153" w:rsidP="00546E72">
            <w:pPr>
              <w:spacing w:after="0"/>
              <w:jc w:val="center"/>
              <w:rPr>
                <w:rFonts w:cstheme="minorHAnsi"/>
                <w:sz w:val="24"/>
                <w:szCs w:val="24"/>
              </w:rPr>
            </w:pPr>
          </w:p>
        </w:tc>
      </w:tr>
      <w:tr w:rsidR="003F0153" w:rsidRPr="006E067C" w14:paraId="2AC65386" w14:textId="77777777" w:rsidTr="00546E72">
        <w:trPr>
          <w:trHeight w:val="255"/>
        </w:trPr>
        <w:tc>
          <w:tcPr>
            <w:tcW w:w="6096" w:type="dxa"/>
            <w:tcBorders>
              <w:top w:val="nil"/>
              <w:left w:val="single" w:sz="4" w:space="0" w:color="auto"/>
              <w:bottom w:val="nil"/>
              <w:right w:val="nil"/>
            </w:tcBorders>
          </w:tcPr>
          <w:p w14:paraId="4D70BC8F" w14:textId="77777777" w:rsidR="003F0153" w:rsidRPr="00037ACA" w:rsidRDefault="003F0153" w:rsidP="003F0153">
            <w:pPr>
              <w:pStyle w:val="ListParagraph"/>
              <w:numPr>
                <w:ilvl w:val="0"/>
                <w:numId w:val="9"/>
              </w:numPr>
              <w:spacing w:after="0" w:line="259" w:lineRule="auto"/>
              <w:rPr>
                <w:rFonts w:cstheme="minorHAnsi"/>
              </w:rPr>
            </w:pPr>
            <w:r w:rsidRPr="00037ACA">
              <w:rPr>
                <w:rFonts w:cstheme="minorHAnsi"/>
              </w:rPr>
              <w:t xml:space="preserve">Experience of working in a school setting. </w:t>
            </w:r>
          </w:p>
        </w:tc>
        <w:tc>
          <w:tcPr>
            <w:tcW w:w="1538" w:type="dxa"/>
            <w:tcBorders>
              <w:top w:val="nil"/>
              <w:left w:val="nil"/>
              <w:bottom w:val="nil"/>
              <w:right w:val="nil"/>
            </w:tcBorders>
            <w:vAlign w:val="center"/>
          </w:tcPr>
          <w:p w14:paraId="78FE89E5" w14:textId="77777777" w:rsidR="003F0153" w:rsidRPr="00037ACA" w:rsidRDefault="003F0153" w:rsidP="00546E72">
            <w:pPr>
              <w:spacing w:after="0"/>
              <w:jc w:val="center"/>
              <w:rPr>
                <w:rFonts w:cstheme="minorHAnsi"/>
                <w:b/>
                <w:bCs/>
              </w:rPr>
            </w:pPr>
          </w:p>
        </w:tc>
        <w:tc>
          <w:tcPr>
            <w:tcW w:w="1439" w:type="dxa"/>
            <w:tcBorders>
              <w:top w:val="nil"/>
              <w:left w:val="nil"/>
              <w:bottom w:val="nil"/>
              <w:right w:val="nil"/>
            </w:tcBorders>
            <w:vAlign w:val="center"/>
          </w:tcPr>
          <w:p w14:paraId="57FD0F20" w14:textId="77777777" w:rsidR="003F0153" w:rsidRPr="00037ACA" w:rsidRDefault="003F0153" w:rsidP="00546E72">
            <w:pPr>
              <w:spacing w:after="0"/>
              <w:jc w:val="center"/>
              <w:rPr>
                <w:rFonts w:cstheme="minorHAnsi"/>
                <w:b/>
                <w:bCs/>
              </w:rPr>
            </w:pPr>
            <w:r w:rsidRPr="00037ACA">
              <w:rPr>
                <w:rFonts w:cstheme="minorHAnsi"/>
                <w:b/>
                <w:bCs/>
              </w:rPr>
              <w:sym w:font="Wingdings" w:char="F0FC"/>
            </w:r>
          </w:p>
        </w:tc>
        <w:tc>
          <w:tcPr>
            <w:tcW w:w="1985" w:type="dxa"/>
            <w:vMerge/>
            <w:tcBorders>
              <w:left w:val="nil"/>
            </w:tcBorders>
            <w:vAlign w:val="center"/>
          </w:tcPr>
          <w:p w14:paraId="223A1F0F" w14:textId="77777777" w:rsidR="003F0153" w:rsidRPr="006E067C" w:rsidRDefault="003F0153" w:rsidP="00546E72">
            <w:pPr>
              <w:spacing w:after="0"/>
              <w:jc w:val="center"/>
              <w:rPr>
                <w:rFonts w:cstheme="minorHAnsi"/>
                <w:sz w:val="24"/>
                <w:szCs w:val="24"/>
              </w:rPr>
            </w:pPr>
          </w:p>
        </w:tc>
      </w:tr>
      <w:tr w:rsidR="003F0153" w:rsidRPr="006E067C" w14:paraId="10552976" w14:textId="77777777" w:rsidTr="00546E72">
        <w:trPr>
          <w:trHeight w:val="255"/>
        </w:trPr>
        <w:tc>
          <w:tcPr>
            <w:tcW w:w="6096" w:type="dxa"/>
            <w:tcBorders>
              <w:top w:val="nil"/>
              <w:left w:val="single" w:sz="4" w:space="0" w:color="auto"/>
              <w:bottom w:val="single" w:sz="4" w:space="0" w:color="auto"/>
              <w:right w:val="nil"/>
            </w:tcBorders>
          </w:tcPr>
          <w:p w14:paraId="157F03B0" w14:textId="77777777" w:rsidR="003F0153" w:rsidRPr="00037ACA" w:rsidRDefault="003F0153" w:rsidP="003F0153">
            <w:pPr>
              <w:pStyle w:val="ListParagraph"/>
              <w:numPr>
                <w:ilvl w:val="0"/>
                <w:numId w:val="9"/>
              </w:numPr>
              <w:spacing w:after="0" w:line="259" w:lineRule="auto"/>
              <w:rPr>
                <w:rFonts w:cstheme="minorHAnsi"/>
              </w:rPr>
            </w:pPr>
            <w:r w:rsidRPr="00037ACA">
              <w:rPr>
                <w:rFonts w:cstheme="minorHAnsi"/>
              </w:rPr>
              <w:t>Experience of working with external agencies</w:t>
            </w:r>
            <w:r>
              <w:rPr>
                <w:rFonts w:cstheme="minorHAnsi"/>
              </w:rPr>
              <w:t>.</w:t>
            </w:r>
          </w:p>
        </w:tc>
        <w:tc>
          <w:tcPr>
            <w:tcW w:w="1538" w:type="dxa"/>
            <w:tcBorders>
              <w:top w:val="nil"/>
              <w:left w:val="nil"/>
              <w:bottom w:val="single" w:sz="4" w:space="0" w:color="auto"/>
              <w:right w:val="nil"/>
            </w:tcBorders>
            <w:vAlign w:val="center"/>
          </w:tcPr>
          <w:p w14:paraId="44BD3FC5" w14:textId="77777777" w:rsidR="003F0153" w:rsidRPr="00037ACA" w:rsidRDefault="003F0153" w:rsidP="00546E72">
            <w:pPr>
              <w:spacing w:after="0"/>
              <w:jc w:val="center"/>
              <w:rPr>
                <w:rFonts w:cstheme="minorHAnsi"/>
                <w:b/>
                <w:bCs/>
              </w:rPr>
            </w:pPr>
          </w:p>
        </w:tc>
        <w:tc>
          <w:tcPr>
            <w:tcW w:w="1439" w:type="dxa"/>
            <w:tcBorders>
              <w:top w:val="nil"/>
              <w:left w:val="nil"/>
              <w:bottom w:val="single" w:sz="4" w:space="0" w:color="auto"/>
              <w:right w:val="nil"/>
            </w:tcBorders>
            <w:vAlign w:val="center"/>
          </w:tcPr>
          <w:p w14:paraId="2B443153" w14:textId="77777777" w:rsidR="003F0153" w:rsidRPr="00037ACA" w:rsidRDefault="003F0153" w:rsidP="00546E72">
            <w:pPr>
              <w:spacing w:after="0"/>
              <w:jc w:val="center"/>
              <w:rPr>
                <w:rFonts w:cstheme="minorHAnsi"/>
                <w:b/>
                <w:bCs/>
              </w:rPr>
            </w:pPr>
            <w:r w:rsidRPr="00037ACA">
              <w:rPr>
                <w:rFonts w:cstheme="minorHAnsi"/>
                <w:b/>
                <w:bCs/>
              </w:rPr>
              <w:sym w:font="Wingdings" w:char="F0FC"/>
            </w:r>
          </w:p>
        </w:tc>
        <w:tc>
          <w:tcPr>
            <w:tcW w:w="1985" w:type="dxa"/>
            <w:vMerge/>
            <w:tcBorders>
              <w:left w:val="nil"/>
              <w:bottom w:val="single" w:sz="4" w:space="0" w:color="auto"/>
            </w:tcBorders>
          </w:tcPr>
          <w:p w14:paraId="7224FEF0" w14:textId="77777777" w:rsidR="003F0153" w:rsidRPr="006E067C" w:rsidRDefault="003F0153" w:rsidP="00546E72">
            <w:pPr>
              <w:spacing w:after="0"/>
              <w:jc w:val="center"/>
              <w:rPr>
                <w:rFonts w:cstheme="minorHAnsi"/>
                <w:sz w:val="24"/>
                <w:szCs w:val="24"/>
              </w:rPr>
            </w:pPr>
          </w:p>
        </w:tc>
      </w:tr>
      <w:tr w:rsidR="003F0153" w:rsidRPr="006E067C" w14:paraId="7FB28CD6" w14:textId="77777777" w:rsidTr="00546E72">
        <w:trPr>
          <w:trHeight w:val="255"/>
        </w:trPr>
        <w:tc>
          <w:tcPr>
            <w:tcW w:w="6096" w:type="dxa"/>
            <w:tcBorders>
              <w:top w:val="single" w:sz="4" w:space="0" w:color="auto"/>
              <w:left w:val="single" w:sz="4" w:space="0" w:color="auto"/>
              <w:bottom w:val="nil"/>
              <w:right w:val="nil"/>
            </w:tcBorders>
          </w:tcPr>
          <w:p w14:paraId="2E24597A" w14:textId="77777777" w:rsidR="003F0153" w:rsidRPr="006E067C" w:rsidRDefault="003F0153" w:rsidP="00546E72">
            <w:pPr>
              <w:spacing w:after="0" w:line="240" w:lineRule="auto"/>
              <w:jc w:val="both"/>
              <w:rPr>
                <w:rFonts w:cstheme="minorHAnsi"/>
                <w:sz w:val="24"/>
                <w:szCs w:val="24"/>
              </w:rPr>
            </w:pPr>
            <w:r w:rsidRPr="006E067C">
              <w:rPr>
                <w:rFonts w:cstheme="minorHAnsi"/>
                <w:b/>
                <w:sz w:val="24"/>
                <w:szCs w:val="24"/>
              </w:rPr>
              <w:t>Skills</w:t>
            </w:r>
          </w:p>
        </w:tc>
        <w:tc>
          <w:tcPr>
            <w:tcW w:w="1538" w:type="dxa"/>
            <w:tcBorders>
              <w:top w:val="single" w:sz="4" w:space="0" w:color="auto"/>
              <w:left w:val="nil"/>
              <w:bottom w:val="nil"/>
              <w:right w:val="nil"/>
            </w:tcBorders>
          </w:tcPr>
          <w:p w14:paraId="43896D58" w14:textId="77777777" w:rsidR="003F0153" w:rsidRPr="006E067C" w:rsidRDefault="003F0153" w:rsidP="00546E72">
            <w:pPr>
              <w:spacing w:after="0"/>
              <w:jc w:val="center"/>
              <w:rPr>
                <w:rFonts w:cstheme="minorHAnsi"/>
                <w:sz w:val="24"/>
                <w:szCs w:val="24"/>
              </w:rPr>
            </w:pPr>
            <w:r w:rsidRPr="006E067C">
              <w:rPr>
                <w:rFonts w:cstheme="minorHAnsi"/>
                <w:b/>
                <w:sz w:val="24"/>
                <w:szCs w:val="24"/>
              </w:rPr>
              <w:t>Essential</w:t>
            </w:r>
          </w:p>
        </w:tc>
        <w:tc>
          <w:tcPr>
            <w:tcW w:w="1439" w:type="dxa"/>
            <w:tcBorders>
              <w:top w:val="single" w:sz="4" w:space="0" w:color="auto"/>
              <w:left w:val="nil"/>
              <w:bottom w:val="nil"/>
              <w:right w:val="nil"/>
            </w:tcBorders>
          </w:tcPr>
          <w:p w14:paraId="0A34A283" w14:textId="77777777" w:rsidR="003F0153" w:rsidRPr="006E067C" w:rsidRDefault="003F0153" w:rsidP="00546E72">
            <w:pPr>
              <w:spacing w:after="0"/>
              <w:jc w:val="center"/>
              <w:rPr>
                <w:rFonts w:cstheme="minorHAnsi"/>
                <w:sz w:val="24"/>
                <w:szCs w:val="24"/>
              </w:rPr>
            </w:pPr>
            <w:r w:rsidRPr="006E067C">
              <w:rPr>
                <w:rFonts w:cstheme="minorHAnsi"/>
                <w:b/>
                <w:sz w:val="24"/>
                <w:szCs w:val="24"/>
              </w:rPr>
              <w:t>Desirable</w:t>
            </w:r>
          </w:p>
        </w:tc>
        <w:tc>
          <w:tcPr>
            <w:tcW w:w="1985" w:type="dxa"/>
            <w:tcBorders>
              <w:left w:val="nil"/>
              <w:bottom w:val="nil"/>
            </w:tcBorders>
          </w:tcPr>
          <w:p w14:paraId="204B3164" w14:textId="77777777" w:rsidR="003F0153" w:rsidRPr="006E067C" w:rsidRDefault="003F0153" w:rsidP="00546E72">
            <w:pPr>
              <w:spacing w:after="0"/>
              <w:jc w:val="center"/>
              <w:rPr>
                <w:rFonts w:cstheme="minorHAnsi"/>
                <w:sz w:val="24"/>
                <w:szCs w:val="24"/>
              </w:rPr>
            </w:pPr>
            <w:r w:rsidRPr="006E067C">
              <w:rPr>
                <w:rFonts w:cstheme="minorHAnsi"/>
                <w:b/>
                <w:sz w:val="24"/>
                <w:szCs w:val="24"/>
              </w:rPr>
              <w:t>How assessed</w:t>
            </w:r>
          </w:p>
        </w:tc>
      </w:tr>
      <w:tr w:rsidR="003F0153" w:rsidRPr="006E067C" w14:paraId="3F071F96" w14:textId="77777777" w:rsidTr="00546E72">
        <w:trPr>
          <w:trHeight w:val="255"/>
        </w:trPr>
        <w:tc>
          <w:tcPr>
            <w:tcW w:w="6096" w:type="dxa"/>
            <w:tcBorders>
              <w:top w:val="nil"/>
              <w:left w:val="single" w:sz="4" w:space="0" w:color="auto"/>
              <w:bottom w:val="nil"/>
              <w:right w:val="nil"/>
            </w:tcBorders>
          </w:tcPr>
          <w:p w14:paraId="7FD1E0D4" w14:textId="77777777" w:rsidR="003F0153" w:rsidRPr="00037ACA" w:rsidRDefault="003F0153" w:rsidP="003F0153">
            <w:pPr>
              <w:pStyle w:val="ListParagraph"/>
              <w:numPr>
                <w:ilvl w:val="0"/>
                <w:numId w:val="9"/>
              </w:numPr>
              <w:spacing w:after="0" w:line="240" w:lineRule="auto"/>
              <w:jc w:val="both"/>
              <w:rPr>
                <w:rFonts w:cstheme="minorHAnsi"/>
                <w:b/>
              </w:rPr>
            </w:pPr>
            <w:r w:rsidRPr="00037ACA">
              <w:rPr>
                <w:rFonts w:cstheme="minorHAnsi"/>
              </w:rPr>
              <w:t xml:space="preserve">Ability to set high standards to staff and </w:t>
            </w:r>
            <w:r>
              <w:rPr>
                <w:rFonts w:cstheme="minorHAnsi"/>
              </w:rPr>
              <w:t>pupil</w:t>
            </w:r>
            <w:r w:rsidRPr="00037ACA">
              <w:rPr>
                <w:rFonts w:cstheme="minorHAnsi"/>
              </w:rPr>
              <w:t>s by personal example.</w:t>
            </w:r>
          </w:p>
        </w:tc>
        <w:tc>
          <w:tcPr>
            <w:tcW w:w="1538" w:type="dxa"/>
            <w:tcBorders>
              <w:top w:val="nil"/>
              <w:left w:val="nil"/>
              <w:bottom w:val="nil"/>
              <w:right w:val="nil"/>
            </w:tcBorders>
          </w:tcPr>
          <w:p w14:paraId="31AB2538" w14:textId="77777777" w:rsidR="003F0153" w:rsidRPr="00037ACA" w:rsidRDefault="003F0153" w:rsidP="00546E72">
            <w:pPr>
              <w:spacing w:after="0"/>
              <w:jc w:val="center"/>
              <w:rPr>
                <w:rFonts w:cstheme="minorHAnsi"/>
                <w:b/>
                <w:bCs/>
              </w:rPr>
            </w:pPr>
            <w:r w:rsidRPr="00037ACA">
              <w:rPr>
                <w:rFonts w:cstheme="minorHAnsi"/>
                <w:b/>
                <w:bCs/>
              </w:rPr>
              <w:sym w:font="Wingdings" w:char="F0FC"/>
            </w:r>
          </w:p>
        </w:tc>
        <w:tc>
          <w:tcPr>
            <w:tcW w:w="1439" w:type="dxa"/>
            <w:tcBorders>
              <w:top w:val="nil"/>
              <w:left w:val="nil"/>
              <w:bottom w:val="nil"/>
              <w:right w:val="nil"/>
            </w:tcBorders>
          </w:tcPr>
          <w:p w14:paraId="0DBFA718" w14:textId="77777777" w:rsidR="003F0153" w:rsidRPr="00037ACA" w:rsidRDefault="003F0153" w:rsidP="00546E72">
            <w:pPr>
              <w:spacing w:after="0"/>
              <w:jc w:val="center"/>
              <w:rPr>
                <w:rFonts w:cstheme="minorHAnsi"/>
                <w:b/>
              </w:rPr>
            </w:pPr>
          </w:p>
        </w:tc>
        <w:tc>
          <w:tcPr>
            <w:tcW w:w="1985" w:type="dxa"/>
            <w:vMerge w:val="restart"/>
            <w:tcBorders>
              <w:top w:val="nil"/>
              <w:left w:val="nil"/>
              <w:bottom w:val="nil"/>
            </w:tcBorders>
            <w:vAlign w:val="center"/>
          </w:tcPr>
          <w:p w14:paraId="0C79FDB7" w14:textId="77777777" w:rsidR="003F0153" w:rsidRPr="006E067C" w:rsidRDefault="003F0153" w:rsidP="00546E72">
            <w:pPr>
              <w:spacing w:after="0"/>
              <w:jc w:val="center"/>
              <w:rPr>
                <w:rFonts w:cstheme="minorHAnsi"/>
                <w:b/>
                <w:sz w:val="24"/>
                <w:szCs w:val="24"/>
              </w:rPr>
            </w:pPr>
            <w:r w:rsidRPr="006E067C">
              <w:rPr>
                <w:rFonts w:cstheme="minorHAnsi"/>
                <w:b/>
                <w:bCs/>
                <w:sz w:val="24"/>
                <w:szCs w:val="24"/>
              </w:rPr>
              <w:t>App/Ref/Int</w:t>
            </w:r>
          </w:p>
        </w:tc>
      </w:tr>
      <w:tr w:rsidR="003F0153" w:rsidRPr="006E067C" w14:paraId="159C1992" w14:textId="77777777" w:rsidTr="00546E72">
        <w:trPr>
          <w:trHeight w:val="255"/>
        </w:trPr>
        <w:tc>
          <w:tcPr>
            <w:tcW w:w="6096" w:type="dxa"/>
            <w:tcBorders>
              <w:top w:val="nil"/>
              <w:left w:val="single" w:sz="4" w:space="0" w:color="auto"/>
              <w:bottom w:val="nil"/>
              <w:right w:val="nil"/>
            </w:tcBorders>
          </w:tcPr>
          <w:p w14:paraId="0F53899F" w14:textId="77777777" w:rsidR="003F0153" w:rsidRPr="00037ACA" w:rsidRDefault="003F0153" w:rsidP="003F0153">
            <w:pPr>
              <w:pStyle w:val="ListParagraph"/>
              <w:numPr>
                <w:ilvl w:val="0"/>
                <w:numId w:val="9"/>
              </w:numPr>
              <w:spacing w:after="0" w:line="240" w:lineRule="auto"/>
              <w:jc w:val="both"/>
              <w:rPr>
                <w:rFonts w:cstheme="minorHAnsi"/>
                <w:b/>
              </w:rPr>
            </w:pPr>
            <w:r w:rsidRPr="00037ACA">
              <w:rPr>
                <w:rFonts w:cstheme="minorHAnsi"/>
              </w:rPr>
              <w:t>Ability to work effectively under pressure.</w:t>
            </w:r>
          </w:p>
        </w:tc>
        <w:tc>
          <w:tcPr>
            <w:tcW w:w="1538" w:type="dxa"/>
            <w:tcBorders>
              <w:top w:val="nil"/>
              <w:left w:val="nil"/>
              <w:bottom w:val="nil"/>
              <w:right w:val="nil"/>
            </w:tcBorders>
          </w:tcPr>
          <w:p w14:paraId="12D36138" w14:textId="77777777" w:rsidR="003F0153" w:rsidRPr="00037ACA" w:rsidRDefault="003F0153" w:rsidP="00546E72">
            <w:pPr>
              <w:spacing w:after="0"/>
              <w:jc w:val="center"/>
              <w:rPr>
                <w:rFonts w:cstheme="minorHAnsi"/>
                <w:b/>
                <w:bCs/>
              </w:rPr>
            </w:pPr>
            <w:r w:rsidRPr="00037ACA">
              <w:rPr>
                <w:rFonts w:cstheme="minorHAnsi"/>
                <w:b/>
                <w:bCs/>
              </w:rPr>
              <w:sym w:font="Wingdings" w:char="F0FC"/>
            </w:r>
          </w:p>
        </w:tc>
        <w:tc>
          <w:tcPr>
            <w:tcW w:w="1439" w:type="dxa"/>
            <w:tcBorders>
              <w:top w:val="nil"/>
              <w:left w:val="nil"/>
              <w:bottom w:val="nil"/>
              <w:right w:val="nil"/>
            </w:tcBorders>
          </w:tcPr>
          <w:p w14:paraId="52456D9F" w14:textId="77777777" w:rsidR="003F0153" w:rsidRPr="00037ACA" w:rsidRDefault="003F0153" w:rsidP="00546E72">
            <w:pPr>
              <w:spacing w:after="0"/>
              <w:jc w:val="center"/>
              <w:rPr>
                <w:rFonts w:cstheme="minorHAnsi"/>
                <w:b/>
              </w:rPr>
            </w:pPr>
          </w:p>
        </w:tc>
        <w:tc>
          <w:tcPr>
            <w:tcW w:w="1985" w:type="dxa"/>
            <w:vMerge/>
            <w:tcBorders>
              <w:left w:val="nil"/>
              <w:bottom w:val="nil"/>
            </w:tcBorders>
          </w:tcPr>
          <w:p w14:paraId="4C8B4327" w14:textId="77777777" w:rsidR="003F0153" w:rsidRPr="006E067C" w:rsidRDefault="003F0153" w:rsidP="00546E72">
            <w:pPr>
              <w:spacing w:after="0"/>
              <w:jc w:val="center"/>
              <w:rPr>
                <w:rFonts w:cstheme="minorHAnsi"/>
                <w:b/>
                <w:sz w:val="24"/>
                <w:szCs w:val="24"/>
              </w:rPr>
            </w:pPr>
          </w:p>
        </w:tc>
      </w:tr>
      <w:tr w:rsidR="003F0153" w:rsidRPr="006E067C" w14:paraId="1714660E" w14:textId="77777777" w:rsidTr="00546E72">
        <w:trPr>
          <w:trHeight w:val="255"/>
        </w:trPr>
        <w:tc>
          <w:tcPr>
            <w:tcW w:w="6096" w:type="dxa"/>
            <w:tcBorders>
              <w:top w:val="nil"/>
              <w:left w:val="single" w:sz="4" w:space="0" w:color="auto"/>
              <w:bottom w:val="nil"/>
              <w:right w:val="nil"/>
            </w:tcBorders>
          </w:tcPr>
          <w:p w14:paraId="208DA6D2" w14:textId="77777777" w:rsidR="003F0153" w:rsidRPr="00037ACA" w:rsidRDefault="003F0153" w:rsidP="003F0153">
            <w:pPr>
              <w:pStyle w:val="ListParagraph"/>
              <w:numPr>
                <w:ilvl w:val="0"/>
                <w:numId w:val="9"/>
              </w:numPr>
              <w:spacing w:after="0" w:line="240" w:lineRule="auto"/>
              <w:jc w:val="both"/>
              <w:rPr>
                <w:rFonts w:cstheme="minorHAnsi"/>
                <w:b/>
              </w:rPr>
            </w:pPr>
            <w:r w:rsidRPr="00037ACA">
              <w:rPr>
                <w:rFonts w:cstheme="minorHAnsi"/>
              </w:rPr>
              <w:t>Ability to be proactive, prioritise workload and meet deadlines.</w:t>
            </w:r>
          </w:p>
        </w:tc>
        <w:tc>
          <w:tcPr>
            <w:tcW w:w="1538" w:type="dxa"/>
            <w:tcBorders>
              <w:top w:val="nil"/>
              <w:left w:val="nil"/>
              <w:bottom w:val="nil"/>
              <w:right w:val="nil"/>
            </w:tcBorders>
            <w:vAlign w:val="center"/>
          </w:tcPr>
          <w:p w14:paraId="75458347" w14:textId="77777777" w:rsidR="003F0153" w:rsidRPr="00037ACA" w:rsidRDefault="003F0153" w:rsidP="00546E72">
            <w:pPr>
              <w:spacing w:after="0"/>
              <w:jc w:val="center"/>
              <w:rPr>
                <w:rFonts w:cstheme="minorHAnsi"/>
                <w:b/>
                <w:bCs/>
              </w:rPr>
            </w:pPr>
            <w:r w:rsidRPr="00037ACA">
              <w:rPr>
                <w:rFonts w:cstheme="minorHAnsi"/>
                <w:b/>
                <w:bCs/>
              </w:rPr>
              <w:sym w:font="Wingdings" w:char="F0FC"/>
            </w:r>
          </w:p>
        </w:tc>
        <w:tc>
          <w:tcPr>
            <w:tcW w:w="1439" w:type="dxa"/>
            <w:tcBorders>
              <w:top w:val="nil"/>
              <w:left w:val="nil"/>
              <w:bottom w:val="nil"/>
              <w:right w:val="nil"/>
            </w:tcBorders>
          </w:tcPr>
          <w:p w14:paraId="06CA3574" w14:textId="77777777" w:rsidR="003F0153" w:rsidRPr="00037ACA" w:rsidRDefault="003F0153" w:rsidP="00546E72">
            <w:pPr>
              <w:spacing w:after="0"/>
              <w:jc w:val="center"/>
              <w:rPr>
                <w:rFonts w:cstheme="minorHAnsi"/>
                <w:b/>
              </w:rPr>
            </w:pPr>
          </w:p>
        </w:tc>
        <w:tc>
          <w:tcPr>
            <w:tcW w:w="1985" w:type="dxa"/>
            <w:vMerge/>
            <w:tcBorders>
              <w:left w:val="nil"/>
              <w:bottom w:val="nil"/>
            </w:tcBorders>
          </w:tcPr>
          <w:p w14:paraId="167163F5" w14:textId="77777777" w:rsidR="003F0153" w:rsidRPr="006E067C" w:rsidRDefault="003F0153" w:rsidP="00546E72">
            <w:pPr>
              <w:spacing w:after="0"/>
              <w:jc w:val="center"/>
              <w:rPr>
                <w:rFonts w:cstheme="minorHAnsi"/>
                <w:b/>
                <w:sz w:val="24"/>
                <w:szCs w:val="24"/>
              </w:rPr>
            </w:pPr>
          </w:p>
        </w:tc>
      </w:tr>
      <w:tr w:rsidR="003F0153" w:rsidRPr="006E067C" w14:paraId="6FC8792B" w14:textId="77777777" w:rsidTr="00546E72">
        <w:trPr>
          <w:trHeight w:val="255"/>
        </w:trPr>
        <w:tc>
          <w:tcPr>
            <w:tcW w:w="6096" w:type="dxa"/>
            <w:tcBorders>
              <w:top w:val="nil"/>
              <w:left w:val="single" w:sz="4" w:space="0" w:color="auto"/>
              <w:bottom w:val="nil"/>
              <w:right w:val="nil"/>
            </w:tcBorders>
          </w:tcPr>
          <w:p w14:paraId="049BD578" w14:textId="77777777" w:rsidR="003F0153" w:rsidRPr="00037ACA" w:rsidRDefault="003F0153" w:rsidP="003F0153">
            <w:pPr>
              <w:pStyle w:val="ListParagraph"/>
              <w:numPr>
                <w:ilvl w:val="0"/>
                <w:numId w:val="9"/>
              </w:numPr>
              <w:spacing w:after="0" w:line="240" w:lineRule="auto"/>
              <w:jc w:val="both"/>
              <w:rPr>
                <w:rFonts w:cstheme="minorHAnsi"/>
              </w:rPr>
            </w:pPr>
            <w:r w:rsidRPr="00037ACA">
              <w:rPr>
                <w:rFonts w:cstheme="minorHAnsi"/>
              </w:rPr>
              <w:t>Ability to act quickly and decisively.</w:t>
            </w:r>
          </w:p>
        </w:tc>
        <w:tc>
          <w:tcPr>
            <w:tcW w:w="1538" w:type="dxa"/>
            <w:tcBorders>
              <w:top w:val="nil"/>
              <w:left w:val="nil"/>
              <w:bottom w:val="nil"/>
              <w:right w:val="nil"/>
            </w:tcBorders>
            <w:vAlign w:val="center"/>
          </w:tcPr>
          <w:p w14:paraId="695920C7" w14:textId="77777777" w:rsidR="003F0153" w:rsidRPr="00037ACA" w:rsidRDefault="003F0153" w:rsidP="00546E72">
            <w:pPr>
              <w:spacing w:after="0"/>
              <w:jc w:val="center"/>
              <w:rPr>
                <w:rFonts w:cstheme="minorHAnsi"/>
                <w:b/>
                <w:bCs/>
              </w:rPr>
            </w:pPr>
            <w:r w:rsidRPr="00037ACA">
              <w:rPr>
                <w:rFonts w:cstheme="minorHAnsi"/>
                <w:b/>
                <w:bCs/>
              </w:rPr>
              <w:sym w:font="Wingdings" w:char="F0FC"/>
            </w:r>
          </w:p>
        </w:tc>
        <w:tc>
          <w:tcPr>
            <w:tcW w:w="1439" w:type="dxa"/>
            <w:tcBorders>
              <w:top w:val="nil"/>
              <w:left w:val="nil"/>
              <w:bottom w:val="nil"/>
              <w:right w:val="nil"/>
            </w:tcBorders>
          </w:tcPr>
          <w:p w14:paraId="1B4B5760" w14:textId="77777777" w:rsidR="003F0153" w:rsidRPr="00037ACA" w:rsidRDefault="003F0153" w:rsidP="00546E72">
            <w:pPr>
              <w:spacing w:after="0"/>
              <w:jc w:val="center"/>
              <w:rPr>
                <w:rFonts w:cstheme="minorHAnsi"/>
                <w:b/>
              </w:rPr>
            </w:pPr>
          </w:p>
        </w:tc>
        <w:tc>
          <w:tcPr>
            <w:tcW w:w="1985" w:type="dxa"/>
            <w:vMerge/>
            <w:tcBorders>
              <w:left w:val="nil"/>
              <w:bottom w:val="nil"/>
            </w:tcBorders>
          </w:tcPr>
          <w:p w14:paraId="3463B2A0" w14:textId="77777777" w:rsidR="003F0153" w:rsidRPr="006E067C" w:rsidRDefault="003F0153" w:rsidP="00546E72">
            <w:pPr>
              <w:spacing w:after="0"/>
              <w:jc w:val="center"/>
              <w:rPr>
                <w:rFonts w:cstheme="minorHAnsi"/>
                <w:b/>
                <w:sz w:val="24"/>
                <w:szCs w:val="24"/>
              </w:rPr>
            </w:pPr>
          </w:p>
        </w:tc>
      </w:tr>
      <w:tr w:rsidR="003F0153" w:rsidRPr="006E067C" w14:paraId="46AA46F5" w14:textId="77777777" w:rsidTr="00546E72">
        <w:trPr>
          <w:trHeight w:val="255"/>
        </w:trPr>
        <w:tc>
          <w:tcPr>
            <w:tcW w:w="6096" w:type="dxa"/>
            <w:tcBorders>
              <w:top w:val="nil"/>
              <w:left w:val="single" w:sz="4" w:space="0" w:color="auto"/>
              <w:bottom w:val="nil"/>
              <w:right w:val="nil"/>
            </w:tcBorders>
          </w:tcPr>
          <w:p w14:paraId="78DD46AD" w14:textId="77777777" w:rsidR="003F0153" w:rsidRPr="00037ACA" w:rsidRDefault="003F0153" w:rsidP="003F0153">
            <w:pPr>
              <w:pStyle w:val="ListParagraph"/>
              <w:numPr>
                <w:ilvl w:val="0"/>
                <w:numId w:val="9"/>
              </w:numPr>
              <w:spacing w:after="0" w:line="240" w:lineRule="auto"/>
              <w:rPr>
                <w:rFonts w:cstheme="minorHAnsi"/>
              </w:rPr>
            </w:pPr>
            <w:r w:rsidRPr="00037ACA">
              <w:rPr>
                <w:rFonts w:eastAsia="Calibri" w:cstheme="minorHAnsi"/>
              </w:rPr>
              <w:t xml:space="preserve">Good interpersonal skills and ability to build effective relationships with </w:t>
            </w:r>
            <w:r>
              <w:rPr>
                <w:rFonts w:eastAsia="Calibri" w:cstheme="minorHAnsi"/>
              </w:rPr>
              <w:t>pupil</w:t>
            </w:r>
            <w:r w:rsidRPr="00037ACA">
              <w:rPr>
                <w:rFonts w:eastAsia="Calibri" w:cstheme="minorHAnsi"/>
              </w:rPr>
              <w:t>s, parents, colleagues and external links</w:t>
            </w:r>
            <w:r>
              <w:rPr>
                <w:rFonts w:eastAsia="Calibri" w:cstheme="minorHAnsi"/>
              </w:rPr>
              <w:t>.</w:t>
            </w:r>
          </w:p>
        </w:tc>
        <w:tc>
          <w:tcPr>
            <w:tcW w:w="1538" w:type="dxa"/>
            <w:tcBorders>
              <w:top w:val="nil"/>
              <w:left w:val="nil"/>
              <w:bottom w:val="nil"/>
              <w:right w:val="nil"/>
            </w:tcBorders>
            <w:vAlign w:val="center"/>
          </w:tcPr>
          <w:p w14:paraId="5BED55F4" w14:textId="77777777" w:rsidR="003F0153" w:rsidRPr="00037ACA" w:rsidRDefault="003F0153" w:rsidP="00546E72">
            <w:pPr>
              <w:spacing w:after="0"/>
              <w:jc w:val="center"/>
              <w:rPr>
                <w:rFonts w:cstheme="minorHAnsi"/>
                <w:b/>
                <w:bCs/>
              </w:rPr>
            </w:pPr>
            <w:r w:rsidRPr="00037ACA">
              <w:rPr>
                <w:rFonts w:cstheme="minorHAnsi"/>
                <w:b/>
                <w:bCs/>
              </w:rPr>
              <w:sym w:font="Wingdings" w:char="F0FC"/>
            </w:r>
          </w:p>
        </w:tc>
        <w:tc>
          <w:tcPr>
            <w:tcW w:w="1439" w:type="dxa"/>
            <w:tcBorders>
              <w:top w:val="nil"/>
              <w:left w:val="nil"/>
              <w:bottom w:val="nil"/>
              <w:right w:val="nil"/>
            </w:tcBorders>
          </w:tcPr>
          <w:p w14:paraId="3B075C44" w14:textId="77777777" w:rsidR="003F0153" w:rsidRPr="00037ACA" w:rsidRDefault="003F0153" w:rsidP="00546E72">
            <w:pPr>
              <w:spacing w:after="0"/>
              <w:jc w:val="center"/>
              <w:rPr>
                <w:rFonts w:cstheme="minorHAnsi"/>
                <w:b/>
              </w:rPr>
            </w:pPr>
          </w:p>
        </w:tc>
        <w:tc>
          <w:tcPr>
            <w:tcW w:w="1985" w:type="dxa"/>
            <w:vMerge/>
            <w:tcBorders>
              <w:left w:val="nil"/>
              <w:bottom w:val="nil"/>
            </w:tcBorders>
          </w:tcPr>
          <w:p w14:paraId="246B6263" w14:textId="77777777" w:rsidR="003F0153" w:rsidRPr="006E067C" w:rsidRDefault="003F0153" w:rsidP="00546E72">
            <w:pPr>
              <w:spacing w:after="0"/>
              <w:jc w:val="center"/>
              <w:rPr>
                <w:rFonts w:cstheme="minorHAnsi"/>
                <w:b/>
                <w:sz w:val="24"/>
                <w:szCs w:val="24"/>
              </w:rPr>
            </w:pPr>
          </w:p>
        </w:tc>
      </w:tr>
      <w:tr w:rsidR="003F0153" w:rsidRPr="006E067C" w14:paraId="100BA246" w14:textId="77777777" w:rsidTr="00546E72">
        <w:trPr>
          <w:trHeight w:val="255"/>
        </w:trPr>
        <w:tc>
          <w:tcPr>
            <w:tcW w:w="6096" w:type="dxa"/>
            <w:tcBorders>
              <w:top w:val="nil"/>
              <w:left w:val="single" w:sz="4" w:space="0" w:color="auto"/>
              <w:bottom w:val="nil"/>
              <w:right w:val="nil"/>
            </w:tcBorders>
          </w:tcPr>
          <w:p w14:paraId="0D70FA6D" w14:textId="77777777" w:rsidR="003F0153" w:rsidRPr="00037ACA" w:rsidRDefault="003F0153" w:rsidP="003F0153">
            <w:pPr>
              <w:pStyle w:val="ListParagraph"/>
              <w:numPr>
                <w:ilvl w:val="0"/>
                <w:numId w:val="9"/>
              </w:numPr>
              <w:spacing w:after="0" w:line="240" w:lineRule="auto"/>
              <w:rPr>
                <w:rFonts w:cstheme="minorHAnsi"/>
              </w:rPr>
            </w:pPr>
            <w:r w:rsidRPr="00037ACA">
              <w:rPr>
                <w:rFonts w:eastAsia="Calibri" w:cstheme="minorHAnsi"/>
              </w:rPr>
              <w:t xml:space="preserve">Effective communication skills and </w:t>
            </w:r>
            <w:r w:rsidRPr="00037ACA">
              <w:rPr>
                <w:rFonts w:cstheme="minorHAnsi"/>
              </w:rPr>
              <w:t xml:space="preserve">ability to communicate effectively to a range of audiences both verbally and in writing. </w:t>
            </w:r>
          </w:p>
        </w:tc>
        <w:tc>
          <w:tcPr>
            <w:tcW w:w="1538" w:type="dxa"/>
            <w:tcBorders>
              <w:top w:val="nil"/>
              <w:left w:val="nil"/>
              <w:bottom w:val="nil"/>
              <w:right w:val="nil"/>
            </w:tcBorders>
            <w:vAlign w:val="center"/>
          </w:tcPr>
          <w:p w14:paraId="4243DDC5" w14:textId="77777777" w:rsidR="003F0153" w:rsidRPr="00037ACA" w:rsidRDefault="003F0153" w:rsidP="00546E72">
            <w:pPr>
              <w:spacing w:after="0"/>
              <w:jc w:val="center"/>
              <w:rPr>
                <w:rFonts w:cstheme="minorHAnsi"/>
                <w:b/>
                <w:bCs/>
              </w:rPr>
            </w:pPr>
            <w:r w:rsidRPr="00037ACA">
              <w:rPr>
                <w:rFonts w:cstheme="minorHAnsi"/>
                <w:b/>
                <w:bCs/>
              </w:rPr>
              <w:sym w:font="Wingdings" w:char="F0FC"/>
            </w:r>
          </w:p>
        </w:tc>
        <w:tc>
          <w:tcPr>
            <w:tcW w:w="1439" w:type="dxa"/>
            <w:tcBorders>
              <w:top w:val="nil"/>
              <w:left w:val="nil"/>
              <w:bottom w:val="nil"/>
              <w:right w:val="nil"/>
            </w:tcBorders>
          </w:tcPr>
          <w:p w14:paraId="409FB4EB" w14:textId="77777777" w:rsidR="003F0153" w:rsidRPr="00037ACA" w:rsidRDefault="003F0153" w:rsidP="00546E72">
            <w:pPr>
              <w:spacing w:after="0"/>
              <w:jc w:val="center"/>
              <w:rPr>
                <w:rFonts w:cstheme="minorHAnsi"/>
                <w:b/>
              </w:rPr>
            </w:pPr>
          </w:p>
        </w:tc>
        <w:tc>
          <w:tcPr>
            <w:tcW w:w="1985" w:type="dxa"/>
            <w:vMerge/>
            <w:tcBorders>
              <w:left w:val="nil"/>
              <w:bottom w:val="nil"/>
            </w:tcBorders>
          </w:tcPr>
          <w:p w14:paraId="49EC79DB" w14:textId="77777777" w:rsidR="003F0153" w:rsidRPr="006E067C" w:rsidRDefault="003F0153" w:rsidP="00546E72">
            <w:pPr>
              <w:spacing w:after="0"/>
              <w:jc w:val="center"/>
              <w:rPr>
                <w:rFonts w:cstheme="minorHAnsi"/>
                <w:b/>
                <w:sz w:val="24"/>
                <w:szCs w:val="24"/>
              </w:rPr>
            </w:pPr>
          </w:p>
        </w:tc>
      </w:tr>
      <w:tr w:rsidR="003F0153" w:rsidRPr="006E067C" w14:paraId="3F3DC3F7" w14:textId="77777777" w:rsidTr="00546E72">
        <w:trPr>
          <w:trHeight w:val="255"/>
        </w:trPr>
        <w:tc>
          <w:tcPr>
            <w:tcW w:w="6096" w:type="dxa"/>
            <w:tcBorders>
              <w:top w:val="nil"/>
              <w:left w:val="single" w:sz="4" w:space="0" w:color="auto"/>
              <w:bottom w:val="nil"/>
              <w:right w:val="nil"/>
            </w:tcBorders>
          </w:tcPr>
          <w:p w14:paraId="295D177F" w14:textId="77777777" w:rsidR="003F0153" w:rsidRPr="00037ACA" w:rsidRDefault="003F0153" w:rsidP="003F0153">
            <w:pPr>
              <w:pStyle w:val="ListParagraph"/>
              <w:numPr>
                <w:ilvl w:val="0"/>
                <w:numId w:val="9"/>
              </w:numPr>
              <w:spacing w:after="0" w:line="240" w:lineRule="auto"/>
              <w:rPr>
                <w:rFonts w:eastAsia="Calibri" w:cstheme="minorHAnsi"/>
              </w:rPr>
            </w:pPr>
            <w:r w:rsidRPr="00037ACA">
              <w:rPr>
                <w:rFonts w:eastAsia="Calibri" w:cstheme="minorHAnsi"/>
              </w:rPr>
              <w:t>Ability to work effectively independently and as part of a team</w:t>
            </w:r>
            <w:r>
              <w:rPr>
                <w:rFonts w:eastAsia="Calibri" w:cstheme="minorHAnsi"/>
              </w:rPr>
              <w:t>.</w:t>
            </w:r>
          </w:p>
        </w:tc>
        <w:tc>
          <w:tcPr>
            <w:tcW w:w="1538" w:type="dxa"/>
            <w:tcBorders>
              <w:top w:val="nil"/>
              <w:left w:val="nil"/>
              <w:bottom w:val="nil"/>
              <w:right w:val="nil"/>
            </w:tcBorders>
            <w:vAlign w:val="center"/>
          </w:tcPr>
          <w:p w14:paraId="735B2239" w14:textId="77777777" w:rsidR="003F0153" w:rsidRPr="00037ACA" w:rsidRDefault="003F0153" w:rsidP="00546E72">
            <w:pPr>
              <w:spacing w:after="0"/>
              <w:jc w:val="center"/>
              <w:rPr>
                <w:rFonts w:cstheme="minorHAnsi"/>
                <w:b/>
                <w:bCs/>
              </w:rPr>
            </w:pPr>
            <w:r w:rsidRPr="00037ACA">
              <w:rPr>
                <w:rFonts w:cstheme="minorHAnsi"/>
                <w:b/>
                <w:bCs/>
              </w:rPr>
              <w:sym w:font="Wingdings" w:char="F0FC"/>
            </w:r>
          </w:p>
        </w:tc>
        <w:tc>
          <w:tcPr>
            <w:tcW w:w="1439" w:type="dxa"/>
            <w:tcBorders>
              <w:top w:val="nil"/>
              <w:left w:val="nil"/>
              <w:bottom w:val="nil"/>
              <w:right w:val="nil"/>
            </w:tcBorders>
            <w:vAlign w:val="center"/>
          </w:tcPr>
          <w:p w14:paraId="0A3CE2AA" w14:textId="77777777" w:rsidR="003F0153" w:rsidRPr="00037ACA" w:rsidRDefault="003F0153" w:rsidP="00546E72">
            <w:pPr>
              <w:spacing w:after="0"/>
              <w:jc w:val="center"/>
              <w:rPr>
                <w:rFonts w:cstheme="minorHAnsi"/>
              </w:rPr>
            </w:pPr>
          </w:p>
        </w:tc>
        <w:tc>
          <w:tcPr>
            <w:tcW w:w="1985" w:type="dxa"/>
            <w:vMerge/>
            <w:tcBorders>
              <w:left w:val="nil"/>
              <w:bottom w:val="nil"/>
            </w:tcBorders>
          </w:tcPr>
          <w:p w14:paraId="5CD05445" w14:textId="77777777" w:rsidR="003F0153" w:rsidRPr="006E067C" w:rsidRDefault="003F0153" w:rsidP="00546E72">
            <w:pPr>
              <w:spacing w:after="0"/>
              <w:jc w:val="center"/>
              <w:rPr>
                <w:rFonts w:cstheme="minorHAnsi"/>
                <w:sz w:val="24"/>
                <w:szCs w:val="24"/>
              </w:rPr>
            </w:pPr>
          </w:p>
        </w:tc>
      </w:tr>
      <w:tr w:rsidR="003F0153" w:rsidRPr="006E067C" w14:paraId="705157FA" w14:textId="77777777" w:rsidTr="00546E72">
        <w:trPr>
          <w:trHeight w:val="255"/>
        </w:trPr>
        <w:tc>
          <w:tcPr>
            <w:tcW w:w="6096" w:type="dxa"/>
            <w:tcBorders>
              <w:top w:val="nil"/>
              <w:left w:val="single" w:sz="4" w:space="0" w:color="auto"/>
              <w:bottom w:val="single" w:sz="4" w:space="0" w:color="auto"/>
              <w:right w:val="nil"/>
            </w:tcBorders>
          </w:tcPr>
          <w:p w14:paraId="3F93BFF5" w14:textId="77777777" w:rsidR="003F0153" w:rsidRPr="00037ACA" w:rsidRDefault="003F0153" w:rsidP="003F0153">
            <w:pPr>
              <w:pStyle w:val="ListParagraph"/>
              <w:numPr>
                <w:ilvl w:val="0"/>
                <w:numId w:val="9"/>
              </w:numPr>
              <w:spacing w:after="0" w:line="240" w:lineRule="auto"/>
              <w:rPr>
                <w:rFonts w:eastAsia="Calibri" w:cstheme="minorHAnsi"/>
              </w:rPr>
            </w:pPr>
            <w:r w:rsidRPr="00037ACA">
              <w:rPr>
                <w:rFonts w:eastAsia="Calibri" w:cstheme="minorHAnsi"/>
              </w:rPr>
              <w:t>Ability to maintain confidentiality.</w:t>
            </w:r>
          </w:p>
        </w:tc>
        <w:tc>
          <w:tcPr>
            <w:tcW w:w="1538" w:type="dxa"/>
            <w:tcBorders>
              <w:top w:val="nil"/>
              <w:left w:val="nil"/>
              <w:bottom w:val="single" w:sz="4" w:space="0" w:color="auto"/>
              <w:right w:val="nil"/>
            </w:tcBorders>
            <w:vAlign w:val="center"/>
          </w:tcPr>
          <w:p w14:paraId="2238030E" w14:textId="77777777" w:rsidR="003F0153" w:rsidRPr="00037ACA" w:rsidRDefault="003F0153" w:rsidP="00546E72">
            <w:pPr>
              <w:spacing w:after="0"/>
              <w:jc w:val="center"/>
              <w:rPr>
                <w:rFonts w:cstheme="minorHAnsi"/>
                <w:b/>
                <w:bCs/>
              </w:rPr>
            </w:pPr>
            <w:r w:rsidRPr="00037ACA">
              <w:rPr>
                <w:rFonts w:cstheme="minorHAnsi"/>
                <w:b/>
                <w:bCs/>
              </w:rPr>
              <w:sym w:font="Wingdings" w:char="F0FC"/>
            </w:r>
          </w:p>
        </w:tc>
        <w:tc>
          <w:tcPr>
            <w:tcW w:w="1439" w:type="dxa"/>
            <w:tcBorders>
              <w:top w:val="nil"/>
              <w:left w:val="nil"/>
              <w:bottom w:val="single" w:sz="4" w:space="0" w:color="auto"/>
              <w:right w:val="nil"/>
            </w:tcBorders>
            <w:vAlign w:val="center"/>
          </w:tcPr>
          <w:p w14:paraId="59D9FCE3" w14:textId="77777777" w:rsidR="003F0153" w:rsidRPr="00037ACA" w:rsidRDefault="003F0153" w:rsidP="00546E72">
            <w:pPr>
              <w:spacing w:after="0"/>
              <w:jc w:val="center"/>
              <w:rPr>
                <w:rFonts w:cstheme="minorHAnsi"/>
              </w:rPr>
            </w:pPr>
          </w:p>
        </w:tc>
        <w:tc>
          <w:tcPr>
            <w:tcW w:w="1985" w:type="dxa"/>
            <w:vMerge/>
            <w:tcBorders>
              <w:left w:val="nil"/>
              <w:bottom w:val="single" w:sz="4" w:space="0" w:color="auto"/>
            </w:tcBorders>
          </w:tcPr>
          <w:p w14:paraId="1AC77146" w14:textId="77777777" w:rsidR="003F0153" w:rsidRPr="006E067C" w:rsidRDefault="003F0153" w:rsidP="00546E72">
            <w:pPr>
              <w:spacing w:after="0"/>
              <w:jc w:val="center"/>
              <w:rPr>
                <w:rFonts w:cstheme="minorHAnsi"/>
                <w:sz w:val="24"/>
                <w:szCs w:val="24"/>
              </w:rPr>
            </w:pPr>
          </w:p>
        </w:tc>
      </w:tr>
      <w:tr w:rsidR="003F0153" w:rsidRPr="006E067C" w14:paraId="5D9AA286" w14:textId="77777777" w:rsidTr="00546E72">
        <w:trPr>
          <w:trHeight w:val="370"/>
        </w:trPr>
        <w:tc>
          <w:tcPr>
            <w:tcW w:w="6096" w:type="dxa"/>
            <w:tcBorders>
              <w:top w:val="single" w:sz="4" w:space="0" w:color="auto"/>
              <w:left w:val="single" w:sz="4" w:space="0" w:color="auto"/>
              <w:bottom w:val="nil"/>
              <w:right w:val="nil"/>
            </w:tcBorders>
          </w:tcPr>
          <w:p w14:paraId="7BA911F2" w14:textId="77777777" w:rsidR="003F0153" w:rsidRPr="006E067C" w:rsidRDefault="003F0153" w:rsidP="00546E72">
            <w:pPr>
              <w:spacing w:after="0"/>
              <w:rPr>
                <w:rFonts w:cstheme="minorHAnsi"/>
                <w:b/>
                <w:sz w:val="24"/>
                <w:szCs w:val="24"/>
              </w:rPr>
            </w:pPr>
            <w:bookmarkStart w:id="3" w:name="_Hlk66185512"/>
            <w:r w:rsidRPr="006E067C">
              <w:rPr>
                <w:rFonts w:cstheme="minorHAnsi"/>
                <w:b/>
                <w:sz w:val="24"/>
                <w:szCs w:val="24"/>
              </w:rPr>
              <w:t>Knowledge</w:t>
            </w:r>
          </w:p>
        </w:tc>
        <w:tc>
          <w:tcPr>
            <w:tcW w:w="1538" w:type="dxa"/>
            <w:tcBorders>
              <w:top w:val="single" w:sz="4" w:space="0" w:color="auto"/>
              <w:left w:val="nil"/>
              <w:bottom w:val="nil"/>
              <w:right w:val="nil"/>
            </w:tcBorders>
          </w:tcPr>
          <w:p w14:paraId="20226222" w14:textId="77777777" w:rsidR="003F0153" w:rsidRPr="006E067C" w:rsidRDefault="003F0153" w:rsidP="00546E72">
            <w:pPr>
              <w:spacing w:after="0"/>
              <w:jc w:val="center"/>
              <w:rPr>
                <w:rFonts w:cstheme="minorHAnsi"/>
                <w:b/>
                <w:bCs/>
                <w:sz w:val="24"/>
                <w:szCs w:val="24"/>
              </w:rPr>
            </w:pPr>
            <w:r w:rsidRPr="006E067C">
              <w:rPr>
                <w:rFonts w:cstheme="minorHAnsi"/>
                <w:b/>
                <w:bCs/>
                <w:sz w:val="24"/>
                <w:szCs w:val="24"/>
              </w:rPr>
              <w:t>Essential</w:t>
            </w:r>
          </w:p>
        </w:tc>
        <w:tc>
          <w:tcPr>
            <w:tcW w:w="1439" w:type="dxa"/>
            <w:tcBorders>
              <w:top w:val="single" w:sz="4" w:space="0" w:color="auto"/>
              <w:left w:val="nil"/>
              <w:bottom w:val="nil"/>
              <w:right w:val="nil"/>
            </w:tcBorders>
          </w:tcPr>
          <w:p w14:paraId="621B7782" w14:textId="77777777" w:rsidR="003F0153" w:rsidRPr="006E067C" w:rsidRDefault="003F0153" w:rsidP="00546E72">
            <w:pPr>
              <w:spacing w:after="0"/>
              <w:jc w:val="center"/>
              <w:rPr>
                <w:rFonts w:cstheme="minorHAnsi"/>
                <w:b/>
                <w:bCs/>
                <w:sz w:val="24"/>
                <w:szCs w:val="24"/>
              </w:rPr>
            </w:pPr>
            <w:r w:rsidRPr="006E067C">
              <w:rPr>
                <w:rFonts w:cstheme="minorHAnsi"/>
                <w:b/>
                <w:bCs/>
                <w:sz w:val="24"/>
                <w:szCs w:val="24"/>
              </w:rPr>
              <w:t>Desirable</w:t>
            </w:r>
          </w:p>
        </w:tc>
        <w:tc>
          <w:tcPr>
            <w:tcW w:w="1985" w:type="dxa"/>
            <w:tcBorders>
              <w:top w:val="single" w:sz="4" w:space="0" w:color="auto"/>
              <w:left w:val="nil"/>
              <w:bottom w:val="nil"/>
            </w:tcBorders>
          </w:tcPr>
          <w:p w14:paraId="52C4A92A" w14:textId="77777777" w:rsidR="003F0153" w:rsidRPr="006E067C" w:rsidRDefault="003F0153" w:rsidP="00546E72">
            <w:pPr>
              <w:spacing w:after="0"/>
              <w:jc w:val="center"/>
              <w:rPr>
                <w:rFonts w:cstheme="minorHAnsi"/>
                <w:b/>
                <w:bCs/>
                <w:sz w:val="24"/>
                <w:szCs w:val="24"/>
              </w:rPr>
            </w:pPr>
            <w:r w:rsidRPr="006E067C">
              <w:rPr>
                <w:rFonts w:cstheme="minorHAnsi"/>
                <w:b/>
                <w:bCs/>
                <w:sz w:val="24"/>
                <w:szCs w:val="24"/>
              </w:rPr>
              <w:t>How assessed</w:t>
            </w:r>
          </w:p>
        </w:tc>
      </w:tr>
      <w:tr w:rsidR="003F0153" w:rsidRPr="006E067C" w14:paraId="6B0F5DA6" w14:textId="77777777" w:rsidTr="00546E72">
        <w:trPr>
          <w:trHeight w:val="370"/>
        </w:trPr>
        <w:tc>
          <w:tcPr>
            <w:tcW w:w="6096" w:type="dxa"/>
            <w:tcBorders>
              <w:top w:val="nil"/>
              <w:left w:val="single" w:sz="4" w:space="0" w:color="auto"/>
              <w:bottom w:val="nil"/>
              <w:right w:val="nil"/>
            </w:tcBorders>
          </w:tcPr>
          <w:p w14:paraId="1059C899" w14:textId="77777777" w:rsidR="003F0153" w:rsidRPr="00037ACA" w:rsidRDefault="003F0153" w:rsidP="003F0153">
            <w:pPr>
              <w:pStyle w:val="ListParagraph"/>
              <w:numPr>
                <w:ilvl w:val="0"/>
                <w:numId w:val="9"/>
              </w:numPr>
              <w:spacing w:after="0" w:line="259" w:lineRule="auto"/>
              <w:rPr>
                <w:rFonts w:cstheme="minorHAnsi"/>
                <w:bCs/>
              </w:rPr>
            </w:pPr>
            <w:r>
              <w:rPr>
                <w:rFonts w:cstheme="minorHAnsi"/>
              </w:rPr>
              <w:t>Understanding of how to support pupil</w:t>
            </w:r>
            <w:r w:rsidRPr="00037ACA">
              <w:rPr>
                <w:rFonts w:cstheme="minorHAnsi"/>
              </w:rPr>
              <w:t>s</w:t>
            </w:r>
            <w:r>
              <w:rPr>
                <w:rFonts w:cstheme="minorHAnsi"/>
              </w:rPr>
              <w:t xml:space="preserve"> with</w:t>
            </w:r>
            <w:r w:rsidRPr="00037ACA">
              <w:rPr>
                <w:rFonts w:cstheme="minorHAnsi"/>
              </w:rPr>
              <w:t xml:space="preserve"> social, emotional and wellbeing needs. </w:t>
            </w:r>
          </w:p>
        </w:tc>
        <w:tc>
          <w:tcPr>
            <w:tcW w:w="1538" w:type="dxa"/>
            <w:tcBorders>
              <w:top w:val="nil"/>
              <w:left w:val="nil"/>
              <w:bottom w:val="nil"/>
              <w:right w:val="nil"/>
            </w:tcBorders>
          </w:tcPr>
          <w:p w14:paraId="5F7147DB" w14:textId="77777777" w:rsidR="003F0153" w:rsidRPr="00037ACA" w:rsidRDefault="003F0153" w:rsidP="00546E72">
            <w:pPr>
              <w:spacing w:after="0"/>
              <w:jc w:val="center"/>
              <w:rPr>
                <w:rFonts w:cstheme="minorHAnsi"/>
                <w:b/>
                <w:bCs/>
              </w:rPr>
            </w:pPr>
            <w:r w:rsidRPr="00037ACA">
              <w:rPr>
                <w:rFonts w:cstheme="minorHAnsi"/>
                <w:b/>
                <w:bCs/>
              </w:rPr>
              <w:sym w:font="Wingdings" w:char="F0FC"/>
            </w:r>
          </w:p>
        </w:tc>
        <w:tc>
          <w:tcPr>
            <w:tcW w:w="1439" w:type="dxa"/>
            <w:tcBorders>
              <w:top w:val="nil"/>
              <w:left w:val="nil"/>
              <w:bottom w:val="nil"/>
              <w:right w:val="nil"/>
            </w:tcBorders>
          </w:tcPr>
          <w:p w14:paraId="17DE9831" w14:textId="77777777" w:rsidR="003F0153" w:rsidRPr="00037ACA" w:rsidRDefault="003F0153" w:rsidP="00546E72">
            <w:pPr>
              <w:spacing w:after="0"/>
              <w:jc w:val="center"/>
              <w:rPr>
                <w:rFonts w:cstheme="minorHAnsi"/>
                <w:b/>
                <w:bCs/>
              </w:rPr>
            </w:pPr>
          </w:p>
        </w:tc>
        <w:tc>
          <w:tcPr>
            <w:tcW w:w="1985" w:type="dxa"/>
            <w:vMerge w:val="restart"/>
            <w:tcBorders>
              <w:top w:val="nil"/>
              <w:left w:val="nil"/>
            </w:tcBorders>
            <w:vAlign w:val="center"/>
          </w:tcPr>
          <w:p w14:paraId="51815E66" w14:textId="77777777" w:rsidR="003F0153" w:rsidRPr="006E067C" w:rsidRDefault="003F0153" w:rsidP="00546E72">
            <w:pPr>
              <w:spacing w:after="0"/>
              <w:jc w:val="center"/>
              <w:rPr>
                <w:rFonts w:cstheme="minorHAnsi"/>
                <w:b/>
                <w:bCs/>
                <w:sz w:val="24"/>
                <w:szCs w:val="24"/>
              </w:rPr>
            </w:pPr>
            <w:r w:rsidRPr="006E067C">
              <w:rPr>
                <w:rFonts w:cstheme="minorHAnsi"/>
                <w:b/>
                <w:bCs/>
                <w:sz w:val="24"/>
                <w:szCs w:val="24"/>
              </w:rPr>
              <w:t>App/Ref/Int</w:t>
            </w:r>
          </w:p>
        </w:tc>
      </w:tr>
      <w:tr w:rsidR="003F0153" w:rsidRPr="006E067C" w14:paraId="3EA3524C" w14:textId="77777777" w:rsidTr="00546E72">
        <w:trPr>
          <w:trHeight w:val="370"/>
        </w:trPr>
        <w:tc>
          <w:tcPr>
            <w:tcW w:w="6096" w:type="dxa"/>
            <w:tcBorders>
              <w:top w:val="nil"/>
              <w:left w:val="single" w:sz="4" w:space="0" w:color="auto"/>
              <w:bottom w:val="nil"/>
              <w:right w:val="nil"/>
            </w:tcBorders>
          </w:tcPr>
          <w:p w14:paraId="4788870A" w14:textId="77777777" w:rsidR="003F0153" w:rsidRPr="00037ACA" w:rsidRDefault="003F0153" w:rsidP="003F0153">
            <w:pPr>
              <w:pStyle w:val="ListParagraph"/>
              <w:numPr>
                <w:ilvl w:val="0"/>
                <w:numId w:val="9"/>
              </w:numPr>
              <w:spacing w:after="0" w:line="259" w:lineRule="auto"/>
              <w:rPr>
                <w:rFonts w:cstheme="minorHAnsi"/>
                <w:b/>
              </w:rPr>
            </w:pPr>
            <w:r w:rsidRPr="00037ACA">
              <w:rPr>
                <w:rFonts w:cstheme="minorHAnsi"/>
                <w:bCs/>
              </w:rPr>
              <w:t>Good ICT skills</w:t>
            </w:r>
            <w:r>
              <w:rPr>
                <w:rFonts w:cstheme="minorHAnsi"/>
                <w:bCs/>
              </w:rPr>
              <w:t>.</w:t>
            </w:r>
          </w:p>
        </w:tc>
        <w:tc>
          <w:tcPr>
            <w:tcW w:w="1538" w:type="dxa"/>
            <w:tcBorders>
              <w:top w:val="nil"/>
              <w:left w:val="nil"/>
              <w:bottom w:val="nil"/>
              <w:right w:val="nil"/>
            </w:tcBorders>
          </w:tcPr>
          <w:p w14:paraId="5BB16D76" w14:textId="77777777" w:rsidR="003F0153" w:rsidRPr="00037ACA" w:rsidRDefault="003F0153" w:rsidP="00546E72">
            <w:pPr>
              <w:spacing w:after="0"/>
              <w:jc w:val="center"/>
              <w:rPr>
                <w:rFonts w:cstheme="minorHAnsi"/>
                <w:b/>
                <w:bCs/>
              </w:rPr>
            </w:pPr>
            <w:r w:rsidRPr="00037ACA">
              <w:rPr>
                <w:rFonts w:cstheme="minorHAnsi"/>
                <w:b/>
                <w:bCs/>
              </w:rPr>
              <w:sym w:font="Wingdings" w:char="F0FC"/>
            </w:r>
          </w:p>
        </w:tc>
        <w:tc>
          <w:tcPr>
            <w:tcW w:w="1439" w:type="dxa"/>
            <w:tcBorders>
              <w:top w:val="nil"/>
              <w:left w:val="nil"/>
              <w:bottom w:val="nil"/>
              <w:right w:val="nil"/>
            </w:tcBorders>
          </w:tcPr>
          <w:p w14:paraId="40C1381C" w14:textId="77777777" w:rsidR="003F0153" w:rsidRPr="00037ACA" w:rsidRDefault="003F0153" w:rsidP="00546E72">
            <w:pPr>
              <w:spacing w:after="0"/>
              <w:jc w:val="center"/>
              <w:rPr>
                <w:rFonts w:cstheme="minorHAnsi"/>
                <w:b/>
                <w:bCs/>
              </w:rPr>
            </w:pPr>
          </w:p>
        </w:tc>
        <w:tc>
          <w:tcPr>
            <w:tcW w:w="1985" w:type="dxa"/>
            <w:vMerge/>
            <w:tcBorders>
              <w:top w:val="nil"/>
              <w:left w:val="nil"/>
            </w:tcBorders>
          </w:tcPr>
          <w:p w14:paraId="4F9267C2" w14:textId="77777777" w:rsidR="003F0153" w:rsidRPr="006E067C" w:rsidRDefault="003F0153" w:rsidP="00546E72">
            <w:pPr>
              <w:spacing w:after="0"/>
              <w:jc w:val="center"/>
              <w:rPr>
                <w:rFonts w:cstheme="minorHAnsi"/>
                <w:b/>
                <w:bCs/>
                <w:sz w:val="24"/>
                <w:szCs w:val="24"/>
              </w:rPr>
            </w:pPr>
          </w:p>
        </w:tc>
      </w:tr>
      <w:tr w:rsidR="003F0153" w:rsidRPr="006E067C" w14:paraId="4600A422" w14:textId="77777777" w:rsidTr="00546E72">
        <w:trPr>
          <w:trHeight w:val="370"/>
        </w:trPr>
        <w:tc>
          <w:tcPr>
            <w:tcW w:w="6096" w:type="dxa"/>
            <w:tcBorders>
              <w:top w:val="nil"/>
              <w:left w:val="single" w:sz="4" w:space="0" w:color="auto"/>
              <w:bottom w:val="nil"/>
              <w:right w:val="nil"/>
            </w:tcBorders>
          </w:tcPr>
          <w:p w14:paraId="1A98F8C4" w14:textId="77777777" w:rsidR="003F0153" w:rsidRPr="00037ACA" w:rsidRDefault="003F0153" w:rsidP="003F0153">
            <w:pPr>
              <w:pStyle w:val="ListParagraph"/>
              <w:numPr>
                <w:ilvl w:val="0"/>
                <w:numId w:val="9"/>
              </w:numPr>
              <w:spacing w:after="0" w:line="259" w:lineRule="auto"/>
              <w:rPr>
                <w:rFonts w:cstheme="minorHAnsi"/>
                <w:b/>
              </w:rPr>
            </w:pPr>
            <w:r w:rsidRPr="00037ACA">
              <w:rPr>
                <w:rFonts w:cstheme="minorHAnsi"/>
                <w:bCs/>
              </w:rPr>
              <w:t>Understanding of school procedures and policies in particular safeguarding, attendance, equal opportunities</w:t>
            </w:r>
            <w:r>
              <w:rPr>
                <w:rFonts w:cstheme="minorHAnsi"/>
                <w:bCs/>
              </w:rPr>
              <w:t xml:space="preserve"> and </w:t>
            </w:r>
            <w:r w:rsidRPr="00037ACA">
              <w:rPr>
                <w:rFonts w:cstheme="minorHAnsi"/>
                <w:bCs/>
              </w:rPr>
              <w:t>inclusion</w:t>
            </w:r>
            <w:r>
              <w:rPr>
                <w:rFonts w:cstheme="minorHAnsi"/>
                <w:bCs/>
              </w:rPr>
              <w:t>.</w:t>
            </w:r>
          </w:p>
        </w:tc>
        <w:tc>
          <w:tcPr>
            <w:tcW w:w="1538" w:type="dxa"/>
            <w:tcBorders>
              <w:top w:val="nil"/>
              <w:left w:val="nil"/>
              <w:bottom w:val="nil"/>
              <w:right w:val="nil"/>
            </w:tcBorders>
          </w:tcPr>
          <w:p w14:paraId="798C31CB" w14:textId="77777777" w:rsidR="003F0153" w:rsidRPr="00037ACA" w:rsidRDefault="003F0153" w:rsidP="00546E72">
            <w:pPr>
              <w:spacing w:after="0"/>
              <w:jc w:val="center"/>
              <w:rPr>
                <w:rFonts w:cstheme="minorHAnsi"/>
                <w:b/>
                <w:bCs/>
              </w:rPr>
            </w:pPr>
          </w:p>
        </w:tc>
        <w:tc>
          <w:tcPr>
            <w:tcW w:w="1439" w:type="dxa"/>
            <w:tcBorders>
              <w:top w:val="nil"/>
              <w:left w:val="nil"/>
              <w:bottom w:val="nil"/>
              <w:right w:val="nil"/>
            </w:tcBorders>
          </w:tcPr>
          <w:p w14:paraId="125F3A9A" w14:textId="77777777" w:rsidR="003F0153" w:rsidRPr="00037ACA" w:rsidRDefault="003F0153" w:rsidP="00546E72">
            <w:pPr>
              <w:spacing w:after="0"/>
              <w:jc w:val="center"/>
              <w:rPr>
                <w:rFonts w:cstheme="minorHAnsi"/>
                <w:b/>
                <w:bCs/>
              </w:rPr>
            </w:pPr>
            <w:r w:rsidRPr="00037ACA">
              <w:rPr>
                <w:rFonts w:cstheme="minorHAnsi"/>
                <w:b/>
                <w:bCs/>
              </w:rPr>
              <w:sym w:font="Wingdings" w:char="F0FC"/>
            </w:r>
          </w:p>
        </w:tc>
        <w:tc>
          <w:tcPr>
            <w:tcW w:w="1985" w:type="dxa"/>
            <w:vMerge/>
            <w:tcBorders>
              <w:top w:val="nil"/>
              <w:left w:val="nil"/>
            </w:tcBorders>
          </w:tcPr>
          <w:p w14:paraId="6A57D12D" w14:textId="77777777" w:rsidR="003F0153" w:rsidRPr="006E067C" w:rsidRDefault="003F0153" w:rsidP="00546E72">
            <w:pPr>
              <w:spacing w:after="0"/>
              <w:jc w:val="center"/>
              <w:rPr>
                <w:rFonts w:cstheme="minorHAnsi"/>
                <w:b/>
                <w:bCs/>
                <w:sz w:val="24"/>
                <w:szCs w:val="24"/>
              </w:rPr>
            </w:pPr>
          </w:p>
        </w:tc>
      </w:tr>
      <w:tr w:rsidR="003F0153" w:rsidRPr="006E067C" w14:paraId="556ECD67" w14:textId="77777777" w:rsidTr="00546E72">
        <w:trPr>
          <w:trHeight w:val="370"/>
        </w:trPr>
        <w:tc>
          <w:tcPr>
            <w:tcW w:w="6096" w:type="dxa"/>
            <w:tcBorders>
              <w:top w:val="nil"/>
              <w:left w:val="single" w:sz="4" w:space="0" w:color="auto"/>
              <w:bottom w:val="single" w:sz="4" w:space="0" w:color="auto"/>
              <w:right w:val="nil"/>
            </w:tcBorders>
          </w:tcPr>
          <w:p w14:paraId="21A57EB3" w14:textId="77777777" w:rsidR="003F0153" w:rsidRDefault="003F0153" w:rsidP="003F0153">
            <w:pPr>
              <w:pStyle w:val="ListParagraph"/>
              <w:numPr>
                <w:ilvl w:val="0"/>
                <w:numId w:val="9"/>
              </w:numPr>
              <w:spacing w:after="0" w:line="240" w:lineRule="auto"/>
              <w:rPr>
                <w:rFonts w:eastAsia="Calibri" w:cstheme="minorHAnsi"/>
              </w:rPr>
            </w:pPr>
            <w:r w:rsidRPr="00037ACA">
              <w:rPr>
                <w:rFonts w:eastAsia="Calibri" w:cstheme="minorHAnsi"/>
              </w:rPr>
              <w:t>Working knowledge of SIMS and CPOMS</w:t>
            </w:r>
            <w:r>
              <w:rPr>
                <w:rFonts w:eastAsia="Calibri" w:cstheme="minorHAnsi"/>
              </w:rPr>
              <w:t>.</w:t>
            </w:r>
          </w:p>
          <w:p w14:paraId="64FA6467" w14:textId="77777777" w:rsidR="003F0153" w:rsidRDefault="003F0153" w:rsidP="003F0153">
            <w:pPr>
              <w:pStyle w:val="ListParagraph"/>
              <w:numPr>
                <w:ilvl w:val="0"/>
                <w:numId w:val="9"/>
              </w:numPr>
              <w:spacing w:after="0" w:line="240" w:lineRule="auto"/>
              <w:rPr>
                <w:rFonts w:eastAsia="Calibri" w:cstheme="minorHAnsi"/>
              </w:rPr>
            </w:pPr>
            <w:r w:rsidRPr="00FD44FE">
              <w:rPr>
                <w:rFonts w:eastAsia="Calibri" w:cstheme="minorHAnsi"/>
              </w:rPr>
              <w:t>Understanding of the range of complex needs that young people may have accessing education, and a knowledge of the range of approaches to cater for these complex needs and barriers to learning</w:t>
            </w:r>
          </w:p>
          <w:p w14:paraId="74EAB947" w14:textId="77777777" w:rsidR="003F0153" w:rsidRPr="00037ACA" w:rsidRDefault="003F0153" w:rsidP="00546E72">
            <w:pPr>
              <w:pStyle w:val="ListParagraph"/>
              <w:spacing w:after="0" w:line="240" w:lineRule="auto"/>
              <w:ind w:left="360"/>
              <w:rPr>
                <w:rFonts w:eastAsia="Calibri" w:cstheme="minorHAnsi"/>
              </w:rPr>
            </w:pPr>
          </w:p>
        </w:tc>
        <w:tc>
          <w:tcPr>
            <w:tcW w:w="1538" w:type="dxa"/>
            <w:tcBorders>
              <w:top w:val="nil"/>
              <w:left w:val="nil"/>
              <w:bottom w:val="single" w:sz="4" w:space="0" w:color="auto"/>
              <w:right w:val="nil"/>
            </w:tcBorders>
          </w:tcPr>
          <w:p w14:paraId="6BD2CE47" w14:textId="77777777" w:rsidR="003F0153" w:rsidRPr="00037ACA" w:rsidRDefault="003F0153" w:rsidP="00546E72">
            <w:pPr>
              <w:spacing w:after="0"/>
              <w:jc w:val="center"/>
              <w:rPr>
                <w:rFonts w:cstheme="minorHAnsi"/>
                <w:b/>
                <w:bCs/>
              </w:rPr>
            </w:pPr>
          </w:p>
        </w:tc>
        <w:tc>
          <w:tcPr>
            <w:tcW w:w="1439" w:type="dxa"/>
            <w:tcBorders>
              <w:top w:val="nil"/>
              <w:left w:val="nil"/>
              <w:bottom w:val="single" w:sz="4" w:space="0" w:color="auto"/>
              <w:right w:val="nil"/>
            </w:tcBorders>
          </w:tcPr>
          <w:p w14:paraId="114072CE" w14:textId="77777777" w:rsidR="003F0153" w:rsidRDefault="003F0153" w:rsidP="00546E72">
            <w:pPr>
              <w:spacing w:after="0"/>
              <w:jc w:val="center"/>
              <w:rPr>
                <w:rFonts w:cstheme="minorHAnsi"/>
                <w:b/>
                <w:bCs/>
              </w:rPr>
            </w:pPr>
            <w:r w:rsidRPr="00037ACA">
              <w:rPr>
                <w:rFonts w:cstheme="minorHAnsi"/>
                <w:b/>
                <w:bCs/>
              </w:rPr>
              <w:sym w:font="Wingdings" w:char="F0FC"/>
            </w:r>
          </w:p>
          <w:p w14:paraId="708109CC" w14:textId="77777777" w:rsidR="003F0153" w:rsidRDefault="003F0153" w:rsidP="00546E72">
            <w:pPr>
              <w:spacing w:after="0"/>
              <w:jc w:val="center"/>
              <w:rPr>
                <w:rFonts w:cstheme="minorHAnsi"/>
                <w:b/>
                <w:bCs/>
              </w:rPr>
            </w:pPr>
          </w:p>
          <w:p w14:paraId="2161C375" w14:textId="77777777" w:rsidR="003F0153" w:rsidRPr="00037ACA" w:rsidRDefault="003F0153" w:rsidP="00546E72">
            <w:pPr>
              <w:spacing w:after="0"/>
              <w:jc w:val="center"/>
              <w:rPr>
                <w:rFonts w:cstheme="minorHAnsi"/>
                <w:b/>
                <w:bCs/>
              </w:rPr>
            </w:pPr>
            <w:r w:rsidRPr="00037ACA">
              <w:rPr>
                <w:rFonts w:cstheme="minorHAnsi"/>
                <w:b/>
                <w:bCs/>
              </w:rPr>
              <w:sym w:font="Wingdings" w:char="F0FC"/>
            </w:r>
          </w:p>
        </w:tc>
        <w:tc>
          <w:tcPr>
            <w:tcW w:w="1985" w:type="dxa"/>
            <w:vMerge/>
            <w:tcBorders>
              <w:top w:val="nil"/>
              <w:left w:val="nil"/>
              <w:bottom w:val="single" w:sz="4" w:space="0" w:color="auto"/>
            </w:tcBorders>
          </w:tcPr>
          <w:p w14:paraId="3E942C28" w14:textId="77777777" w:rsidR="003F0153" w:rsidRPr="006E067C" w:rsidRDefault="003F0153" w:rsidP="00546E72">
            <w:pPr>
              <w:spacing w:after="0"/>
              <w:jc w:val="center"/>
              <w:rPr>
                <w:rFonts w:cstheme="minorHAnsi"/>
                <w:b/>
                <w:bCs/>
                <w:sz w:val="24"/>
                <w:szCs w:val="24"/>
              </w:rPr>
            </w:pPr>
          </w:p>
        </w:tc>
      </w:tr>
      <w:bookmarkEnd w:id="3"/>
      <w:tr w:rsidR="003F0153" w:rsidRPr="006E067C" w14:paraId="035AE688" w14:textId="77777777" w:rsidTr="00546E72">
        <w:trPr>
          <w:trHeight w:val="255"/>
        </w:trPr>
        <w:tc>
          <w:tcPr>
            <w:tcW w:w="6096" w:type="dxa"/>
            <w:tcBorders>
              <w:top w:val="single" w:sz="4" w:space="0" w:color="auto"/>
              <w:left w:val="single" w:sz="4" w:space="0" w:color="auto"/>
              <w:bottom w:val="nil"/>
              <w:right w:val="nil"/>
            </w:tcBorders>
          </w:tcPr>
          <w:p w14:paraId="16CABE37" w14:textId="77777777" w:rsidR="003F0153" w:rsidRPr="006E067C" w:rsidRDefault="003F0153" w:rsidP="00546E72">
            <w:pPr>
              <w:spacing w:after="0"/>
              <w:rPr>
                <w:rFonts w:eastAsia="Calibri" w:cstheme="minorHAnsi"/>
                <w:b/>
                <w:sz w:val="24"/>
                <w:szCs w:val="24"/>
              </w:rPr>
            </w:pPr>
            <w:r w:rsidRPr="006E067C">
              <w:rPr>
                <w:rFonts w:eastAsia="Calibri" w:cstheme="minorHAnsi"/>
                <w:b/>
                <w:sz w:val="24"/>
                <w:szCs w:val="24"/>
              </w:rPr>
              <w:t>Personal Attributes</w:t>
            </w:r>
          </w:p>
        </w:tc>
        <w:tc>
          <w:tcPr>
            <w:tcW w:w="1538" w:type="dxa"/>
            <w:tcBorders>
              <w:top w:val="single" w:sz="4" w:space="0" w:color="auto"/>
              <w:left w:val="nil"/>
              <w:bottom w:val="nil"/>
              <w:right w:val="nil"/>
            </w:tcBorders>
          </w:tcPr>
          <w:p w14:paraId="7AEFF6A1" w14:textId="77777777" w:rsidR="003F0153" w:rsidRPr="006E067C" w:rsidRDefault="003F0153" w:rsidP="00546E72">
            <w:pPr>
              <w:spacing w:after="0"/>
              <w:jc w:val="center"/>
              <w:rPr>
                <w:rFonts w:cstheme="minorHAnsi"/>
                <w:sz w:val="24"/>
                <w:szCs w:val="24"/>
              </w:rPr>
            </w:pPr>
            <w:r w:rsidRPr="006E067C">
              <w:rPr>
                <w:rFonts w:cstheme="minorHAnsi"/>
                <w:b/>
                <w:sz w:val="24"/>
                <w:szCs w:val="24"/>
              </w:rPr>
              <w:t>Essential</w:t>
            </w:r>
          </w:p>
        </w:tc>
        <w:tc>
          <w:tcPr>
            <w:tcW w:w="1439" w:type="dxa"/>
            <w:tcBorders>
              <w:top w:val="single" w:sz="4" w:space="0" w:color="auto"/>
              <w:left w:val="nil"/>
              <w:bottom w:val="nil"/>
              <w:right w:val="nil"/>
            </w:tcBorders>
          </w:tcPr>
          <w:p w14:paraId="62D57699" w14:textId="77777777" w:rsidR="003F0153" w:rsidRPr="006E067C" w:rsidRDefault="003F0153" w:rsidP="00546E72">
            <w:pPr>
              <w:spacing w:after="0"/>
              <w:jc w:val="center"/>
              <w:rPr>
                <w:rFonts w:cstheme="minorHAnsi"/>
                <w:sz w:val="24"/>
                <w:szCs w:val="24"/>
              </w:rPr>
            </w:pPr>
            <w:r w:rsidRPr="006E067C">
              <w:rPr>
                <w:rFonts w:cstheme="minorHAnsi"/>
                <w:b/>
                <w:sz w:val="24"/>
                <w:szCs w:val="24"/>
              </w:rPr>
              <w:t>Desirable</w:t>
            </w:r>
          </w:p>
        </w:tc>
        <w:tc>
          <w:tcPr>
            <w:tcW w:w="1985" w:type="dxa"/>
            <w:tcBorders>
              <w:left w:val="nil"/>
              <w:bottom w:val="nil"/>
            </w:tcBorders>
          </w:tcPr>
          <w:p w14:paraId="3233AC04" w14:textId="77777777" w:rsidR="003F0153" w:rsidRPr="006E067C" w:rsidRDefault="003F0153" w:rsidP="00546E72">
            <w:pPr>
              <w:spacing w:after="0"/>
              <w:jc w:val="center"/>
              <w:rPr>
                <w:rFonts w:cstheme="minorHAnsi"/>
                <w:sz w:val="24"/>
                <w:szCs w:val="24"/>
              </w:rPr>
            </w:pPr>
            <w:r w:rsidRPr="006E067C">
              <w:rPr>
                <w:rFonts w:cstheme="minorHAnsi"/>
                <w:b/>
                <w:sz w:val="24"/>
                <w:szCs w:val="24"/>
              </w:rPr>
              <w:t>How assessed</w:t>
            </w:r>
          </w:p>
        </w:tc>
      </w:tr>
      <w:tr w:rsidR="003F0153" w:rsidRPr="006E067C" w14:paraId="5983FD62" w14:textId="77777777" w:rsidTr="00546E72">
        <w:trPr>
          <w:trHeight w:val="255"/>
        </w:trPr>
        <w:tc>
          <w:tcPr>
            <w:tcW w:w="6096" w:type="dxa"/>
            <w:tcBorders>
              <w:top w:val="nil"/>
              <w:left w:val="single" w:sz="4" w:space="0" w:color="auto"/>
              <w:bottom w:val="nil"/>
              <w:right w:val="nil"/>
            </w:tcBorders>
          </w:tcPr>
          <w:p w14:paraId="514A910C" w14:textId="77777777" w:rsidR="003F0153" w:rsidRPr="00037ACA" w:rsidRDefault="003F0153" w:rsidP="003F0153">
            <w:pPr>
              <w:pStyle w:val="ListParagraph"/>
              <w:numPr>
                <w:ilvl w:val="0"/>
                <w:numId w:val="9"/>
              </w:numPr>
              <w:spacing w:after="0" w:line="240" w:lineRule="auto"/>
              <w:rPr>
                <w:rFonts w:eastAsia="Calibri" w:cstheme="minorHAnsi"/>
              </w:rPr>
            </w:pPr>
            <w:r w:rsidRPr="00037ACA">
              <w:rPr>
                <w:rFonts w:eastAsia="Calibri" w:cstheme="minorHAnsi"/>
              </w:rPr>
              <w:t>Enthusiastic, self-motivated and a positive can-do attitude</w:t>
            </w:r>
            <w:r>
              <w:rPr>
                <w:rFonts w:eastAsia="Calibri" w:cstheme="minorHAnsi"/>
              </w:rPr>
              <w:t>.</w:t>
            </w:r>
          </w:p>
        </w:tc>
        <w:tc>
          <w:tcPr>
            <w:tcW w:w="1538" w:type="dxa"/>
            <w:tcBorders>
              <w:top w:val="nil"/>
              <w:left w:val="nil"/>
              <w:bottom w:val="nil"/>
              <w:right w:val="nil"/>
            </w:tcBorders>
          </w:tcPr>
          <w:p w14:paraId="34AB688E" w14:textId="77777777" w:rsidR="003F0153" w:rsidRPr="00037ACA" w:rsidRDefault="003F0153" w:rsidP="00546E72">
            <w:pPr>
              <w:spacing w:after="0"/>
              <w:jc w:val="center"/>
              <w:rPr>
                <w:rFonts w:cstheme="minorHAnsi"/>
                <w:b/>
                <w:bCs/>
              </w:rPr>
            </w:pPr>
            <w:r w:rsidRPr="00037ACA">
              <w:rPr>
                <w:rFonts w:cstheme="minorHAnsi"/>
                <w:b/>
                <w:bCs/>
              </w:rPr>
              <w:sym w:font="Wingdings" w:char="F0FC"/>
            </w:r>
          </w:p>
        </w:tc>
        <w:tc>
          <w:tcPr>
            <w:tcW w:w="1439" w:type="dxa"/>
            <w:tcBorders>
              <w:top w:val="nil"/>
              <w:left w:val="nil"/>
              <w:bottom w:val="nil"/>
              <w:right w:val="nil"/>
            </w:tcBorders>
          </w:tcPr>
          <w:p w14:paraId="2ED6D858" w14:textId="77777777" w:rsidR="003F0153" w:rsidRPr="006E067C" w:rsidRDefault="003F0153" w:rsidP="00546E72">
            <w:pPr>
              <w:spacing w:after="0"/>
              <w:jc w:val="center"/>
              <w:rPr>
                <w:rFonts w:cstheme="minorHAnsi"/>
                <w:b/>
                <w:bCs/>
                <w:sz w:val="24"/>
                <w:szCs w:val="24"/>
              </w:rPr>
            </w:pPr>
          </w:p>
        </w:tc>
        <w:tc>
          <w:tcPr>
            <w:tcW w:w="1985" w:type="dxa"/>
            <w:vMerge w:val="restart"/>
            <w:tcBorders>
              <w:top w:val="nil"/>
              <w:left w:val="nil"/>
            </w:tcBorders>
            <w:vAlign w:val="center"/>
          </w:tcPr>
          <w:p w14:paraId="033669C3" w14:textId="77777777" w:rsidR="003F0153" w:rsidRPr="006E067C" w:rsidRDefault="003F0153" w:rsidP="00546E72">
            <w:pPr>
              <w:spacing w:after="0"/>
              <w:jc w:val="center"/>
              <w:rPr>
                <w:rFonts w:cstheme="minorHAnsi"/>
                <w:b/>
                <w:bCs/>
                <w:sz w:val="24"/>
                <w:szCs w:val="24"/>
              </w:rPr>
            </w:pPr>
            <w:r w:rsidRPr="006E067C">
              <w:rPr>
                <w:rFonts w:cstheme="minorHAnsi"/>
                <w:b/>
                <w:bCs/>
                <w:sz w:val="24"/>
                <w:szCs w:val="24"/>
              </w:rPr>
              <w:t>App/Ref/Int</w:t>
            </w:r>
          </w:p>
        </w:tc>
      </w:tr>
      <w:tr w:rsidR="003F0153" w:rsidRPr="006E067C" w14:paraId="49A82221" w14:textId="77777777" w:rsidTr="00546E72">
        <w:trPr>
          <w:trHeight w:val="255"/>
        </w:trPr>
        <w:tc>
          <w:tcPr>
            <w:tcW w:w="6096" w:type="dxa"/>
            <w:tcBorders>
              <w:top w:val="nil"/>
              <w:left w:val="single" w:sz="4" w:space="0" w:color="auto"/>
              <w:bottom w:val="nil"/>
              <w:right w:val="nil"/>
            </w:tcBorders>
          </w:tcPr>
          <w:p w14:paraId="379C8480" w14:textId="77777777" w:rsidR="003F0153" w:rsidRPr="00037ACA" w:rsidRDefault="003F0153" w:rsidP="003F0153">
            <w:pPr>
              <w:pStyle w:val="ListParagraph"/>
              <w:numPr>
                <w:ilvl w:val="0"/>
                <w:numId w:val="9"/>
              </w:numPr>
              <w:spacing w:after="0" w:line="240" w:lineRule="auto"/>
              <w:jc w:val="both"/>
              <w:rPr>
                <w:rFonts w:cstheme="minorHAnsi"/>
              </w:rPr>
            </w:pPr>
            <w:r w:rsidRPr="00037ACA">
              <w:rPr>
                <w:rFonts w:cstheme="minorHAnsi"/>
              </w:rPr>
              <w:t>Demonstrate a commitment to equal opportunities.</w:t>
            </w:r>
          </w:p>
        </w:tc>
        <w:tc>
          <w:tcPr>
            <w:tcW w:w="1538" w:type="dxa"/>
            <w:tcBorders>
              <w:top w:val="nil"/>
              <w:left w:val="nil"/>
              <w:bottom w:val="nil"/>
              <w:right w:val="nil"/>
            </w:tcBorders>
            <w:vAlign w:val="center"/>
          </w:tcPr>
          <w:p w14:paraId="0A940290" w14:textId="77777777" w:rsidR="003F0153" w:rsidRPr="00037ACA" w:rsidRDefault="003F0153" w:rsidP="00546E72">
            <w:pPr>
              <w:spacing w:after="0"/>
              <w:jc w:val="center"/>
              <w:rPr>
                <w:rFonts w:cstheme="minorHAnsi"/>
                <w:b/>
                <w:bCs/>
              </w:rPr>
            </w:pPr>
            <w:r w:rsidRPr="00037ACA">
              <w:rPr>
                <w:rFonts w:cstheme="minorHAnsi"/>
                <w:b/>
                <w:bCs/>
              </w:rPr>
              <w:sym w:font="Wingdings" w:char="F0FC"/>
            </w:r>
          </w:p>
        </w:tc>
        <w:tc>
          <w:tcPr>
            <w:tcW w:w="1439" w:type="dxa"/>
            <w:tcBorders>
              <w:top w:val="nil"/>
              <w:left w:val="nil"/>
              <w:bottom w:val="nil"/>
              <w:right w:val="nil"/>
            </w:tcBorders>
            <w:vAlign w:val="center"/>
          </w:tcPr>
          <w:p w14:paraId="6B32FC8A" w14:textId="77777777" w:rsidR="003F0153" w:rsidRPr="006E067C" w:rsidRDefault="003F0153" w:rsidP="00546E72">
            <w:pPr>
              <w:spacing w:after="0"/>
              <w:jc w:val="center"/>
              <w:rPr>
                <w:rFonts w:cstheme="minorHAnsi"/>
                <w:b/>
                <w:bCs/>
                <w:sz w:val="24"/>
                <w:szCs w:val="24"/>
              </w:rPr>
            </w:pPr>
          </w:p>
        </w:tc>
        <w:tc>
          <w:tcPr>
            <w:tcW w:w="1985" w:type="dxa"/>
            <w:vMerge/>
            <w:tcBorders>
              <w:top w:val="nil"/>
              <w:left w:val="nil"/>
            </w:tcBorders>
            <w:vAlign w:val="center"/>
          </w:tcPr>
          <w:p w14:paraId="1E0F3D1C" w14:textId="77777777" w:rsidR="003F0153" w:rsidRPr="006E067C" w:rsidRDefault="003F0153" w:rsidP="00546E72">
            <w:pPr>
              <w:spacing w:after="0"/>
              <w:jc w:val="center"/>
              <w:rPr>
                <w:rFonts w:cstheme="minorHAnsi"/>
                <w:sz w:val="24"/>
                <w:szCs w:val="24"/>
              </w:rPr>
            </w:pPr>
          </w:p>
        </w:tc>
      </w:tr>
      <w:tr w:rsidR="003F0153" w:rsidRPr="006E067C" w14:paraId="1B63605D" w14:textId="77777777" w:rsidTr="00546E72">
        <w:trPr>
          <w:trHeight w:val="255"/>
        </w:trPr>
        <w:tc>
          <w:tcPr>
            <w:tcW w:w="6096" w:type="dxa"/>
            <w:tcBorders>
              <w:top w:val="nil"/>
              <w:left w:val="single" w:sz="4" w:space="0" w:color="auto"/>
              <w:bottom w:val="nil"/>
              <w:right w:val="nil"/>
            </w:tcBorders>
          </w:tcPr>
          <w:p w14:paraId="5232265A" w14:textId="77777777" w:rsidR="003F0153" w:rsidRPr="00037ACA" w:rsidRDefault="003F0153" w:rsidP="003F0153">
            <w:pPr>
              <w:pStyle w:val="ListParagraph"/>
              <w:numPr>
                <w:ilvl w:val="0"/>
                <w:numId w:val="9"/>
              </w:numPr>
              <w:spacing w:after="0" w:line="240" w:lineRule="auto"/>
              <w:jc w:val="both"/>
              <w:rPr>
                <w:rFonts w:cstheme="minorHAnsi"/>
              </w:rPr>
            </w:pPr>
            <w:r w:rsidRPr="00037ACA">
              <w:rPr>
                <w:rFonts w:cstheme="minorHAnsi"/>
              </w:rPr>
              <w:t>A willingness to relate to the local community.</w:t>
            </w:r>
          </w:p>
        </w:tc>
        <w:tc>
          <w:tcPr>
            <w:tcW w:w="1538" w:type="dxa"/>
            <w:tcBorders>
              <w:top w:val="nil"/>
              <w:left w:val="nil"/>
              <w:bottom w:val="nil"/>
              <w:right w:val="nil"/>
            </w:tcBorders>
            <w:vAlign w:val="center"/>
          </w:tcPr>
          <w:p w14:paraId="68F626C8" w14:textId="77777777" w:rsidR="003F0153" w:rsidRPr="00037ACA" w:rsidRDefault="003F0153" w:rsidP="00546E72">
            <w:pPr>
              <w:spacing w:after="0"/>
              <w:jc w:val="center"/>
              <w:rPr>
                <w:rFonts w:cstheme="minorHAnsi"/>
                <w:b/>
                <w:bCs/>
              </w:rPr>
            </w:pPr>
            <w:r w:rsidRPr="00037ACA">
              <w:rPr>
                <w:rFonts w:cstheme="minorHAnsi"/>
                <w:b/>
                <w:bCs/>
              </w:rPr>
              <w:sym w:font="Wingdings" w:char="F0FC"/>
            </w:r>
          </w:p>
        </w:tc>
        <w:tc>
          <w:tcPr>
            <w:tcW w:w="1439" w:type="dxa"/>
            <w:tcBorders>
              <w:top w:val="nil"/>
              <w:left w:val="nil"/>
              <w:bottom w:val="nil"/>
              <w:right w:val="nil"/>
            </w:tcBorders>
            <w:vAlign w:val="center"/>
          </w:tcPr>
          <w:p w14:paraId="463AA990" w14:textId="77777777" w:rsidR="003F0153" w:rsidRPr="006E067C" w:rsidRDefault="003F0153" w:rsidP="00546E72">
            <w:pPr>
              <w:spacing w:after="0"/>
              <w:jc w:val="center"/>
              <w:rPr>
                <w:rFonts w:cstheme="minorHAnsi"/>
                <w:b/>
                <w:bCs/>
                <w:sz w:val="24"/>
                <w:szCs w:val="24"/>
              </w:rPr>
            </w:pPr>
          </w:p>
        </w:tc>
        <w:tc>
          <w:tcPr>
            <w:tcW w:w="1985" w:type="dxa"/>
            <w:vMerge/>
            <w:tcBorders>
              <w:top w:val="nil"/>
              <w:left w:val="nil"/>
            </w:tcBorders>
          </w:tcPr>
          <w:p w14:paraId="5387CA29" w14:textId="77777777" w:rsidR="003F0153" w:rsidRPr="006E067C" w:rsidRDefault="003F0153" w:rsidP="00546E72">
            <w:pPr>
              <w:spacing w:after="0"/>
              <w:jc w:val="center"/>
              <w:rPr>
                <w:rFonts w:cstheme="minorHAnsi"/>
                <w:sz w:val="24"/>
                <w:szCs w:val="24"/>
              </w:rPr>
            </w:pPr>
          </w:p>
        </w:tc>
      </w:tr>
      <w:tr w:rsidR="003F0153" w:rsidRPr="006E067C" w14:paraId="452F44AB" w14:textId="77777777" w:rsidTr="00546E72">
        <w:trPr>
          <w:trHeight w:val="255"/>
        </w:trPr>
        <w:tc>
          <w:tcPr>
            <w:tcW w:w="6096" w:type="dxa"/>
            <w:tcBorders>
              <w:top w:val="nil"/>
              <w:left w:val="single" w:sz="4" w:space="0" w:color="auto"/>
              <w:bottom w:val="single" w:sz="4" w:space="0" w:color="auto"/>
              <w:right w:val="nil"/>
            </w:tcBorders>
          </w:tcPr>
          <w:p w14:paraId="4E747E9D" w14:textId="77777777" w:rsidR="003F0153" w:rsidRPr="00037ACA" w:rsidRDefault="003F0153" w:rsidP="003F0153">
            <w:pPr>
              <w:pStyle w:val="ListParagraph"/>
              <w:numPr>
                <w:ilvl w:val="0"/>
                <w:numId w:val="9"/>
              </w:numPr>
              <w:spacing w:after="0" w:line="240" w:lineRule="auto"/>
              <w:jc w:val="both"/>
              <w:rPr>
                <w:rFonts w:cstheme="minorHAnsi"/>
              </w:rPr>
            </w:pPr>
            <w:r w:rsidRPr="00037ACA">
              <w:rPr>
                <w:rFonts w:cstheme="minorHAnsi"/>
              </w:rPr>
              <w:t>Commitment to continued personal development.</w:t>
            </w:r>
          </w:p>
        </w:tc>
        <w:tc>
          <w:tcPr>
            <w:tcW w:w="1538" w:type="dxa"/>
            <w:tcBorders>
              <w:top w:val="nil"/>
              <w:left w:val="nil"/>
              <w:bottom w:val="single" w:sz="4" w:space="0" w:color="auto"/>
              <w:right w:val="nil"/>
            </w:tcBorders>
            <w:vAlign w:val="center"/>
          </w:tcPr>
          <w:p w14:paraId="662A3B07" w14:textId="77777777" w:rsidR="003F0153" w:rsidRPr="00037ACA" w:rsidRDefault="003F0153" w:rsidP="00546E72">
            <w:pPr>
              <w:spacing w:after="0"/>
              <w:jc w:val="center"/>
              <w:rPr>
                <w:rFonts w:cstheme="minorHAnsi"/>
                <w:b/>
                <w:bCs/>
              </w:rPr>
            </w:pPr>
            <w:r w:rsidRPr="00037ACA">
              <w:rPr>
                <w:rFonts w:cstheme="minorHAnsi"/>
                <w:b/>
                <w:bCs/>
              </w:rPr>
              <w:sym w:font="Wingdings" w:char="F0FC"/>
            </w:r>
          </w:p>
        </w:tc>
        <w:tc>
          <w:tcPr>
            <w:tcW w:w="1439" w:type="dxa"/>
            <w:tcBorders>
              <w:top w:val="nil"/>
              <w:left w:val="nil"/>
              <w:bottom w:val="single" w:sz="4" w:space="0" w:color="auto"/>
              <w:right w:val="nil"/>
            </w:tcBorders>
            <w:vAlign w:val="center"/>
          </w:tcPr>
          <w:p w14:paraId="7D276E41" w14:textId="77777777" w:rsidR="003F0153" w:rsidRPr="006E067C" w:rsidRDefault="003F0153" w:rsidP="00546E72">
            <w:pPr>
              <w:spacing w:after="0"/>
              <w:jc w:val="center"/>
              <w:rPr>
                <w:rFonts w:cstheme="minorHAnsi"/>
                <w:b/>
                <w:bCs/>
                <w:sz w:val="24"/>
                <w:szCs w:val="24"/>
              </w:rPr>
            </w:pPr>
          </w:p>
        </w:tc>
        <w:tc>
          <w:tcPr>
            <w:tcW w:w="1985" w:type="dxa"/>
            <w:vMerge/>
            <w:tcBorders>
              <w:top w:val="nil"/>
              <w:left w:val="nil"/>
            </w:tcBorders>
          </w:tcPr>
          <w:p w14:paraId="6CBDB756" w14:textId="77777777" w:rsidR="003F0153" w:rsidRPr="006E067C" w:rsidRDefault="003F0153" w:rsidP="00546E72">
            <w:pPr>
              <w:spacing w:after="0"/>
              <w:jc w:val="center"/>
              <w:rPr>
                <w:rFonts w:cstheme="minorHAnsi"/>
                <w:sz w:val="24"/>
                <w:szCs w:val="24"/>
              </w:rPr>
            </w:pPr>
          </w:p>
        </w:tc>
      </w:tr>
    </w:tbl>
    <w:p w14:paraId="416A39A6" w14:textId="77777777" w:rsidR="003F0153" w:rsidRPr="006E067C" w:rsidRDefault="003F0153" w:rsidP="003F0153">
      <w:pPr>
        <w:spacing w:after="0"/>
        <w:rPr>
          <w:rFonts w:cstheme="minorHAnsi"/>
          <w:sz w:val="24"/>
          <w:szCs w:val="24"/>
        </w:rPr>
        <w:sectPr w:rsidR="003F0153" w:rsidRPr="006E067C" w:rsidSect="003F0153">
          <w:pgSz w:w="11906" w:h="16838"/>
          <w:pgMar w:top="454" w:right="720" w:bottom="454" w:left="720" w:header="709" w:footer="709" w:gutter="0"/>
          <w:cols w:space="708"/>
          <w:docGrid w:linePitch="360"/>
        </w:sectPr>
      </w:pPr>
    </w:p>
    <w:p w14:paraId="64A4B29A" w14:textId="77777777" w:rsidR="00A66823" w:rsidRDefault="00A66823" w:rsidP="006F6410">
      <w:pPr>
        <w:pBdr>
          <w:bottom w:val="single" w:sz="4" w:space="1" w:color="auto"/>
        </w:pBdr>
        <w:spacing w:after="0"/>
        <w:rPr>
          <w:rFonts w:cstheme="minorHAnsi"/>
        </w:rPr>
      </w:pPr>
    </w:p>
    <w:bookmarkEnd w:id="2"/>
    <w:p w14:paraId="6E984DEC" w14:textId="77777777" w:rsidR="00683899" w:rsidRDefault="00683899" w:rsidP="00683899">
      <w:pPr>
        <w:spacing w:after="0"/>
        <w:rPr>
          <w:rFonts w:cstheme="minorHAnsi"/>
        </w:rPr>
      </w:pPr>
      <w:r>
        <w:rPr>
          <w:rFonts w:cstheme="minorHAnsi"/>
        </w:rPr>
        <w:t>App Application form and letter</w:t>
      </w:r>
    </w:p>
    <w:p w14:paraId="032C125B" w14:textId="2CF282FF" w:rsidR="00683899" w:rsidRPr="007F4C21" w:rsidRDefault="00683899" w:rsidP="00683899">
      <w:pPr>
        <w:spacing w:after="0"/>
        <w:rPr>
          <w:rFonts w:cstheme="minorHAnsi"/>
        </w:rPr>
      </w:pPr>
      <w:r w:rsidRPr="007F4C21">
        <w:rPr>
          <w:rFonts w:cstheme="minorHAnsi"/>
        </w:rPr>
        <w:t>Doc</w:t>
      </w:r>
      <w:r w:rsidRPr="007F4C21">
        <w:rPr>
          <w:rFonts w:cstheme="minorHAnsi"/>
        </w:rPr>
        <w:tab/>
        <w:t>Documentation</w:t>
      </w:r>
    </w:p>
    <w:p w14:paraId="4CC8CEC7" w14:textId="77777777" w:rsidR="00683899" w:rsidRPr="007F4C21" w:rsidRDefault="00683899" w:rsidP="00683899">
      <w:pPr>
        <w:spacing w:after="0"/>
        <w:rPr>
          <w:rFonts w:cstheme="minorHAnsi"/>
        </w:rPr>
      </w:pPr>
      <w:r w:rsidRPr="007F4C21">
        <w:rPr>
          <w:rFonts w:cstheme="minorHAnsi"/>
        </w:rPr>
        <w:t>Ref</w:t>
      </w:r>
      <w:r w:rsidRPr="007F4C21">
        <w:rPr>
          <w:rFonts w:cstheme="minorHAnsi"/>
        </w:rPr>
        <w:tab/>
        <w:t>References</w:t>
      </w:r>
    </w:p>
    <w:p w14:paraId="31EB3ECB" w14:textId="44EFE01D" w:rsidR="00683899" w:rsidRPr="00683899" w:rsidRDefault="00683899" w:rsidP="00683899">
      <w:pPr>
        <w:spacing w:after="0"/>
        <w:rPr>
          <w:rFonts w:cstheme="minorHAnsi"/>
        </w:rPr>
      </w:pPr>
      <w:r w:rsidRPr="007F4C21">
        <w:rPr>
          <w:rFonts w:cstheme="minorHAnsi"/>
        </w:rPr>
        <w:t>Int</w:t>
      </w:r>
      <w:r w:rsidRPr="007F4C21">
        <w:rPr>
          <w:rFonts w:cstheme="minorHAnsi"/>
        </w:rPr>
        <w:tab/>
        <w:t>Interview</w:t>
      </w:r>
    </w:p>
    <w:p w14:paraId="3071C962" w14:textId="5E8858FB" w:rsidR="00851DF7" w:rsidRDefault="00851DF7" w:rsidP="00851DF7"/>
    <w:tbl>
      <w:tblPr>
        <w:tblStyle w:val="TableGrid"/>
        <w:tblW w:w="10485" w:type="dxa"/>
        <w:jc w:val="center"/>
        <w:tblLook w:val="04A0" w:firstRow="1" w:lastRow="0" w:firstColumn="1" w:lastColumn="0" w:noHBand="0" w:noVBand="1"/>
      </w:tblPr>
      <w:tblGrid>
        <w:gridCol w:w="10485"/>
      </w:tblGrid>
      <w:tr w:rsidR="00851DF7" w:rsidRPr="009C424B" w14:paraId="0A252E43" w14:textId="77777777" w:rsidTr="00F918BC">
        <w:trPr>
          <w:trHeight w:val="159"/>
          <w:jc w:val="center"/>
        </w:trPr>
        <w:tc>
          <w:tcPr>
            <w:tcW w:w="10485" w:type="dxa"/>
            <w:shd w:val="clear" w:color="auto" w:fill="ACB9CA" w:themeFill="text2" w:themeFillTint="66"/>
          </w:tcPr>
          <w:p w14:paraId="184780CE" w14:textId="77777777" w:rsidR="00851DF7" w:rsidRPr="009C424B" w:rsidRDefault="00851DF7" w:rsidP="00024DFE">
            <w:pPr>
              <w:pStyle w:val="Heading1"/>
              <w:outlineLvl w:val="0"/>
              <w:rPr>
                <w:rFonts w:asciiTheme="minorHAnsi" w:hAnsiTheme="minorHAnsi"/>
                <w:b w:val="0"/>
                <w:sz w:val="22"/>
              </w:rPr>
            </w:pPr>
            <w:r>
              <w:t> </w:t>
            </w:r>
            <w:r w:rsidRPr="009C424B">
              <w:rPr>
                <w:rFonts w:asciiTheme="minorHAnsi" w:hAnsiTheme="minorHAnsi"/>
                <w:b w:val="0"/>
                <w:sz w:val="22"/>
              </w:rPr>
              <w:t xml:space="preserve">Responsibilities of all </w:t>
            </w:r>
            <w:r>
              <w:rPr>
                <w:rFonts w:asciiTheme="minorHAnsi" w:hAnsiTheme="minorHAnsi"/>
                <w:b w:val="0"/>
                <w:sz w:val="22"/>
              </w:rPr>
              <w:t>Staff</w:t>
            </w:r>
            <w:r w:rsidRPr="009C424B">
              <w:rPr>
                <w:rFonts w:asciiTheme="minorHAnsi" w:hAnsiTheme="minorHAnsi"/>
                <w:b w:val="0"/>
                <w:sz w:val="22"/>
              </w:rPr>
              <w:t>:</w:t>
            </w:r>
          </w:p>
        </w:tc>
      </w:tr>
      <w:tr w:rsidR="00851DF7" w:rsidRPr="009C424B" w14:paraId="2A16BF7C" w14:textId="77777777" w:rsidTr="00F918BC">
        <w:trPr>
          <w:trHeight w:val="2608"/>
          <w:jc w:val="center"/>
        </w:trPr>
        <w:tc>
          <w:tcPr>
            <w:tcW w:w="10485" w:type="dxa"/>
            <w:shd w:val="clear" w:color="auto" w:fill="auto"/>
          </w:tcPr>
          <w:p w14:paraId="4F6C887F" w14:textId="77777777" w:rsidR="00851DF7" w:rsidRPr="00001543" w:rsidRDefault="00851DF7" w:rsidP="00851DF7">
            <w:pPr>
              <w:numPr>
                <w:ilvl w:val="0"/>
                <w:numId w:val="2"/>
              </w:numPr>
              <w:spacing w:after="0"/>
              <w:contextualSpacing/>
              <w:jc w:val="both"/>
              <w:rPr>
                <w:rFonts w:eastAsia="Calibri" w:cstheme="minorHAnsi"/>
              </w:rPr>
            </w:pPr>
            <w:r w:rsidRPr="00001543">
              <w:rPr>
                <w:rFonts w:eastAsia="Calibri" w:cstheme="minorHAnsi"/>
              </w:rPr>
              <w:t xml:space="preserve">To make the education, safety and happiness of the </w:t>
            </w:r>
            <w:r>
              <w:rPr>
                <w:rFonts w:eastAsia="Calibri" w:cstheme="minorHAnsi"/>
              </w:rPr>
              <w:t>pupil</w:t>
            </w:r>
            <w:r w:rsidRPr="00001543">
              <w:rPr>
                <w:rFonts w:eastAsia="Calibri" w:cstheme="minorHAnsi"/>
              </w:rPr>
              <w:t>s in the College your primary purpose</w:t>
            </w:r>
          </w:p>
          <w:p w14:paraId="11BD46E8" w14:textId="77777777" w:rsidR="00851DF7" w:rsidRPr="00001543" w:rsidRDefault="00851DF7" w:rsidP="00851DF7">
            <w:pPr>
              <w:numPr>
                <w:ilvl w:val="0"/>
                <w:numId w:val="2"/>
              </w:numPr>
              <w:spacing w:after="0"/>
              <w:contextualSpacing/>
              <w:jc w:val="both"/>
              <w:rPr>
                <w:rFonts w:eastAsia="Calibri" w:cstheme="minorHAnsi"/>
              </w:rPr>
            </w:pPr>
            <w:r w:rsidRPr="00001543">
              <w:rPr>
                <w:rFonts w:eastAsia="Calibri" w:cstheme="minorHAnsi"/>
              </w:rPr>
              <w:t xml:space="preserve">To ensure the need to safeguard </w:t>
            </w:r>
            <w:r>
              <w:rPr>
                <w:rFonts w:eastAsia="Calibri" w:cstheme="minorHAnsi"/>
              </w:rPr>
              <w:t>pupil</w:t>
            </w:r>
            <w:r w:rsidRPr="00001543">
              <w:rPr>
                <w:rFonts w:eastAsia="Calibri" w:cstheme="minorHAnsi"/>
              </w:rPr>
              <w:t xml:space="preserve">s’ well-being is understood and followed in accordance with statutory provisions and in line with College procedures </w:t>
            </w:r>
          </w:p>
          <w:p w14:paraId="2555F2CC" w14:textId="77777777" w:rsidR="00851DF7" w:rsidRPr="00001543" w:rsidRDefault="00851DF7" w:rsidP="00851DF7">
            <w:pPr>
              <w:numPr>
                <w:ilvl w:val="0"/>
                <w:numId w:val="2"/>
              </w:numPr>
              <w:spacing w:after="0"/>
              <w:contextualSpacing/>
              <w:jc w:val="both"/>
              <w:rPr>
                <w:rFonts w:eastAsia="Calibri" w:cstheme="minorHAnsi"/>
              </w:rPr>
            </w:pPr>
            <w:r w:rsidRPr="00001543">
              <w:rPr>
                <w:rFonts w:eastAsia="Calibri" w:cstheme="minorHAnsi"/>
              </w:rPr>
              <w:t xml:space="preserve">To promote the College aims values and ethos and to abide by policies and procedures in all situations </w:t>
            </w:r>
          </w:p>
          <w:p w14:paraId="6D503EA5" w14:textId="77777777" w:rsidR="00851DF7" w:rsidRPr="00001543" w:rsidRDefault="00851DF7" w:rsidP="00851DF7">
            <w:pPr>
              <w:numPr>
                <w:ilvl w:val="0"/>
                <w:numId w:val="2"/>
              </w:numPr>
              <w:spacing w:after="0"/>
              <w:contextualSpacing/>
              <w:jc w:val="both"/>
              <w:rPr>
                <w:rFonts w:eastAsia="Calibri" w:cstheme="minorHAnsi"/>
              </w:rPr>
            </w:pPr>
            <w:r w:rsidRPr="00001543">
              <w:rPr>
                <w:rFonts w:eastAsia="Calibri" w:cstheme="minorHAnsi"/>
              </w:rPr>
              <w:t>To maintain high standards of punctuality and attendance</w:t>
            </w:r>
          </w:p>
          <w:p w14:paraId="3A80252C" w14:textId="77777777" w:rsidR="00851DF7" w:rsidRPr="00001543" w:rsidRDefault="00851DF7" w:rsidP="00851DF7">
            <w:pPr>
              <w:numPr>
                <w:ilvl w:val="0"/>
                <w:numId w:val="2"/>
              </w:numPr>
              <w:spacing w:after="0"/>
              <w:contextualSpacing/>
              <w:jc w:val="both"/>
              <w:rPr>
                <w:rFonts w:eastAsia="Calibri" w:cstheme="minorHAnsi"/>
              </w:rPr>
            </w:pPr>
            <w:r w:rsidRPr="00001543">
              <w:rPr>
                <w:rFonts w:eastAsia="Calibri" w:cstheme="minorHAnsi"/>
              </w:rPr>
              <w:t>To act as a role model by demonstrating a professional level of dress, appearance and behaviour</w:t>
            </w:r>
          </w:p>
          <w:p w14:paraId="611ECBBE" w14:textId="77777777" w:rsidR="00851DF7" w:rsidRPr="00001543" w:rsidRDefault="00851DF7" w:rsidP="00851DF7">
            <w:pPr>
              <w:numPr>
                <w:ilvl w:val="0"/>
                <w:numId w:val="2"/>
              </w:numPr>
              <w:spacing w:after="0"/>
              <w:contextualSpacing/>
              <w:rPr>
                <w:rFonts w:eastAsia="Calibri" w:cstheme="minorHAnsi"/>
              </w:rPr>
            </w:pPr>
            <w:r w:rsidRPr="00001543">
              <w:rPr>
                <w:rFonts w:eastAsia="Calibri" w:cstheme="minorHAnsi"/>
              </w:rPr>
              <w:t xml:space="preserve">To treat all members of the College community (staff, </w:t>
            </w:r>
            <w:r>
              <w:rPr>
                <w:rFonts w:eastAsia="Calibri" w:cstheme="minorHAnsi"/>
              </w:rPr>
              <w:t>pupil</w:t>
            </w:r>
            <w:r w:rsidRPr="00001543">
              <w:rPr>
                <w:rFonts w:eastAsia="Calibri" w:cstheme="minorHAnsi"/>
              </w:rPr>
              <w:t>s, parents, Governors and visitors) with respect and dignity and at all times observe proper boundaries</w:t>
            </w:r>
          </w:p>
          <w:p w14:paraId="757B3227" w14:textId="77777777" w:rsidR="00851DF7" w:rsidRPr="00001543" w:rsidRDefault="00851DF7" w:rsidP="00851DF7">
            <w:pPr>
              <w:numPr>
                <w:ilvl w:val="0"/>
                <w:numId w:val="2"/>
              </w:numPr>
              <w:spacing w:after="0"/>
              <w:contextualSpacing/>
              <w:jc w:val="both"/>
              <w:rPr>
                <w:rFonts w:eastAsia="Calibri" w:cstheme="minorHAnsi"/>
              </w:rPr>
            </w:pPr>
            <w:r w:rsidRPr="00001543">
              <w:rPr>
                <w:rFonts w:eastAsia="Calibri" w:cstheme="minorHAnsi"/>
              </w:rPr>
              <w:t>To know and always act within the statutory frameworks which set out your professional duties and responsibilities</w:t>
            </w:r>
          </w:p>
          <w:p w14:paraId="12400538" w14:textId="77777777" w:rsidR="00851DF7" w:rsidRPr="00001543" w:rsidRDefault="00851DF7" w:rsidP="00851DF7">
            <w:pPr>
              <w:numPr>
                <w:ilvl w:val="0"/>
                <w:numId w:val="2"/>
              </w:numPr>
              <w:spacing w:after="0"/>
              <w:contextualSpacing/>
              <w:rPr>
                <w:rFonts w:eastAsia="Calibri" w:cstheme="minorHAnsi"/>
              </w:rPr>
            </w:pPr>
            <w:r w:rsidRPr="00001543">
              <w:rPr>
                <w:rFonts w:eastAsia="Calibri" w:cstheme="minorHAnsi"/>
              </w:rPr>
              <w:t xml:space="preserve">To show a tolerance of and respect for the rights and beliefs of others. To ensure that personal beliefs are not expressed in ways which exploit </w:t>
            </w:r>
            <w:r>
              <w:rPr>
                <w:rFonts w:eastAsia="Calibri" w:cstheme="minorHAnsi"/>
              </w:rPr>
              <w:t>pupil</w:t>
            </w:r>
            <w:r w:rsidRPr="00001543">
              <w:rPr>
                <w:rFonts w:eastAsia="Calibri" w:cstheme="minorHAnsi"/>
              </w:rPr>
              <w:t>s’ vulnerability or might lead them to break the law and do not undermine fundamental British values, including democracy, the rule of law, individual liberty and mutual respect and tolerance of those with different faiths and beliefs</w:t>
            </w:r>
          </w:p>
          <w:p w14:paraId="3D150358" w14:textId="77777777" w:rsidR="00851DF7" w:rsidRPr="00001543" w:rsidRDefault="00851DF7" w:rsidP="00851DF7">
            <w:pPr>
              <w:numPr>
                <w:ilvl w:val="0"/>
                <w:numId w:val="2"/>
              </w:numPr>
              <w:spacing w:after="0"/>
              <w:jc w:val="both"/>
              <w:rPr>
                <w:rFonts w:eastAsia="Calibri" w:cstheme="minorHAnsi"/>
              </w:rPr>
            </w:pPr>
            <w:r w:rsidRPr="00001543">
              <w:rPr>
                <w:rFonts w:eastAsia="Calibri" w:cstheme="minorHAnsi"/>
              </w:rPr>
              <w:t>To participate and engage fully in relevant college-based meetings and training activities, within contracted hours, including the appraisal process</w:t>
            </w:r>
          </w:p>
          <w:p w14:paraId="11417C1A" w14:textId="77777777" w:rsidR="00851DF7" w:rsidRPr="00BF1932" w:rsidRDefault="00851DF7" w:rsidP="00BF1932">
            <w:pPr>
              <w:pStyle w:val="ListParagraph"/>
              <w:numPr>
                <w:ilvl w:val="0"/>
                <w:numId w:val="2"/>
              </w:numPr>
              <w:spacing w:after="0" w:line="240" w:lineRule="auto"/>
              <w:jc w:val="both"/>
            </w:pPr>
            <w:r w:rsidRPr="00001543">
              <w:rPr>
                <w:rFonts w:eastAsia="Calibri" w:cstheme="minorHAnsi"/>
              </w:rPr>
              <w:t>To respond speedily and appropriately to parental concerns, as appropriate to the role</w:t>
            </w:r>
          </w:p>
          <w:p w14:paraId="072ED10E" w14:textId="78AFF471" w:rsidR="00BF1932" w:rsidRPr="009C424B" w:rsidRDefault="00BF1932" w:rsidP="00BF1932">
            <w:pPr>
              <w:pStyle w:val="ListParagraph"/>
              <w:spacing w:after="0" w:line="240" w:lineRule="auto"/>
              <w:ind w:left="360"/>
              <w:jc w:val="both"/>
            </w:pPr>
          </w:p>
        </w:tc>
      </w:tr>
    </w:tbl>
    <w:p w14:paraId="10B764F0" w14:textId="77777777" w:rsidR="0042501D" w:rsidRDefault="0042501D" w:rsidP="00851DF7">
      <w:pPr>
        <w:spacing w:after="0"/>
      </w:pPr>
    </w:p>
    <w:p w14:paraId="4EDEB92E" w14:textId="77777777" w:rsidR="00054BCF" w:rsidRPr="009C424B" w:rsidRDefault="00054BCF" w:rsidP="00054BCF">
      <w:pPr>
        <w:pStyle w:val="Heading1"/>
        <w:rPr>
          <w:rFonts w:asciiTheme="minorHAnsi" w:hAnsiTheme="minorHAnsi"/>
          <w:sz w:val="22"/>
        </w:rPr>
      </w:pPr>
      <w:r w:rsidRPr="009C424B">
        <w:rPr>
          <w:rFonts w:asciiTheme="minorHAnsi" w:hAnsiTheme="minorHAnsi"/>
          <w:sz w:val="22"/>
        </w:rPr>
        <w:t xml:space="preserve">Safer Recruitment Statement </w:t>
      </w:r>
    </w:p>
    <w:p w14:paraId="51730828" w14:textId="77777777" w:rsidR="00054BCF" w:rsidRDefault="00054BCF" w:rsidP="00054BCF">
      <w:pPr>
        <w:spacing w:after="0"/>
      </w:pPr>
      <w:r w:rsidRPr="009C424B">
        <w:t xml:space="preserve">Castle </w:t>
      </w:r>
      <w:proofErr w:type="spellStart"/>
      <w:r w:rsidRPr="009C424B">
        <w:t>Donington</w:t>
      </w:r>
      <w:proofErr w:type="spellEnd"/>
      <w:r w:rsidRPr="009C424B">
        <w:t xml:space="preserve"> </w:t>
      </w:r>
      <w:r>
        <w:t>College</w:t>
      </w:r>
      <w:r w:rsidRPr="009C424B">
        <w:t xml:space="preserve"> is committed to safeguarding and promoting the welfare of </w:t>
      </w:r>
      <w:r>
        <w:t>pupils</w:t>
      </w:r>
      <w:r w:rsidRPr="009C424B">
        <w:t xml:space="preserve"> and young people and expects all staff and volunteers to share this commitment.</w:t>
      </w:r>
      <w:r>
        <w:t xml:space="preserve"> This post is subject to a number of checks being carried out including references and an enhanced level check by the Disclosure &amp; Barring Service regarding any previous criminal record.</w:t>
      </w:r>
    </w:p>
    <w:p w14:paraId="450CB654" w14:textId="77777777" w:rsidR="00054BCF" w:rsidRDefault="00054BCF" w:rsidP="00054BCF">
      <w:pPr>
        <w:spacing w:after="0"/>
      </w:pPr>
    </w:p>
    <w:p w14:paraId="13BB9F84" w14:textId="77777777" w:rsidR="00054BCF" w:rsidRPr="000032DF" w:rsidRDefault="00054BCF" w:rsidP="00054BCF">
      <w:pPr>
        <w:spacing w:after="0"/>
        <w:rPr>
          <w:b/>
        </w:rPr>
      </w:pPr>
      <w:r w:rsidRPr="000032DF">
        <w:rPr>
          <w:b/>
        </w:rPr>
        <w:t>Equality Statement</w:t>
      </w:r>
    </w:p>
    <w:p w14:paraId="05093FBC" w14:textId="1FE34D1E" w:rsidR="00054BCF" w:rsidRDefault="00054BCF" w:rsidP="00054BCF">
      <w:pPr>
        <w:spacing w:after="0"/>
      </w:pPr>
      <w:r>
        <w:t xml:space="preserve">Castle </w:t>
      </w:r>
      <w:proofErr w:type="spellStart"/>
      <w:r>
        <w:t>Donington</w:t>
      </w:r>
      <w:proofErr w:type="spellEnd"/>
      <w:r>
        <w:t xml:space="preserve"> College is seeking to promote the employment of disabled people and will make any adjustments considered reasonable to the above duties under the terms of the Disability Discrimination Act 1995 and the Equality Act 2010 to accommodate a suitable disabled candidate.</w:t>
      </w:r>
    </w:p>
    <w:p w14:paraId="5593F4EC" w14:textId="77777777" w:rsidR="0042501D" w:rsidRDefault="0042501D" w:rsidP="00851DF7">
      <w:pPr>
        <w:spacing w:after="0"/>
      </w:pPr>
    </w:p>
    <w:p w14:paraId="28295D63" w14:textId="77777777" w:rsidR="00851DF7" w:rsidRDefault="00851DF7" w:rsidP="00851DF7">
      <w:pPr>
        <w:spacing w:after="0" w:line="240" w:lineRule="auto"/>
        <w:jc w:val="both"/>
        <w:rPr>
          <w:rFonts w:cs="Arial"/>
        </w:rPr>
      </w:pPr>
      <w:r w:rsidRPr="009C424B">
        <w:rPr>
          <w:rFonts w:cs="Arial"/>
        </w:rPr>
        <w:t>This job description is current at the date shown, but following consultation with you, may be changed by the Principal to reflect or anticipate changes in the job which are commensurate with the salary and job title.</w:t>
      </w:r>
      <w:r>
        <w:rPr>
          <w:rFonts w:cs="Arial"/>
        </w:rPr>
        <w:t xml:space="preserve"> </w:t>
      </w:r>
    </w:p>
    <w:p w14:paraId="587C7747" w14:textId="77777777" w:rsidR="0042501D" w:rsidRDefault="0042501D" w:rsidP="00851DF7">
      <w:pPr>
        <w:spacing w:after="0" w:line="240" w:lineRule="auto"/>
        <w:jc w:val="both"/>
        <w:rPr>
          <w:rFonts w:cs="Arial"/>
        </w:rPr>
      </w:pPr>
    </w:p>
    <w:p w14:paraId="27B25EBC" w14:textId="49B074C1" w:rsidR="00851DF7" w:rsidRDefault="009310BD" w:rsidP="0042501D">
      <w:pPr>
        <w:spacing w:after="0" w:line="240" w:lineRule="auto"/>
        <w:jc w:val="right"/>
      </w:pPr>
      <w:r>
        <w:t xml:space="preserve">July 2025 </w:t>
      </w:r>
    </w:p>
    <w:p w14:paraId="0F5B4BC2" w14:textId="77777777" w:rsidR="00350DB1" w:rsidRDefault="00350DB1" w:rsidP="0042501D">
      <w:pPr>
        <w:spacing w:after="0" w:line="240" w:lineRule="auto"/>
        <w:jc w:val="center"/>
        <w:rPr>
          <w:rFonts w:cstheme="minorHAnsi"/>
          <w:b/>
          <w:bCs/>
          <w:sz w:val="28"/>
          <w:szCs w:val="28"/>
        </w:rPr>
      </w:pPr>
    </w:p>
    <w:p w14:paraId="1E201F4B" w14:textId="1800774F" w:rsidR="00F241B8" w:rsidRDefault="00F241B8" w:rsidP="0042501D">
      <w:pPr>
        <w:spacing w:before="240"/>
      </w:pPr>
    </w:p>
    <w:sectPr w:rsidR="00F241B8" w:rsidSect="00A66823">
      <w:headerReference w:type="even" r:id="rId14"/>
      <w:headerReference w:type="default" r:id="rId15"/>
      <w:footerReference w:type="default" r:id="rId16"/>
      <w:headerReference w:type="first" r:id="rId17"/>
      <w:footerReference w:type="first" r:id="rId18"/>
      <w:pgSz w:w="11906" w:h="16838" w:code="9"/>
      <w:pgMar w:top="720" w:right="720" w:bottom="720" w:left="720" w:header="170"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20E0A" w14:textId="77777777" w:rsidR="00306F8F" w:rsidRDefault="00306F8F">
      <w:pPr>
        <w:spacing w:after="0" w:line="240" w:lineRule="auto"/>
      </w:pPr>
      <w:r>
        <w:separator/>
      </w:r>
    </w:p>
  </w:endnote>
  <w:endnote w:type="continuationSeparator" w:id="0">
    <w:p w14:paraId="786B3F92" w14:textId="77777777" w:rsidR="00306F8F" w:rsidRDefault="00306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2464511"/>
      <w:docPartObj>
        <w:docPartGallery w:val="Page Numbers (Bottom of Page)"/>
        <w:docPartUnique/>
      </w:docPartObj>
    </w:sdtPr>
    <w:sdtEndPr>
      <w:rPr>
        <w:noProof/>
      </w:rPr>
    </w:sdtEndPr>
    <w:sdtContent>
      <w:p w14:paraId="77E8B57F" w14:textId="77777777" w:rsidR="0042501D" w:rsidRDefault="00587555">
        <w:pPr>
          <w:pStyle w:val="Footer"/>
          <w:jc w:val="center"/>
          <w:rPr>
            <w:noProof/>
          </w:rPr>
        </w:pPr>
        <w:r>
          <w:fldChar w:fldCharType="begin"/>
        </w:r>
        <w:r>
          <w:instrText xml:space="preserve"> PAGE   \* MERGEFORMAT </w:instrText>
        </w:r>
        <w:r>
          <w:fldChar w:fldCharType="separate"/>
        </w:r>
        <w:r>
          <w:rPr>
            <w:noProof/>
          </w:rPr>
          <w:t>6</w:t>
        </w:r>
        <w:r>
          <w:rPr>
            <w:noProof/>
          </w:rPr>
          <w:fldChar w:fldCharType="end"/>
        </w:r>
      </w:p>
      <w:p w14:paraId="3587BA34" w14:textId="77777777" w:rsidR="0042501D" w:rsidRDefault="00346B74">
        <w:pPr>
          <w:pStyle w:val="Footer"/>
          <w:rPr>
            <w:noProof/>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40F64" w14:textId="77777777" w:rsidR="0042501D" w:rsidRDefault="0042501D">
    <w:pPr>
      <w:pStyle w:val="Footer"/>
      <w:jc w:val="center"/>
    </w:pPr>
  </w:p>
  <w:p w14:paraId="79FF4AD0" w14:textId="77777777" w:rsidR="0042501D" w:rsidRDefault="00425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E4EC9" w14:textId="77777777" w:rsidR="00306F8F" w:rsidRDefault="00306F8F">
      <w:pPr>
        <w:spacing w:after="0" w:line="240" w:lineRule="auto"/>
      </w:pPr>
      <w:r>
        <w:separator/>
      </w:r>
    </w:p>
  </w:footnote>
  <w:footnote w:type="continuationSeparator" w:id="0">
    <w:p w14:paraId="4EC15776" w14:textId="77777777" w:rsidR="00306F8F" w:rsidRDefault="00306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5CB52" w14:textId="353A8873" w:rsidR="0042501D" w:rsidRDefault="00425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106ED" w14:textId="2191753A" w:rsidR="0042501D" w:rsidRDefault="0042501D">
    <w:pPr>
      <w:pStyle w:val="Header"/>
      <w:jc w:val="right"/>
    </w:pPr>
  </w:p>
  <w:p w14:paraId="36F3BAEB" w14:textId="77777777" w:rsidR="0042501D" w:rsidRDefault="004250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32F25" w14:textId="7BE9038F" w:rsidR="0042501D" w:rsidRDefault="00425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5016B"/>
    <w:multiLevelType w:val="hybridMultilevel"/>
    <w:tmpl w:val="11C40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618A7"/>
    <w:multiLevelType w:val="hybridMultilevel"/>
    <w:tmpl w:val="B29A2ECE"/>
    <w:lvl w:ilvl="0" w:tplc="F6303CC2">
      <w:start w:val="1"/>
      <w:numFmt w:val="bullet"/>
      <w:lvlText w:val=""/>
      <w:lvlJc w:val="left"/>
      <w:pPr>
        <w:ind w:left="-11" w:hanging="360"/>
      </w:pPr>
      <w:rPr>
        <w:rFonts w:ascii="Symbol" w:hAnsi="Symbol" w:hint="default"/>
        <w:color w:val="auto"/>
      </w:rPr>
    </w:lvl>
    <w:lvl w:ilvl="1" w:tplc="ECCC089C">
      <w:start w:val="1"/>
      <w:numFmt w:val="bullet"/>
      <w:lvlText w:val="o"/>
      <w:lvlJc w:val="left"/>
      <w:pPr>
        <w:ind w:left="709" w:hanging="360"/>
      </w:pPr>
      <w:rPr>
        <w:rFonts w:ascii="Courier New" w:hAnsi="Courier New" w:cs="Courier New" w:hint="default"/>
        <w:color w:val="auto"/>
      </w:rPr>
    </w:lvl>
    <w:lvl w:ilvl="2" w:tplc="08090005">
      <w:start w:val="1"/>
      <w:numFmt w:val="bullet"/>
      <w:lvlText w:val=""/>
      <w:lvlJc w:val="left"/>
      <w:pPr>
        <w:ind w:left="1429" w:hanging="360"/>
      </w:pPr>
      <w:rPr>
        <w:rFonts w:ascii="Wingdings" w:hAnsi="Wingdings" w:hint="default"/>
      </w:rPr>
    </w:lvl>
    <w:lvl w:ilvl="3" w:tplc="08090001" w:tentative="1">
      <w:start w:val="1"/>
      <w:numFmt w:val="bullet"/>
      <w:lvlText w:val=""/>
      <w:lvlJc w:val="left"/>
      <w:pPr>
        <w:ind w:left="2149" w:hanging="360"/>
      </w:pPr>
      <w:rPr>
        <w:rFonts w:ascii="Symbol" w:hAnsi="Symbol" w:hint="default"/>
      </w:rPr>
    </w:lvl>
    <w:lvl w:ilvl="4" w:tplc="08090003" w:tentative="1">
      <w:start w:val="1"/>
      <w:numFmt w:val="bullet"/>
      <w:lvlText w:val="o"/>
      <w:lvlJc w:val="left"/>
      <w:pPr>
        <w:ind w:left="2869" w:hanging="360"/>
      </w:pPr>
      <w:rPr>
        <w:rFonts w:ascii="Courier New" w:hAnsi="Courier New" w:cs="Courier New" w:hint="default"/>
      </w:rPr>
    </w:lvl>
    <w:lvl w:ilvl="5" w:tplc="08090005" w:tentative="1">
      <w:start w:val="1"/>
      <w:numFmt w:val="bullet"/>
      <w:lvlText w:val=""/>
      <w:lvlJc w:val="left"/>
      <w:pPr>
        <w:ind w:left="3589" w:hanging="360"/>
      </w:pPr>
      <w:rPr>
        <w:rFonts w:ascii="Wingdings" w:hAnsi="Wingdings" w:hint="default"/>
      </w:rPr>
    </w:lvl>
    <w:lvl w:ilvl="6" w:tplc="08090001" w:tentative="1">
      <w:start w:val="1"/>
      <w:numFmt w:val="bullet"/>
      <w:lvlText w:val=""/>
      <w:lvlJc w:val="left"/>
      <w:pPr>
        <w:ind w:left="4309" w:hanging="360"/>
      </w:pPr>
      <w:rPr>
        <w:rFonts w:ascii="Symbol" w:hAnsi="Symbol" w:hint="default"/>
      </w:rPr>
    </w:lvl>
    <w:lvl w:ilvl="7" w:tplc="08090003" w:tentative="1">
      <w:start w:val="1"/>
      <w:numFmt w:val="bullet"/>
      <w:lvlText w:val="o"/>
      <w:lvlJc w:val="left"/>
      <w:pPr>
        <w:ind w:left="5029" w:hanging="360"/>
      </w:pPr>
      <w:rPr>
        <w:rFonts w:ascii="Courier New" w:hAnsi="Courier New" w:cs="Courier New" w:hint="default"/>
      </w:rPr>
    </w:lvl>
    <w:lvl w:ilvl="8" w:tplc="08090005" w:tentative="1">
      <w:start w:val="1"/>
      <w:numFmt w:val="bullet"/>
      <w:lvlText w:val=""/>
      <w:lvlJc w:val="left"/>
      <w:pPr>
        <w:ind w:left="5749" w:hanging="360"/>
      </w:pPr>
      <w:rPr>
        <w:rFonts w:ascii="Wingdings" w:hAnsi="Wingdings" w:hint="default"/>
      </w:rPr>
    </w:lvl>
  </w:abstractNum>
  <w:abstractNum w:abstractNumId="2" w15:restartNumberingAfterBreak="0">
    <w:nsid w:val="348F1ABA"/>
    <w:multiLevelType w:val="hybridMultilevel"/>
    <w:tmpl w:val="FA94B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F023A7"/>
    <w:multiLevelType w:val="hybridMultilevel"/>
    <w:tmpl w:val="56C2A2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0B1791F"/>
    <w:multiLevelType w:val="hybridMultilevel"/>
    <w:tmpl w:val="F6FA9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3A2AF8"/>
    <w:multiLevelType w:val="hybridMultilevel"/>
    <w:tmpl w:val="5DC2573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5AC50FBE"/>
    <w:multiLevelType w:val="hybridMultilevel"/>
    <w:tmpl w:val="ACC20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82F259B"/>
    <w:multiLevelType w:val="hybridMultilevel"/>
    <w:tmpl w:val="D0A4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A871C1"/>
    <w:multiLevelType w:val="hybridMultilevel"/>
    <w:tmpl w:val="96CA6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1"/>
  </w:num>
  <w:num w:numId="5">
    <w:abstractNumId w:val="2"/>
  </w:num>
  <w:num w:numId="6">
    <w:abstractNumId w:val="3"/>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F7"/>
    <w:rsid w:val="00044816"/>
    <w:rsid w:val="00045AEE"/>
    <w:rsid w:val="00054BCF"/>
    <w:rsid w:val="000C55D8"/>
    <w:rsid w:val="000E74E0"/>
    <w:rsid w:val="0016174A"/>
    <w:rsid w:val="00175112"/>
    <w:rsid w:val="001F0B43"/>
    <w:rsid w:val="001F1BD6"/>
    <w:rsid w:val="002344D3"/>
    <w:rsid w:val="00242596"/>
    <w:rsid w:val="00253926"/>
    <w:rsid w:val="00255830"/>
    <w:rsid w:val="00267D6D"/>
    <w:rsid w:val="002C426B"/>
    <w:rsid w:val="002D5757"/>
    <w:rsid w:val="002F6ABF"/>
    <w:rsid w:val="00306F8F"/>
    <w:rsid w:val="0032157A"/>
    <w:rsid w:val="00332F1F"/>
    <w:rsid w:val="00334FFF"/>
    <w:rsid w:val="00346B74"/>
    <w:rsid w:val="00350DB1"/>
    <w:rsid w:val="00356DFC"/>
    <w:rsid w:val="0036361E"/>
    <w:rsid w:val="003A238A"/>
    <w:rsid w:val="003C17FD"/>
    <w:rsid w:val="003C26C7"/>
    <w:rsid w:val="003F0153"/>
    <w:rsid w:val="0042501D"/>
    <w:rsid w:val="004915B0"/>
    <w:rsid w:val="00501CC8"/>
    <w:rsid w:val="005146E7"/>
    <w:rsid w:val="00536796"/>
    <w:rsid w:val="005534DC"/>
    <w:rsid w:val="005758E8"/>
    <w:rsid w:val="00585E42"/>
    <w:rsid w:val="00587555"/>
    <w:rsid w:val="005E3F23"/>
    <w:rsid w:val="00607931"/>
    <w:rsid w:val="00607ED2"/>
    <w:rsid w:val="0061244E"/>
    <w:rsid w:val="0061273F"/>
    <w:rsid w:val="006256E2"/>
    <w:rsid w:val="00683899"/>
    <w:rsid w:val="006B174C"/>
    <w:rsid w:val="006D2E3C"/>
    <w:rsid w:val="006E4461"/>
    <w:rsid w:val="006F6410"/>
    <w:rsid w:val="00714FFD"/>
    <w:rsid w:val="00723722"/>
    <w:rsid w:val="0075535A"/>
    <w:rsid w:val="007776FD"/>
    <w:rsid w:val="007B0D5E"/>
    <w:rsid w:val="007F797D"/>
    <w:rsid w:val="00817D5C"/>
    <w:rsid w:val="00827C22"/>
    <w:rsid w:val="00851DF7"/>
    <w:rsid w:val="00863003"/>
    <w:rsid w:val="00870A58"/>
    <w:rsid w:val="0087573A"/>
    <w:rsid w:val="008A27DA"/>
    <w:rsid w:val="008A4FC4"/>
    <w:rsid w:val="008D499B"/>
    <w:rsid w:val="008E04EA"/>
    <w:rsid w:val="009259CA"/>
    <w:rsid w:val="009310BD"/>
    <w:rsid w:val="00966A03"/>
    <w:rsid w:val="009920AC"/>
    <w:rsid w:val="009D786E"/>
    <w:rsid w:val="009F434D"/>
    <w:rsid w:val="00A66823"/>
    <w:rsid w:val="00B97AE7"/>
    <w:rsid w:val="00BB0064"/>
    <w:rsid w:val="00BC0730"/>
    <w:rsid w:val="00BF1932"/>
    <w:rsid w:val="00C07136"/>
    <w:rsid w:val="00C40DF9"/>
    <w:rsid w:val="00D323C9"/>
    <w:rsid w:val="00D610A8"/>
    <w:rsid w:val="00DB61F1"/>
    <w:rsid w:val="00DD04B9"/>
    <w:rsid w:val="00DD505C"/>
    <w:rsid w:val="00E41E28"/>
    <w:rsid w:val="00E45D8C"/>
    <w:rsid w:val="00E54E82"/>
    <w:rsid w:val="00E934F0"/>
    <w:rsid w:val="00E9555E"/>
    <w:rsid w:val="00E95F45"/>
    <w:rsid w:val="00E971D2"/>
    <w:rsid w:val="00EA226D"/>
    <w:rsid w:val="00EF1BF9"/>
    <w:rsid w:val="00EF6663"/>
    <w:rsid w:val="00F038EA"/>
    <w:rsid w:val="00F23C24"/>
    <w:rsid w:val="00F241B8"/>
    <w:rsid w:val="00F918BC"/>
    <w:rsid w:val="00FB2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7B286"/>
  <w15:chartTrackingRefBased/>
  <w15:docId w15:val="{1239DE6F-BC37-447C-82EB-FA02F63B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DF7"/>
    <w:pPr>
      <w:spacing w:after="200" w:line="276" w:lineRule="auto"/>
    </w:pPr>
  </w:style>
  <w:style w:type="paragraph" w:styleId="Heading1">
    <w:name w:val="heading 1"/>
    <w:basedOn w:val="Normal"/>
    <w:next w:val="Normal"/>
    <w:link w:val="Heading1Char"/>
    <w:qFormat/>
    <w:rsid w:val="00851DF7"/>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1DF7"/>
    <w:rPr>
      <w:rFonts w:ascii="Arial" w:eastAsia="Times New Roman" w:hAnsi="Arial" w:cs="Arial"/>
      <w:b/>
      <w:bCs/>
      <w:sz w:val="24"/>
      <w:szCs w:val="24"/>
    </w:rPr>
  </w:style>
  <w:style w:type="paragraph" w:styleId="ListParagraph">
    <w:name w:val="List Paragraph"/>
    <w:basedOn w:val="Normal"/>
    <w:uiPriority w:val="34"/>
    <w:qFormat/>
    <w:rsid w:val="00851DF7"/>
    <w:pPr>
      <w:ind w:left="720"/>
      <w:contextualSpacing/>
    </w:pPr>
  </w:style>
  <w:style w:type="paragraph" w:styleId="Header">
    <w:name w:val="header"/>
    <w:basedOn w:val="Normal"/>
    <w:link w:val="HeaderChar"/>
    <w:uiPriority w:val="99"/>
    <w:unhideWhenUsed/>
    <w:rsid w:val="00851D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DF7"/>
  </w:style>
  <w:style w:type="paragraph" w:styleId="Footer">
    <w:name w:val="footer"/>
    <w:basedOn w:val="Normal"/>
    <w:link w:val="FooterChar"/>
    <w:uiPriority w:val="99"/>
    <w:unhideWhenUsed/>
    <w:rsid w:val="00851D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DF7"/>
  </w:style>
  <w:style w:type="character" w:styleId="Hyperlink">
    <w:name w:val="Hyperlink"/>
    <w:basedOn w:val="DefaultParagraphFont"/>
    <w:uiPriority w:val="99"/>
    <w:unhideWhenUsed/>
    <w:rsid w:val="00851DF7"/>
    <w:rPr>
      <w:color w:val="0563C1" w:themeColor="hyperlink"/>
      <w:u w:val="single"/>
    </w:rPr>
  </w:style>
  <w:style w:type="table" w:styleId="TableGrid">
    <w:name w:val="Table Grid"/>
    <w:basedOn w:val="TableNormal"/>
    <w:uiPriority w:val="39"/>
    <w:rsid w:val="00851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1D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26323">
      <w:bodyDiv w:val="1"/>
      <w:marLeft w:val="0"/>
      <w:marRight w:val="0"/>
      <w:marTop w:val="0"/>
      <w:marBottom w:val="0"/>
      <w:divBdr>
        <w:top w:val="none" w:sz="0" w:space="0" w:color="auto"/>
        <w:left w:val="none" w:sz="0" w:space="0" w:color="auto"/>
        <w:bottom w:val="none" w:sz="0" w:space="0" w:color="auto"/>
        <w:right w:val="none" w:sz="0" w:space="0" w:color="auto"/>
      </w:divBdr>
    </w:div>
    <w:div w:id="224877826">
      <w:bodyDiv w:val="1"/>
      <w:marLeft w:val="0"/>
      <w:marRight w:val="0"/>
      <w:marTop w:val="0"/>
      <w:marBottom w:val="0"/>
      <w:divBdr>
        <w:top w:val="none" w:sz="0" w:space="0" w:color="auto"/>
        <w:left w:val="none" w:sz="0" w:space="0" w:color="auto"/>
        <w:bottom w:val="none" w:sz="0" w:space="0" w:color="auto"/>
        <w:right w:val="none" w:sz="0" w:space="0" w:color="auto"/>
      </w:divBdr>
    </w:div>
    <w:div w:id="664212894">
      <w:bodyDiv w:val="1"/>
      <w:marLeft w:val="0"/>
      <w:marRight w:val="0"/>
      <w:marTop w:val="0"/>
      <w:marBottom w:val="0"/>
      <w:divBdr>
        <w:top w:val="none" w:sz="0" w:space="0" w:color="auto"/>
        <w:left w:val="none" w:sz="0" w:space="0" w:color="auto"/>
        <w:bottom w:val="none" w:sz="0" w:space="0" w:color="auto"/>
        <w:right w:val="none" w:sz="0" w:space="0" w:color="auto"/>
      </w:divBdr>
    </w:div>
    <w:div w:id="906189662">
      <w:bodyDiv w:val="1"/>
      <w:marLeft w:val="0"/>
      <w:marRight w:val="0"/>
      <w:marTop w:val="0"/>
      <w:marBottom w:val="0"/>
      <w:divBdr>
        <w:top w:val="none" w:sz="0" w:space="0" w:color="auto"/>
        <w:left w:val="none" w:sz="0" w:space="0" w:color="auto"/>
        <w:bottom w:val="none" w:sz="0" w:space="0" w:color="auto"/>
        <w:right w:val="none" w:sz="0" w:space="0" w:color="auto"/>
      </w:divBdr>
    </w:div>
    <w:div w:id="930510160">
      <w:bodyDiv w:val="1"/>
      <w:marLeft w:val="0"/>
      <w:marRight w:val="0"/>
      <w:marTop w:val="0"/>
      <w:marBottom w:val="0"/>
      <w:divBdr>
        <w:top w:val="none" w:sz="0" w:space="0" w:color="auto"/>
        <w:left w:val="none" w:sz="0" w:space="0" w:color="auto"/>
        <w:bottom w:val="none" w:sz="0" w:space="0" w:color="auto"/>
        <w:right w:val="none" w:sz="0" w:space="0" w:color="auto"/>
      </w:divBdr>
    </w:div>
    <w:div w:id="1370951908">
      <w:bodyDiv w:val="1"/>
      <w:marLeft w:val="0"/>
      <w:marRight w:val="0"/>
      <w:marTop w:val="0"/>
      <w:marBottom w:val="0"/>
      <w:divBdr>
        <w:top w:val="none" w:sz="0" w:space="0" w:color="auto"/>
        <w:left w:val="none" w:sz="0" w:space="0" w:color="auto"/>
        <w:bottom w:val="none" w:sz="0" w:space="0" w:color="auto"/>
        <w:right w:val="none" w:sz="0" w:space="0" w:color="auto"/>
      </w:divBdr>
    </w:div>
    <w:div w:id="1393046349">
      <w:bodyDiv w:val="1"/>
      <w:marLeft w:val="0"/>
      <w:marRight w:val="0"/>
      <w:marTop w:val="0"/>
      <w:marBottom w:val="0"/>
      <w:divBdr>
        <w:top w:val="none" w:sz="0" w:space="0" w:color="auto"/>
        <w:left w:val="none" w:sz="0" w:space="0" w:color="auto"/>
        <w:bottom w:val="none" w:sz="0" w:space="0" w:color="auto"/>
        <w:right w:val="none" w:sz="0" w:space="0" w:color="auto"/>
      </w:divBdr>
    </w:div>
    <w:div w:id="1520702847">
      <w:bodyDiv w:val="1"/>
      <w:marLeft w:val="0"/>
      <w:marRight w:val="0"/>
      <w:marTop w:val="0"/>
      <w:marBottom w:val="0"/>
      <w:divBdr>
        <w:top w:val="none" w:sz="0" w:space="0" w:color="auto"/>
        <w:left w:val="none" w:sz="0" w:space="0" w:color="auto"/>
        <w:bottom w:val="none" w:sz="0" w:space="0" w:color="auto"/>
        <w:right w:val="none" w:sz="0" w:space="0" w:color="auto"/>
      </w:divBdr>
    </w:div>
    <w:div w:id="1662926496">
      <w:bodyDiv w:val="1"/>
      <w:marLeft w:val="0"/>
      <w:marRight w:val="0"/>
      <w:marTop w:val="0"/>
      <w:marBottom w:val="0"/>
      <w:divBdr>
        <w:top w:val="none" w:sz="0" w:space="0" w:color="auto"/>
        <w:left w:val="none" w:sz="0" w:space="0" w:color="auto"/>
        <w:bottom w:val="none" w:sz="0" w:space="0" w:color="auto"/>
        <w:right w:val="none" w:sz="0" w:space="0" w:color="auto"/>
      </w:divBdr>
    </w:div>
    <w:div w:id="1820075130">
      <w:bodyDiv w:val="1"/>
      <w:marLeft w:val="0"/>
      <w:marRight w:val="0"/>
      <w:marTop w:val="0"/>
      <w:marBottom w:val="0"/>
      <w:divBdr>
        <w:top w:val="none" w:sz="0" w:space="0" w:color="auto"/>
        <w:left w:val="none" w:sz="0" w:space="0" w:color="auto"/>
        <w:bottom w:val="none" w:sz="0" w:space="0" w:color="auto"/>
        <w:right w:val="none" w:sz="0" w:space="0" w:color="auto"/>
      </w:divBdr>
    </w:div>
    <w:div w:id="1836188812">
      <w:bodyDiv w:val="1"/>
      <w:marLeft w:val="0"/>
      <w:marRight w:val="0"/>
      <w:marTop w:val="0"/>
      <w:marBottom w:val="0"/>
      <w:divBdr>
        <w:top w:val="none" w:sz="0" w:space="0" w:color="auto"/>
        <w:left w:val="none" w:sz="0" w:space="0" w:color="auto"/>
        <w:bottom w:val="none" w:sz="0" w:space="0" w:color="auto"/>
        <w:right w:val="none" w:sz="0" w:space="0" w:color="auto"/>
      </w:divBdr>
    </w:div>
    <w:div w:id="1882088505">
      <w:bodyDiv w:val="1"/>
      <w:marLeft w:val="0"/>
      <w:marRight w:val="0"/>
      <w:marTop w:val="0"/>
      <w:marBottom w:val="0"/>
      <w:divBdr>
        <w:top w:val="none" w:sz="0" w:space="0" w:color="auto"/>
        <w:left w:val="none" w:sz="0" w:space="0" w:color="auto"/>
        <w:bottom w:val="none" w:sz="0" w:space="0" w:color="auto"/>
        <w:right w:val="none" w:sz="0" w:space="0" w:color="auto"/>
      </w:divBdr>
    </w:div>
    <w:div w:id="2030793504">
      <w:bodyDiv w:val="1"/>
      <w:marLeft w:val="0"/>
      <w:marRight w:val="0"/>
      <w:marTop w:val="0"/>
      <w:marBottom w:val="0"/>
      <w:divBdr>
        <w:top w:val="none" w:sz="0" w:space="0" w:color="auto"/>
        <w:left w:val="none" w:sz="0" w:space="0" w:color="auto"/>
        <w:bottom w:val="none" w:sz="0" w:space="0" w:color="auto"/>
        <w:right w:val="none" w:sz="0" w:space="0" w:color="auto"/>
      </w:divBdr>
    </w:div>
    <w:div w:id="2035761896">
      <w:bodyDiv w:val="1"/>
      <w:marLeft w:val="0"/>
      <w:marRight w:val="0"/>
      <w:marTop w:val="0"/>
      <w:marBottom w:val="0"/>
      <w:divBdr>
        <w:top w:val="none" w:sz="0" w:space="0" w:color="auto"/>
        <w:left w:val="none" w:sz="0" w:space="0" w:color="auto"/>
        <w:bottom w:val="none" w:sz="0" w:space="0" w:color="auto"/>
        <w:right w:val="none" w:sz="0" w:space="0" w:color="auto"/>
      </w:divBdr>
    </w:div>
    <w:div w:id="206609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349F2BF06574A8AE51386B2046F6F" ma:contentTypeVersion="18" ma:contentTypeDescription="Create a new document." ma:contentTypeScope="" ma:versionID="2cb8ea16a34142f9f5cf5583d0aeb281">
  <xsd:schema xmlns:xsd="http://www.w3.org/2001/XMLSchema" xmlns:xs="http://www.w3.org/2001/XMLSchema" xmlns:p="http://schemas.microsoft.com/office/2006/metadata/properties" xmlns:ns2="af7ba054-efef-4088-b746-b995d070e334" xmlns:ns3="bcd92a57-baea-42a4-bfd8-ebe7eab73014" targetNamespace="http://schemas.microsoft.com/office/2006/metadata/properties" ma:root="true" ma:fieldsID="40465a7794225ad13f10fd8280adf1ee" ns2:_="" ns3:_="">
    <xsd:import namespace="af7ba054-efef-4088-b746-b995d070e334"/>
    <xsd:import namespace="bcd92a57-baea-42a4-bfd8-ebe7eab730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ba054-efef-4088-b746-b995d070e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e2b9b-8977-464d-b51e-26a39ff389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92a57-baea-42a4-bfd8-ebe7eab7301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c3de07-5e16-475f-89fd-048f7fb3d6a8}" ma:internalName="TaxCatchAll" ma:showField="CatchAllData" ma:web="bcd92a57-baea-42a4-bfd8-ebe7eab730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7ba054-efef-4088-b746-b995d070e334">
      <Terms xmlns="http://schemas.microsoft.com/office/infopath/2007/PartnerControls"/>
    </lcf76f155ced4ddcb4097134ff3c332f>
    <TaxCatchAll xmlns="bcd92a57-baea-42a4-bfd8-ebe7eab730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0D6A0F-745D-48AA-9683-2BA0152D5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ba054-efef-4088-b746-b995d070e334"/>
    <ds:schemaRef ds:uri="bcd92a57-baea-42a4-bfd8-ebe7eab73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6C84F7-AA5E-4E7D-8991-1B90C3DAE18B}">
  <ds:schemaRefs>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bcd92a57-baea-42a4-bfd8-ebe7eab73014"/>
    <ds:schemaRef ds:uri="af7ba054-efef-4088-b746-b995d070e334"/>
    <ds:schemaRef ds:uri="http://purl.org/dc/dcmitype/"/>
    <ds:schemaRef ds:uri="http://purl.org/dc/terms/"/>
  </ds:schemaRefs>
</ds:datastoreItem>
</file>

<file path=customXml/itemProps3.xml><?xml version="1.0" encoding="utf-8"?>
<ds:datastoreItem xmlns:ds="http://schemas.openxmlformats.org/officeDocument/2006/customXml" ds:itemID="{735CC23C-40FB-449C-B530-256C2774DE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Sheppard (Staff)</dc:creator>
  <cp:keywords/>
  <dc:description/>
  <cp:lastModifiedBy>Kristyna Berankova</cp:lastModifiedBy>
  <cp:revision>16</cp:revision>
  <dcterms:created xsi:type="dcterms:W3CDTF">2025-07-08T09:56:00Z</dcterms:created>
  <dcterms:modified xsi:type="dcterms:W3CDTF">2025-07-10T10:47:00Z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0x0101007CF349F2BF06574A8AE51386B2046F6F</vt:lpwstr>
  </property>
  <property fmtid="{D5CDD505-2E9C-101B-9397-08002B2CF9AE}" pid="3" name="MediaServiceImageTags">
    <vt:lpwstr/>
  </property>
</Properties>
</file>