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8281" w14:textId="77777777" w:rsidR="00D931A2" w:rsidRDefault="00D931A2">
      <w:pPr>
        <w:pStyle w:val="BodyText"/>
        <w:spacing w:before="11"/>
        <w:rPr>
          <w:rFonts w:ascii="Times New Roman"/>
          <w:sz w:val="10"/>
        </w:rPr>
      </w:pPr>
    </w:p>
    <w:p w14:paraId="35007404" w14:textId="77777777" w:rsidR="00D931A2" w:rsidRDefault="00D931A2">
      <w:pPr>
        <w:rPr>
          <w:rFonts w:ascii="Times New Roman"/>
          <w:sz w:val="10"/>
        </w:rPr>
        <w:sectPr w:rsidR="00D931A2">
          <w:type w:val="continuous"/>
          <w:pgSz w:w="11910" w:h="16840"/>
          <w:pgMar w:top="680" w:right="620" w:bottom="0" w:left="680" w:header="720" w:footer="720" w:gutter="0"/>
          <w:cols w:space="720"/>
        </w:sectPr>
      </w:pPr>
    </w:p>
    <w:p w14:paraId="2004C938" w14:textId="77777777" w:rsidR="00D85E59" w:rsidRPr="00EF6EBD" w:rsidRDefault="00D85E59" w:rsidP="00D85E59">
      <w:pPr>
        <w:pStyle w:val="BodyText"/>
        <w:spacing w:before="94" w:line="230" w:lineRule="auto"/>
        <w:ind w:left="211" w:right="285"/>
        <w:rPr>
          <w:rFonts w:asciiTheme="minorHAnsi" w:hAnsiTheme="minorHAnsi" w:cstheme="minorHAnsi"/>
        </w:rPr>
      </w:pPr>
      <w:proofErr w:type="spellStart"/>
      <w:r w:rsidRPr="00EF6EBD">
        <w:rPr>
          <w:rFonts w:asciiTheme="minorHAnsi" w:hAnsiTheme="minorHAnsi" w:cstheme="minorHAnsi"/>
          <w:color w:val="7F7F7F"/>
          <w:w w:val="85"/>
        </w:rPr>
        <w:t>Monkmoor</w:t>
      </w:r>
      <w:proofErr w:type="spellEnd"/>
      <w:r w:rsidRPr="00EF6EBD">
        <w:rPr>
          <w:rFonts w:asciiTheme="minorHAnsi" w:hAnsiTheme="minorHAnsi" w:cstheme="minorHAnsi"/>
          <w:color w:val="7F7F7F"/>
          <w:spacing w:val="14"/>
          <w:w w:val="85"/>
        </w:rPr>
        <w:t xml:space="preserve"> </w:t>
      </w:r>
      <w:r w:rsidRPr="00EF6EBD">
        <w:rPr>
          <w:rFonts w:asciiTheme="minorHAnsi" w:hAnsiTheme="minorHAnsi" w:cstheme="minorHAnsi"/>
          <w:color w:val="7F7F7F"/>
          <w:w w:val="85"/>
        </w:rPr>
        <w:t>Campus</w:t>
      </w:r>
      <w:r w:rsidRPr="00EF6EBD">
        <w:rPr>
          <w:rFonts w:asciiTheme="minorHAnsi" w:hAnsiTheme="minorHAnsi" w:cstheme="minorHAnsi"/>
          <w:color w:val="7F7F7F"/>
          <w:spacing w:val="-42"/>
          <w:w w:val="85"/>
        </w:rPr>
        <w:t xml:space="preserve"> </w:t>
      </w:r>
      <w:r w:rsidRPr="00EF6EBD">
        <w:rPr>
          <w:rFonts w:asciiTheme="minorHAnsi" w:hAnsiTheme="minorHAnsi" w:cstheme="minorHAnsi"/>
          <w:color w:val="7F7F7F"/>
        </w:rPr>
        <w:t>Woodcote Way</w:t>
      </w:r>
      <w:r w:rsidRPr="00EF6EBD">
        <w:rPr>
          <w:rFonts w:asciiTheme="minorHAnsi" w:hAnsiTheme="minorHAnsi" w:cstheme="minorHAnsi"/>
          <w:color w:val="7F7F7F"/>
          <w:spacing w:val="1"/>
        </w:rPr>
        <w:t xml:space="preserve"> </w:t>
      </w:r>
      <w:proofErr w:type="spellStart"/>
      <w:r w:rsidRPr="00EF6EBD">
        <w:rPr>
          <w:rFonts w:asciiTheme="minorHAnsi" w:hAnsiTheme="minorHAnsi" w:cstheme="minorHAnsi"/>
          <w:color w:val="7F7F7F"/>
        </w:rPr>
        <w:t>Monkmoor</w:t>
      </w:r>
      <w:proofErr w:type="spellEnd"/>
      <w:r w:rsidRPr="00EF6EBD">
        <w:rPr>
          <w:rFonts w:asciiTheme="minorHAnsi" w:hAnsiTheme="minorHAnsi" w:cstheme="minorHAnsi"/>
          <w:color w:val="7F7F7F"/>
          <w:spacing w:val="1"/>
        </w:rPr>
        <w:t xml:space="preserve"> </w:t>
      </w:r>
      <w:r w:rsidRPr="00EF6EBD">
        <w:rPr>
          <w:rFonts w:asciiTheme="minorHAnsi" w:hAnsiTheme="minorHAnsi" w:cstheme="minorHAnsi"/>
          <w:color w:val="7F7F7F"/>
        </w:rPr>
        <w:t>Shrewsbury</w:t>
      </w:r>
    </w:p>
    <w:p w14:paraId="72A823C9" w14:textId="77777777" w:rsidR="00D85E59" w:rsidRPr="00EF6EBD" w:rsidRDefault="00D85E59" w:rsidP="00D85E59">
      <w:pPr>
        <w:pStyle w:val="BodyText"/>
        <w:spacing w:line="217" w:lineRule="exact"/>
        <w:ind w:left="211"/>
        <w:rPr>
          <w:rFonts w:asciiTheme="minorHAnsi" w:hAnsiTheme="minorHAnsi" w:cstheme="minorHAnsi"/>
          <w:color w:val="7F7F7F"/>
        </w:rPr>
      </w:pPr>
      <w:r w:rsidRPr="00EF6EBD">
        <w:rPr>
          <w:rFonts w:asciiTheme="minorHAnsi" w:hAnsiTheme="minorHAnsi" w:cstheme="minorHAnsi"/>
          <w:color w:val="7F7F7F"/>
        </w:rPr>
        <w:t>SY2 5SH</w:t>
      </w:r>
    </w:p>
    <w:p w14:paraId="3771C9EF" w14:textId="77777777" w:rsidR="00D85E59" w:rsidRPr="00EF6EBD" w:rsidRDefault="00D85E59" w:rsidP="00D85E59">
      <w:pPr>
        <w:pStyle w:val="BodyText"/>
        <w:tabs>
          <w:tab w:val="left" w:pos="776"/>
        </w:tabs>
        <w:spacing w:line="216" w:lineRule="exact"/>
        <w:ind w:left="211"/>
        <w:rPr>
          <w:rFonts w:asciiTheme="minorHAnsi" w:hAnsiTheme="minorHAnsi" w:cstheme="minorHAnsi"/>
          <w:color w:val="7F7F7F"/>
        </w:rPr>
      </w:pPr>
      <w:r w:rsidRPr="00EF6EBD">
        <w:rPr>
          <w:rFonts w:asciiTheme="minorHAnsi" w:hAnsiTheme="minorHAnsi" w:cstheme="minorHAnsi"/>
          <w:color w:val="7F7F7F"/>
        </w:rPr>
        <w:t>Tel:</w:t>
      </w:r>
      <w:r>
        <w:rPr>
          <w:rFonts w:asciiTheme="minorHAnsi" w:hAnsiTheme="minorHAnsi" w:cstheme="minorHAnsi"/>
          <w:color w:val="7F7F7F"/>
        </w:rPr>
        <w:t xml:space="preserve"> </w:t>
      </w:r>
      <w:r w:rsidRPr="00EF6EBD">
        <w:rPr>
          <w:rFonts w:asciiTheme="minorHAnsi" w:hAnsiTheme="minorHAnsi" w:cstheme="minorHAnsi"/>
          <w:color w:val="7F7F7F"/>
        </w:rPr>
        <w:t>01743 563333</w:t>
      </w:r>
    </w:p>
    <w:p w14:paraId="235CAFAA" w14:textId="77777777" w:rsidR="00D85E59" w:rsidRPr="00EF6EBD" w:rsidRDefault="00D85E59" w:rsidP="00D85E59">
      <w:pPr>
        <w:pStyle w:val="Heading1"/>
        <w:spacing w:line="224" w:lineRule="exact"/>
        <w:ind w:left="211"/>
        <w:rPr>
          <w:rFonts w:asciiTheme="minorHAnsi" w:eastAsia="Arial MT" w:hAnsiTheme="minorHAnsi" w:cstheme="minorHAnsi"/>
          <w:b w:val="0"/>
          <w:bCs w:val="0"/>
          <w:color w:val="92D050"/>
        </w:rPr>
      </w:pPr>
      <w:r w:rsidRPr="00EF6EBD">
        <w:rPr>
          <w:rFonts w:asciiTheme="minorHAnsi" w:eastAsia="Arial MT" w:hAnsiTheme="minorHAnsi" w:cstheme="minorHAnsi"/>
          <w:b w:val="0"/>
          <w:bCs w:val="0"/>
          <w:color w:val="92D050"/>
        </w:rPr>
        <w:t>Principal: Lucy Lee</w:t>
      </w:r>
    </w:p>
    <w:p w14:paraId="4E4D6A63" w14:textId="3DFA717E" w:rsidR="00D931A2" w:rsidRDefault="00D931A2">
      <w:pPr>
        <w:pStyle w:val="BodyText"/>
        <w:spacing w:before="3"/>
        <w:rPr>
          <w:rFonts w:ascii="Arial"/>
          <w:b/>
          <w:sz w:val="31"/>
        </w:rPr>
      </w:pPr>
    </w:p>
    <w:p w14:paraId="0AF7430A" w14:textId="77777777" w:rsidR="00D931A2" w:rsidRDefault="00C92871">
      <w:pPr>
        <w:pStyle w:val="Title"/>
      </w:pPr>
      <w:r>
        <w:rPr>
          <w:spacing w:val="-6"/>
        </w:rPr>
        <w:t>VACANCY</w:t>
      </w:r>
    </w:p>
    <w:p w14:paraId="4AD39FC3" w14:textId="77777777" w:rsidR="00D931A2" w:rsidRDefault="00C92871">
      <w:pPr>
        <w:pStyle w:val="BodyText"/>
        <w:rPr>
          <w:rFonts w:ascii="Arial"/>
          <w:b/>
        </w:rPr>
      </w:pPr>
      <w:r>
        <w:br w:type="column"/>
      </w:r>
    </w:p>
    <w:p w14:paraId="33A4E078" w14:textId="77777777" w:rsidR="00D931A2" w:rsidRDefault="00D931A2">
      <w:pPr>
        <w:pStyle w:val="BodyText"/>
        <w:rPr>
          <w:rFonts w:ascii="Arial"/>
          <w:b/>
        </w:rPr>
      </w:pPr>
    </w:p>
    <w:p w14:paraId="57443342" w14:textId="77777777" w:rsidR="00D931A2" w:rsidRDefault="00D931A2">
      <w:pPr>
        <w:pStyle w:val="BodyText"/>
        <w:rPr>
          <w:rFonts w:ascii="Arial"/>
          <w:b/>
        </w:rPr>
      </w:pPr>
    </w:p>
    <w:p w14:paraId="6E6F58BE" w14:textId="77777777" w:rsidR="00D931A2" w:rsidRDefault="00D931A2">
      <w:pPr>
        <w:pStyle w:val="BodyText"/>
        <w:rPr>
          <w:rFonts w:ascii="Arial"/>
          <w:b/>
        </w:rPr>
      </w:pPr>
    </w:p>
    <w:p w14:paraId="40AC7532" w14:textId="77777777" w:rsidR="00D931A2" w:rsidRDefault="00D931A2">
      <w:pPr>
        <w:pStyle w:val="BodyText"/>
        <w:rPr>
          <w:rFonts w:ascii="Arial"/>
          <w:b/>
        </w:rPr>
      </w:pPr>
    </w:p>
    <w:p w14:paraId="3318E8E4" w14:textId="77777777" w:rsidR="00D931A2" w:rsidRDefault="00C92871">
      <w:pPr>
        <w:pStyle w:val="BodyText"/>
        <w:spacing w:before="1"/>
        <w:rPr>
          <w:rFonts w:ascii="Arial"/>
          <w:b/>
          <w:sz w:val="18"/>
        </w:rPr>
      </w:pPr>
      <w:r>
        <w:rPr>
          <w:noProof/>
          <w:lang w:val="en-GB" w:eastAsia="en-GB"/>
        </w:rPr>
        <w:drawing>
          <wp:anchor distT="0" distB="0" distL="0" distR="0" simplePos="0" relativeHeight="251657216" behindDoc="0" locked="0" layoutInCell="1" allowOverlap="1" wp14:anchorId="15065AEF" wp14:editId="2FDB3567">
            <wp:simplePos x="0" y="0"/>
            <wp:positionH relativeFrom="page">
              <wp:posOffset>2063495</wp:posOffset>
            </wp:positionH>
            <wp:positionV relativeFrom="paragraph">
              <wp:posOffset>157040</wp:posOffset>
            </wp:positionV>
            <wp:extent cx="5038343" cy="1219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38343" cy="121920"/>
                    </a:xfrm>
                    <a:prstGeom prst="rect">
                      <a:avLst/>
                    </a:prstGeom>
                  </pic:spPr>
                </pic:pic>
              </a:graphicData>
            </a:graphic>
          </wp:anchor>
        </w:drawing>
      </w:r>
    </w:p>
    <w:p w14:paraId="0B9B5C7C" w14:textId="683FA0A3" w:rsidR="00D931A2" w:rsidRDefault="00155FBE" w:rsidP="00155FBE">
      <w:pPr>
        <w:pStyle w:val="BodyText"/>
        <w:spacing w:before="89"/>
        <w:ind w:left="2160"/>
        <w:rPr>
          <w:rFonts w:ascii="Microsoft Sans Serif"/>
        </w:rPr>
        <w:sectPr w:rsidR="00D931A2">
          <w:type w:val="continuous"/>
          <w:pgSz w:w="11910" w:h="16840"/>
          <w:pgMar w:top="680" w:right="620" w:bottom="0" w:left="680" w:header="720" w:footer="720" w:gutter="0"/>
          <w:cols w:num="2" w:space="720" w:equalWidth="0">
            <w:col w:w="2477" w:space="40"/>
            <w:col w:w="8093"/>
          </w:cols>
        </w:sectPr>
      </w:pPr>
      <w:r>
        <w:rPr>
          <w:rFonts w:ascii="Microsoft Sans Serif"/>
          <w:color w:val="7E7E7E"/>
          <w:spacing w:val="-1"/>
          <w:w w:val="90"/>
        </w:rPr>
        <w:t xml:space="preserve">                   </w:t>
      </w:r>
      <w:r w:rsidR="001B7664">
        <w:rPr>
          <w:rFonts w:ascii="Microsoft Sans Serif"/>
          <w:color w:val="7E7E7E"/>
          <w:spacing w:val="-1"/>
          <w:w w:val="90"/>
        </w:rPr>
        <w:t>Enabling communication, independence and enjoyment of life</w:t>
      </w:r>
      <w:r w:rsidR="00C92871">
        <w:rPr>
          <w:rFonts w:ascii="Microsoft Sans Serif"/>
          <w:color w:val="7E7E7E"/>
          <w:w w:val="90"/>
        </w:rPr>
        <w:t>.</w:t>
      </w:r>
    </w:p>
    <w:p w14:paraId="7C2A506E" w14:textId="529B830C" w:rsidR="00155FBE" w:rsidRDefault="00C92871" w:rsidP="00D21C5E">
      <w:pPr>
        <w:pStyle w:val="BodyText"/>
        <w:spacing w:before="1"/>
        <w:ind w:left="142"/>
        <w:rPr>
          <w:rFonts w:ascii="Arial"/>
          <w:b/>
          <w:color w:val="7F007F"/>
          <w:sz w:val="24"/>
        </w:rPr>
      </w:pPr>
      <w:r>
        <w:rPr>
          <w:noProof/>
          <w:lang w:val="en-GB" w:eastAsia="en-GB"/>
        </w:rPr>
        <w:drawing>
          <wp:anchor distT="0" distB="0" distL="0" distR="0" simplePos="0" relativeHeight="251654656" behindDoc="0" locked="0" layoutInCell="1" allowOverlap="1" wp14:anchorId="3DC4B0AC" wp14:editId="3DBA8622">
            <wp:simplePos x="0" y="0"/>
            <wp:positionH relativeFrom="page">
              <wp:posOffset>3608832</wp:posOffset>
            </wp:positionH>
            <wp:positionV relativeFrom="page">
              <wp:posOffset>429768</wp:posOffset>
            </wp:positionV>
            <wp:extent cx="3447288" cy="8138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447288" cy="813816"/>
                    </a:xfrm>
                    <a:prstGeom prst="rect">
                      <a:avLst/>
                    </a:prstGeom>
                  </pic:spPr>
                </pic:pic>
              </a:graphicData>
            </a:graphic>
          </wp:anchor>
        </w:drawing>
      </w:r>
      <w:r>
        <w:rPr>
          <w:rFonts w:ascii="Arial"/>
          <w:b/>
          <w:color w:val="7F007F"/>
          <w:sz w:val="48"/>
        </w:rPr>
        <w:t>Pupil</w:t>
      </w:r>
      <w:r>
        <w:rPr>
          <w:rFonts w:ascii="Arial"/>
          <w:b/>
          <w:color w:val="7F007F"/>
          <w:spacing w:val="-4"/>
          <w:sz w:val="48"/>
        </w:rPr>
        <w:t xml:space="preserve"> </w:t>
      </w:r>
      <w:r>
        <w:rPr>
          <w:rFonts w:ascii="Arial"/>
          <w:b/>
          <w:color w:val="7F007F"/>
          <w:sz w:val="48"/>
        </w:rPr>
        <w:t>Support</w:t>
      </w:r>
      <w:r>
        <w:rPr>
          <w:rFonts w:ascii="Arial"/>
          <w:b/>
          <w:color w:val="7F007F"/>
          <w:spacing w:val="-20"/>
          <w:sz w:val="48"/>
        </w:rPr>
        <w:t xml:space="preserve"> </w:t>
      </w:r>
      <w:r>
        <w:rPr>
          <w:rFonts w:ascii="Arial"/>
          <w:b/>
          <w:color w:val="7F007F"/>
          <w:sz w:val="48"/>
        </w:rPr>
        <w:t>Assistant</w:t>
      </w:r>
    </w:p>
    <w:p w14:paraId="3FF59385" w14:textId="77777777" w:rsidR="00155FBE" w:rsidRDefault="00155FBE" w:rsidP="00155FBE">
      <w:pPr>
        <w:pStyle w:val="BodyText"/>
        <w:spacing w:before="1"/>
        <w:rPr>
          <w:rFonts w:ascii="Arial"/>
          <w:b/>
          <w:color w:val="7F007F"/>
          <w:sz w:val="24"/>
        </w:rPr>
      </w:pPr>
    </w:p>
    <w:p w14:paraId="1F16FF19" w14:textId="785E0592" w:rsidR="00D931A2" w:rsidRPr="00D21C5E" w:rsidRDefault="00155FBE" w:rsidP="00155FBE">
      <w:pPr>
        <w:pStyle w:val="BodyText"/>
        <w:spacing w:before="1"/>
        <w:rPr>
          <w:rFonts w:ascii="Microsoft Sans Serif"/>
          <w:b/>
          <w:sz w:val="11"/>
        </w:rPr>
      </w:pPr>
      <w:r w:rsidRPr="00155FBE">
        <w:rPr>
          <w:rFonts w:ascii="Arial"/>
          <w:color w:val="7F007F"/>
          <w:u w:color="7F007F"/>
        </w:rPr>
        <w:t xml:space="preserve">   </w:t>
      </w:r>
      <w:r w:rsidR="00C92871" w:rsidRPr="00D21C5E">
        <w:rPr>
          <w:rFonts w:ascii="Arial"/>
          <w:b/>
          <w:color w:val="7F007F"/>
          <w:u w:val="thick" w:color="7F007F"/>
        </w:rPr>
        <w:t>Who</w:t>
      </w:r>
      <w:r w:rsidR="00C92871" w:rsidRPr="00D21C5E">
        <w:rPr>
          <w:rFonts w:ascii="Arial"/>
          <w:b/>
          <w:color w:val="7F007F"/>
          <w:spacing w:val="-1"/>
          <w:u w:val="thick" w:color="7F007F"/>
        </w:rPr>
        <w:t xml:space="preserve"> </w:t>
      </w:r>
      <w:r w:rsidR="00C92871" w:rsidRPr="00D21C5E">
        <w:rPr>
          <w:rFonts w:ascii="Arial"/>
          <w:b/>
          <w:color w:val="7F007F"/>
          <w:u w:val="thick" w:color="7F007F"/>
        </w:rPr>
        <w:t>are</w:t>
      </w:r>
      <w:r w:rsidR="00C92871" w:rsidRPr="00D21C5E">
        <w:rPr>
          <w:rFonts w:ascii="Arial"/>
          <w:b/>
          <w:color w:val="7F007F"/>
          <w:spacing w:val="-5"/>
          <w:u w:val="thick" w:color="7F007F"/>
        </w:rPr>
        <w:t xml:space="preserve"> </w:t>
      </w:r>
      <w:r w:rsidR="00C92871" w:rsidRPr="00D21C5E">
        <w:rPr>
          <w:rFonts w:ascii="Arial"/>
          <w:b/>
          <w:color w:val="7F007F"/>
          <w:u w:val="thick" w:color="7F007F"/>
        </w:rPr>
        <w:t>we:</w:t>
      </w:r>
    </w:p>
    <w:p w14:paraId="51D0DFD8" w14:textId="1A6D37CE" w:rsidR="00E22DA9" w:rsidRDefault="00C92871" w:rsidP="00E22DA9">
      <w:pPr>
        <w:pStyle w:val="BodyText"/>
        <w:spacing w:before="30" w:line="268" w:lineRule="auto"/>
        <w:ind w:left="138" w:right="289"/>
        <w:jc w:val="both"/>
      </w:pPr>
      <w:r>
        <w:t>Severndale Specialist Academy is a multi-site Academy catering for children with special educational needs in</w:t>
      </w:r>
      <w:r>
        <w:rPr>
          <w:spacing w:val="1"/>
        </w:rPr>
        <w:t xml:space="preserve"> </w:t>
      </w:r>
      <w:r>
        <w:t>Shropshire. Our children and young people can access Severndale Specialist Academy from Reception through to</w:t>
      </w:r>
      <w:r>
        <w:rPr>
          <w:spacing w:val="1"/>
        </w:rPr>
        <w:t xml:space="preserve"> </w:t>
      </w:r>
      <w:r>
        <w:t>Sixth</w:t>
      </w:r>
      <w:r>
        <w:rPr>
          <w:spacing w:val="-2"/>
        </w:rPr>
        <w:t xml:space="preserve"> </w:t>
      </w:r>
      <w:r>
        <w:t>Form</w:t>
      </w:r>
      <w:r>
        <w:rPr>
          <w:spacing w:val="-1"/>
        </w:rPr>
        <w:t xml:space="preserve"> </w:t>
      </w:r>
      <w:r>
        <w:t>and</w:t>
      </w:r>
      <w:r>
        <w:rPr>
          <w:spacing w:val="-1"/>
        </w:rPr>
        <w:t xml:space="preserve"> </w:t>
      </w:r>
      <w:r>
        <w:t>have</w:t>
      </w:r>
      <w:r>
        <w:rPr>
          <w:spacing w:val="-2"/>
        </w:rPr>
        <w:t xml:space="preserve"> </w:t>
      </w:r>
      <w:r>
        <w:t>a</w:t>
      </w:r>
      <w:r>
        <w:rPr>
          <w:spacing w:val="-1"/>
        </w:rPr>
        <w:t xml:space="preserve"> </w:t>
      </w:r>
      <w:r>
        <w:t>range</w:t>
      </w:r>
      <w:r>
        <w:rPr>
          <w:spacing w:val="-1"/>
        </w:rPr>
        <w:t xml:space="preserve"> </w:t>
      </w:r>
      <w:r>
        <w:t>of</w:t>
      </w:r>
      <w:r>
        <w:rPr>
          <w:spacing w:val="-1"/>
        </w:rPr>
        <w:t xml:space="preserve"> </w:t>
      </w:r>
      <w:r>
        <w:t>learning</w:t>
      </w:r>
      <w:r>
        <w:rPr>
          <w:spacing w:val="-3"/>
        </w:rPr>
        <w:t xml:space="preserve"> </w:t>
      </w:r>
      <w:r>
        <w:t>difficulties.</w:t>
      </w:r>
    </w:p>
    <w:p w14:paraId="086C7D31" w14:textId="77777777" w:rsidR="00D931A2" w:rsidRDefault="00D931A2">
      <w:pPr>
        <w:pStyle w:val="BodyText"/>
        <w:spacing w:before="2"/>
        <w:rPr>
          <w:sz w:val="19"/>
        </w:rPr>
      </w:pPr>
    </w:p>
    <w:p w14:paraId="450B6331" w14:textId="77777777" w:rsidR="00D931A2" w:rsidRDefault="00C92871">
      <w:pPr>
        <w:pStyle w:val="Heading1"/>
        <w:spacing w:line="224" w:lineRule="exact"/>
        <w:rPr>
          <w:rFonts w:ascii="Arial"/>
          <w:color w:val="7F007F"/>
          <w:u w:val="thick" w:color="7F007F"/>
        </w:rPr>
      </w:pPr>
      <w:r>
        <w:rPr>
          <w:rFonts w:ascii="Arial"/>
          <w:color w:val="7F007F"/>
          <w:u w:val="thick" w:color="7F007F"/>
        </w:rPr>
        <w:t>What</w:t>
      </w:r>
      <w:r>
        <w:rPr>
          <w:rFonts w:ascii="Arial"/>
          <w:color w:val="7F007F"/>
          <w:spacing w:val="-3"/>
          <w:u w:val="thick" w:color="7F007F"/>
        </w:rPr>
        <w:t xml:space="preserve"> </w:t>
      </w:r>
      <w:r>
        <w:rPr>
          <w:rFonts w:ascii="Arial"/>
          <w:color w:val="7F007F"/>
          <w:u w:val="thick" w:color="7F007F"/>
        </w:rPr>
        <w:t>is</w:t>
      </w:r>
      <w:r>
        <w:rPr>
          <w:rFonts w:ascii="Arial"/>
          <w:color w:val="7F007F"/>
          <w:spacing w:val="-3"/>
          <w:u w:val="thick" w:color="7F007F"/>
        </w:rPr>
        <w:t xml:space="preserve"> </w:t>
      </w:r>
      <w:r>
        <w:rPr>
          <w:rFonts w:ascii="Arial"/>
          <w:color w:val="7F007F"/>
          <w:u w:val="thick" w:color="7F007F"/>
        </w:rPr>
        <w:t>the</w:t>
      </w:r>
      <w:r>
        <w:rPr>
          <w:rFonts w:ascii="Arial"/>
          <w:color w:val="7F007F"/>
          <w:spacing w:val="-4"/>
          <w:u w:val="thick" w:color="7F007F"/>
        </w:rPr>
        <w:t xml:space="preserve"> </w:t>
      </w:r>
      <w:r>
        <w:rPr>
          <w:rFonts w:ascii="Arial"/>
          <w:color w:val="7F007F"/>
          <w:u w:val="thick" w:color="7F007F"/>
        </w:rPr>
        <w:t>purpose</w:t>
      </w:r>
      <w:r>
        <w:rPr>
          <w:rFonts w:ascii="Arial"/>
          <w:color w:val="7F007F"/>
          <w:spacing w:val="-4"/>
          <w:u w:val="thick" w:color="7F007F"/>
        </w:rPr>
        <w:t xml:space="preserve"> </w:t>
      </w:r>
      <w:r>
        <w:rPr>
          <w:rFonts w:ascii="Arial"/>
          <w:color w:val="7F007F"/>
          <w:u w:val="thick" w:color="7F007F"/>
        </w:rPr>
        <w:t>of</w:t>
      </w:r>
      <w:r>
        <w:rPr>
          <w:rFonts w:ascii="Arial"/>
          <w:color w:val="7F007F"/>
          <w:spacing w:val="-3"/>
          <w:u w:val="thick" w:color="7F007F"/>
        </w:rPr>
        <w:t xml:space="preserve"> </w:t>
      </w:r>
      <w:r>
        <w:rPr>
          <w:rFonts w:ascii="Arial"/>
          <w:color w:val="7F007F"/>
          <w:u w:val="thick" w:color="7F007F"/>
        </w:rPr>
        <w:t>the</w:t>
      </w:r>
      <w:r>
        <w:rPr>
          <w:rFonts w:ascii="Arial"/>
          <w:color w:val="7F007F"/>
          <w:spacing w:val="-3"/>
          <w:u w:val="thick" w:color="7F007F"/>
        </w:rPr>
        <w:t xml:space="preserve"> </w:t>
      </w:r>
      <w:r>
        <w:rPr>
          <w:rFonts w:ascii="Arial"/>
          <w:color w:val="7F007F"/>
          <w:u w:val="thick" w:color="7F007F"/>
        </w:rPr>
        <w:t>role:</w:t>
      </w:r>
    </w:p>
    <w:p w14:paraId="710F1317" w14:textId="77777777" w:rsidR="00636C1F" w:rsidRDefault="00636C1F">
      <w:pPr>
        <w:pStyle w:val="Heading1"/>
        <w:spacing w:line="224" w:lineRule="exact"/>
        <w:rPr>
          <w:rFonts w:ascii="Arial"/>
          <w:color w:val="7F007F"/>
          <w:u w:val="thick" w:color="7F007F"/>
        </w:rPr>
      </w:pPr>
    </w:p>
    <w:p w14:paraId="72FE9F0A" w14:textId="14898EA9" w:rsidR="00636C1F" w:rsidRPr="00A8122A" w:rsidRDefault="00636C1F">
      <w:pPr>
        <w:pStyle w:val="Heading1"/>
        <w:spacing w:line="224" w:lineRule="exact"/>
        <w:rPr>
          <w:rFonts w:ascii="Arial"/>
          <w:b w:val="0"/>
          <w:bCs w:val="0"/>
        </w:rPr>
      </w:pPr>
      <w:r w:rsidRPr="00A8122A">
        <w:rPr>
          <w:rFonts w:ascii="Arial"/>
          <w:b w:val="0"/>
          <w:bCs w:val="0"/>
        </w:rPr>
        <w:t>Our Personal Support Assistants are a key part of the support team at Severndale, enabling our learners</w:t>
      </w:r>
      <w:r w:rsidR="007F6A82" w:rsidRPr="00A8122A">
        <w:rPr>
          <w:rFonts w:ascii="Arial"/>
          <w:b w:val="0"/>
          <w:bCs w:val="0"/>
        </w:rPr>
        <w:t>’</w:t>
      </w:r>
      <w:r w:rsidRPr="00A8122A">
        <w:rPr>
          <w:rFonts w:ascii="Arial"/>
          <w:b w:val="0"/>
          <w:bCs w:val="0"/>
        </w:rPr>
        <w:t xml:space="preserve"> personal care needs to be met </w:t>
      </w:r>
      <w:r w:rsidR="00D9447F" w:rsidRPr="00A8122A">
        <w:rPr>
          <w:rFonts w:ascii="Arial"/>
          <w:b w:val="0"/>
          <w:bCs w:val="0"/>
        </w:rPr>
        <w:t xml:space="preserve">in a compassionate, hygienic and dignified way, so that they are clean, comfortable, happy and ready to learn in their classrooms. </w:t>
      </w:r>
      <w:r w:rsidR="00C0218C" w:rsidRPr="00A8122A">
        <w:rPr>
          <w:rFonts w:ascii="Arial"/>
          <w:b w:val="0"/>
          <w:bCs w:val="0"/>
        </w:rPr>
        <w:t xml:space="preserve">We want our learners to be as independent as possible, </w:t>
      </w:r>
      <w:r w:rsidR="007F6A82" w:rsidRPr="00A8122A">
        <w:rPr>
          <w:rFonts w:ascii="Arial"/>
          <w:b w:val="0"/>
          <w:bCs w:val="0"/>
        </w:rPr>
        <w:t>working to toilet train where their needs allow.</w:t>
      </w:r>
      <w:r w:rsidR="00C0218C" w:rsidRPr="00A8122A">
        <w:rPr>
          <w:rFonts w:ascii="Arial"/>
          <w:b w:val="0"/>
          <w:bCs w:val="0"/>
        </w:rPr>
        <w:t xml:space="preserve"> </w:t>
      </w:r>
      <w:r w:rsidR="00CF0FA1" w:rsidRPr="00A8122A">
        <w:rPr>
          <w:rFonts w:ascii="Arial"/>
          <w:b w:val="0"/>
          <w:bCs w:val="0"/>
        </w:rPr>
        <w:t xml:space="preserve">Our PSAs are part of a team, who work together effectively to provide care across the academy, </w:t>
      </w:r>
      <w:r w:rsidR="006A082B" w:rsidRPr="00A8122A">
        <w:rPr>
          <w:rFonts w:ascii="Arial"/>
          <w:b w:val="0"/>
          <w:bCs w:val="0"/>
        </w:rPr>
        <w:t>with</w:t>
      </w:r>
      <w:r w:rsidR="00CF0FA1" w:rsidRPr="00A8122A">
        <w:rPr>
          <w:rFonts w:ascii="Arial"/>
          <w:b w:val="0"/>
          <w:bCs w:val="0"/>
        </w:rPr>
        <w:t xml:space="preserve"> each PSA usually allocated to a small number of classes, often working with a partner</w:t>
      </w:r>
      <w:r w:rsidR="006A082B" w:rsidRPr="00A8122A">
        <w:rPr>
          <w:rFonts w:ascii="Arial"/>
          <w:b w:val="0"/>
          <w:bCs w:val="0"/>
        </w:rPr>
        <w:t>, managed by our Lead PSA.</w:t>
      </w:r>
    </w:p>
    <w:p w14:paraId="7AD8FE48" w14:textId="77777777" w:rsidR="007F6A82" w:rsidRPr="007F6A82" w:rsidRDefault="007F6A82">
      <w:pPr>
        <w:pStyle w:val="Heading1"/>
        <w:spacing w:line="224" w:lineRule="exact"/>
        <w:rPr>
          <w:rFonts w:ascii="Arial"/>
          <w:b w:val="0"/>
          <w:bCs w:val="0"/>
        </w:rPr>
      </w:pPr>
    </w:p>
    <w:p w14:paraId="60E936F3" w14:textId="066DCEFE" w:rsidR="00D931A2" w:rsidRDefault="00C92871" w:rsidP="00E22DA9">
      <w:pPr>
        <w:pStyle w:val="BodyText"/>
        <w:spacing w:before="30" w:line="268" w:lineRule="auto"/>
        <w:ind w:left="138" w:right="289"/>
        <w:jc w:val="both"/>
      </w:pPr>
      <w:r>
        <w:t xml:space="preserve">The successful candidate will effectively support the personal </w:t>
      </w:r>
      <w:r w:rsidR="007079D3">
        <w:t xml:space="preserve">care </w:t>
      </w:r>
      <w:r>
        <w:t>needs of pupil</w:t>
      </w:r>
      <w:r w:rsidR="0021357E">
        <w:t>s, with</w:t>
      </w:r>
      <w:r>
        <w:rPr>
          <w:spacing w:val="1"/>
        </w:rPr>
        <w:t xml:space="preserve"> </w:t>
      </w:r>
      <w:r w:rsidR="00A63471">
        <w:rPr>
          <w:spacing w:val="1"/>
        </w:rPr>
        <w:t xml:space="preserve">20 </w:t>
      </w:r>
      <w:r>
        <w:t>hours</w:t>
      </w:r>
      <w:r>
        <w:rPr>
          <w:spacing w:val="-1"/>
        </w:rPr>
        <w:t xml:space="preserve"> </w:t>
      </w:r>
      <w:r>
        <w:t>worked</w:t>
      </w:r>
      <w:r>
        <w:rPr>
          <w:spacing w:val="-1"/>
        </w:rPr>
        <w:t xml:space="preserve"> </w:t>
      </w:r>
      <w:r w:rsidR="009476BB">
        <w:t>from</w:t>
      </w:r>
      <w:r>
        <w:rPr>
          <w:spacing w:val="-2"/>
        </w:rPr>
        <w:t xml:space="preserve"> </w:t>
      </w:r>
      <w:r w:rsidRPr="002A21BB">
        <w:t>10:00</w:t>
      </w:r>
      <w:r w:rsidRPr="002A21BB">
        <w:rPr>
          <w:spacing w:val="-1"/>
        </w:rPr>
        <w:t xml:space="preserve"> </w:t>
      </w:r>
      <w:r w:rsidRPr="002A21BB">
        <w:t>to</w:t>
      </w:r>
      <w:r w:rsidRPr="002A21BB">
        <w:rPr>
          <w:spacing w:val="-1"/>
        </w:rPr>
        <w:t xml:space="preserve"> </w:t>
      </w:r>
      <w:r w:rsidRPr="002A21BB">
        <w:t>14:00.</w:t>
      </w:r>
      <w:r w:rsidR="000B4E4A">
        <w:t xml:space="preserve"> Although we are currently recruiting aimed at Monkmoor campus, </w:t>
      </w:r>
      <w:r w:rsidR="004C2DDD">
        <w:t>you may be expected to work</w:t>
      </w:r>
      <w:r w:rsidR="00E22DA9">
        <w:t xml:space="preserve"> at </w:t>
      </w:r>
      <w:r w:rsidR="006937D7">
        <w:t>either</w:t>
      </w:r>
      <w:r w:rsidR="00E22DA9">
        <w:t xml:space="preserve"> Monkmoor (Shrewsbury) </w:t>
      </w:r>
      <w:r w:rsidR="006937D7">
        <w:t>or</w:t>
      </w:r>
      <w:r w:rsidR="00E22DA9">
        <w:t xml:space="preserve"> </w:t>
      </w:r>
      <w:r w:rsidR="00AD17FC">
        <w:t>Futures (</w:t>
      </w:r>
      <w:r w:rsidR="00710907">
        <w:t xml:space="preserve">Shrewsbury College, </w:t>
      </w:r>
      <w:r w:rsidR="00AD17FC">
        <w:t>Londo</w:t>
      </w:r>
      <w:r w:rsidR="00710907">
        <w:t>n Road)</w:t>
      </w:r>
      <w:r w:rsidR="004C2DDD">
        <w:t xml:space="preserve"> </w:t>
      </w:r>
      <w:r w:rsidR="006937D7">
        <w:t>depending on the needs of learners</w:t>
      </w:r>
      <w:r w:rsidR="00E22DA9">
        <w:t xml:space="preserve">. </w:t>
      </w:r>
    </w:p>
    <w:p w14:paraId="6DEDF48C" w14:textId="4F1000DB" w:rsidR="00D931A2" w:rsidRDefault="00C92871">
      <w:pPr>
        <w:pStyle w:val="BodyText"/>
        <w:spacing w:before="112" w:line="261" w:lineRule="auto"/>
        <w:ind w:left="138" w:right="286"/>
        <w:jc w:val="both"/>
      </w:pPr>
      <w:r>
        <w:t xml:space="preserve">As part of the Pupil Support Assistant role </w:t>
      </w:r>
      <w:r w:rsidR="009363DB">
        <w:t xml:space="preserve">over lunchtimes </w:t>
      </w:r>
      <w:r>
        <w:t>you will assist pupils with play, welfare and feeding of an individual or small group of pupils</w:t>
      </w:r>
      <w:r w:rsidR="00710907">
        <w:t>.</w:t>
      </w:r>
      <w:r w:rsidR="009363DB">
        <w:t xml:space="preserve"> This will involve</w:t>
      </w:r>
      <w:r w:rsidR="001C05AA">
        <w:t xml:space="preserve"> accessing</w:t>
      </w:r>
      <w:r w:rsidR="009363DB">
        <w:t xml:space="preserve"> training to support </w:t>
      </w:r>
      <w:r w:rsidR="000870EA">
        <w:t>learners</w:t>
      </w:r>
      <w:r w:rsidR="009363DB">
        <w:t xml:space="preserve"> with different </w:t>
      </w:r>
      <w:r w:rsidR="000870EA">
        <w:t>eating and drinking needs.</w:t>
      </w:r>
    </w:p>
    <w:p w14:paraId="5CCB8AC1" w14:textId="77777777" w:rsidR="00D931A2" w:rsidRDefault="00D931A2">
      <w:pPr>
        <w:pStyle w:val="BodyText"/>
        <w:spacing w:before="3"/>
        <w:rPr>
          <w:sz w:val="17"/>
        </w:rPr>
      </w:pPr>
    </w:p>
    <w:p w14:paraId="0796FD89" w14:textId="77777777" w:rsidR="00D931A2" w:rsidRDefault="00C92871">
      <w:pPr>
        <w:pStyle w:val="Heading1"/>
        <w:rPr>
          <w:rFonts w:ascii="Arial"/>
        </w:rPr>
      </w:pPr>
      <w:r>
        <w:rPr>
          <w:rFonts w:ascii="Arial"/>
          <w:color w:val="7F007F"/>
          <w:u w:val="thick" w:color="7F007F"/>
        </w:rPr>
        <w:t>Skills</w:t>
      </w:r>
      <w:r>
        <w:rPr>
          <w:rFonts w:ascii="Arial"/>
          <w:color w:val="7F007F"/>
          <w:spacing w:val="-7"/>
          <w:u w:val="thick" w:color="7F007F"/>
        </w:rPr>
        <w:t xml:space="preserve"> </w:t>
      </w:r>
      <w:r>
        <w:rPr>
          <w:rFonts w:ascii="Arial"/>
          <w:color w:val="7F007F"/>
          <w:u w:val="thick" w:color="7F007F"/>
        </w:rPr>
        <w:t>required:</w:t>
      </w:r>
    </w:p>
    <w:p w14:paraId="46892811" w14:textId="77777777" w:rsidR="00D931A2" w:rsidRDefault="00D931A2">
      <w:pPr>
        <w:pStyle w:val="BodyText"/>
        <w:spacing w:before="2"/>
        <w:rPr>
          <w:rFonts w:ascii="Arial"/>
          <w:b/>
        </w:rPr>
      </w:pPr>
    </w:p>
    <w:p w14:paraId="16D2EFF7" w14:textId="0FE83CA3" w:rsidR="00D931A2" w:rsidRDefault="00C92871">
      <w:pPr>
        <w:pStyle w:val="ListParagraph"/>
        <w:numPr>
          <w:ilvl w:val="0"/>
          <w:numId w:val="1"/>
        </w:numPr>
        <w:tabs>
          <w:tab w:val="left" w:pos="704"/>
          <w:tab w:val="left" w:pos="705"/>
        </w:tabs>
        <w:spacing w:line="240" w:lineRule="auto"/>
        <w:ind w:left="704"/>
        <w:rPr>
          <w:sz w:val="20"/>
        </w:rPr>
      </w:pPr>
      <w:r>
        <w:rPr>
          <w:sz w:val="20"/>
        </w:rPr>
        <w:t>Ability</w:t>
      </w:r>
      <w:r>
        <w:rPr>
          <w:spacing w:val="-5"/>
          <w:sz w:val="20"/>
        </w:rPr>
        <w:t xml:space="preserve"> </w:t>
      </w:r>
      <w:r>
        <w:rPr>
          <w:sz w:val="20"/>
        </w:rPr>
        <w:t>to</w:t>
      </w:r>
      <w:r>
        <w:rPr>
          <w:spacing w:val="-5"/>
          <w:sz w:val="20"/>
        </w:rPr>
        <w:t xml:space="preserve"> </w:t>
      </w:r>
      <w:r>
        <w:rPr>
          <w:sz w:val="20"/>
        </w:rPr>
        <w:t>build</w:t>
      </w:r>
      <w:r>
        <w:rPr>
          <w:spacing w:val="-5"/>
          <w:sz w:val="20"/>
        </w:rPr>
        <w:t xml:space="preserve"> </w:t>
      </w:r>
      <w:r>
        <w:rPr>
          <w:sz w:val="20"/>
        </w:rPr>
        <w:t>good</w:t>
      </w:r>
      <w:r>
        <w:rPr>
          <w:spacing w:val="-5"/>
          <w:sz w:val="20"/>
        </w:rPr>
        <w:t xml:space="preserve"> </w:t>
      </w:r>
      <w:r>
        <w:rPr>
          <w:sz w:val="20"/>
        </w:rPr>
        <w:t>relationships</w:t>
      </w:r>
      <w:r>
        <w:rPr>
          <w:spacing w:val="-5"/>
          <w:sz w:val="20"/>
        </w:rPr>
        <w:t xml:space="preserve"> </w:t>
      </w:r>
      <w:r>
        <w:rPr>
          <w:sz w:val="20"/>
        </w:rPr>
        <w:t>with</w:t>
      </w:r>
      <w:r>
        <w:rPr>
          <w:spacing w:val="-5"/>
          <w:sz w:val="20"/>
        </w:rPr>
        <w:t xml:space="preserve"> </w:t>
      </w:r>
      <w:r>
        <w:rPr>
          <w:sz w:val="20"/>
        </w:rPr>
        <w:t>children,</w:t>
      </w:r>
      <w:r>
        <w:rPr>
          <w:spacing w:val="-5"/>
          <w:sz w:val="20"/>
        </w:rPr>
        <w:t xml:space="preserve"> </w:t>
      </w:r>
      <w:r w:rsidR="00A42B80">
        <w:rPr>
          <w:sz w:val="20"/>
        </w:rPr>
        <w:t>staff</w:t>
      </w:r>
      <w:r>
        <w:rPr>
          <w:spacing w:val="-5"/>
          <w:sz w:val="20"/>
        </w:rPr>
        <w:t xml:space="preserve"> </w:t>
      </w:r>
      <w:r>
        <w:rPr>
          <w:sz w:val="20"/>
        </w:rPr>
        <w:t>and</w:t>
      </w:r>
      <w:r>
        <w:rPr>
          <w:spacing w:val="-5"/>
          <w:sz w:val="20"/>
        </w:rPr>
        <w:t xml:space="preserve"> </w:t>
      </w:r>
      <w:r>
        <w:rPr>
          <w:sz w:val="20"/>
        </w:rPr>
        <w:t>parents</w:t>
      </w:r>
    </w:p>
    <w:p w14:paraId="354C9DC3" w14:textId="77777777" w:rsidR="00D931A2" w:rsidRDefault="00C92871">
      <w:pPr>
        <w:pStyle w:val="ListParagraph"/>
        <w:numPr>
          <w:ilvl w:val="0"/>
          <w:numId w:val="1"/>
        </w:numPr>
        <w:tabs>
          <w:tab w:val="left" w:pos="704"/>
          <w:tab w:val="left" w:pos="705"/>
        </w:tabs>
        <w:spacing w:before="1"/>
        <w:ind w:left="704"/>
        <w:rPr>
          <w:sz w:val="20"/>
        </w:rPr>
      </w:pPr>
      <w:r>
        <w:rPr>
          <w:sz w:val="20"/>
        </w:rPr>
        <w:t>Excellent</w:t>
      </w:r>
      <w:r>
        <w:rPr>
          <w:spacing w:val="-9"/>
          <w:sz w:val="20"/>
        </w:rPr>
        <w:t xml:space="preserve"> </w:t>
      </w:r>
      <w:r>
        <w:rPr>
          <w:sz w:val="20"/>
        </w:rPr>
        <w:t>verbal</w:t>
      </w:r>
      <w:r>
        <w:rPr>
          <w:spacing w:val="-8"/>
          <w:sz w:val="20"/>
        </w:rPr>
        <w:t xml:space="preserve"> </w:t>
      </w:r>
      <w:r>
        <w:rPr>
          <w:sz w:val="20"/>
        </w:rPr>
        <w:t>communication</w:t>
      </w:r>
    </w:p>
    <w:p w14:paraId="574D232C" w14:textId="77777777" w:rsidR="00D931A2" w:rsidRDefault="00C92871">
      <w:pPr>
        <w:pStyle w:val="ListParagraph"/>
        <w:numPr>
          <w:ilvl w:val="0"/>
          <w:numId w:val="1"/>
        </w:numPr>
        <w:tabs>
          <w:tab w:val="left" w:pos="704"/>
          <w:tab w:val="left" w:pos="705"/>
        </w:tabs>
        <w:ind w:left="704"/>
        <w:rPr>
          <w:sz w:val="20"/>
        </w:rPr>
      </w:pPr>
      <w:r>
        <w:rPr>
          <w:sz w:val="20"/>
        </w:rPr>
        <w:t>Excellent</w:t>
      </w:r>
      <w:r>
        <w:rPr>
          <w:spacing w:val="-7"/>
          <w:sz w:val="20"/>
        </w:rPr>
        <w:t xml:space="preserve"> </w:t>
      </w:r>
      <w:r>
        <w:rPr>
          <w:sz w:val="20"/>
        </w:rPr>
        <w:t>listening</w:t>
      </w:r>
      <w:r>
        <w:rPr>
          <w:spacing w:val="-7"/>
          <w:sz w:val="20"/>
        </w:rPr>
        <w:t xml:space="preserve"> </w:t>
      </w:r>
      <w:r>
        <w:rPr>
          <w:sz w:val="20"/>
        </w:rPr>
        <w:t>skills</w:t>
      </w:r>
    </w:p>
    <w:p w14:paraId="454B26F3" w14:textId="77777777" w:rsidR="00D931A2" w:rsidRDefault="00C92871">
      <w:pPr>
        <w:pStyle w:val="ListParagraph"/>
        <w:numPr>
          <w:ilvl w:val="0"/>
          <w:numId w:val="1"/>
        </w:numPr>
        <w:tabs>
          <w:tab w:val="left" w:pos="704"/>
          <w:tab w:val="left" w:pos="705"/>
        </w:tabs>
        <w:ind w:left="704"/>
        <w:rPr>
          <w:sz w:val="20"/>
        </w:rPr>
      </w:pPr>
      <w:r>
        <w:rPr>
          <w:sz w:val="20"/>
        </w:rPr>
        <w:t>Organisational</w:t>
      </w:r>
      <w:r>
        <w:rPr>
          <w:spacing w:val="-8"/>
          <w:sz w:val="20"/>
        </w:rPr>
        <w:t xml:space="preserve"> </w:t>
      </w:r>
      <w:r>
        <w:rPr>
          <w:sz w:val="20"/>
        </w:rPr>
        <w:t>skills</w:t>
      </w:r>
    </w:p>
    <w:p w14:paraId="6F221B8E" w14:textId="77777777" w:rsidR="00D931A2" w:rsidRDefault="00C92871">
      <w:pPr>
        <w:pStyle w:val="ListParagraph"/>
        <w:numPr>
          <w:ilvl w:val="0"/>
          <w:numId w:val="1"/>
        </w:numPr>
        <w:tabs>
          <w:tab w:val="left" w:pos="704"/>
          <w:tab w:val="left" w:pos="705"/>
        </w:tabs>
        <w:spacing w:line="240" w:lineRule="auto"/>
        <w:ind w:left="704"/>
        <w:rPr>
          <w:sz w:val="20"/>
        </w:rPr>
      </w:pPr>
      <w:r>
        <w:rPr>
          <w:sz w:val="20"/>
        </w:rPr>
        <w:t>Positive</w:t>
      </w:r>
      <w:r>
        <w:rPr>
          <w:spacing w:val="-5"/>
          <w:sz w:val="20"/>
        </w:rPr>
        <w:t xml:space="preserve"> </w:t>
      </w:r>
      <w:r>
        <w:rPr>
          <w:sz w:val="20"/>
        </w:rPr>
        <w:t>whilst</w:t>
      </w:r>
      <w:r>
        <w:rPr>
          <w:spacing w:val="-4"/>
          <w:sz w:val="20"/>
        </w:rPr>
        <w:t xml:space="preserve"> </w:t>
      </w:r>
      <w:r>
        <w:rPr>
          <w:sz w:val="20"/>
        </w:rPr>
        <w:t>working</w:t>
      </w:r>
      <w:r>
        <w:rPr>
          <w:spacing w:val="-4"/>
          <w:sz w:val="20"/>
        </w:rPr>
        <w:t xml:space="preserve"> </w:t>
      </w:r>
      <w:r>
        <w:rPr>
          <w:sz w:val="20"/>
        </w:rPr>
        <w:t>under</w:t>
      </w:r>
      <w:r>
        <w:rPr>
          <w:spacing w:val="-4"/>
          <w:sz w:val="20"/>
        </w:rPr>
        <w:t xml:space="preserve"> </w:t>
      </w:r>
      <w:r>
        <w:rPr>
          <w:sz w:val="20"/>
        </w:rPr>
        <w:t>pressure</w:t>
      </w:r>
    </w:p>
    <w:p w14:paraId="509556D0" w14:textId="164B41B0" w:rsidR="006A082B" w:rsidRDefault="006A082B">
      <w:pPr>
        <w:pStyle w:val="ListParagraph"/>
        <w:numPr>
          <w:ilvl w:val="0"/>
          <w:numId w:val="1"/>
        </w:numPr>
        <w:tabs>
          <w:tab w:val="left" w:pos="704"/>
          <w:tab w:val="left" w:pos="705"/>
        </w:tabs>
        <w:spacing w:line="240" w:lineRule="auto"/>
        <w:ind w:left="704"/>
        <w:rPr>
          <w:sz w:val="20"/>
        </w:rPr>
      </w:pPr>
      <w:r>
        <w:rPr>
          <w:sz w:val="20"/>
        </w:rPr>
        <w:t xml:space="preserve">Ability to </w:t>
      </w:r>
      <w:r w:rsidR="00C60F4D">
        <w:rPr>
          <w:sz w:val="20"/>
        </w:rPr>
        <w:t>effectively use manual handling techniques including hoisting (when trained)</w:t>
      </w:r>
      <w:r w:rsidR="00A42B80">
        <w:rPr>
          <w:sz w:val="20"/>
        </w:rPr>
        <w:t>.</w:t>
      </w:r>
    </w:p>
    <w:p w14:paraId="0A880A47" w14:textId="213F821C" w:rsidR="00D931A2" w:rsidRDefault="00C92871">
      <w:pPr>
        <w:pStyle w:val="BodyText"/>
        <w:spacing w:before="206" w:line="261" w:lineRule="auto"/>
        <w:ind w:left="138" w:right="286"/>
        <w:jc w:val="both"/>
      </w:pPr>
      <w:r>
        <w:t xml:space="preserve">You should be </w:t>
      </w:r>
      <w:r w:rsidR="005E0D63">
        <w:t xml:space="preserve">an energetic, </w:t>
      </w:r>
      <w:r>
        <w:t>enthusiastic and committed professional who is flexible and reliable and able to work on your own</w:t>
      </w:r>
      <w:r>
        <w:rPr>
          <w:spacing w:val="1"/>
        </w:rPr>
        <w:t xml:space="preserve"> </w:t>
      </w:r>
      <w:r>
        <w:t>initiative, with the ability to establish effective working relationships at all levels, particularly as a member of a team.</w:t>
      </w:r>
      <w:r>
        <w:rPr>
          <w:spacing w:val="-53"/>
        </w:rPr>
        <w:t xml:space="preserve"> </w:t>
      </w:r>
      <w:r>
        <w:t>You should have the relevant skills and personal qualities such as being dynamic and proactive to undertake the</w:t>
      </w:r>
      <w:r>
        <w:rPr>
          <w:spacing w:val="1"/>
        </w:rPr>
        <w:t xml:space="preserve"> </w:t>
      </w:r>
      <w:r>
        <w:t>range</w:t>
      </w:r>
      <w:r>
        <w:rPr>
          <w:spacing w:val="-2"/>
        </w:rPr>
        <w:t xml:space="preserve"> </w:t>
      </w:r>
      <w:r>
        <w:t>of</w:t>
      </w:r>
      <w:r>
        <w:rPr>
          <w:spacing w:val="-1"/>
        </w:rPr>
        <w:t xml:space="preserve"> </w:t>
      </w:r>
      <w:r>
        <w:t>duties</w:t>
      </w:r>
      <w:r>
        <w:rPr>
          <w:spacing w:val="-2"/>
        </w:rPr>
        <w:t xml:space="preserve"> </w:t>
      </w:r>
      <w:r>
        <w:t>and</w:t>
      </w:r>
      <w:r>
        <w:rPr>
          <w:spacing w:val="-1"/>
        </w:rPr>
        <w:t xml:space="preserve"> </w:t>
      </w:r>
      <w:r>
        <w:t>the</w:t>
      </w:r>
      <w:r>
        <w:rPr>
          <w:spacing w:val="-1"/>
        </w:rPr>
        <w:t xml:space="preserve"> </w:t>
      </w:r>
      <w:r>
        <w:t>ability</w:t>
      </w:r>
      <w:r>
        <w:rPr>
          <w:spacing w:val="-2"/>
        </w:rPr>
        <w:t xml:space="preserve"> </w:t>
      </w:r>
      <w:r>
        <w:t>to</w:t>
      </w:r>
      <w:r>
        <w:rPr>
          <w:spacing w:val="-1"/>
        </w:rPr>
        <w:t xml:space="preserve"> </w:t>
      </w:r>
      <w:r>
        <w:t>work</w:t>
      </w:r>
      <w:r>
        <w:rPr>
          <w:spacing w:val="-1"/>
        </w:rPr>
        <w:t xml:space="preserve"> </w:t>
      </w:r>
      <w:r>
        <w:t>accurately</w:t>
      </w:r>
      <w:r>
        <w:rPr>
          <w:spacing w:val="-2"/>
        </w:rPr>
        <w:t xml:space="preserve"> </w:t>
      </w:r>
      <w:r>
        <w:t>and</w:t>
      </w:r>
      <w:r>
        <w:rPr>
          <w:spacing w:val="-2"/>
        </w:rPr>
        <w:t xml:space="preserve"> </w:t>
      </w:r>
      <w:r>
        <w:t>consistently.</w:t>
      </w:r>
      <w:r w:rsidR="00636C1F">
        <w:t xml:space="preserve"> </w:t>
      </w:r>
    </w:p>
    <w:p w14:paraId="1FFF0AA8" w14:textId="77777777" w:rsidR="00D931A2" w:rsidRDefault="00D931A2">
      <w:pPr>
        <w:pStyle w:val="BodyText"/>
        <w:spacing w:before="4"/>
        <w:rPr>
          <w:sz w:val="22"/>
        </w:rPr>
      </w:pPr>
    </w:p>
    <w:p w14:paraId="16487FBD" w14:textId="77777777" w:rsidR="00D931A2" w:rsidRDefault="00C92871">
      <w:pPr>
        <w:pStyle w:val="Heading1"/>
        <w:spacing w:before="1"/>
        <w:rPr>
          <w:rFonts w:ascii="Arial" w:hAnsi="Arial"/>
        </w:rPr>
      </w:pPr>
      <w:r>
        <w:rPr>
          <w:rFonts w:ascii="Arial" w:hAnsi="Arial"/>
          <w:color w:val="7F007F"/>
          <w:u w:val="thick" w:color="7F007F"/>
        </w:rPr>
        <w:t>What’s</w:t>
      </w:r>
      <w:r>
        <w:rPr>
          <w:rFonts w:ascii="Arial" w:hAnsi="Arial"/>
          <w:color w:val="7F007F"/>
          <w:spacing w:val="-6"/>
          <w:u w:val="thick" w:color="7F007F"/>
        </w:rPr>
        <w:t xml:space="preserve"> </w:t>
      </w:r>
      <w:r>
        <w:rPr>
          <w:rFonts w:ascii="Arial" w:hAnsi="Arial"/>
          <w:color w:val="7F007F"/>
          <w:u w:val="thick" w:color="7F007F"/>
        </w:rPr>
        <w:t>included:</w:t>
      </w:r>
    </w:p>
    <w:p w14:paraId="76592BAE" w14:textId="77777777" w:rsidR="00D931A2" w:rsidRPr="00606892" w:rsidRDefault="00C92871">
      <w:pPr>
        <w:pStyle w:val="ListParagraph"/>
        <w:numPr>
          <w:ilvl w:val="0"/>
          <w:numId w:val="1"/>
        </w:numPr>
        <w:tabs>
          <w:tab w:val="left" w:pos="704"/>
          <w:tab w:val="left" w:pos="705"/>
        </w:tabs>
        <w:spacing w:before="40"/>
        <w:ind w:left="704"/>
        <w:rPr>
          <w:sz w:val="20"/>
        </w:rPr>
      </w:pPr>
      <w:r w:rsidRPr="00606892">
        <w:rPr>
          <w:sz w:val="20"/>
        </w:rPr>
        <w:t>Permanent</w:t>
      </w:r>
      <w:r w:rsidRPr="00606892">
        <w:rPr>
          <w:spacing w:val="-8"/>
          <w:sz w:val="20"/>
        </w:rPr>
        <w:t xml:space="preserve"> </w:t>
      </w:r>
      <w:r w:rsidRPr="00606892">
        <w:rPr>
          <w:sz w:val="20"/>
        </w:rPr>
        <w:t>Contract</w:t>
      </w:r>
    </w:p>
    <w:p w14:paraId="719D2FF3" w14:textId="51D91F1F" w:rsidR="009939FF" w:rsidRPr="00606892" w:rsidRDefault="00C92871">
      <w:pPr>
        <w:pStyle w:val="ListParagraph"/>
        <w:numPr>
          <w:ilvl w:val="0"/>
          <w:numId w:val="1"/>
        </w:numPr>
        <w:tabs>
          <w:tab w:val="left" w:pos="704"/>
          <w:tab w:val="left" w:pos="705"/>
        </w:tabs>
        <w:spacing w:before="10" w:line="228" w:lineRule="auto"/>
        <w:ind w:right="1697" w:hanging="566"/>
        <w:rPr>
          <w:sz w:val="20"/>
        </w:rPr>
      </w:pPr>
      <w:r w:rsidRPr="00606892">
        <w:rPr>
          <w:sz w:val="20"/>
        </w:rPr>
        <w:t>Salary - Scale 2 (SP 3-4):</w:t>
      </w:r>
      <w:r w:rsidRPr="00606892">
        <w:rPr>
          <w:spacing w:val="1"/>
          <w:sz w:val="20"/>
        </w:rPr>
        <w:t xml:space="preserve"> </w:t>
      </w:r>
      <w:r w:rsidRPr="00606892">
        <w:rPr>
          <w:sz w:val="20"/>
        </w:rPr>
        <w:t xml:space="preserve">From </w:t>
      </w:r>
      <w:r w:rsidR="009939FF" w:rsidRPr="00606892">
        <w:rPr>
          <w:sz w:val="20"/>
        </w:rPr>
        <w:t>£12.45 per hour</w:t>
      </w:r>
    </w:p>
    <w:p w14:paraId="55EDB0FD" w14:textId="2ED662E8" w:rsidR="00D931A2" w:rsidRPr="002A21BB" w:rsidRDefault="00C92871">
      <w:pPr>
        <w:pStyle w:val="ListParagraph"/>
        <w:numPr>
          <w:ilvl w:val="0"/>
          <w:numId w:val="1"/>
        </w:numPr>
        <w:tabs>
          <w:tab w:val="left" w:pos="704"/>
          <w:tab w:val="left" w:pos="705"/>
        </w:tabs>
        <w:spacing w:before="10" w:line="228" w:lineRule="auto"/>
        <w:ind w:right="1697" w:hanging="566"/>
        <w:rPr>
          <w:sz w:val="20"/>
        </w:rPr>
      </w:pPr>
      <w:r w:rsidRPr="00525051">
        <w:rPr>
          <w:spacing w:val="-53"/>
          <w:sz w:val="20"/>
          <w:highlight w:val="yellow"/>
        </w:rPr>
        <w:t xml:space="preserve"> </w:t>
      </w:r>
      <w:r w:rsidRPr="002A21BB">
        <w:rPr>
          <w:sz w:val="20"/>
        </w:rPr>
        <w:t>Contract</w:t>
      </w:r>
      <w:r w:rsidRPr="002A21BB">
        <w:rPr>
          <w:spacing w:val="-3"/>
          <w:sz w:val="20"/>
        </w:rPr>
        <w:t xml:space="preserve"> </w:t>
      </w:r>
      <w:r w:rsidRPr="002A21BB">
        <w:rPr>
          <w:sz w:val="20"/>
        </w:rPr>
        <w:t>-</w:t>
      </w:r>
      <w:r w:rsidRPr="002A21BB">
        <w:rPr>
          <w:spacing w:val="-2"/>
          <w:sz w:val="20"/>
        </w:rPr>
        <w:t xml:space="preserve"> </w:t>
      </w:r>
      <w:r w:rsidR="00A63471" w:rsidRPr="002A21BB">
        <w:rPr>
          <w:sz w:val="20"/>
        </w:rPr>
        <w:t>20</w:t>
      </w:r>
      <w:r w:rsidRPr="002A21BB">
        <w:rPr>
          <w:spacing w:val="-1"/>
          <w:sz w:val="20"/>
        </w:rPr>
        <w:t xml:space="preserve"> </w:t>
      </w:r>
      <w:r w:rsidRPr="002A21BB">
        <w:rPr>
          <w:sz w:val="20"/>
        </w:rPr>
        <w:t>hours</w:t>
      </w:r>
      <w:r w:rsidRPr="002A21BB">
        <w:rPr>
          <w:spacing w:val="-2"/>
          <w:sz w:val="20"/>
        </w:rPr>
        <w:t xml:space="preserve"> </w:t>
      </w:r>
      <w:r w:rsidRPr="002A21BB">
        <w:rPr>
          <w:sz w:val="20"/>
        </w:rPr>
        <w:t>per</w:t>
      </w:r>
      <w:r w:rsidRPr="002A21BB">
        <w:rPr>
          <w:spacing w:val="-1"/>
          <w:sz w:val="20"/>
        </w:rPr>
        <w:t xml:space="preserve"> </w:t>
      </w:r>
      <w:r w:rsidRPr="002A21BB">
        <w:rPr>
          <w:sz w:val="20"/>
        </w:rPr>
        <w:t>week</w:t>
      </w:r>
      <w:r w:rsidRPr="002A21BB">
        <w:rPr>
          <w:spacing w:val="-2"/>
          <w:sz w:val="20"/>
        </w:rPr>
        <w:t xml:space="preserve"> </w:t>
      </w:r>
      <w:r w:rsidRPr="002A21BB">
        <w:rPr>
          <w:sz w:val="20"/>
        </w:rPr>
        <w:t>/</w:t>
      </w:r>
      <w:r w:rsidRPr="002A21BB">
        <w:rPr>
          <w:spacing w:val="-2"/>
          <w:sz w:val="20"/>
        </w:rPr>
        <w:t xml:space="preserve"> </w:t>
      </w:r>
      <w:r w:rsidRPr="002A21BB">
        <w:rPr>
          <w:sz w:val="20"/>
        </w:rPr>
        <w:t>5</w:t>
      </w:r>
      <w:r w:rsidRPr="002A21BB">
        <w:rPr>
          <w:spacing w:val="-1"/>
          <w:sz w:val="20"/>
        </w:rPr>
        <w:t xml:space="preserve"> </w:t>
      </w:r>
      <w:r w:rsidRPr="002A21BB">
        <w:rPr>
          <w:sz w:val="20"/>
        </w:rPr>
        <w:t>days</w:t>
      </w:r>
      <w:r w:rsidRPr="002A21BB">
        <w:rPr>
          <w:spacing w:val="-3"/>
          <w:sz w:val="20"/>
        </w:rPr>
        <w:t xml:space="preserve"> </w:t>
      </w:r>
      <w:r w:rsidRPr="002A21BB">
        <w:rPr>
          <w:sz w:val="20"/>
        </w:rPr>
        <w:t>per</w:t>
      </w:r>
      <w:r w:rsidRPr="002A21BB">
        <w:rPr>
          <w:spacing w:val="-1"/>
          <w:sz w:val="20"/>
        </w:rPr>
        <w:t xml:space="preserve"> </w:t>
      </w:r>
      <w:r w:rsidRPr="002A21BB">
        <w:rPr>
          <w:sz w:val="20"/>
        </w:rPr>
        <w:t>week,</w:t>
      </w:r>
      <w:r w:rsidRPr="002A21BB">
        <w:rPr>
          <w:spacing w:val="-2"/>
          <w:sz w:val="20"/>
        </w:rPr>
        <w:t xml:space="preserve"> </w:t>
      </w:r>
      <w:r w:rsidRPr="002A21BB">
        <w:rPr>
          <w:sz w:val="20"/>
        </w:rPr>
        <w:t>Term</w:t>
      </w:r>
      <w:r w:rsidRPr="002A21BB">
        <w:rPr>
          <w:spacing w:val="-2"/>
          <w:sz w:val="20"/>
        </w:rPr>
        <w:t xml:space="preserve"> </w:t>
      </w:r>
      <w:r w:rsidRPr="002A21BB">
        <w:rPr>
          <w:sz w:val="20"/>
        </w:rPr>
        <w:t>Time</w:t>
      </w:r>
      <w:r w:rsidRPr="002A21BB">
        <w:rPr>
          <w:spacing w:val="-1"/>
          <w:sz w:val="20"/>
        </w:rPr>
        <w:t xml:space="preserve"> </w:t>
      </w:r>
      <w:r w:rsidRPr="002A21BB">
        <w:rPr>
          <w:sz w:val="20"/>
        </w:rPr>
        <w:t>plus</w:t>
      </w:r>
      <w:r w:rsidRPr="002A21BB">
        <w:rPr>
          <w:spacing w:val="-3"/>
          <w:sz w:val="20"/>
        </w:rPr>
        <w:t xml:space="preserve"> </w:t>
      </w:r>
      <w:r w:rsidRPr="002A21BB">
        <w:rPr>
          <w:sz w:val="20"/>
        </w:rPr>
        <w:t>5</w:t>
      </w:r>
      <w:r w:rsidRPr="002A21BB">
        <w:rPr>
          <w:spacing w:val="-1"/>
          <w:sz w:val="20"/>
        </w:rPr>
        <w:t xml:space="preserve"> </w:t>
      </w:r>
      <w:r w:rsidRPr="002A21BB">
        <w:rPr>
          <w:sz w:val="20"/>
        </w:rPr>
        <w:t>PD</w:t>
      </w:r>
      <w:r w:rsidRPr="002A21BB">
        <w:rPr>
          <w:spacing w:val="-2"/>
          <w:sz w:val="20"/>
        </w:rPr>
        <w:t xml:space="preserve"> </w:t>
      </w:r>
      <w:r w:rsidRPr="002A21BB">
        <w:rPr>
          <w:sz w:val="20"/>
        </w:rPr>
        <w:t>days</w:t>
      </w:r>
    </w:p>
    <w:p w14:paraId="668AB467" w14:textId="77777777" w:rsidR="00606892" w:rsidRDefault="00C92871" w:rsidP="00606892">
      <w:pPr>
        <w:pStyle w:val="ListParagraph"/>
        <w:numPr>
          <w:ilvl w:val="0"/>
          <w:numId w:val="1"/>
        </w:numPr>
        <w:tabs>
          <w:tab w:val="left" w:pos="704"/>
          <w:tab w:val="left" w:pos="705"/>
        </w:tabs>
        <w:spacing w:before="3" w:line="240" w:lineRule="auto"/>
        <w:ind w:left="704"/>
        <w:rPr>
          <w:sz w:val="20"/>
        </w:rPr>
      </w:pPr>
      <w:r w:rsidRPr="002A21BB">
        <w:rPr>
          <w:sz w:val="20"/>
        </w:rPr>
        <w:t>Access</w:t>
      </w:r>
      <w:r w:rsidRPr="002A21BB">
        <w:rPr>
          <w:spacing w:val="-5"/>
          <w:sz w:val="20"/>
        </w:rPr>
        <w:t xml:space="preserve"> </w:t>
      </w:r>
      <w:r w:rsidRPr="002A21BB">
        <w:rPr>
          <w:sz w:val="20"/>
        </w:rPr>
        <w:t>to</w:t>
      </w:r>
      <w:r w:rsidRPr="002A21BB">
        <w:rPr>
          <w:spacing w:val="-4"/>
          <w:sz w:val="20"/>
        </w:rPr>
        <w:t xml:space="preserve"> </w:t>
      </w:r>
      <w:r w:rsidRPr="002A21BB">
        <w:rPr>
          <w:sz w:val="20"/>
        </w:rPr>
        <w:t>the</w:t>
      </w:r>
      <w:r w:rsidRPr="002A21BB">
        <w:rPr>
          <w:spacing w:val="-6"/>
          <w:sz w:val="20"/>
        </w:rPr>
        <w:t xml:space="preserve"> </w:t>
      </w:r>
      <w:r w:rsidRPr="002A21BB">
        <w:rPr>
          <w:sz w:val="20"/>
        </w:rPr>
        <w:t>School</w:t>
      </w:r>
      <w:r w:rsidRPr="002A21BB">
        <w:rPr>
          <w:spacing w:val="-4"/>
          <w:sz w:val="20"/>
        </w:rPr>
        <w:t xml:space="preserve"> </w:t>
      </w:r>
      <w:r w:rsidRPr="002A21BB">
        <w:rPr>
          <w:sz w:val="20"/>
        </w:rPr>
        <w:t>Advisory</w:t>
      </w:r>
      <w:r w:rsidRPr="002A21BB">
        <w:rPr>
          <w:spacing w:val="-5"/>
          <w:sz w:val="20"/>
        </w:rPr>
        <w:t xml:space="preserve"> </w:t>
      </w:r>
      <w:r w:rsidRPr="002A21BB">
        <w:rPr>
          <w:sz w:val="20"/>
        </w:rPr>
        <w:t>Service</w:t>
      </w:r>
      <w:r w:rsidR="00155FBE" w:rsidRPr="002A21BB">
        <w:rPr>
          <w:sz w:val="20"/>
        </w:rPr>
        <w:t xml:space="preserve"> &amp; </w:t>
      </w:r>
      <w:r w:rsidRPr="002A21BB">
        <w:rPr>
          <w:sz w:val="20"/>
        </w:rPr>
        <w:t>Bike</w:t>
      </w:r>
      <w:r w:rsidRPr="002A21BB">
        <w:rPr>
          <w:spacing w:val="-3"/>
          <w:sz w:val="20"/>
        </w:rPr>
        <w:t xml:space="preserve"> </w:t>
      </w:r>
      <w:r w:rsidRPr="002A21BB">
        <w:rPr>
          <w:sz w:val="20"/>
        </w:rPr>
        <w:t>to</w:t>
      </w:r>
      <w:r w:rsidRPr="002A21BB">
        <w:rPr>
          <w:spacing w:val="-3"/>
          <w:sz w:val="20"/>
        </w:rPr>
        <w:t xml:space="preserve"> </w:t>
      </w:r>
      <w:r w:rsidRPr="002A21BB">
        <w:rPr>
          <w:sz w:val="20"/>
        </w:rPr>
        <w:t>work</w:t>
      </w:r>
      <w:r w:rsidRPr="002A21BB">
        <w:rPr>
          <w:spacing w:val="-3"/>
          <w:sz w:val="20"/>
        </w:rPr>
        <w:t xml:space="preserve"> </w:t>
      </w:r>
      <w:r w:rsidRPr="002A21BB">
        <w:rPr>
          <w:sz w:val="20"/>
        </w:rPr>
        <w:t>scheme</w:t>
      </w:r>
    </w:p>
    <w:p w14:paraId="3D3FC77A" w14:textId="046238B4" w:rsidR="00DF3931" w:rsidRDefault="00DF3931" w:rsidP="00606892">
      <w:pPr>
        <w:pStyle w:val="ListParagraph"/>
        <w:numPr>
          <w:ilvl w:val="0"/>
          <w:numId w:val="1"/>
        </w:numPr>
        <w:tabs>
          <w:tab w:val="left" w:pos="704"/>
          <w:tab w:val="left" w:pos="705"/>
        </w:tabs>
        <w:spacing w:before="3" w:line="240" w:lineRule="auto"/>
        <w:ind w:left="704"/>
        <w:rPr>
          <w:sz w:val="20"/>
        </w:rPr>
      </w:pPr>
      <w:r>
        <w:rPr>
          <w:sz w:val="20"/>
        </w:rPr>
        <w:t xml:space="preserve">Continuing Professional Development </w:t>
      </w:r>
    </w:p>
    <w:p w14:paraId="1AEB6F6C" w14:textId="1C90B719" w:rsidR="00DF3931" w:rsidRDefault="00DF3931" w:rsidP="00606892">
      <w:pPr>
        <w:pStyle w:val="ListParagraph"/>
        <w:numPr>
          <w:ilvl w:val="0"/>
          <w:numId w:val="1"/>
        </w:numPr>
        <w:tabs>
          <w:tab w:val="left" w:pos="704"/>
          <w:tab w:val="left" w:pos="705"/>
        </w:tabs>
        <w:spacing w:before="3" w:line="240" w:lineRule="auto"/>
        <w:ind w:left="704"/>
        <w:rPr>
          <w:sz w:val="20"/>
        </w:rPr>
      </w:pPr>
      <w:r>
        <w:rPr>
          <w:sz w:val="20"/>
        </w:rPr>
        <w:t>Local Authority Pension Scheme</w:t>
      </w:r>
    </w:p>
    <w:p w14:paraId="05AEA6F6" w14:textId="37B1F432" w:rsidR="00DF3931" w:rsidRPr="0030546A" w:rsidRDefault="00DF3931" w:rsidP="0030546A">
      <w:pPr>
        <w:tabs>
          <w:tab w:val="left" w:pos="704"/>
          <w:tab w:val="left" w:pos="705"/>
        </w:tabs>
        <w:spacing w:before="3"/>
        <w:jc w:val="center"/>
        <w:rPr>
          <w:b/>
          <w:bCs/>
          <w:sz w:val="20"/>
        </w:rPr>
      </w:pPr>
      <w:r>
        <w:rPr>
          <w:sz w:val="20"/>
        </w:rPr>
        <w:br/>
      </w:r>
      <w:r w:rsidRPr="0030546A">
        <w:rPr>
          <w:b/>
          <w:bCs/>
          <w:color w:val="000000" w:themeColor="text1"/>
          <w:sz w:val="24"/>
          <w:szCs w:val="26"/>
        </w:rPr>
        <w:t xml:space="preserve">Closing Date: </w:t>
      </w:r>
      <w:r w:rsidR="0044774D" w:rsidRPr="0030546A">
        <w:rPr>
          <w:b/>
          <w:bCs/>
          <w:color w:val="000000" w:themeColor="text1"/>
          <w:sz w:val="24"/>
          <w:szCs w:val="26"/>
        </w:rPr>
        <w:t xml:space="preserve">9am on </w:t>
      </w:r>
      <w:r w:rsidR="0030546A" w:rsidRPr="0030546A">
        <w:rPr>
          <w:b/>
          <w:bCs/>
          <w:color w:val="000000" w:themeColor="text1"/>
          <w:sz w:val="24"/>
          <w:szCs w:val="26"/>
        </w:rPr>
        <w:t>Friday</w:t>
      </w:r>
      <w:r w:rsidR="0044774D" w:rsidRPr="0030546A">
        <w:rPr>
          <w:b/>
          <w:bCs/>
          <w:color w:val="000000" w:themeColor="text1"/>
          <w:sz w:val="24"/>
          <w:szCs w:val="26"/>
        </w:rPr>
        <w:t xml:space="preserve"> 7</w:t>
      </w:r>
      <w:r w:rsidR="0044774D" w:rsidRPr="0030546A">
        <w:rPr>
          <w:b/>
          <w:bCs/>
          <w:color w:val="000000" w:themeColor="text1"/>
          <w:sz w:val="24"/>
          <w:szCs w:val="26"/>
          <w:vertAlign w:val="superscript"/>
        </w:rPr>
        <w:t>th</w:t>
      </w:r>
      <w:r w:rsidR="0044774D" w:rsidRPr="0030546A">
        <w:rPr>
          <w:b/>
          <w:bCs/>
          <w:color w:val="000000" w:themeColor="text1"/>
          <w:sz w:val="24"/>
          <w:szCs w:val="26"/>
        </w:rPr>
        <w:t xml:space="preserve"> </w:t>
      </w:r>
      <w:r w:rsidR="0030546A" w:rsidRPr="0030546A">
        <w:rPr>
          <w:b/>
          <w:bCs/>
          <w:color w:val="000000" w:themeColor="text1"/>
          <w:sz w:val="24"/>
          <w:szCs w:val="26"/>
        </w:rPr>
        <w:t>March 2025</w:t>
      </w:r>
    </w:p>
    <w:p w14:paraId="5D54B090" w14:textId="50F1692F" w:rsidR="00D931A2" w:rsidRPr="00DF3931" w:rsidRDefault="00155FBE" w:rsidP="00DF3931">
      <w:pPr>
        <w:tabs>
          <w:tab w:val="left" w:pos="704"/>
          <w:tab w:val="left" w:pos="705"/>
        </w:tabs>
        <w:spacing w:before="3"/>
        <w:ind w:left="137"/>
        <w:rPr>
          <w:sz w:val="20"/>
        </w:rPr>
      </w:pPr>
      <w:r>
        <w:rPr>
          <w:noProof/>
          <w:lang w:val="en-GB" w:eastAsia="en-GB"/>
        </w:rPr>
        <w:lastRenderedPageBreak/>
        <mc:AlternateContent>
          <mc:Choice Requires="wps">
            <w:drawing>
              <wp:anchor distT="0" distB="0" distL="0" distR="0" simplePos="0" relativeHeight="251660800" behindDoc="1" locked="0" layoutInCell="1" allowOverlap="1" wp14:anchorId="37B8A36A" wp14:editId="5B9B3A2F">
                <wp:simplePos x="0" y="0"/>
                <wp:positionH relativeFrom="page">
                  <wp:posOffset>504825</wp:posOffset>
                </wp:positionH>
                <wp:positionV relativeFrom="paragraph">
                  <wp:posOffset>168275</wp:posOffset>
                </wp:positionV>
                <wp:extent cx="6686550" cy="38195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9525"/>
                        </a:xfrm>
                        <a:prstGeom prst="rect">
                          <a:avLst/>
                        </a:prstGeom>
                        <a:noFill/>
                        <a:ln w="25400">
                          <a:solidFill>
                            <a:srgbClr val="B907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9A82C65" w14:textId="77777777" w:rsidR="00C25C96" w:rsidRPr="00C25C96" w:rsidRDefault="00C25C96" w:rsidP="00C25C96">
                            <w:pPr>
                              <w:pStyle w:val="BodyText"/>
                              <w:spacing w:before="75" w:line="285" w:lineRule="auto"/>
                              <w:ind w:left="325" w:right="333"/>
                              <w:jc w:val="center"/>
                              <w:rPr>
                                <w:rFonts w:asciiTheme="minorHAnsi" w:hAnsiTheme="minorHAnsi" w:cstheme="minorHAnsi"/>
                                <w:sz w:val="22"/>
                                <w:szCs w:val="22"/>
                              </w:rPr>
                            </w:pPr>
                            <w:r w:rsidRPr="00C25C96">
                              <w:rPr>
                                <w:rFonts w:asciiTheme="minorHAnsi" w:hAnsiTheme="minorHAnsi" w:cstheme="minorHAnsi"/>
                                <w:sz w:val="22"/>
                                <w:szCs w:val="22"/>
                              </w:rPr>
                              <w:t>If</w:t>
                            </w:r>
                            <w:r w:rsidRPr="00C25C96">
                              <w:rPr>
                                <w:rFonts w:asciiTheme="minorHAnsi" w:hAnsiTheme="minorHAnsi" w:cstheme="minorHAnsi"/>
                                <w:spacing w:val="-4"/>
                                <w:sz w:val="22"/>
                                <w:szCs w:val="22"/>
                              </w:rPr>
                              <w:t xml:space="preserve"> </w:t>
                            </w:r>
                            <w:r w:rsidRPr="00C25C96">
                              <w:rPr>
                                <w:rFonts w:asciiTheme="minorHAnsi" w:hAnsiTheme="minorHAnsi" w:cstheme="minorHAnsi"/>
                                <w:sz w:val="22"/>
                                <w:szCs w:val="22"/>
                              </w:rPr>
                              <w:t>you</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want</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to</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further</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your</w:t>
                            </w:r>
                            <w:r w:rsidRPr="00C25C96">
                              <w:rPr>
                                <w:rFonts w:asciiTheme="minorHAnsi" w:hAnsiTheme="minorHAnsi" w:cstheme="minorHAnsi"/>
                                <w:spacing w:val="-3"/>
                                <w:sz w:val="22"/>
                                <w:szCs w:val="22"/>
                              </w:rPr>
                              <w:t xml:space="preserve"> </w:t>
                            </w:r>
                            <w:r w:rsidRPr="00C25C96">
                              <w:rPr>
                                <w:rFonts w:asciiTheme="minorHAnsi" w:hAnsiTheme="minorHAnsi" w:cstheme="minorHAnsi"/>
                                <w:sz w:val="22"/>
                                <w:szCs w:val="22"/>
                              </w:rPr>
                              <w:t>career</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in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a</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fast</w:t>
                            </w:r>
                            <w:r w:rsidRPr="00C25C96">
                              <w:rPr>
                                <w:rFonts w:asciiTheme="minorHAnsi" w:hAnsiTheme="minorHAnsi" w:cstheme="minorHAnsi"/>
                                <w:spacing w:val="-3"/>
                                <w:sz w:val="22"/>
                                <w:szCs w:val="22"/>
                              </w:rPr>
                              <w:t>-paced</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environment,</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then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please</w:t>
                            </w:r>
                            <w:r w:rsidRPr="00C25C96">
                              <w:rPr>
                                <w:rFonts w:asciiTheme="minorHAnsi" w:hAnsiTheme="minorHAnsi" w:cstheme="minorHAnsi"/>
                                <w:spacing w:val="-4"/>
                                <w:sz w:val="22"/>
                                <w:szCs w:val="22"/>
                              </w:rPr>
                              <w:t xml:space="preserve"> </w:t>
                            </w:r>
                            <w:r w:rsidRPr="00C25C96">
                              <w:rPr>
                                <w:rFonts w:asciiTheme="minorHAnsi" w:hAnsiTheme="minorHAnsi" w:cstheme="minorHAnsi"/>
                                <w:sz w:val="22"/>
                                <w:szCs w:val="22"/>
                              </w:rPr>
                              <w:t>complete</w:t>
                            </w:r>
                            <w:r w:rsidRPr="00C25C96">
                              <w:rPr>
                                <w:rFonts w:asciiTheme="minorHAnsi" w:hAnsiTheme="minorHAnsi" w:cstheme="minorHAnsi"/>
                                <w:spacing w:val="-3"/>
                                <w:sz w:val="22"/>
                                <w:szCs w:val="22"/>
                              </w:rPr>
                              <w:t xml:space="preserve"> </w:t>
                            </w:r>
                            <w:r w:rsidRPr="00C25C96">
                              <w:rPr>
                                <w:rFonts w:asciiTheme="minorHAnsi" w:hAnsiTheme="minorHAnsi" w:cstheme="minorHAnsi"/>
                                <w:sz w:val="22"/>
                                <w:szCs w:val="22"/>
                              </w:rPr>
                              <w:t>the</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application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form</w:t>
                            </w:r>
                            <w:r w:rsidRPr="00C25C96">
                              <w:rPr>
                                <w:rFonts w:asciiTheme="minorHAnsi" w:hAnsiTheme="minorHAnsi" w:cstheme="minorHAnsi"/>
                                <w:spacing w:val="-3"/>
                                <w:sz w:val="22"/>
                                <w:szCs w:val="22"/>
                              </w:rPr>
                              <w:t xml:space="preserve"> </w:t>
                            </w:r>
                            <w:r w:rsidRPr="00C25C96">
                              <w:rPr>
                                <w:rFonts w:asciiTheme="minorHAnsi" w:hAnsiTheme="minorHAnsi" w:cstheme="minorHAnsi"/>
                                <w:sz w:val="22"/>
                                <w:szCs w:val="22"/>
                              </w:rPr>
                              <w:t>at</w:t>
                            </w:r>
                            <w:r w:rsidRPr="00C25C96">
                              <w:rPr>
                                <w:rFonts w:asciiTheme="minorHAnsi" w:hAnsiTheme="minorHAnsi" w:cstheme="minorHAnsi"/>
                                <w:spacing w:val="-42"/>
                                <w:sz w:val="22"/>
                                <w:szCs w:val="22"/>
                              </w:rPr>
                              <w:t xml:space="preserve"> </w:t>
                            </w:r>
                            <w:hyperlink w:history="1">
                              <w:r w:rsidRPr="00C25C96">
                                <w:rPr>
                                  <w:rStyle w:val="Hyperlink"/>
                                  <w:rFonts w:asciiTheme="minorHAnsi" w:hAnsiTheme="minorHAnsi" w:cstheme="minorHAnsi"/>
                                  <w:sz w:val="22"/>
                                  <w:szCs w:val="22"/>
                                  <w:u w:color="0000FF"/>
                                </w:rPr>
                                <w:t>www.severndaleacademy.co.uk</w:t>
                              </w:r>
                              <w:r w:rsidRPr="00C25C96">
                                <w:rPr>
                                  <w:rStyle w:val="Hyperlink"/>
                                  <w:rFonts w:asciiTheme="minorHAnsi" w:hAnsiTheme="minorHAnsi" w:cstheme="minorHAnsi"/>
                                  <w:sz w:val="22"/>
                                  <w:szCs w:val="22"/>
                                </w:rPr>
                                <w:t xml:space="preserve"> </w:t>
                              </w:r>
                            </w:hyperlink>
                            <w:r w:rsidRPr="00C25C96">
                              <w:rPr>
                                <w:rFonts w:asciiTheme="minorHAnsi" w:hAnsiTheme="minorHAnsi" w:cstheme="minorHAnsi"/>
                                <w:sz w:val="22"/>
                                <w:szCs w:val="22"/>
                              </w:rPr>
                              <w:t>and</w:t>
                            </w:r>
                            <w:r w:rsidRPr="00C25C96">
                              <w:rPr>
                                <w:rFonts w:asciiTheme="minorHAnsi" w:hAnsiTheme="minorHAnsi" w:cstheme="minorHAnsi"/>
                                <w:spacing w:val="-1"/>
                                <w:sz w:val="22"/>
                                <w:szCs w:val="22"/>
                              </w:rPr>
                              <w:t xml:space="preserve"> </w:t>
                            </w:r>
                            <w:r w:rsidRPr="00C25C96">
                              <w:rPr>
                                <w:rFonts w:asciiTheme="minorHAnsi" w:hAnsiTheme="minorHAnsi" w:cstheme="minorHAnsi"/>
                                <w:sz w:val="22"/>
                                <w:szCs w:val="22"/>
                              </w:rPr>
                              <w:t>forward</w:t>
                            </w:r>
                            <w:r w:rsidRPr="00C25C96">
                              <w:rPr>
                                <w:rFonts w:asciiTheme="minorHAnsi" w:hAnsiTheme="minorHAnsi" w:cstheme="minorHAnsi"/>
                                <w:spacing w:val="-1"/>
                                <w:sz w:val="22"/>
                                <w:szCs w:val="22"/>
                              </w:rPr>
                              <w:t xml:space="preserve"> </w:t>
                            </w:r>
                            <w:r w:rsidRPr="00C25C96">
                              <w:rPr>
                                <w:rFonts w:asciiTheme="minorHAnsi" w:hAnsiTheme="minorHAnsi" w:cstheme="minorHAnsi"/>
                                <w:sz w:val="22"/>
                                <w:szCs w:val="22"/>
                              </w:rPr>
                              <w:t>your</w:t>
                            </w:r>
                            <w:r w:rsidRPr="00C25C96">
                              <w:rPr>
                                <w:rFonts w:asciiTheme="minorHAnsi" w:hAnsiTheme="minorHAnsi" w:cstheme="minorHAnsi"/>
                                <w:spacing w:val="-1"/>
                                <w:sz w:val="22"/>
                                <w:szCs w:val="22"/>
                              </w:rPr>
                              <w:t xml:space="preserve"> </w:t>
                            </w:r>
                            <w:r w:rsidRPr="00C25C96">
                              <w:rPr>
                                <w:rFonts w:asciiTheme="minorHAnsi" w:hAnsiTheme="minorHAnsi" w:cstheme="minorHAnsi"/>
                                <w:sz w:val="22"/>
                                <w:szCs w:val="22"/>
                              </w:rPr>
                              <w:t>information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to</w:t>
                            </w:r>
                            <w:r w:rsidRPr="00C25C96">
                              <w:rPr>
                                <w:rFonts w:asciiTheme="minorHAnsi" w:hAnsiTheme="minorHAnsi" w:cstheme="minorHAnsi"/>
                                <w:spacing w:val="-1"/>
                                <w:sz w:val="22"/>
                                <w:szCs w:val="22"/>
                              </w:rPr>
                              <w:t xml:space="preserve"> our HR department at:</w:t>
                            </w:r>
                          </w:p>
                          <w:p w14:paraId="03BBE2CE" w14:textId="77777777" w:rsidR="00C25C96" w:rsidRPr="00C25C96" w:rsidRDefault="00C25C96" w:rsidP="00C25C96">
                            <w:pPr>
                              <w:spacing w:before="125"/>
                              <w:ind w:left="331" w:right="327"/>
                              <w:jc w:val="center"/>
                              <w:rPr>
                                <w:rFonts w:asciiTheme="minorHAnsi" w:hAnsiTheme="minorHAnsi" w:cstheme="minorHAnsi"/>
                                <w:spacing w:val="42"/>
                              </w:rPr>
                            </w:pPr>
                            <w:hyperlink r:id="rId10" w:history="1">
                              <w:r w:rsidRPr="00C25C96">
                                <w:rPr>
                                  <w:rStyle w:val="Hyperlink"/>
                                  <w:rFonts w:asciiTheme="minorHAnsi" w:hAnsiTheme="minorHAnsi" w:cstheme="minorHAnsi"/>
                                </w:rPr>
                                <w:t>recruitment@severndaleacademy.co.uk</w:t>
                              </w:r>
                            </w:hyperlink>
                          </w:p>
                          <w:p w14:paraId="79E74DFF" w14:textId="3FEFFBA2" w:rsidR="00C25C96" w:rsidRPr="00C25C96" w:rsidRDefault="00C25C96" w:rsidP="00C25C96">
                            <w:pPr>
                              <w:spacing w:before="181" w:line="285" w:lineRule="auto"/>
                              <w:ind w:left="331" w:right="333"/>
                              <w:jc w:val="center"/>
                              <w:rPr>
                                <w:rFonts w:asciiTheme="minorHAnsi" w:hAnsiTheme="minorHAnsi" w:cstheme="minorHAnsi"/>
                                <w:color w:val="201F1E"/>
                                <w:bdr w:val="none" w:sz="0" w:space="0" w:color="auto" w:frame="1"/>
                                <w:shd w:val="clear" w:color="auto" w:fill="FFFFFF"/>
                              </w:rPr>
                            </w:pPr>
                            <w:r w:rsidRPr="00C25C96">
                              <w:rPr>
                                <w:rFonts w:asciiTheme="minorHAnsi" w:hAnsiTheme="minorHAnsi" w:cstheme="minorHAnsi"/>
                                <w:color w:val="201F1E"/>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1C4BEEBA" w14:textId="67B3DB0C" w:rsidR="00545C4F" w:rsidRPr="00720EE1" w:rsidRDefault="00545C4F" w:rsidP="00545C4F">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C25C96">
                              <w:rPr>
                                <w:rFonts w:asciiTheme="minorHAnsi" w:hAnsiTheme="minorHAnsi" w:cstheme="minorHAnsi"/>
                                <w:color w:val="201F1E"/>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C25C96">
                              <w:rPr>
                                <w:rFonts w:asciiTheme="minorHAnsi" w:hAnsiTheme="minorHAnsi" w:cstheme="minorHAnsi"/>
                                <w:color w:val="201F1E"/>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C25C96">
                              <w:rPr>
                                <w:rFonts w:asciiTheme="minorHAnsi" w:hAnsiTheme="minorHAnsi" w:cstheme="minorHAnsi"/>
                                <w:color w:val="201F1E"/>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C25C96">
                              <w:rPr>
                                <w:rFonts w:asciiTheme="minorHAnsi" w:hAnsiTheme="minorHAnsi" w:cstheme="minorHAnsi"/>
                                <w:color w:val="201F1E"/>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1"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p w14:paraId="3A26FA92" w14:textId="04C53341" w:rsidR="00D931A2" w:rsidRPr="00E22DA9" w:rsidRDefault="00D931A2" w:rsidP="00D21C5E">
                            <w:pPr>
                              <w:spacing w:before="184" w:line="285" w:lineRule="auto"/>
                              <w:ind w:left="328" w:right="204"/>
                              <w:jc w:val="center"/>
                              <w:rPr>
                                <w:rFonts w:ascii="Arial" w:hAnsi="Arial" w:cs="Arial"/>
                                <w:sz w:val="18"/>
                                <w:szCs w:val="20"/>
                                <w:bdr w:val="none" w:sz="0" w:space="0" w:color="auto" w:frame="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8A36A" id="_x0000_t202" coordsize="21600,21600" o:spt="202" path="m,l,21600r21600,l21600,xe">
                <v:stroke joinstyle="miter"/>
                <v:path gradientshapeok="t" o:connecttype="rect"/>
              </v:shapetype>
              <v:shape id="Text Box 2" o:spid="_x0000_s1026" type="#_x0000_t202" style="position:absolute;left:0;text-align:left;margin-left:39.75pt;margin-top:13.25pt;width:526.5pt;height:300.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" filled="f" strokecolor="#b90786" strokeweight="2pt">
                <v:stroke dashstyle="3 1"/>
                <v:textbox inset="0,0,0,0">
                  <w:txbxContent>
                    <w:p w14:paraId="39A82C65" w14:textId="77777777" w:rsidR="00C25C96" w:rsidRPr="00C25C96" w:rsidRDefault="00C25C96" w:rsidP="00C25C96">
                      <w:pPr>
                        <w:pStyle w:val="BodyText"/>
                        <w:spacing w:before="75" w:line="285" w:lineRule="auto"/>
                        <w:ind w:left="325" w:right="333"/>
                        <w:jc w:val="center"/>
                        <w:rPr>
                          <w:rFonts w:asciiTheme="minorHAnsi" w:hAnsiTheme="minorHAnsi" w:cstheme="minorHAnsi"/>
                          <w:sz w:val="22"/>
                          <w:szCs w:val="22"/>
                        </w:rPr>
                      </w:pPr>
                      <w:r w:rsidRPr="00C25C96">
                        <w:rPr>
                          <w:rFonts w:asciiTheme="minorHAnsi" w:hAnsiTheme="minorHAnsi" w:cstheme="minorHAnsi"/>
                          <w:sz w:val="22"/>
                          <w:szCs w:val="22"/>
                        </w:rPr>
                        <w:t>If</w:t>
                      </w:r>
                      <w:r w:rsidRPr="00C25C96">
                        <w:rPr>
                          <w:rFonts w:asciiTheme="minorHAnsi" w:hAnsiTheme="minorHAnsi" w:cstheme="minorHAnsi"/>
                          <w:spacing w:val="-4"/>
                          <w:sz w:val="22"/>
                          <w:szCs w:val="22"/>
                        </w:rPr>
                        <w:t xml:space="preserve"> </w:t>
                      </w:r>
                      <w:r w:rsidRPr="00C25C96">
                        <w:rPr>
                          <w:rFonts w:asciiTheme="minorHAnsi" w:hAnsiTheme="minorHAnsi" w:cstheme="minorHAnsi"/>
                          <w:sz w:val="22"/>
                          <w:szCs w:val="22"/>
                        </w:rPr>
                        <w:t>you</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want</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to</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further</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your</w:t>
                      </w:r>
                      <w:r w:rsidRPr="00C25C96">
                        <w:rPr>
                          <w:rFonts w:asciiTheme="minorHAnsi" w:hAnsiTheme="minorHAnsi" w:cstheme="minorHAnsi"/>
                          <w:spacing w:val="-3"/>
                          <w:sz w:val="22"/>
                          <w:szCs w:val="22"/>
                        </w:rPr>
                        <w:t xml:space="preserve"> </w:t>
                      </w:r>
                      <w:r w:rsidRPr="00C25C96">
                        <w:rPr>
                          <w:rFonts w:asciiTheme="minorHAnsi" w:hAnsiTheme="minorHAnsi" w:cstheme="minorHAnsi"/>
                          <w:sz w:val="22"/>
                          <w:szCs w:val="22"/>
                        </w:rPr>
                        <w:t>career</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in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a</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fast</w:t>
                      </w:r>
                      <w:r w:rsidRPr="00C25C96">
                        <w:rPr>
                          <w:rFonts w:asciiTheme="minorHAnsi" w:hAnsiTheme="minorHAnsi" w:cstheme="minorHAnsi"/>
                          <w:spacing w:val="-3"/>
                          <w:sz w:val="22"/>
                          <w:szCs w:val="22"/>
                        </w:rPr>
                        <w:t>-paced</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environment,</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then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please</w:t>
                      </w:r>
                      <w:r w:rsidRPr="00C25C96">
                        <w:rPr>
                          <w:rFonts w:asciiTheme="minorHAnsi" w:hAnsiTheme="minorHAnsi" w:cstheme="minorHAnsi"/>
                          <w:spacing w:val="-4"/>
                          <w:sz w:val="22"/>
                          <w:szCs w:val="22"/>
                        </w:rPr>
                        <w:t xml:space="preserve"> </w:t>
                      </w:r>
                      <w:r w:rsidRPr="00C25C96">
                        <w:rPr>
                          <w:rFonts w:asciiTheme="minorHAnsi" w:hAnsiTheme="minorHAnsi" w:cstheme="minorHAnsi"/>
                          <w:sz w:val="22"/>
                          <w:szCs w:val="22"/>
                        </w:rPr>
                        <w:t>complete</w:t>
                      </w:r>
                      <w:r w:rsidRPr="00C25C96">
                        <w:rPr>
                          <w:rFonts w:asciiTheme="minorHAnsi" w:hAnsiTheme="minorHAnsi" w:cstheme="minorHAnsi"/>
                          <w:spacing w:val="-3"/>
                          <w:sz w:val="22"/>
                          <w:szCs w:val="22"/>
                        </w:rPr>
                        <w:t xml:space="preserve"> </w:t>
                      </w:r>
                      <w:r w:rsidRPr="00C25C96">
                        <w:rPr>
                          <w:rFonts w:asciiTheme="minorHAnsi" w:hAnsiTheme="minorHAnsi" w:cstheme="minorHAnsi"/>
                          <w:sz w:val="22"/>
                          <w:szCs w:val="22"/>
                        </w:rPr>
                        <w:t>the</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application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form</w:t>
                      </w:r>
                      <w:r w:rsidRPr="00C25C96">
                        <w:rPr>
                          <w:rFonts w:asciiTheme="minorHAnsi" w:hAnsiTheme="minorHAnsi" w:cstheme="minorHAnsi"/>
                          <w:spacing w:val="-3"/>
                          <w:sz w:val="22"/>
                          <w:szCs w:val="22"/>
                        </w:rPr>
                        <w:t xml:space="preserve"> </w:t>
                      </w:r>
                      <w:r w:rsidRPr="00C25C96">
                        <w:rPr>
                          <w:rFonts w:asciiTheme="minorHAnsi" w:hAnsiTheme="minorHAnsi" w:cstheme="minorHAnsi"/>
                          <w:sz w:val="22"/>
                          <w:szCs w:val="22"/>
                        </w:rPr>
                        <w:t>at</w:t>
                      </w:r>
                      <w:r w:rsidRPr="00C25C96">
                        <w:rPr>
                          <w:rFonts w:asciiTheme="minorHAnsi" w:hAnsiTheme="minorHAnsi" w:cstheme="minorHAnsi"/>
                          <w:spacing w:val="-42"/>
                          <w:sz w:val="22"/>
                          <w:szCs w:val="22"/>
                        </w:rPr>
                        <w:t xml:space="preserve"> </w:t>
                      </w:r>
                      <w:hyperlink w:history="1">
                        <w:r w:rsidRPr="00C25C96">
                          <w:rPr>
                            <w:rStyle w:val="Hyperlink"/>
                            <w:rFonts w:asciiTheme="minorHAnsi" w:hAnsiTheme="minorHAnsi" w:cstheme="minorHAnsi"/>
                            <w:sz w:val="22"/>
                            <w:szCs w:val="22"/>
                            <w:u w:color="0000FF"/>
                          </w:rPr>
                          <w:t>www.severndaleacademy.co.uk</w:t>
                        </w:r>
                        <w:r w:rsidRPr="00C25C96">
                          <w:rPr>
                            <w:rStyle w:val="Hyperlink"/>
                            <w:rFonts w:asciiTheme="minorHAnsi" w:hAnsiTheme="minorHAnsi" w:cstheme="minorHAnsi"/>
                            <w:sz w:val="22"/>
                            <w:szCs w:val="22"/>
                          </w:rPr>
                          <w:t xml:space="preserve"> </w:t>
                        </w:r>
                      </w:hyperlink>
                      <w:r w:rsidRPr="00C25C96">
                        <w:rPr>
                          <w:rFonts w:asciiTheme="minorHAnsi" w:hAnsiTheme="minorHAnsi" w:cstheme="minorHAnsi"/>
                          <w:sz w:val="22"/>
                          <w:szCs w:val="22"/>
                        </w:rPr>
                        <w:t>and</w:t>
                      </w:r>
                      <w:r w:rsidRPr="00C25C96">
                        <w:rPr>
                          <w:rFonts w:asciiTheme="minorHAnsi" w:hAnsiTheme="minorHAnsi" w:cstheme="minorHAnsi"/>
                          <w:spacing w:val="-1"/>
                          <w:sz w:val="22"/>
                          <w:szCs w:val="22"/>
                        </w:rPr>
                        <w:t xml:space="preserve"> </w:t>
                      </w:r>
                      <w:r w:rsidRPr="00C25C96">
                        <w:rPr>
                          <w:rFonts w:asciiTheme="minorHAnsi" w:hAnsiTheme="minorHAnsi" w:cstheme="minorHAnsi"/>
                          <w:sz w:val="22"/>
                          <w:szCs w:val="22"/>
                        </w:rPr>
                        <w:t>forward</w:t>
                      </w:r>
                      <w:r w:rsidRPr="00C25C96">
                        <w:rPr>
                          <w:rFonts w:asciiTheme="minorHAnsi" w:hAnsiTheme="minorHAnsi" w:cstheme="minorHAnsi"/>
                          <w:spacing w:val="-1"/>
                          <w:sz w:val="22"/>
                          <w:szCs w:val="22"/>
                        </w:rPr>
                        <w:t xml:space="preserve"> </w:t>
                      </w:r>
                      <w:r w:rsidRPr="00C25C96">
                        <w:rPr>
                          <w:rFonts w:asciiTheme="minorHAnsi" w:hAnsiTheme="minorHAnsi" w:cstheme="minorHAnsi"/>
                          <w:sz w:val="22"/>
                          <w:szCs w:val="22"/>
                        </w:rPr>
                        <w:t>your</w:t>
                      </w:r>
                      <w:r w:rsidRPr="00C25C96">
                        <w:rPr>
                          <w:rFonts w:asciiTheme="minorHAnsi" w:hAnsiTheme="minorHAnsi" w:cstheme="minorHAnsi"/>
                          <w:spacing w:val="-1"/>
                          <w:sz w:val="22"/>
                          <w:szCs w:val="22"/>
                        </w:rPr>
                        <w:t xml:space="preserve"> </w:t>
                      </w:r>
                      <w:r w:rsidRPr="00C25C96">
                        <w:rPr>
                          <w:rFonts w:asciiTheme="minorHAnsi" w:hAnsiTheme="minorHAnsi" w:cstheme="minorHAnsi"/>
                          <w:sz w:val="22"/>
                          <w:szCs w:val="22"/>
                        </w:rPr>
                        <w:t>information</w:t>
                      </w:r>
                      <w:r w:rsidRPr="00C25C96">
                        <w:rPr>
                          <w:rFonts w:asciiTheme="minorHAnsi" w:hAnsiTheme="minorHAnsi" w:cstheme="minorHAnsi"/>
                          <w:spacing w:val="-2"/>
                          <w:sz w:val="22"/>
                          <w:szCs w:val="22"/>
                        </w:rPr>
                        <w:t xml:space="preserve"> </w:t>
                      </w:r>
                      <w:r w:rsidRPr="00C25C96">
                        <w:rPr>
                          <w:rFonts w:asciiTheme="minorHAnsi" w:hAnsiTheme="minorHAnsi" w:cstheme="minorHAnsi"/>
                          <w:sz w:val="22"/>
                          <w:szCs w:val="22"/>
                        </w:rPr>
                        <w:t>to</w:t>
                      </w:r>
                      <w:r w:rsidRPr="00C25C96">
                        <w:rPr>
                          <w:rFonts w:asciiTheme="minorHAnsi" w:hAnsiTheme="minorHAnsi" w:cstheme="minorHAnsi"/>
                          <w:spacing w:val="-1"/>
                          <w:sz w:val="22"/>
                          <w:szCs w:val="22"/>
                        </w:rPr>
                        <w:t xml:space="preserve"> our HR department at:</w:t>
                      </w:r>
                    </w:p>
                    <w:p w14:paraId="03BBE2CE" w14:textId="77777777" w:rsidR="00C25C96" w:rsidRPr="00C25C96" w:rsidRDefault="00C25C96" w:rsidP="00C25C96">
                      <w:pPr>
                        <w:spacing w:before="125"/>
                        <w:ind w:left="331" w:right="327"/>
                        <w:jc w:val="center"/>
                        <w:rPr>
                          <w:rFonts w:asciiTheme="minorHAnsi" w:hAnsiTheme="minorHAnsi" w:cstheme="minorHAnsi"/>
                          <w:spacing w:val="42"/>
                        </w:rPr>
                      </w:pPr>
                      <w:hyperlink r:id="rId12" w:history="1">
                        <w:r w:rsidRPr="00C25C96">
                          <w:rPr>
                            <w:rStyle w:val="Hyperlink"/>
                            <w:rFonts w:asciiTheme="minorHAnsi" w:hAnsiTheme="minorHAnsi" w:cstheme="minorHAnsi"/>
                          </w:rPr>
                          <w:t>recruitment@severndaleacademy.co.uk</w:t>
                        </w:r>
                      </w:hyperlink>
                    </w:p>
                    <w:p w14:paraId="79E74DFF" w14:textId="3FEFFBA2" w:rsidR="00C25C96" w:rsidRPr="00C25C96" w:rsidRDefault="00C25C96" w:rsidP="00C25C96">
                      <w:pPr>
                        <w:spacing w:before="181" w:line="285" w:lineRule="auto"/>
                        <w:ind w:left="331" w:right="333"/>
                        <w:jc w:val="center"/>
                        <w:rPr>
                          <w:rFonts w:asciiTheme="minorHAnsi" w:hAnsiTheme="minorHAnsi" w:cstheme="minorHAnsi"/>
                          <w:color w:val="201F1E"/>
                          <w:bdr w:val="none" w:sz="0" w:space="0" w:color="auto" w:frame="1"/>
                          <w:shd w:val="clear" w:color="auto" w:fill="FFFFFF"/>
                        </w:rPr>
                      </w:pPr>
                      <w:r w:rsidRPr="00C25C96">
                        <w:rPr>
                          <w:rFonts w:asciiTheme="minorHAnsi" w:hAnsiTheme="minorHAnsi" w:cstheme="minorHAnsi"/>
                          <w:color w:val="201F1E"/>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1C4BEEBA" w14:textId="67B3DB0C" w:rsidR="00545C4F" w:rsidRPr="00720EE1" w:rsidRDefault="00545C4F" w:rsidP="00545C4F">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C25C96">
                        <w:rPr>
                          <w:rFonts w:asciiTheme="minorHAnsi" w:hAnsiTheme="minorHAnsi" w:cstheme="minorHAnsi"/>
                          <w:color w:val="201F1E"/>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C25C96">
                        <w:rPr>
                          <w:rFonts w:asciiTheme="minorHAnsi" w:hAnsiTheme="minorHAnsi" w:cstheme="minorHAnsi"/>
                          <w:color w:val="201F1E"/>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C25C96">
                        <w:rPr>
                          <w:rFonts w:asciiTheme="minorHAnsi" w:hAnsiTheme="minorHAnsi" w:cstheme="minorHAnsi"/>
                          <w:color w:val="201F1E"/>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C25C96">
                        <w:rPr>
                          <w:rFonts w:asciiTheme="minorHAnsi" w:hAnsiTheme="minorHAnsi" w:cstheme="minorHAnsi"/>
                          <w:color w:val="201F1E"/>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3"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p w14:paraId="3A26FA92" w14:textId="04C53341" w:rsidR="00D931A2" w:rsidRPr="00E22DA9" w:rsidRDefault="00D931A2" w:rsidP="00D21C5E">
                      <w:pPr>
                        <w:spacing w:before="184" w:line="285" w:lineRule="auto"/>
                        <w:ind w:left="328" w:right="204"/>
                        <w:jc w:val="center"/>
                        <w:rPr>
                          <w:rFonts w:ascii="Arial" w:hAnsi="Arial" w:cs="Arial"/>
                          <w:sz w:val="18"/>
                          <w:szCs w:val="20"/>
                          <w:bdr w:val="none" w:sz="0" w:space="0" w:color="auto" w:frame="1"/>
                        </w:rPr>
                      </w:pPr>
                    </w:p>
                  </w:txbxContent>
                </v:textbox>
                <w10:wrap type="topAndBottom" anchorx="page"/>
              </v:shape>
            </w:pict>
          </mc:Fallback>
        </mc:AlternateContent>
      </w:r>
    </w:p>
    <w:sectPr w:rsidR="00D931A2" w:rsidRPr="00DF3931">
      <w:type w:val="continuous"/>
      <w:pgSz w:w="11910" w:h="16840"/>
      <w:pgMar w:top="680" w:right="62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3B2"/>
    <w:multiLevelType w:val="hybridMultilevel"/>
    <w:tmpl w:val="AB2EA720"/>
    <w:lvl w:ilvl="0" w:tplc="F538169E">
      <w:numFmt w:val="bullet"/>
      <w:lvlText w:val=""/>
      <w:lvlJc w:val="left"/>
      <w:pPr>
        <w:ind w:left="703" w:hanging="567"/>
      </w:pPr>
      <w:rPr>
        <w:rFonts w:ascii="Symbol" w:eastAsia="Symbol" w:hAnsi="Symbol" w:cs="Symbol" w:hint="default"/>
        <w:w w:val="100"/>
        <w:sz w:val="20"/>
        <w:szCs w:val="20"/>
        <w:lang w:val="en-US" w:eastAsia="en-US" w:bidi="ar-SA"/>
      </w:rPr>
    </w:lvl>
    <w:lvl w:ilvl="1" w:tplc="17B27F1C">
      <w:numFmt w:val="bullet"/>
      <w:lvlText w:val="•"/>
      <w:lvlJc w:val="left"/>
      <w:pPr>
        <w:ind w:left="1690" w:hanging="567"/>
      </w:pPr>
      <w:rPr>
        <w:rFonts w:hint="default"/>
        <w:lang w:val="en-US" w:eastAsia="en-US" w:bidi="ar-SA"/>
      </w:rPr>
    </w:lvl>
    <w:lvl w:ilvl="2" w:tplc="D1567492">
      <w:numFmt w:val="bullet"/>
      <w:lvlText w:val="•"/>
      <w:lvlJc w:val="left"/>
      <w:pPr>
        <w:ind w:left="2680" w:hanging="567"/>
      </w:pPr>
      <w:rPr>
        <w:rFonts w:hint="default"/>
        <w:lang w:val="en-US" w:eastAsia="en-US" w:bidi="ar-SA"/>
      </w:rPr>
    </w:lvl>
    <w:lvl w:ilvl="3" w:tplc="93EAF4E8">
      <w:numFmt w:val="bullet"/>
      <w:lvlText w:val="•"/>
      <w:lvlJc w:val="left"/>
      <w:pPr>
        <w:ind w:left="3671" w:hanging="567"/>
      </w:pPr>
      <w:rPr>
        <w:rFonts w:hint="default"/>
        <w:lang w:val="en-US" w:eastAsia="en-US" w:bidi="ar-SA"/>
      </w:rPr>
    </w:lvl>
    <w:lvl w:ilvl="4" w:tplc="EDD0C5F4">
      <w:numFmt w:val="bullet"/>
      <w:lvlText w:val="•"/>
      <w:lvlJc w:val="left"/>
      <w:pPr>
        <w:ind w:left="4661" w:hanging="567"/>
      </w:pPr>
      <w:rPr>
        <w:rFonts w:hint="default"/>
        <w:lang w:val="en-US" w:eastAsia="en-US" w:bidi="ar-SA"/>
      </w:rPr>
    </w:lvl>
    <w:lvl w:ilvl="5" w:tplc="A28A1F2C">
      <w:numFmt w:val="bullet"/>
      <w:lvlText w:val="•"/>
      <w:lvlJc w:val="left"/>
      <w:pPr>
        <w:ind w:left="5652" w:hanging="567"/>
      </w:pPr>
      <w:rPr>
        <w:rFonts w:hint="default"/>
        <w:lang w:val="en-US" w:eastAsia="en-US" w:bidi="ar-SA"/>
      </w:rPr>
    </w:lvl>
    <w:lvl w:ilvl="6" w:tplc="5E08BD92">
      <w:numFmt w:val="bullet"/>
      <w:lvlText w:val="•"/>
      <w:lvlJc w:val="left"/>
      <w:pPr>
        <w:ind w:left="6642" w:hanging="567"/>
      </w:pPr>
      <w:rPr>
        <w:rFonts w:hint="default"/>
        <w:lang w:val="en-US" w:eastAsia="en-US" w:bidi="ar-SA"/>
      </w:rPr>
    </w:lvl>
    <w:lvl w:ilvl="7" w:tplc="1F14856A">
      <w:numFmt w:val="bullet"/>
      <w:lvlText w:val="•"/>
      <w:lvlJc w:val="left"/>
      <w:pPr>
        <w:ind w:left="7633" w:hanging="567"/>
      </w:pPr>
      <w:rPr>
        <w:rFonts w:hint="default"/>
        <w:lang w:val="en-US" w:eastAsia="en-US" w:bidi="ar-SA"/>
      </w:rPr>
    </w:lvl>
    <w:lvl w:ilvl="8" w:tplc="A5008632">
      <w:numFmt w:val="bullet"/>
      <w:lvlText w:val="•"/>
      <w:lvlJc w:val="left"/>
      <w:pPr>
        <w:ind w:left="8623" w:hanging="567"/>
      </w:pPr>
      <w:rPr>
        <w:rFonts w:hint="default"/>
        <w:lang w:val="en-US" w:eastAsia="en-US" w:bidi="ar-SA"/>
      </w:rPr>
    </w:lvl>
  </w:abstractNum>
  <w:num w:numId="1" w16cid:durableId="51592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A2"/>
    <w:rsid w:val="000870EA"/>
    <w:rsid w:val="000B4E4A"/>
    <w:rsid w:val="00155FBE"/>
    <w:rsid w:val="001B7664"/>
    <w:rsid w:val="001C05AA"/>
    <w:rsid w:val="001C76CD"/>
    <w:rsid w:val="001F4F83"/>
    <w:rsid w:val="0021357E"/>
    <w:rsid w:val="002A21BB"/>
    <w:rsid w:val="0030546A"/>
    <w:rsid w:val="003C6F59"/>
    <w:rsid w:val="003E1C87"/>
    <w:rsid w:val="003F5831"/>
    <w:rsid w:val="0044774D"/>
    <w:rsid w:val="004C2DDD"/>
    <w:rsid w:val="00525051"/>
    <w:rsid w:val="00545C4F"/>
    <w:rsid w:val="005A5BCB"/>
    <w:rsid w:val="005E0D63"/>
    <w:rsid w:val="00606892"/>
    <w:rsid w:val="006158D0"/>
    <w:rsid w:val="00636C1F"/>
    <w:rsid w:val="0064314C"/>
    <w:rsid w:val="006937D7"/>
    <w:rsid w:val="006A082B"/>
    <w:rsid w:val="007079D3"/>
    <w:rsid w:val="00710907"/>
    <w:rsid w:val="007B4BB6"/>
    <w:rsid w:val="007F6A82"/>
    <w:rsid w:val="00846AA6"/>
    <w:rsid w:val="00866492"/>
    <w:rsid w:val="009363DB"/>
    <w:rsid w:val="009476BB"/>
    <w:rsid w:val="009939FF"/>
    <w:rsid w:val="00A31142"/>
    <w:rsid w:val="00A42B80"/>
    <w:rsid w:val="00A63471"/>
    <w:rsid w:val="00A8122A"/>
    <w:rsid w:val="00AD17FC"/>
    <w:rsid w:val="00C0218C"/>
    <w:rsid w:val="00C25C96"/>
    <w:rsid w:val="00C60F4D"/>
    <w:rsid w:val="00C867EE"/>
    <w:rsid w:val="00C92871"/>
    <w:rsid w:val="00CF0FA1"/>
    <w:rsid w:val="00D21C5E"/>
    <w:rsid w:val="00D85E59"/>
    <w:rsid w:val="00D931A2"/>
    <w:rsid w:val="00D9447F"/>
    <w:rsid w:val="00DF3931"/>
    <w:rsid w:val="00E22DA9"/>
    <w:rsid w:val="00FD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748B"/>
  <w15:docId w15:val="{232DF803-185B-4DDB-A5C9-0338D62B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1"/>
    <w:qFormat/>
    <w:pPr>
      <w:ind w:left="138"/>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38"/>
    </w:pPr>
    <w:rPr>
      <w:rFonts w:ascii="Arial" w:eastAsia="Arial" w:hAnsi="Arial" w:cs="Arial"/>
      <w:b/>
      <w:bCs/>
      <w:sz w:val="48"/>
      <w:szCs w:val="48"/>
    </w:rPr>
  </w:style>
  <w:style w:type="paragraph" w:styleId="ListParagraph">
    <w:name w:val="List Paragraph"/>
    <w:basedOn w:val="Normal"/>
    <w:uiPriority w:val="1"/>
    <w:qFormat/>
    <w:pPr>
      <w:spacing w:line="245" w:lineRule="exact"/>
      <w:ind w:left="70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5FBE"/>
    <w:rPr>
      <w:color w:val="0000FF"/>
      <w:u w:val="single"/>
    </w:rPr>
  </w:style>
  <w:style w:type="character" w:customStyle="1" w:styleId="Heading1Char">
    <w:name w:val="Heading 1 Char"/>
    <w:basedOn w:val="DefaultParagraphFont"/>
    <w:link w:val="Heading1"/>
    <w:uiPriority w:val="1"/>
    <w:rsid w:val="00D85E59"/>
    <w:rPr>
      <w:rFonts w:ascii="Calibri" w:eastAsia="Calibri" w:hAnsi="Calibri" w:cs="Calibri"/>
      <w:b/>
      <w:bCs/>
      <w:sz w:val="20"/>
      <w:szCs w:val="20"/>
    </w:rPr>
  </w:style>
  <w:style w:type="character" w:customStyle="1" w:styleId="BodyTextChar">
    <w:name w:val="Body Text Char"/>
    <w:basedOn w:val="DefaultParagraphFont"/>
    <w:link w:val="BodyText"/>
    <w:uiPriority w:val="1"/>
    <w:rsid w:val="00D85E59"/>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verndaleacademy.co.uk/our-school/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everndaleacadem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verndaleacademy.co.uk/our-school/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severndaleacademy.c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CAA8C-EA64-4941-BB95-0A6F2418C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EAB19-17E3-47F3-A977-D9535B7A6758}">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customXml/itemProps3.xml><?xml version="1.0" encoding="utf-8"?>
<ds:datastoreItem xmlns:ds="http://schemas.openxmlformats.org/officeDocument/2006/customXml" ds:itemID="{7147141F-0424-4714-819F-95B3C7B6F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Advert - PSA-MDC - May 2021 (1).pub</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 PSA-MDC - May 2021 (1).pub</dc:title>
  <dc:creator>mra50</dc:creator>
  <cp:lastModifiedBy>Hart, Georgia (Severndale Specialist Academy)</cp:lastModifiedBy>
  <cp:revision>2</cp:revision>
  <dcterms:created xsi:type="dcterms:W3CDTF">2025-02-25T10:41:00Z</dcterms:created>
  <dcterms:modified xsi:type="dcterms:W3CDTF">2025-02-25T10:41:00Z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PScript5.dll Version 5.2.2</vt:lpwstr>
  </property>
  <property fmtid="{D5CDD505-2E9C-101B-9397-08002B2CF9AE}" pid="4" name="LastSaved">
    <vt:filetime>2021-05-17T00:00:00Z</vt:filetime>
  </property>
  <property fmtid="{D5CDD505-2E9C-101B-9397-08002B2CF9AE}" pid="5" name="ContentTypeId">
    <vt:lpwstr>0x0101002F0BB668E432FB419643143A4A1C4F6D</vt:lpwstr>
  </property>
  <property fmtid="{D5CDD505-2E9C-101B-9397-08002B2CF9AE}" pid="6" name="MediaServiceImageTags">
    <vt:lpwstr/>
  </property>
</Properties>
</file>