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995" w:rsidRDefault="00584995" w:rsidP="00584995">
      <w:pPr>
        <w:pStyle w:val="Heading2"/>
        <w:jc w:val="center"/>
        <w:rPr>
          <w:color w:val="000000"/>
          <w:lang w:val="en-GB"/>
        </w:rPr>
      </w:pPr>
      <w:r>
        <w:rPr>
          <w:rFonts w:ascii="Garamond" w:hAnsi="Garamond"/>
          <w:b w:val="0"/>
          <w:noProof/>
          <w:color w:val="3399FF"/>
          <w:szCs w:val="32"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-86263</wp:posOffset>
            </wp:positionH>
            <wp:positionV relativeFrom="paragraph">
              <wp:posOffset>-69011</wp:posOffset>
            </wp:positionV>
            <wp:extent cx="1009290" cy="1528025"/>
            <wp:effectExtent l="0" t="0" r="635" b="0"/>
            <wp:wrapNone/>
            <wp:docPr id="1" name="Picture 1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149" cy="1545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4995" w:rsidRDefault="00584995" w:rsidP="00584995">
      <w:pPr>
        <w:jc w:val="center"/>
        <w:rPr>
          <w:rFonts w:ascii="Garamond" w:hAnsi="Garamond"/>
          <w:b/>
          <w:color w:val="3399FF"/>
          <w:sz w:val="32"/>
          <w:szCs w:val="32"/>
        </w:rPr>
      </w:pPr>
    </w:p>
    <w:p w:rsidR="00584995" w:rsidRPr="00496676" w:rsidRDefault="00584995" w:rsidP="00584995">
      <w:pPr>
        <w:jc w:val="center"/>
        <w:rPr>
          <w:rFonts w:ascii="Garamond" w:hAnsi="Garamond"/>
          <w:b/>
          <w:color w:val="3399FF"/>
          <w:sz w:val="24"/>
          <w:szCs w:val="24"/>
        </w:rPr>
      </w:pPr>
    </w:p>
    <w:p w:rsidR="00970758" w:rsidRDefault="00584995" w:rsidP="00970758">
      <w:pPr>
        <w:jc w:val="center"/>
        <w:rPr>
          <w:rFonts w:ascii="Garamond" w:hAnsi="Garamond"/>
          <w:b/>
          <w:color w:val="3333CC"/>
          <w:sz w:val="28"/>
          <w:szCs w:val="28"/>
        </w:rPr>
      </w:pPr>
      <w:r w:rsidRPr="00970758">
        <w:rPr>
          <w:rFonts w:ascii="Garamond" w:hAnsi="Garamond"/>
          <w:b/>
          <w:color w:val="3333CC"/>
          <w:sz w:val="28"/>
          <w:szCs w:val="28"/>
        </w:rPr>
        <w:t>Saint Joseph’s Catholic Primary School, The Borough</w:t>
      </w:r>
    </w:p>
    <w:p w:rsidR="0074544E" w:rsidRPr="00970758" w:rsidRDefault="0074544E" w:rsidP="00970758">
      <w:pPr>
        <w:jc w:val="center"/>
        <w:rPr>
          <w:rFonts w:ascii="Garamond" w:hAnsi="Garamond"/>
          <w:b/>
          <w:color w:val="000000" w:themeColor="text1"/>
          <w:sz w:val="28"/>
          <w:szCs w:val="28"/>
          <w:lang w:val="en-GB"/>
        </w:rPr>
      </w:pPr>
      <w:r w:rsidRPr="00970758">
        <w:rPr>
          <w:rFonts w:ascii="Garamond" w:hAnsi="Garamond"/>
          <w:b/>
          <w:color w:val="000000" w:themeColor="text1"/>
          <w:sz w:val="28"/>
          <w:szCs w:val="28"/>
          <w:lang w:val="en-GB"/>
        </w:rPr>
        <w:t>Person</w:t>
      </w:r>
      <w:r w:rsidR="00970758" w:rsidRPr="00970758">
        <w:rPr>
          <w:rFonts w:ascii="Garamond" w:hAnsi="Garamond"/>
          <w:b/>
          <w:color w:val="000000" w:themeColor="text1"/>
          <w:sz w:val="28"/>
          <w:szCs w:val="28"/>
          <w:lang w:val="en-GB"/>
        </w:rPr>
        <w:t xml:space="preserve"> Specification  -  </w:t>
      </w:r>
      <w:r w:rsidR="0016100E">
        <w:rPr>
          <w:rFonts w:ascii="Garamond" w:hAnsi="Garamond"/>
          <w:b/>
          <w:color w:val="000000" w:themeColor="text1"/>
          <w:sz w:val="28"/>
          <w:szCs w:val="28"/>
          <w:lang w:val="en-GB"/>
        </w:rPr>
        <w:t xml:space="preserve">Reception </w:t>
      </w:r>
      <w:bookmarkStart w:id="0" w:name="_GoBack"/>
      <w:bookmarkEnd w:id="0"/>
      <w:r w:rsidR="00970758" w:rsidRPr="00970758">
        <w:rPr>
          <w:rFonts w:ascii="Garamond" w:hAnsi="Garamond"/>
          <w:b/>
          <w:color w:val="000000" w:themeColor="text1"/>
          <w:sz w:val="28"/>
          <w:szCs w:val="28"/>
          <w:lang w:val="en-GB"/>
        </w:rPr>
        <w:t>Class Teacher</w:t>
      </w:r>
    </w:p>
    <w:p w:rsidR="00066B01" w:rsidRPr="00496676" w:rsidRDefault="00066B01" w:rsidP="00066B01">
      <w:pPr>
        <w:rPr>
          <w:rFonts w:ascii="Garamond" w:hAnsi="Garamond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4958"/>
        <w:gridCol w:w="3991"/>
      </w:tblGrid>
      <w:tr w:rsidR="00970758" w:rsidRPr="00496676" w:rsidTr="00970758">
        <w:tc>
          <w:tcPr>
            <w:tcW w:w="1558" w:type="dxa"/>
          </w:tcPr>
          <w:p w:rsidR="00970758" w:rsidRPr="00496676" w:rsidRDefault="00970758" w:rsidP="00970758">
            <w:pPr>
              <w:pStyle w:val="Heading2"/>
              <w:jc w:val="center"/>
              <w:outlineLvl w:val="1"/>
              <w:rPr>
                <w:rFonts w:ascii="Garamond" w:hAnsi="Garamond"/>
                <w:color w:val="000000" w:themeColor="text1"/>
                <w:sz w:val="24"/>
                <w:lang w:val="en-GB"/>
              </w:rPr>
            </w:pPr>
            <w:r w:rsidRPr="00496676">
              <w:rPr>
                <w:rFonts w:ascii="Garamond" w:hAnsi="Garamond"/>
                <w:color w:val="000000" w:themeColor="text1"/>
                <w:sz w:val="24"/>
                <w:lang w:val="en-GB"/>
              </w:rPr>
              <w:t>CRITERIA</w:t>
            </w:r>
          </w:p>
        </w:tc>
        <w:tc>
          <w:tcPr>
            <w:tcW w:w="4958" w:type="dxa"/>
          </w:tcPr>
          <w:p w:rsidR="00970758" w:rsidRPr="00496676" w:rsidRDefault="00970758" w:rsidP="00970758">
            <w:pPr>
              <w:pStyle w:val="Heading2"/>
              <w:jc w:val="center"/>
              <w:outlineLvl w:val="1"/>
              <w:rPr>
                <w:rFonts w:ascii="Garamond" w:hAnsi="Garamond"/>
                <w:color w:val="000000" w:themeColor="text1"/>
                <w:sz w:val="24"/>
                <w:lang w:val="en-GB"/>
              </w:rPr>
            </w:pPr>
            <w:r w:rsidRPr="00496676">
              <w:rPr>
                <w:rFonts w:ascii="Garamond" w:hAnsi="Garamond"/>
                <w:color w:val="000000" w:themeColor="text1"/>
                <w:sz w:val="24"/>
                <w:lang w:val="en-GB"/>
              </w:rPr>
              <w:t>ESSENTIAL</w:t>
            </w:r>
          </w:p>
        </w:tc>
        <w:tc>
          <w:tcPr>
            <w:tcW w:w="3991" w:type="dxa"/>
          </w:tcPr>
          <w:p w:rsidR="00970758" w:rsidRPr="00496676" w:rsidRDefault="00970758" w:rsidP="00970758">
            <w:pPr>
              <w:pStyle w:val="Heading2"/>
              <w:jc w:val="center"/>
              <w:outlineLvl w:val="1"/>
              <w:rPr>
                <w:rFonts w:ascii="Garamond" w:hAnsi="Garamond"/>
                <w:color w:val="000000" w:themeColor="text1"/>
                <w:sz w:val="24"/>
                <w:lang w:val="en-GB"/>
              </w:rPr>
            </w:pPr>
            <w:r w:rsidRPr="00496676">
              <w:rPr>
                <w:rFonts w:ascii="Garamond" w:hAnsi="Garamond"/>
                <w:color w:val="000000" w:themeColor="text1"/>
                <w:sz w:val="24"/>
                <w:lang w:val="en-GB"/>
              </w:rPr>
              <w:t>DESIRABLE</w:t>
            </w:r>
          </w:p>
        </w:tc>
      </w:tr>
      <w:tr w:rsidR="00970758" w:rsidRPr="00496676" w:rsidTr="00970758">
        <w:tc>
          <w:tcPr>
            <w:tcW w:w="1558" w:type="dxa"/>
          </w:tcPr>
          <w:p w:rsidR="00970758" w:rsidRPr="00496676" w:rsidRDefault="00970758">
            <w:p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Qualification</w:t>
            </w:r>
          </w:p>
        </w:tc>
        <w:tc>
          <w:tcPr>
            <w:tcW w:w="4958" w:type="dxa"/>
          </w:tcPr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Qualified teacher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>
              <w:rPr>
                <w:rFonts w:ascii="Garamond" w:hAnsi="Garamond"/>
                <w:sz w:val="24"/>
                <w:szCs w:val="24"/>
                <w:lang w:val="en-GB"/>
              </w:rPr>
              <w:t>Experience of relevant Key Stages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Enhanced DBS + relevant disclosures</w:t>
            </w:r>
          </w:p>
        </w:tc>
        <w:tc>
          <w:tcPr>
            <w:tcW w:w="3991" w:type="dxa"/>
          </w:tcPr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Additional qualifications relevant to the role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Recent additional training</w:t>
            </w:r>
          </w:p>
        </w:tc>
      </w:tr>
      <w:tr w:rsidR="00970758" w:rsidRPr="00496676" w:rsidTr="00970758">
        <w:tc>
          <w:tcPr>
            <w:tcW w:w="1558" w:type="dxa"/>
          </w:tcPr>
          <w:p w:rsidR="00970758" w:rsidRPr="00496676" w:rsidRDefault="00970758">
            <w:p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Teaching experience</w:t>
            </w:r>
          </w:p>
        </w:tc>
        <w:tc>
          <w:tcPr>
            <w:tcW w:w="4958" w:type="dxa"/>
          </w:tcPr>
          <w:p w:rsidR="00970758" w:rsidRPr="00496676" w:rsidRDefault="00970758" w:rsidP="003520C3">
            <w:p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Demonstrate highly effective teaching by :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Setting high expectations which inspire, motivate and challenge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Ensuring good progress and outcomes by pupils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Demonstrating good subject and curriculum knowledge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Planning &amp; teaching well-structured, exciting and stimulating lessons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Adapting teaching to respond to the strengths and needs of all pupils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Making accurate and productive use of assessment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Managing behaviour effectively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Showing awareness of national trends in pedagogy and practice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Commitment to personal welfare and safeguarding of children</w:t>
            </w:r>
          </w:p>
        </w:tc>
        <w:tc>
          <w:tcPr>
            <w:tcW w:w="3991" w:type="dxa"/>
          </w:tcPr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Evidence of exceptional practice recognised by external and internal sources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Experience in a number of year groups</w:t>
            </w:r>
          </w:p>
          <w:p w:rsidR="00970758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Evidence of exceptional progress made by individuals or groups</w:t>
            </w:r>
          </w:p>
          <w:p w:rsidR="0016100E" w:rsidRPr="00496676" w:rsidRDefault="0016100E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>
              <w:rPr>
                <w:rFonts w:ascii="Garamond" w:hAnsi="Garamond"/>
                <w:sz w:val="24"/>
                <w:szCs w:val="24"/>
                <w:lang w:val="en-GB"/>
              </w:rPr>
              <w:t>Evidence of experience in EYFS setting and using the Early Learning Goals.</w:t>
            </w:r>
          </w:p>
        </w:tc>
      </w:tr>
      <w:tr w:rsidR="00970758" w:rsidRPr="00496676" w:rsidTr="00970758">
        <w:tc>
          <w:tcPr>
            <w:tcW w:w="1558" w:type="dxa"/>
          </w:tcPr>
          <w:p w:rsidR="00970758" w:rsidRPr="00496676" w:rsidRDefault="00970758">
            <w:p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Professional and personal qualities</w:t>
            </w:r>
          </w:p>
        </w:tc>
        <w:tc>
          <w:tcPr>
            <w:tcW w:w="4958" w:type="dxa"/>
          </w:tcPr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Excellent interpersonal skills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Passionate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Caring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Honest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Professional at all times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Collaborative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Open and reflective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Self-motivated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Supportive of the Catholic ethos of the school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Organised</w:t>
            </w:r>
          </w:p>
        </w:tc>
        <w:tc>
          <w:tcPr>
            <w:tcW w:w="3991" w:type="dxa"/>
          </w:tcPr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Is able to demonstrate the application of these qualities in a school setting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Ability to motivate colleagues by example</w:t>
            </w:r>
          </w:p>
          <w:p w:rsidR="00970758" w:rsidRPr="00496676" w:rsidRDefault="00970758" w:rsidP="003520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  <w:lang w:val="en-GB"/>
              </w:rPr>
            </w:pPr>
            <w:r w:rsidRPr="00496676">
              <w:rPr>
                <w:rFonts w:ascii="Garamond" w:hAnsi="Garamond"/>
                <w:sz w:val="24"/>
                <w:szCs w:val="24"/>
                <w:lang w:val="en-GB"/>
              </w:rPr>
              <w:t>Can demonstrate commitment to the wider life of the school</w:t>
            </w:r>
          </w:p>
        </w:tc>
      </w:tr>
    </w:tbl>
    <w:p w:rsidR="0074544E" w:rsidRPr="00496676" w:rsidRDefault="0074544E">
      <w:pPr>
        <w:rPr>
          <w:rFonts w:ascii="Garamond" w:hAnsi="Garamond"/>
          <w:color w:val="548DD4" w:themeColor="text2" w:themeTint="99"/>
          <w:sz w:val="24"/>
          <w:szCs w:val="24"/>
          <w:lang w:val="en-GB"/>
        </w:rPr>
      </w:pPr>
    </w:p>
    <w:sectPr w:rsidR="0074544E" w:rsidRPr="00496676" w:rsidSect="005A771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B2542"/>
    <w:multiLevelType w:val="hybridMultilevel"/>
    <w:tmpl w:val="29785B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EA6750"/>
    <w:multiLevelType w:val="hybridMultilevel"/>
    <w:tmpl w:val="8FECCE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871541"/>
    <w:multiLevelType w:val="hybridMultilevel"/>
    <w:tmpl w:val="4378C5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F6E2421"/>
    <w:multiLevelType w:val="hybridMultilevel"/>
    <w:tmpl w:val="5FB622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44E"/>
    <w:rsid w:val="00042ACC"/>
    <w:rsid w:val="000623C5"/>
    <w:rsid w:val="00063590"/>
    <w:rsid w:val="00066B01"/>
    <w:rsid w:val="00084704"/>
    <w:rsid w:val="0011320C"/>
    <w:rsid w:val="0016100E"/>
    <w:rsid w:val="00170316"/>
    <w:rsid w:val="001804B0"/>
    <w:rsid w:val="001E1B1D"/>
    <w:rsid w:val="00205B86"/>
    <w:rsid w:val="003520C3"/>
    <w:rsid w:val="003853E8"/>
    <w:rsid w:val="00397D20"/>
    <w:rsid w:val="004902C4"/>
    <w:rsid w:val="00496676"/>
    <w:rsid w:val="004E6E5C"/>
    <w:rsid w:val="00584995"/>
    <w:rsid w:val="005A771E"/>
    <w:rsid w:val="006C4FD3"/>
    <w:rsid w:val="0074544E"/>
    <w:rsid w:val="007C206C"/>
    <w:rsid w:val="007D117F"/>
    <w:rsid w:val="00822747"/>
    <w:rsid w:val="00930EFB"/>
    <w:rsid w:val="00970758"/>
    <w:rsid w:val="00A40EC8"/>
    <w:rsid w:val="00DA5665"/>
    <w:rsid w:val="00F7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6AC202-0D12-43BA-AC2A-94CC4E42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FD3"/>
  </w:style>
  <w:style w:type="paragraph" w:styleId="Heading1">
    <w:name w:val="heading 1"/>
    <w:basedOn w:val="Normal"/>
    <w:next w:val="Normal"/>
    <w:link w:val="Heading1Char"/>
    <w:qFormat/>
    <w:rsid w:val="003853E8"/>
    <w:pPr>
      <w:keepNext/>
      <w:spacing w:after="0" w:line="240" w:lineRule="auto"/>
      <w:jc w:val="right"/>
      <w:outlineLvl w:val="0"/>
    </w:pPr>
    <w:rPr>
      <w:rFonts w:ascii="Comic Sans MS" w:eastAsia="Times New Roman" w:hAnsi="Comic Sans MS" w:cs="Times New Roman"/>
      <w:color w:val="0000FF"/>
      <w:sz w:val="28"/>
      <w:szCs w:val="24"/>
    </w:rPr>
  </w:style>
  <w:style w:type="paragraph" w:styleId="Heading2">
    <w:name w:val="heading 2"/>
    <w:basedOn w:val="Normal"/>
    <w:next w:val="Normal"/>
    <w:link w:val="Heading2Char"/>
    <w:qFormat/>
    <w:rsid w:val="003853E8"/>
    <w:pPr>
      <w:keepNext/>
      <w:spacing w:after="0" w:line="240" w:lineRule="auto"/>
      <w:jc w:val="right"/>
      <w:outlineLvl w:val="1"/>
    </w:pPr>
    <w:rPr>
      <w:rFonts w:ascii="Comic Sans MS" w:eastAsia="Times New Roman" w:hAnsi="Comic Sans MS" w:cs="Times New Roman"/>
      <w:b/>
      <w:bCs/>
      <w:color w:val="0000FF"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5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20C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853E8"/>
    <w:rPr>
      <w:rFonts w:ascii="Comic Sans MS" w:eastAsia="Times New Roman" w:hAnsi="Comic Sans MS" w:cs="Times New Roman"/>
      <w:color w:val="0000FF"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3853E8"/>
    <w:rPr>
      <w:rFonts w:ascii="Comic Sans MS" w:eastAsia="Times New Roman" w:hAnsi="Comic Sans MS" w:cs="Times New Roman"/>
      <w:b/>
      <w:bCs/>
      <w:color w:val="0000FF"/>
      <w:sz w:val="32"/>
      <w:szCs w:val="24"/>
    </w:rPr>
  </w:style>
  <w:style w:type="character" w:styleId="Hyperlink">
    <w:name w:val="Hyperlink"/>
    <w:rsid w:val="003853E8"/>
    <w:rPr>
      <w:color w:val="0000FF"/>
      <w:u w:val="single"/>
    </w:rPr>
  </w:style>
  <w:style w:type="paragraph" w:styleId="NoSpacing">
    <w:name w:val="No Spacing"/>
    <w:uiPriority w:val="1"/>
    <w:qFormat/>
    <w:rsid w:val="003853E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4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9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AFCB861E</Template>
  <TotalTime>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</dc:creator>
  <cp:keywords/>
  <dc:description/>
  <cp:lastModifiedBy>Francis O'Kane</cp:lastModifiedBy>
  <cp:revision>2</cp:revision>
  <cp:lastPrinted>2019-05-07T11:21:00Z</cp:lastPrinted>
  <dcterms:created xsi:type="dcterms:W3CDTF">2020-03-20T12:15:00Z</dcterms:created>
  <dcterms:modified xsi:type="dcterms:W3CDTF">2020-03-20T12:15:00Z</dcterms:modified>
</cp:coreProperties>
</file>