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top w:w="15" w:type="dxa"/>
          <w:left w:w="15" w:type="dxa"/>
          <w:bottom w:w="15" w:type="dxa"/>
          <w:right w:w="15" w:type="dxa"/>
        </w:tblCellMar>
        <w:tblLook w:val="04A0" w:firstRow="1" w:lastRow="0" w:firstColumn="1" w:lastColumn="0" w:noHBand="0" w:noVBand="1"/>
      </w:tblPr>
      <w:tblGrid>
        <w:gridCol w:w="222"/>
        <w:gridCol w:w="5963"/>
      </w:tblGrid>
      <w:tr w:rsidR="00000102" w:rsidRPr="00000102" w14:paraId="0C686EE7" w14:textId="77777777" w:rsidTr="00000102">
        <w:trPr>
          <w:trHeight w:val="851"/>
        </w:trPr>
        <w:tc>
          <w:tcPr>
            <w:tcW w:w="0" w:type="auto"/>
            <w:tcMar>
              <w:top w:w="0" w:type="dxa"/>
              <w:left w:w="108" w:type="dxa"/>
              <w:bottom w:w="0" w:type="dxa"/>
              <w:right w:w="108" w:type="dxa"/>
            </w:tcMar>
            <w:hideMark/>
          </w:tcPr>
          <w:p w14:paraId="5F856D02" w14:textId="1840AF61" w:rsidR="00000102" w:rsidRPr="00000102" w:rsidRDefault="00000102" w:rsidP="00000102">
            <w:pPr>
              <w:spacing w:after="0" w:line="240" w:lineRule="auto"/>
              <w:rPr>
                <w:rFonts w:eastAsia="Times New Roman" w:cstheme="minorHAnsi"/>
                <w:sz w:val="28"/>
                <w:szCs w:val="28"/>
                <w:lang w:eastAsia="en-GB"/>
              </w:rPr>
            </w:pPr>
          </w:p>
        </w:tc>
        <w:tc>
          <w:tcPr>
            <w:tcW w:w="0" w:type="auto"/>
            <w:tcMar>
              <w:top w:w="0" w:type="dxa"/>
              <w:left w:w="108" w:type="dxa"/>
              <w:bottom w:w="0" w:type="dxa"/>
              <w:right w:w="108" w:type="dxa"/>
            </w:tcMar>
            <w:hideMark/>
          </w:tcPr>
          <w:p w14:paraId="2D5FB6E6" w14:textId="38AF84D7" w:rsidR="00000102" w:rsidRPr="00000102" w:rsidRDefault="00000102" w:rsidP="00000102">
            <w:pPr>
              <w:spacing w:after="0" w:line="256" w:lineRule="auto"/>
              <w:jc w:val="center"/>
              <w:rPr>
                <w:rFonts w:ascii="Calibri" w:eastAsia="Calibri" w:hAnsi="Calibri" w:cs="Times New Roman"/>
                <w:b/>
                <w:bCs/>
                <w:sz w:val="28"/>
              </w:rPr>
            </w:pPr>
            <w:r>
              <w:rPr>
                <w:rFonts w:ascii="Calibri" w:eastAsia="Calibri" w:hAnsi="Calibri" w:cs="Times New Roman"/>
                <w:sz w:val="28"/>
              </w:rPr>
              <w:t xml:space="preserve">                  </w:t>
            </w:r>
            <w:r w:rsidRPr="00000102">
              <w:rPr>
                <w:rFonts w:ascii="Calibri" w:eastAsia="Calibri" w:hAnsi="Calibri" w:cs="Times New Roman"/>
                <w:b/>
                <w:bCs/>
                <w:sz w:val="28"/>
              </w:rPr>
              <w:t>St. Matthew’s CE Primary School</w:t>
            </w:r>
          </w:p>
          <w:p w14:paraId="1CB3CBC8" w14:textId="62BA4A34" w:rsidR="00000102" w:rsidRPr="00000102" w:rsidRDefault="00000102" w:rsidP="00000102">
            <w:pPr>
              <w:spacing w:after="0" w:line="240" w:lineRule="auto"/>
              <w:jc w:val="center"/>
              <w:outlineLvl w:val="0"/>
              <w:rPr>
                <w:rFonts w:eastAsia="Times New Roman" w:cstheme="minorHAnsi"/>
                <w:b/>
                <w:bCs/>
                <w:kern w:val="36"/>
                <w:sz w:val="28"/>
                <w:szCs w:val="28"/>
                <w:lang w:eastAsia="en-GB"/>
              </w:rPr>
            </w:pPr>
          </w:p>
          <w:p w14:paraId="389D7A45" w14:textId="6FE23BDD" w:rsidR="00000102" w:rsidRPr="00000102" w:rsidRDefault="00000102" w:rsidP="00000102">
            <w:pPr>
              <w:spacing w:after="0" w:line="240" w:lineRule="auto"/>
              <w:jc w:val="center"/>
              <w:rPr>
                <w:rFonts w:eastAsia="Times New Roman" w:cstheme="minorHAnsi"/>
                <w:sz w:val="28"/>
                <w:szCs w:val="28"/>
                <w:lang w:eastAsia="en-GB"/>
              </w:rPr>
            </w:pPr>
            <w:r w:rsidRPr="00000102">
              <w:rPr>
                <w:rFonts w:eastAsia="Times New Roman" w:cstheme="minorHAnsi"/>
                <w:b/>
                <w:bCs/>
                <w:color w:val="000000"/>
                <w:sz w:val="28"/>
                <w:szCs w:val="28"/>
                <w:lang w:eastAsia="en-GB"/>
              </w:rPr>
              <w:t xml:space="preserve">               Job </w:t>
            </w:r>
            <w:r w:rsidR="00CA1495" w:rsidRPr="00000102">
              <w:rPr>
                <w:rFonts w:eastAsia="Times New Roman" w:cstheme="minorHAnsi"/>
                <w:b/>
                <w:bCs/>
                <w:color w:val="000000"/>
                <w:sz w:val="28"/>
                <w:szCs w:val="28"/>
                <w:lang w:eastAsia="en-GB"/>
              </w:rPr>
              <w:t>Description:</w:t>
            </w:r>
            <w:r w:rsidRPr="00000102">
              <w:rPr>
                <w:rFonts w:eastAsia="Times New Roman" w:cstheme="minorHAnsi"/>
                <w:b/>
                <w:bCs/>
                <w:color w:val="000000"/>
                <w:sz w:val="28"/>
                <w:szCs w:val="28"/>
                <w:lang w:eastAsia="en-GB"/>
              </w:rPr>
              <w:t>  Reception Class Teacher</w:t>
            </w:r>
          </w:p>
        </w:tc>
      </w:tr>
    </w:tbl>
    <w:p w14:paraId="1D73527C" w14:textId="1272A193" w:rsidR="00000102" w:rsidRDefault="00000102" w:rsidP="00000102">
      <w:pPr>
        <w:spacing w:after="240" w:line="240" w:lineRule="auto"/>
        <w:rPr>
          <w:rFonts w:eastAsia="Times New Roman" w:cstheme="minorHAnsi"/>
          <w:sz w:val="24"/>
          <w:szCs w:val="24"/>
          <w:lang w:eastAsia="en-GB"/>
        </w:rPr>
      </w:pPr>
      <w:r w:rsidRPr="00000102">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06210914" wp14:editId="47EB7689">
            <wp:simplePos x="0" y="0"/>
            <wp:positionH relativeFrom="column">
              <wp:posOffset>5086350</wp:posOffset>
            </wp:positionH>
            <wp:positionV relativeFrom="paragraph">
              <wp:posOffset>-665480</wp:posOffset>
            </wp:positionV>
            <wp:extent cx="1727200" cy="10058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7200" cy="1005840"/>
                    </a:xfrm>
                    <a:prstGeom prst="rect">
                      <a:avLst/>
                    </a:prstGeom>
                    <a:noFill/>
                  </pic:spPr>
                </pic:pic>
              </a:graphicData>
            </a:graphic>
            <wp14:sizeRelH relativeFrom="page">
              <wp14:pctWidth>0</wp14:pctWidth>
            </wp14:sizeRelH>
            <wp14:sizeRelV relativeFrom="page">
              <wp14:pctHeight>0</wp14:pctHeight>
            </wp14:sizeRelV>
          </wp:anchor>
        </w:drawing>
      </w:r>
      <w:r w:rsidRPr="00000102">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3C65EDC7" wp14:editId="0DA5169B">
            <wp:simplePos x="0" y="0"/>
            <wp:positionH relativeFrom="margin">
              <wp:align>left</wp:align>
            </wp:positionH>
            <wp:positionV relativeFrom="paragraph">
              <wp:posOffset>-665480</wp:posOffset>
            </wp:positionV>
            <wp:extent cx="866775" cy="866775"/>
            <wp:effectExtent l="0" t="0" r="9525" b="9525"/>
            <wp:wrapSquare wrapText="bothSides"/>
            <wp:docPr id="1" name="Picture 1" descr="https://primarysite-prod.s3.amazonaws.com/theme/StMatthewsChurchOfEnglandAidedPrimarySchool/apple-touch-icon-precompo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imarysite-prod.s3.amazonaws.com/theme/StMatthewsChurchOfEnglandAidedPrimarySchool/apple-touch-icon-precompos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E2085B" w14:textId="77777777" w:rsidR="00000102" w:rsidRPr="00000102" w:rsidRDefault="00000102" w:rsidP="00000102">
      <w:pPr>
        <w:spacing w:after="240" w:line="240" w:lineRule="auto"/>
        <w:rPr>
          <w:rFonts w:eastAsia="Times New Roman" w:cstheme="minorHAnsi"/>
          <w:sz w:val="4"/>
          <w:szCs w:val="4"/>
          <w:lang w:eastAsia="en-GB"/>
        </w:rPr>
      </w:pPr>
    </w:p>
    <w:p w14:paraId="6C302C38" w14:textId="7A782D64" w:rsidR="00000102" w:rsidRPr="00000102" w:rsidRDefault="00000102" w:rsidP="00000102">
      <w:pPr>
        <w:spacing w:after="0" w:line="240" w:lineRule="auto"/>
        <w:rPr>
          <w:rFonts w:eastAsia="Times New Roman" w:cstheme="minorHAnsi"/>
          <w:sz w:val="24"/>
          <w:szCs w:val="24"/>
          <w:lang w:eastAsia="en-GB"/>
        </w:rPr>
      </w:pPr>
      <w:r w:rsidRPr="00000102">
        <w:rPr>
          <w:rFonts w:eastAsia="Times New Roman" w:cstheme="minorHAnsi"/>
          <w:color w:val="000000"/>
          <w:sz w:val="24"/>
          <w:szCs w:val="24"/>
          <w:lang w:eastAsia="en-GB"/>
        </w:rPr>
        <w:t>The appointment is subject to the current conditions of employment for Pre Threshold Class Teachers contained in the School Teachers' Pay and Conditions Document, the 1998 School Standards and Framework Act, the required standards for Qualified Teacher Status and Class Teachers and other current legislation.</w:t>
      </w:r>
    </w:p>
    <w:p w14:paraId="0F1D63FF" w14:textId="77777777" w:rsidR="00000102" w:rsidRPr="00000102" w:rsidRDefault="00000102" w:rsidP="00000102">
      <w:pPr>
        <w:spacing w:after="0" w:line="240" w:lineRule="auto"/>
        <w:rPr>
          <w:rFonts w:eastAsia="Times New Roman" w:cstheme="minorHAnsi"/>
          <w:sz w:val="24"/>
          <w:szCs w:val="24"/>
          <w:lang w:eastAsia="en-GB"/>
        </w:rPr>
      </w:pPr>
    </w:p>
    <w:p w14:paraId="7591E6A7" w14:textId="1F842C06" w:rsidR="00000102" w:rsidRPr="00000102" w:rsidRDefault="00000102" w:rsidP="00000102">
      <w:pPr>
        <w:spacing w:after="0" w:line="240" w:lineRule="auto"/>
        <w:rPr>
          <w:rFonts w:eastAsia="Times New Roman" w:cstheme="minorHAnsi"/>
          <w:sz w:val="24"/>
          <w:szCs w:val="24"/>
          <w:lang w:eastAsia="en-GB"/>
        </w:rPr>
      </w:pPr>
      <w:r w:rsidRPr="00000102">
        <w:rPr>
          <w:rFonts w:eastAsia="Times New Roman" w:cstheme="minorHAnsi"/>
          <w:color w:val="000000"/>
          <w:sz w:val="24"/>
          <w:szCs w:val="24"/>
          <w:lang w:eastAsia="en-GB"/>
        </w:rPr>
        <w:t xml:space="preserve">This job description may be amended at any time following discussion between the </w:t>
      </w:r>
      <w:r w:rsidR="00CA1495">
        <w:rPr>
          <w:rFonts w:eastAsia="Times New Roman" w:cstheme="minorHAnsi"/>
          <w:color w:val="000000"/>
          <w:sz w:val="24"/>
          <w:szCs w:val="24"/>
          <w:lang w:eastAsia="en-GB"/>
        </w:rPr>
        <w:t>H</w:t>
      </w:r>
      <w:r w:rsidRPr="00000102">
        <w:rPr>
          <w:rFonts w:eastAsia="Times New Roman" w:cstheme="minorHAnsi"/>
          <w:color w:val="000000"/>
          <w:sz w:val="24"/>
          <w:szCs w:val="24"/>
          <w:lang w:eastAsia="en-GB"/>
        </w:rPr>
        <w:t>ead</w:t>
      </w:r>
      <w:r w:rsidR="00CA1495">
        <w:rPr>
          <w:rFonts w:eastAsia="Times New Roman" w:cstheme="minorHAnsi"/>
          <w:color w:val="000000"/>
          <w:sz w:val="24"/>
          <w:szCs w:val="24"/>
          <w:lang w:eastAsia="en-GB"/>
        </w:rPr>
        <w:t>t</w:t>
      </w:r>
      <w:r w:rsidRPr="00000102">
        <w:rPr>
          <w:rFonts w:eastAsia="Times New Roman" w:cstheme="minorHAnsi"/>
          <w:color w:val="000000"/>
          <w:sz w:val="24"/>
          <w:szCs w:val="24"/>
          <w:lang w:eastAsia="en-GB"/>
        </w:rPr>
        <w:t>eacher and member of staff, and will be reviewed annually.</w:t>
      </w:r>
    </w:p>
    <w:p w14:paraId="794A9DA2" w14:textId="77777777" w:rsidR="00000102" w:rsidRPr="00000102" w:rsidRDefault="00000102" w:rsidP="00000102">
      <w:pPr>
        <w:spacing w:after="240" w:line="240" w:lineRule="auto"/>
        <w:rPr>
          <w:rFonts w:eastAsia="Times New Roman" w:cstheme="minorHAnsi"/>
          <w:sz w:val="24"/>
          <w:szCs w:val="24"/>
          <w:lang w:eastAsia="en-GB"/>
        </w:rPr>
      </w:pPr>
    </w:p>
    <w:p w14:paraId="74DB783E" w14:textId="138B524F" w:rsidR="00000102" w:rsidRPr="00CA1495" w:rsidRDefault="00000102" w:rsidP="00CA1495">
      <w:pPr>
        <w:spacing w:after="0" w:line="240" w:lineRule="auto"/>
        <w:rPr>
          <w:rFonts w:eastAsia="Times New Roman" w:cstheme="minorHAnsi"/>
          <w:b/>
          <w:bCs/>
          <w:color w:val="000000"/>
          <w:sz w:val="24"/>
          <w:szCs w:val="24"/>
          <w:u w:val="single"/>
          <w:lang w:eastAsia="en-GB"/>
        </w:rPr>
      </w:pPr>
      <w:r w:rsidRPr="00000102">
        <w:rPr>
          <w:rFonts w:eastAsia="Times New Roman" w:cstheme="minorHAnsi"/>
          <w:b/>
          <w:bCs/>
          <w:color w:val="000000"/>
          <w:sz w:val="24"/>
          <w:szCs w:val="24"/>
          <w:u w:val="single"/>
          <w:lang w:eastAsia="en-GB"/>
        </w:rPr>
        <w:t>Areas of Responsibility and Key Tasks</w:t>
      </w:r>
    </w:p>
    <w:p w14:paraId="62E15BBE" w14:textId="77777777" w:rsidR="00CA1495" w:rsidRPr="00000102" w:rsidRDefault="00CA1495" w:rsidP="00CA1495">
      <w:pPr>
        <w:spacing w:after="0" w:line="240" w:lineRule="auto"/>
        <w:rPr>
          <w:rFonts w:eastAsia="Times New Roman" w:cstheme="minorHAnsi"/>
          <w:sz w:val="24"/>
          <w:szCs w:val="24"/>
          <w:lang w:eastAsia="en-GB"/>
        </w:rPr>
      </w:pPr>
    </w:p>
    <w:p w14:paraId="22A0E38D" w14:textId="33D4A8BE" w:rsidR="00000102" w:rsidRPr="00000102" w:rsidRDefault="00000102" w:rsidP="00000102">
      <w:pPr>
        <w:spacing w:after="0" w:line="240" w:lineRule="auto"/>
        <w:rPr>
          <w:rFonts w:eastAsia="Times New Roman" w:cstheme="minorHAnsi"/>
          <w:sz w:val="24"/>
          <w:szCs w:val="24"/>
          <w:u w:val="single"/>
          <w:lang w:eastAsia="en-GB"/>
        </w:rPr>
      </w:pPr>
      <w:r w:rsidRPr="00000102">
        <w:rPr>
          <w:rFonts w:eastAsia="Times New Roman" w:cstheme="minorHAnsi"/>
          <w:b/>
          <w:bCs/>
          <w:color w:val="000000"/>
          <w:sz w:val="24"/>
          <w:szCs w:val="24"/>
          <w:u w:val="single"/>
          <w:lang w:eastAsia="en-GB"/>
        </w:rPr>
        <w:t>Planning, Teaching and Class Management</w:t>
      </w:r>
    </w:p>
    <w:p w14:paraId="114669F9" w14:textId="77777777" w:rsidR="00000102" w:rsidRPr="00000102" w:rsidRDefault="00000102" w:rsidP="00000102">
      <w:pPr>
        <w:spacing w:after="0" w:line="240" w:lineRule="auto"/>
        <w:rPr>
          <w:rFonts w:eastAsia="Times New Roman" w:cstheme="minorHAnsi"/>
          <w:sz w:val="24"/>
          <w:szCs w:val="24"/>
          <w:lang w:eastAsia="en-GB"/>
        </w:rPr>
      </w:pPr>
    </w:p>
    <w:p w14:paraId="4C953F3F" w14:textId="30552C8C" w:rsidR="00000102" w:rsidRPr="00000102" w:rsidRDefault="00000102" w:rsidP="00000102">
      <w:pPr>
        <w:spacing w:after="0" w:line="240" w:lineRule="auto"/>
        <w:ind w:hanging="567"/>
        <w:rPr>
          <w:rFonts w:eastAsia="Times New Roman" w:cstheme="minorHAnsi"/>
          <w:sz w:val="24"/>
          <w:szCs w:val="24"/>
          <w:lang w:eastAsia="en-GB"/>
        </w:rPr>
      </w:pPr>
      <w:r>
        <w:rPr>
          <w:rFonts w:eastAsia="Times New Roman" w:cstheme="minorHAnsi"/>
          <w:color w:val="000000"/>
          <w:sz w:val="24"/>
          <w:szCs w:val="24"/>
          <w:lang w:eastAsia="en-GB"/>
        </w:rPr>
        <w:t xml:space="preserve">          To t</w:t>
      </w:r>
      <w:r w:rsidRPr="00000102">
        <w:rPr>
          <w:rFonts w:eastAsia="Times New Roman" w:cstheme="minorHAnsi"/>
          <w:color w:val="000000"/>
          <w:sz w:val="24"/>
          <w:szCs w:val="24"/>
          <w:lang w:eastAsia="en-GB"/>
        </w:rPr>
        <w:t>each allocated pupils by planning their teaching to achieve progression of learning through:</w:t>
      </w:r>
      <w:r w:rsidRPr="00000102">
        <w:rPr>
          <w:rFonts w:eastAsia="Times New Roman" w:cstheme="minorHAnsi"/>
          <w:sz w:val="24"/>
          <w:szCs w:val="24"/>
          <w:lang w:eastAsia="en-GB"/>
        </w:rPr>
        <w:br/>
      </w:r>
    </w:p>
    <w:p w14:paraId="14A82004" w14:textId="0ED3E9FB" w:rsidR="00000102" w:rsidRPr="00000102" w:rsidRDefault="00000102" w:rsidP="00000102">
      <w:pPr>
        <w:numPr>
          <w:ilvl w:val="0"/>
          <w:numId w:val="1"/>
        </w:numPr>
        <w:spacing w:after="0" w:line="240" w:lineRule="auto"/>
        <w:ind w:left="360"/>
        <w:textAlignment w:val="baseline"/>
        <w:rPr>
          <w:rFonts w:eastAsia="Times New Roman" w:cstheme="minorHAnsi"/>
          <w:color w:val="000000"/>
          <w:sz w:val="24"/>
          <w:szCs w:val="24"/>
          <w:lang w:eastAsia="en-GB"/>
        </w:rPr>
      </w:pPr>
      <w:r w:rsidRPr="00000102">
        <w:rPr>
          <w:rFonts w:eastAsia="Times New Roman" w:cstheme="minorHAnsi"/>
          <w:color w:val="000000"/>
          <w:sz w:val="24"/>
          <w:szCs w:val="24"/>
          <w:lang w:eastAsia="en-GB"/>
        </w:rPr>
        <w:t>identifying clear teaching objectives and specifying how they will be taught and assessed;</w:t>
      </w:r>
    </w:p>
    <w:p w14:paraId="10E101E9" w14:textId="72C3F5E2" w:rsidR="00000102" w:rsidRPr="00000102" w:rsidRDefault="00000102" w:rsidP="00000102">
      <w:pPr>
        <w:numPr>
          <w:ilvl w:val="0"/>
          <w:numId w:val="1"/>
        </w:numPr>
        <w:spacing w:after="0" w:line="240" w:lineRule="auto"/>
        <w:ind w:left="360"/>
        <w:textAlignment w:val="baseline"/>
        <w:rPr>
          <w:rFonts w:eastAsia="Times New Roman" w:cstheme="minorHAnsi"/>
          <w:color w:val="000000"/>
          <w:sz w:val="24"/>
          <w:szCs w:val="24"/>
          <w:lang w:eastAsia="en-GB"/>
        </w:rPr>
      </w:pPr>
      <w:r w:rsidRPr="00000102">
        <w:rPr>
          <w:rFonts w:eastAsia="Times New Roman" w:cstheme="minorHAnsi"/>
          <w:color w:val="000000"/>
          <w:sz w:val="24"/>
          <w:szCs w:val="24"/>
          <w:lang w:eastAsia="en-GB"/>
        </w:rPr>
        <w:t>setting tasks which challenge pupils and ensure high levels of interest;</w:t>
      </w:r>
    </w:p>
    <w:p w14:paraId="231313EC" w14:textId="62BCC5AD" w:rsidR="00000102" w:rsidRPr="00000102" w:rsidRDefault="00000102" w:rsidP="00000102">
      <w:pPr>
        <w:numPr>
          <w:ilvl w:val="0"/>
          <w:numId w:val="1"/>
        </w:numPr>
        <w:spacing w:after="0" w:line="240" w:lineRule="auto"/>
        <w:ind w:left="360"/>
        <w:textAlignment w:val="baseline"/>
        <w:rPr>
          <w:rFonts w:eastAsia="Times New Roman" w:cstheme="minorHAnsi"/>
          <w:color w:val="000000"/>
          <w:sz w:val="24"/>
          <w:szCs w:val="24"/>
          <w:lang w:eastAsia="en-GB"/>
        </w:rPr>
      </w:pPr>
      <w:r w:rsidRPr="00000102">
        <w:rPr>
          <w:rFonts w:eastAsia="Times New Roman" w:cstheme="minorHAnsi"/>
          <w:color w:val="000000"/>
          <w:sz w:val="24"/>
          <w:szCs w:val="24"/>
          <w:lang w:eastAsia="en-GB"/>
        </w:rPr>
        <w:t>setting appropriate and demanding expectations;</w:t>
      </w:r>
    </w:p>
    <w:p w14:paraId="2DF01B21" w14:textId="7EF8714F" w:rsidR="00000102" w:rsidRPr="00000102" w:rsidRDefault="00000102" w:rsidP="00000102">
      <w:pPr>
        <w:numPr>
          <w:ilvl w:val="0"/>
          <w:numId w:val="1"/>
        </w:numPr>
        <w:spacing w:after="0" w:line="240" w:lineRule="auto"/>
        <w:ind w:left="360"/>
        <w:textAlignment w:val="baseline"/>
        <w:rPr>
          <w:rFonts w:eastAsia="Times New Roman" w:cstheme="minorHAnsi"/>
          <w:color w:val="000000"/>
          <w:sz w:val="24"/>
          <w:szCs w:val="24"/>
          <w:lang w:eastAsia="en-GB"/>
        </w:rPr>
      </w:pPr>
      <w:r w:rsidRPr="00000102">
        <w:rPr>
          <w:rFonts w:eastAsia="Times New Roman" w:cstheme="minorHAnsi"/>
          <w:color w:val="000000"/>
          <w:sz w:val="24"/>
          <w:szCs w:val="24"/>
          <w:lang w:eastAsia="en-GB"/>
        </w:rPr>
        <w:t>setting clear targets, building on prior attainment;</w:t>
      </w:r>
    </w:p>
    <w:p w14:paraId="6F4D8505" w14:textId="1C1FE062" w:rsidR="00000102" w:rsidRPr="00000102" w:rsidRDefault="00000102" w:rsidP="00000102">
      <w:pPr>
        <w:numPr>
          <w:ilvl w:val="0"/>
          <w:numId w:val="1"/>
        </w:numPr>
        <w:spacing w:after="0" w:line="240" w:lineRule="auto"/>
        <w:ind w:left="360"/>
        <w:textAlignment w:val="baseline"/>
        <w:rPr>
          <w:rFonts w:eastAsia="Times New Roman" w:cstheme="minorHAnsi"/>
          <w:color w:val="000000"/>
          <w:sz w:val="24"/>
          <w:szCs w:val="24"/>
          <w:lang w:eastAsia="en-GB"/>
        </w:rPr>
      </w:pPr>
      <w:r w:rsidRPr="00000102">
        <w:rPr>
          <w:rFonts w:eastAsia="Times New Roman" w:cstheme="minorHAnsi"/>
          <w:color w:val="000000"/>
          <w:sz w:val="24"/>
          <w:szCs w:val="24"/>
          <w:lang w:eastAsia="en-GB"/>
        </w:rPr>
        <w:t>identifying SEN or very able pupils;</w:t>
      </w:r>
    </w:p>
    <w:p w14:paraId="0BF50E53" w14:textId="0DEFCCAC" w:rsidR="00000102" w:rsidRPr="00000102" w:rsidRDefault="00000102" w:rsidP="00000102">
      <w:pPr>
        <w:numPr>
          <w:ilvl w:val="0"/>
          <w:numId w:val="2"/>
        </w:numPr>
        <w:spacing w:after="0" w:line="240" w:lineRule="auto"/>
        <w:ind w:left="360"/>
        <w:textAlignment w:val="baseline"/>
        <w:rPr>
          <w:rFonts w:eastAsia="Times New Roman" w:cstheme="minorHAnsi"/>
          <w:color w:val="000000"/>
          <w:sz w:val="24"/>
          <w:szCs w:val="24"/>
          <w:lang w:eastAsia="en-GB"/>
        </w:rPr>
      </w:pPr>
      <w:r w:rsidRPr="00000102">
        <w:rPr>
          <w:rFonts w:eastAsia="Times New Roman" w:cstheme="minorHAnsi"/>
          <w:color w:val="000000"/>
          <w:sz w:val="24"/>
          <w:szCs w:val="24"/>
          <w:lang w:eastAsia="en-GB"/>
        </w:rPr>
        <w:t>providing clear structures for lessons maintaining pace, motivation and challenge;</w:t>
      </w:r>
    </w:p>
    <w:p w14:paraId="53334338" w14:textId="438B9762" w:rsidR="00000102" w:rsidRPr="00000102" w:rsidRDefault="00000102" w:rsidP="00000102">
      <w:pPr>
        <w:numPr>
          <w:ilvl w:val="0"/>
          <w:numId w:val="2"/>
        </w:numPr>
        <w:spacing w:after="0" w:line="240" w:lineRule="auto"/>
        <w:ind w:left="360"/>
        <w:textAlignment w:val="baseline"/>
        <w:rPr>
          <w:rFonts w:eastAsia="Times New Roman" w:cstheme="minorHAnsi"/>
          <w:color w:val="000000"/>
          <w:sz w:val="24"/>
          <w:szCs w:val="24"/>
          <w:lang w:eastAsia="en-GB"/>
        </w:rPr>
      </w:pPr>
      <w:r w:rsidRPr="00000102">
        <w:rPr>
          <w:rFonts w:eastAsia="Times New Roman" w:cstheme="minorHAnsi"/>
          <w:color w:val="000000"/>
          <w:sz w:val="24"/>
          <w:szCs w:val="24"/>
          <w:lang w:eastAsia="en-GB"/>
        </w:rPr>
        <w:t>making effective use of assessment and ensure coverage of programmes of study;</w:t>
      </w:r>
    </w:p>
    <w:p w14:paraId="70A6969B" w14:textId="5D3B6D95" w:rsidR="00000102" w:rsidRPr="00000102" w:rsidRDefault="00000102" w:rsidP="00000102">
      <w:pPr>
        <w:numPr>
          <w:ilvl w:val="0"/>
          <w:numId w:val="2"/>
        </w:numPr>
        <w:spacing w:after="0" w:line="240" w:lineRule="auto"/>
        <w:ind w:left="360"/>
        <w:textAlignment w:val="baseline"/>
        <w:rPr>
          <w:rFonts w:eastAsia="Times New Roman" w:cstheme="minorHAnsi"/>
          <w:color w:val="000000"/>
          <w:sz w:val="24"/>
          <w:szCs w:val="24"/>
          <w:lang w:eastAsia="en-GB"/>
        </w:rPr>
      </w:pPr>
      <w:r w:rsidRPr="00000102">
        <w:rPr>
          <w:rFonts w:eastAsia="Times New Roman" w:cstheme="minorHAnsi"/>
          <w:color w:val="000000"/>
          <w:sz w:val="24"/>
          <w:szCs w:val="24"/>
          <w:lang w:eastAsia="en-GB"/>
        </w:rPr>
        <w:t>ensuring effective teaching and best use of available time;</w:t>
      </w:r>
    </w:p>
    <w:p w14:paraId="41EC9B4A" w14:textId="24E06DB8" w:rsidR="00000102" w:rsidRPr="00000102" w:rsidRDefault="00000102" w:rsidP="00000102">
      <w:pPr>
        <w:numPr>
          <w:ilvl w:val="0"/>
          <w:numId w:val="3"/>
        </w:numPr>
        <w:spacing w:after="0" w:line="240" w:lineRule="auto"/>
        <w:ind w:left="360"/>
        <w:textAlignment w:val="baseline"/>
        <w:rPr>
          <w:rFonts w:eastAsia="Times New Roman" w:cstheme="minorHAnsi"/>
          <w:color w:val="000000"/>
          <w:sz w:val="24"/>
          <w:szCs w:val="24"/>
          <w:lang w:eastAsia="en-GB"/>
        </w:rPr>
      </w:pPr>
      <w:r w:rsidRPr="00000102">
        <w:rPr>
          <w:rFonts w:eastAsia="Times New Roman" w:cstheme="minorHAnsi"/>
          <w:color w:val="000000"/>
          <w:sz w:val="24"/>
          <w:szCs w:val="24"/>
          <w:lang w:eastAsia="en-GB"/>
        </w:rPr>
        <w:t>monitoring and intervening to ensure sound learning;</w:t>
      </w:r>
    </w:p>
    <w:p w14:paraId="2D0E3DC6" w14:textId="157B4D43" w:rsidR="00000102" w:rsidRPr="00000102" w:rsidRDefault="00000102" w:rsidP="00000102">
      <w:pPr>
        <w:numPr>
          <w:ilvl w:val="0"/>
          <w:numId w:val="3"/>
        </w:numPr>
        <w:spacing w:after="0" w:line="240" w:lineRule="auto"/>
        <w:ind w:left="360"/>
        <w:textAlignment w:val="baseline"/>
        <w:rPr>
          <w:rFonts w:eastAsia="Times New Roman" w:cstheme="minorHAnsi"/>
          <w:color w:val="000000"/>
          <w:sz w:val="24"/>
          <w:szCs w:val="24"/>
          <w:lang w:eastAsia="en-GB"/>
        </w:rPr>
      </w:pPr>
      <w:r w:rsidRPr="00000102">
        <w:rPr>
          <w:rFonts w:eastAsia="Times New Roman" w:cstheme="minorHAnsi"/>
          <w:color w:val="000000"/>
          <w:sz w:val="24"/>
          <w:szCs w:val="24"/>
          <w:lang w:eastAsia="en-GB"/>
        </w:rPr>
        <w:t>setting high expectations of behaviour and employ positive strategies to achieve them;</w:t>
      </w:r>
    </w:p>
    <w:p w14:paraId="1664B13F" w14:textId="364FB28C" w:rsidR="00000102" w:rsidRPr="00000102" w:rsidRDefault="00000102" w:rsidP="00000102">
      <w:pPr>
        <w:numPr>
          <w:ilvl w:val="0"/>
          <w:numId w:val="3"/>
        </w:numPr>
        <w:spacing w:after="0" w:line="240" w:lineRule="auto"/>
        <w:ind w:left="360"/>
        <w:textAlignment w:val="baseline"/>
        <w:rPr>
          <w:rFonts w:eastAsia="Times New Roman" w:cstheme="minorHAnsi"/>
          <w:color w:val="000000"/>
          <w:sz w:val="24"/>
          <w:szCs w:val="24"/>
          <w:lang w:eastAsia="en-GB"/>
        </w:rPr>
      </w:pPr>
      <w:r w:rsidRPr="00000102">
        <w:rPr>
          <w:rFonts w:eastAsia="Times New Roman" w:cstheme="minorHAnsi"/>
          <w:color w:val="000000"/>
          <w:sz w:val="24"/>
          <w:szCs w:val="24"/>
          <w:lang w:eastAsia="en-GB"/>
        </w:rPr>
        <w:t>following the school’s behaviour policy;</w:t>
      </w:r>
    </w:p>
    <w:p w14:paraId="34F7DCF1" w14:textId="6B8F7D1E" w:rsidR="00000102" w:rsidRPr="00000102" w:rsidRDefault="00000102" w:rsidP="00000102">
      <w:pPr>
        <w:numPr>
          <w:ilvl w:val="0"/>
          <w:numId w:val="3"/>
        </w:numPr>
        <w:spacing w:after="0" w:line="240" w:lineRule="auto"/>
        <w:ind w:left="360"/>
        <w:textAlignment w:val="baseline"/>
        <w:rPr>
          <w:rFonts w:eastAsia="Times New Roman" w:cstheme="minorHAnsi"/>
          <w:color w:val="000000"/>
          <w:sz w:val="24"/>
          <w:szCs w:val="24"/>
          <w:lang w:eastAsia="en-GB"/>
        </w:rPr>
      </w:pPr>
      <w:r w:rsidRPr="00000102">
        <w:rPr>
          <w:rFonts w:eastAsia="Times New Roman" w:cstheme="minorHAnsi"/>
          <w:color w:val="000000"/>
          <w:sz w:val="24"/>
          <w:szCs w:val="24"/>
          <w:lang w:eastAsia="en-GB"/>
        </w:rPr>
        <w:t>using a variety of teaching methods to:</w:t>
      </w:r>
    </w:p>
    <w:p w14:paraId="23E3E424" w14:textId="41A4D034" w:rsidR="00000102" w:rsidRPr="00000102" w:rsidRDefault="00000102" w:rsidP="00000102">
      <w:pPr>
        <w:pStyle w:val="ListParagraph"/>
        <w:numPr>
          <w:ilvl w:val="0"/>
          <w:numId w:val="27"/>
        </w:numPr>
        <w:spacing w:after="0" w:line="240" w:lineRule="auto"/>
        <w:textAlignment w:val="baseline"/>
        <w:rPr>
          <w:rFonts w:eastAsia="Times New Roman" w:cstheme="minorHAnsi"/>
          <w:color w:val="000000"/>
          <w:sz w:val="24"/>
          <w:szCs w:val="24"/>
          <w:lang w:eastAsia="en-GB"/>
        </w:rPr>
      </w:pPr>
      <w:r w:rsidRPr="00000102">
        <w:rPr>
          <w:rFonts w:eastAsia="Times New Roman" w:cstheme="minorHAnsi"/>
          <w:color w:val="000000"/>
          <w:sz w:val="24"/>
          <w:szCs w:val="24"/>
          <w:lang w:eastAsia="en-GB"/>
        </w:rPr>
        <w:t>match approach to content, structure information, present a set of key ideas and use appropriate vocabulary</w:t>
      </w:r>
    </w:p>
    <w:p w14:paraId="78B403B4" w14:textId="77777777" w:rsidR="00000102" w:rsidRPr="00000102" w:rsidRDefault="00000102" w:rsidP="00000102">
      <w:pPr>
        <w:pStyle w:val="ListParagraph"/>
        <w:numPr>
          <w:ilvl w:val="0"/>
          <w:numId w:val="27"/>
        </w:numPr>
        <w:spacing w:after="0" w:line="240" w:lineRule="auto"/>
        <w:textAlignment w:val="baseline"/>
        <w:rPr>
          <w:rFonts w:eastAsia="Times New Roman" w:cstheme="minorHAnsi"/>
          <w:color w:val="000000"/>
          <w:sz w:val="24"/>
          <w:szCs w:val="24"/>
          <w:lang w:eastAsia="en-GB"/>
        </w:rPr>
      </w:pPr>
      <w:r w:rsidRPr="00000102">
        <w:rPr>
          <w:rFonts w:eastAsia="Times New Roman" w:cstheme="minorHAnsi"/>
          <w:color w:val="000000"/>
          <w:sz w:val="24"/>
          <w:szCs w:val="24"/>
          <w:lang w:eastAsia="en-GB"/>
        </w:rPr>
        <w:t>use effective questioning, listen carefully to pupils, give attention to errors and misconceptions</w:t>
      </w:r>
    </w:p>
    <w:p w14:paraId="4FADEEA8" w14:textId="2C9A9E53" w:rsidR="00000102" w:rsidRPr="00000102" w:rsidRDefault="00000102" w:rsidP="00000102">
      <w:pPr>
        <w:pStyle w:val="ListParagraph"/>
        <w:numPr>
          <w:ilvl w:val="0"/>
          <w:numId w:val="27"/>
        </w:numPr>
        <w:spacing w:after="0" w:line="240" w:lineRule="auto"/>
        <w:textAlignment w:val="baseline"/>
        <w:rPr>
          <w:rFonts w:eastAsia="Times New Roman" w:cstheme="minorHAnsi"/>
          <w:color w:val="000000"/>
          <w:sz w:val="24"/>
          <w:szCs w:val="24"/>
          <w:lang w:eastAsia="en-GB"/>
        </w:rPr>
      </w:pPr>
      <w:r w:rsidRPr="00000102">
        <w:rPr>
          <w:rFonts w:eastAsia="Times New Roman" w:cstheme="minorHAnsi"/>
          <w:color w:val="000000"/>
          <w:sz w:val="24"/>
          <w:szCs w:val="24"/>
          <w:lang w:eastAsia="en-GB"/>
        </w:rPr>
        <w:t xml:space="preserve">select appropriate learning resources and develop study skills through library, </w:t>
      </w:r>
      <w:r w:rsidR="00CA1495">
        <w:rPr>
          <w:rFonts w:eastAsia="Times New Roman" w:cstheme="minorHAnsi"/>
          <w:color w:val="000000"/>
          <w:sz w:val="24"/>
          <w:szCs w:val="24"/>
          <w:lang w:eastAsia="en-GB"/>
        </w:rPr>
        <w:t>computing</w:t>
      </w:r>
      <w:r w:rsidRPr="00000102">
        <w:rPr>
          <w:rFonts w:eastAsia="Times New Roman" w:cstheme="minorHAnsi"/>
          <w:color w:val="000000"/>
          <w:sz w:val="24"/>
          <w:szCs w:val="24"/>
          <w:lang w:eastAsia="en-GB"/>
        </w:rPr>
        <w:t xml:space="preserve"> and other sources;</w:t>
      </w:r>
    </w:p>
    <w:p w14:paraId="5EA978E6" w14:textId="77777777" w:rsidR="00000102" w:rsidRPr="00000102" w:rsidRDefault="00000102" w:rsidP="00000102">
      <w:pPr>
        <w:numPr>
          <w:ilvl w:val="0"/>
          <w:numId w:val="5"/>
        </w:numPr>
        <w:spacing w:after="0" w:line="240" w:lineRule="auto"/>
        <w:ind w:left="360"/>
        <w:textAlignment w:val="baseline"/>
        <w:rPr>
          <w:rFonts w:eastAsia="Times New Roman" w:cstheme="minorHAnsi"/>
          <w:color w:val="000000"/>
          <w:sz w:val="24"/>
          <w:szCs w:val="24"/>
          <w:lang w:eastAsia="en-GB"/>
        </w:rPr>
      </w:pPr>
      <w:r w:rsidRPr="00000102">
        <w:rPr>
          <w:rFonts w:eastAsia="Times New Roman" w:cstheme="minorHAnsi"/>
          <w:color w:val="000000"/>
          <w:sz w:val="24"/>
          <w:szCs w:val="24"/>
          <w:lang w:eastAsia="en-GB"/>
        </w:rPr>
        <w:t>create a positive and stimulating learning environment;</w:t>
      </w:r>
    </w:p>
    <w:p w14:paraId="7AE54EC1" w14:textId="5AD8044C" w:rsidR="00000102" w:rsidRPr="00000102" w:rsidRDefault="00000102" w:rsidP="00000102">
      <w:pPr>
        <w:numPr>
          <w:ilvl w:val="0"/>
          <w:numId w:val="5"/>
        </w:numPr>
        <w:spacing w:after="0" w:line="240" w:lineRule="auto"/>
        <w:ind w:left="360"/>
        <w:textAlignment w:val="baseline"/>
        <w:rPr>
          <w:rFonts w:eastAsia="Times New Roman" w:cstheme="minorHAnsi"/>
          <w:color w:val="000000"/>
          <w:sz w:val="24"/>
          <w:szCs w:val="24"/>
          <w:lang w:eastAsia="en-GB"/>
        </w:rPr>
      </w:pPr>
      <w:r w:rsidRPr="00000102">
        <w:rPr>
          <w:rFonts w:eastAsia="Times New Roman" w:cstheme="minorHAnsi"/>
          <w:color w:val="000000"/>
          <w:sz w:val="24"/>
          <w:szCs w:val="24"/>
          <w:lang w:eastAsia="en-GB"/>
        </w:rPr>
        <w:t>ensure pupils acquire and consolidate knowledge, skills and understanding appropriate</w:t>
      </w:r>
      <w:r>
        <w:rPr>
          <w:rFonts w:eastAsia="Times New Roman" w:cstheme="minorHAnsi"/>
          <w:color w:val="000000"/>
          <w:sz w:val="24"/>
          <w:szCs w:val="24"/>
          <w:lang w:eastAsia="en-GB"/>
        </w:rPr>
        <w:t xml:space="preserve"> </w:t>
      </w:r>
      <w:r w:rsidRPr="00000102">
        <w:rPr>
          <w:rFonts w:eastAsia="Times New Roman" w:cstheme="minorHAnsi"/>
          <w:color w:val="000000"/>
          <w:sz w:val="24"/>
          <w:szCs w:val="24"/>
          <w:lang w:eastAsia="en-GB"/>
        </w:rPr>
        <w:t>to the subject taught;</w:t>
      </w:r>
    </w:p>
    <w:p w14:paraId="4A0B4935" w14:textId="77777777" w:rsidR="00000102" w:rsidRPr="00000102" w:rsidRDefault="00000102" w:rsidP="00000102">
      <w:pPr>
        <w:numPr>
          <w:ilvl w:val="0"/>
          <w:numId w:val="6"/>
        </w:numPr>
        <w:spacing w:after="0" w:line="240" w:lineRule="auto"/>
        <w:ind w:left="360"/>
        <w:textAlignment w:val="baseline"/>
        <w:rPr>
          <w:rFonts w:eastAsia="Times New Roman" w:cstheme="minorHAnsi"/>
          <w:color w:val="000000"/>
          <w:sz w:val="24"/>
          <w:szCs w:val="24"/>
          <w:lang w:eastAsia="en-GB"/>
        </w:rPr>
      </w:pPr>
      <w:r w:rsidRPr="00000102">
        <w:rPr>
          <w:rFonts w:eastAsia="Times New Roman" w:cstheme="minorHAnsi"/>
          <w:color w:val="000000"/>
          <w:sz w:val="24"/>
          <w:szCs w:val="24"/>
          <w:lang w:eastAsia="en-GB"/>
        </w:rPr>
        <w:t>evaluate their own teaching critically to improve effectiveness;</w:t>
      </w:r>
    </w:p>
    <w:p w14:paraId="2E046347" w14:textId="42B8A0C8" w:rsidR="00000102" w:rsidRPr="00000102" w:rsidRDefault="00000102" w:rsidP="00000102">
      <w:pPr>
        <w:numPr>
          <w:ilvl w:val="0"/>
          <w:numId w:val="6"/>
        </w:numPr>
        <w:spacing w:after="0" w:line="240" w:lineRule="auto"/>
        <w:ind w:left="360"/>
        <w:textAlignment w:val="baseline"/>
        <w:rPr>
          <w:rFonts w:eastAsia="Times New Roman" w:cstheme="minorHAnsi"/>
          <w:color w:val="000000"/>
          <w:sz w:val="24"/>
          <w:szCs w:val="24"/>
          <w:lang w:eastAsia="en-GB"/>
        </w:rPr>
      </w:pPr>
      <w:r w:rsidRPr="00000102">
        <w:rPr>
          <w:rFonts w:eastAsia="Times New Roman" w:cstheme="minorHAnsi"/>
          <w:color w:val="000000"/>
          <w:sz w:val="24"/>
          <w:szCs w:val="24"/>
          <w:lang w:eastAsia="en-GB"/>
        </w:rPr>
        <w:t>manage parents and other adults in the classroom</w:t>
      </w:r>
      <w:r w:rsidR="00CA1495">
        <w:rPr>
          <w:rFonts w:eastAsia="Times New Roman" w:cstheme="minorHAnsi"/>
          <w:color w:val="000000"/>
          <w:sz w:val="24"/>
          <w:szCs w:val="24"/>
          <w:lang w:eastAsia="en-GB"/>
        </w:rPr>
        <w:t>;</w:t>
      </w:r>
    </w:p>
    <w:p w14:paraId="26AB0BBB" w14:textId="21EAFA7F" w:rsidR="00000102" w:rsidRDefault="00000102" w:rsidP="00000102">
      <w:pPr>
        <w:numPr>
          <w:ilvl w:val="0"/>
          <w:numId w:val="6"/>
        </w:numPr>
        <w:spacing w:after="0" w:line="240" w:lineRule="auto"/>
        <w:ind w:left="360"/>
        <w:textAlignment w:val="baseline"/>
        <w:rPr>
          <w:rFonts w:eastAsia="Times New Roman" w:cstheme="minorHAnsi"/>
          <w:color w:val="000000"/>
          <w:sz w:val="24"/>
          <w:szCs w:val="24"/>
          <w:lang w:eastAsia="en-GB"/>
        </w:rPr>
      </w:pPr>
      <w:r w:rsidRPr="00000102">
        <w:rPr>
          <w:rFonts w:eastAsia="Times New Roman" w:cstheme="minorHAnsi"/>
          <w:color w:val="000000"/>
          <w:sz w:val="24"/>
          <w:szCs w:val="24"/>
          <w:lang w:eastAsia="en-GB"/>
        </w:rPr>
        <w:t>have a duty of care to safeguard all children in the class.</w:t>
      </w:r>
    </w:p>
    <w:p w14:paraId="4E98994D" w14:textId="77777777" w:rsidR="00000102" w:rsidRPr="00000102" w:rsidRDefault="00000102" w:rsidP="00000102">
      <w:pPr>
        <w:spacing w:after="0" w:line="240" w:lineRule="auto"/>
        <w:ind w:left="360"/>
        <w:textAlignment w:val="baseline"/>
        <w:rPr>
          <w:rFonts w:eastAsia="Times New Roman" w:cstheme="minorHAnsi"/>
          <w:color w:val="000000"/>
          <w:sz w:val="24"/>
          <w:szCs w:val="24"/>
          <w:lang w:eastAsia="en-GB"/>
        </w:rPr>
      </w:pPr>
    </w:p>
    <w:p w14:paraId="02A8E87F" w14:textId="77777777" w:rsidR="00000102" w:rsidRDefault="00000102" w:rsidP="00000102">
      <w:pPr>
        <w:spacing w:after="0" w:line="240" w:lineRule="auto"/>
        <w:ind w:hanging="567"/>
        <w:rPr>
          <w:rFonts w:eastAsia="Times New Roman" w:cstheme="minorHAnsi"/>
          <w:b/>
          <w:bCs/>
          <w:color w:val="000000"/>
          <w:sz w:val="24"/>
          <w:szCs w:val="24"/>
          <w:u w:val="single"/>
          <w:lang w:eastAsia="en-GB"/>
        </w:rPr>
      </w:pPr>
      <w:r>
        <w:rPr>
          <w:rFonts w:eastAsia="Times New Roman" w:cstheme="minorHAnsi"/>
          <w:b/>
          <w:bCs/>
          <w:color w:val="000000"/>
          <w:sz w:val="24"/>
          <w:szCs w:val="24"/>
          <w:lang w:eastAsia="en-GB"/>
        </w:rPr>
        <w:t xml:space="preserve">        </w:t>
      </w:r>
      <w:r w:rsidRPr="00000102">
        <w:rPr>
          <w:rFonts w:eastAsia="Times New Roman" w:cstheme="minorHAnsi"/>
          <w:b/>
          <w:bCs/>
          <w:color w:val="000000"/>
          <w:sz w:val="24"/>
          <w:szCs w:val="24"/>
          <w:lang w:eastAsia="en-GB"/>
        </w:rPr>
        <w:t xml:space="preserve"> </w:t>
      </w:r>
      <w:r w:rsidRPr="00000102">
        <w:rPr>
          <w:rFonts w:eastAsia="Times New Roman" w:cstheme="minorHAnsi"/>
          <w:b/>
          <w:bCs/>
          <w:color w:val="000000"/>
          <w:sz w:val="24"/>
          <w:szCs w:val="24"/>
          <w:u w:val="single"/>
          <w:lang w:eastAsia="en-GB"/>
        </w:rPr>
        <w:t xml:space="preserve">Monitoring, Assessment, Recording, Reporting </w:t>
      </w:r>
    </w:p>
    <w:p w14:paraId="7BD8087C" w14:textId="30DE2A8F" w:rsidR="00000102" w:rsidRDefault="00000102" w:rsidP="00CA1495">
      <w:pPr>
        <w:spacing w:after="0" w:line="240" w:lineRule="auto"/>
        <w:rPr>
          <w:rFonts w:eastAsia="Times New Roman" w:cstheme="minorHAnsi"/>
          <w:color w:val="000000"/>
          <w:sz w:val="24"/>
          <w:szCs w:val="24"/>
          <w:lang w:eastAsia="en-GB"/>
        </w:rPr>
      </w:pPr>
    </w:p>
    <w:p w14:paraId="31CE295B" w14:textId="555B65C9" w:rsidR="00000102" w:rsidRDefault="00CA1495" w:rsidP="00000102">
      <w:pPr>
        <w:numPr>
          <w:ilvl w:val="0"/>
          <w:numId w:val="6"/>
        </w:numPr>
        <w:spacing w:after="0" w:line="240" w:lineRule="auto"/>
        <w:ind w:left="360"/>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 xml:space="preserve">To </w:t>
      </w:r>
      <w:r w:rsidR="00000102" w:rsidRPr="00000102">
        <w:rPr>
          <w:rFonts w:eastAsia="Times New Roman" w:cstheme="minorHAnsi"/>
          <w:color w:val="000000"/>
          <w:sz w:val="24"/>
          <w:szCs w:val="24"/>
          <w:lang w:eastAsia="en-GB"/>
        </w:rPr>
        <w:t>evaluate their own teaching critically to improve effectivenes</w:t>
      </w:r>
      <w:r w:rsidR="00000102">
        <w:rPr>
          <w:rFonts w:eastAsia="Times New Roman" w:cstheme="minorHAnsi"/>
          <w:color w:val="000000"/>
          <w:sz w:val="24"/>
          <w:szCs w:val="24"/>
          <w:lang w:eastAsia="en-GB"/>
        </w:rPr>
        <w:t>s;</w:t>
      </w:r>
    </w:p>
    <w:p w14:paraId="69CCDFC6" w14:textId="77777777" w:rsidR="00CA1495" w:rsidRPr="00000102" w:rsidRDefault="00CA1495" w:rsidP="00CA1495">
      <w:pPr>
        <w:numPr>
          <w:ilvl w:val="0"/>
          <w:numId w:val="6"/>
        </w:numPr>
        <w:spacing w:after="0" w:line="240" w:lineRule="auto"/>
        <w:ind w:left="360"/>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 xml:space="preserve">To </w:t>
      </w:r>
      <w:r w:rsidRPr="00000102">
        <w:rPr>
          <w:rFonts w:eastAsia="Times New Roman" w:cstheme="minorHAnsi"/>
          <w:color w:val="000000"/>
          <w:sz w:val="24"/>
          <w:szCs w:val="24"/>
          <w:lang w:eastAsia="en-GB"/>
        </w:rPr>
        <w:t>have a secure knowledge of the Early Years curriculum and how that relates to the foundation</w:t>
      </w:r>
    </w:p>
    <w:p w14:paraId="73B1A384" w14:textId="77777777" w:rsidR="00CA1495" w:rsidRDefault="00CA1495" w:rsidP="00CA1495">
      <w:pPr>
        <w:spacing w:after="0" w:line="240" w:lineRule="auto"/>
        <w:ind w:left="360"/>
        <w:textAlignment w:val="baseline"/>
        <w:rPr>
          <w:rFonts w:eastAsia="Times New Roman" w:cstheme="minorHAnsi"/>
          <w:color w:val="000000"/>
          <w:sz w:val="24"/>
          <w:szCs w:val="24"/>
          <w:lang w:eastAsia="en-GB"/>
        </w:rPr>
      </w:pPr>
      <w:r w:rsidRPr="00000102">
        <w:rPr>
          <w:rFonts w:eastAsia="Times New Roman" w:cstheme="minorHAnsi"/>
          <w:color w:val="000000"/>
          <w:sz w:val="24"/>
          <w:szCs w:val="24"/>
          <w:lang w:eastAsia="en-GB"/>
        </w:rPr>
        <w:t>stage profiles;</w:t>
      </w:r>
    </w:p>
    <w:p w14:paraId="1415C36D" w14:textId="77777777" w:rsidR="00CA1495" w:rsidRPr="00CA1495" w:rsidRDefault="00CA1495" w:rsidP="00CA1495">
      <w:pPr>
        <w:numPr>
          <w:ilvl w:val="0"/>
          <w:numId w:val="6"/>
        </w:numPr>
        <w:spacing w:after="0" w:line="240" w:lineRule="auto"/>
        <w:ind w:left="360"/>
        <w:textAlignment w:val="baseline"/>
        <w:rPr>
          <w:rFonts w:eastAsia="Times New Roman" w:cstheme="minorHAnsi"/>
          <w:color w:val="000000"/>
          <w:sz w:val="24"/>
          <w:szCs w:val="24"/>
          <w:lang w:eastAsia="en-GB"/>
        </w:rPr>
      </w:pPr>
      <w:r w:rsidRPr="00CA1495">
        <w:rPr>
          <w:rFonts w:eastAsia="Times New Roman" w:cstheme="minorHAnsi"/>
          <w:color w:val="000000"/>
          <w:sz w:val="24"/>
          <w:szCs w:val="24"/>
          <w:lang w:eastAsia="en-GB"/>
        </w:rPr>
        <w:t>To assess how well learning objectives have been achieved and use them to improve specific aspects of teaching;</w:t>
      </w:r>
    </w:p>
    <w:p w14:paraId="4C9D9B4B" w14:textId="1D22D548" w:rsidR="00CA1495" w:rsidRPr="00CA1495" w:rsidRDefault="00CA1495" w:rsidP="00CA1495">
      <w:pPr>
        <w:numPr>
          <w:ilvl w:val="0"/>
          <w:numId w:val="6"/>
        </w:numPr>
        <w:spacing w:after="0" w:line="240" w:lineRule="auto"/>
        <w:ind w:left="360"/>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lastRenderedPageBreak/>
        <w:t xml:space="preserve">To </w:t>
      </w:r>
      <w:r w:rsidRPr="00000102">
        <w:rPr>
          <w:rFonts w:eastAsia="Times New Roman" w:cstheme="minorHAnsi"/>
          <w:color w:val="000000"/>
          <w:sz w:val="24"/>
          <w:szCs w:val="24"/>
          <w:lang w:eastAsia="en-GB"/>
        </w:rPr>
        <w:t>mark and monitor pupils' work and set targets for progress;</w:t>
      </w:r>
    </w:p>
    <w:p w14:paraId="2A3FDDE6" w14:textId="4C72A113" w:rsidR="00000102" w:rsidRPr="00000102" w:rsidRDefault="00CA1495" w:rsidP="00000102">
      <w:pPr>
        <w:numPr>
          <w:ilvl w:val="0"/>
          <w:numId w:val="9"/>
        </w:numPr>
        <w:spacing w:after="0" w:line="240" w:lineRule="auto"/>
        <w:ind w:left="360"/>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 xml:space="preserve">To </w:t>
      </w:r>
      <w:r w:rsidR="00000102" w:rsidRPr="00000102">
        <w:rPr>
          <w:rFonts w:eastAsia="Times New Roman" w:cstheme="minorHAnsi"/>
          <w:color w:val="000000"/>
          <w:sz w:val="24"/>
          <w:szCs w:val="24"/>
          <w:lang w:eastAsia="en-GB"/>
        </w:rPr>
        <w:t>assess and record pupils' progress systematically and keep records to check work is</w:t>
      </w:r>
      <w:r w:rsidR="00000102">
        <w:rPr>
          <w:rFonts w:eastAsia="Times New Roman" w:cstheme="minorHAnsi"/>
          <w:color w:val="000000"/>
          <w:sz w:val="24"/>
          <w:szCs w:val="24"/>
          <w:lang w:eastAsia="en-GB"/>
        </w:rPr>
        <w:t xml:space="preserve"> </w:t>
      </w:r>
      <w:r w:rsidR="00000102" w:rsidRPr="00000102">
        <w:rPr>
          <w:rFonts w:eastAsia="Times New Roman" w:cstheme="minorHAnsi"/>
          <w:color w:val="000000"/>
          <w:sz w:val="24"/>
          <w:szCs w:val="24"/>
          <w:lang w:eastAsia="en-GB"/>
        </w:rPr>
        <w:t>understood and completed, monitor strengths and weaknesses, inform planning and</w:t>
      </w:r>
      <w:r w:rsidR="00000102">
        <w:rPr>
          <w:rFonts w:eastAsia="Times New Roman" w:cstheme="minorHAnsi"/>
          <w:color w:val="000000"/>
          <w:sz w:val="24"/>
          <w:szCs w:val="24"/>
          <w:lang w:eastAsia="en-GB"/>
        </w:rPr>
        <w:t xml:space="preserve"> </w:t>
      </w:r>
      <w:r w:rsidR="00000102" w:rsidRPr="00000102">
        <w:rPr>
          <w:rFonts w:eastAsia="Times New Roman" w:cstheme="minorHAnsi"/>
          <w:color w:val="000000"/>
          <w:sz w:val="24"/>
          <w:szCs w:val="24"/>
          <w:lang w:eastAsia="en-GB"/>
        </w:rPr>
        <w:t>recognise the level at which the pupil is achieving;</w:t>
      </w:r>
    </w:p>
    <w:p w14:paraId="6F3089FB" w14:textId="06E437CE" w:rsidR="00000102" w:rsidRPr="00000102" w:rsidRDefault="00CA1495" w:rsidP="00000102">
      <w:pPr>
        <w:numPr>
          <w:ilvl w:val="0"/>
          <w:numId w:val="10"/>
        </w:numPr>
        <w:spacing w:after="0" w:line="240" w:lineRule="auto"/>
        <w:ind w:left="426"/>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 xml:space="preserve">To </w:t>
      </w:r>
      <w:r w:rsidR="00000102" w:rsidRPr="00000102">
        <w:rPr>
          <w:rFonts w:eastAsia="Times New Roman" w:cstheme="minorHAnsi"/>
          <w:color w:val="000000"/>
          <w:sz w:val="24"/>
          <w:szCs w:val="24"/>
          <w:lang w:eastAsia="en-GB"/>
        </w:rPr>
        <w:t>prepare and present informative reports to parents through parents’ meetings and an annual written report.</w:t>
      </w:r>
    </w:p>
    <w:p w14:paraId="342A62B0" w14:textId="7761DAC1" w:rsidR="00000102" w:rsidRPr="00000102" w:rsidRDefault="00000102" w:rsidP="00000102">
      <w:pPr>
        <w:spacing w:after="0" w:line="240" w:lineRule="auto"/>
        <w:rPr>
          <w:rFonts w:eastAsia="Times New Roman" w:cstheme="minorHAnsi"/>
          <w:sz w:val="24"/>
          <w:szCs w:val="24"/>
          <w:lang w:eastAsia="en-GB"/>
        </w:rPr>
      </w:pPr>
    </w:p>
    <w:p w14:paraId="5918C131" w14:textId="3E1EC15C" w:rsidR="00000102" w:rsidRPr="00000102" w:rsidRDefault="00000102" w:rsidP="00000102">
      <w:pPr>
        <w:spacing w:after="0" w:line="240" w:lineRule="auto"/>
        <w:textAlignment w:val="baseline"/>
        <w:rPr>
          <w:rFonts w:eastAsia="Times New Roman" w:cstheme="minorHAnsi"/>
          <w:color w:val="000000"/>
          <w:sz w:val="24"/>
          <w:szCs w:val="24"/>
          <w:u w:val="single"/>
          <w:lang w:eastAsia="en-GB"/>
        </w:rPr>
      </w:pPr>
      <w:r w:rsidRPr="00000102">
        <w:rPr>
          <w:rFonts w:eastAsia="Times New Roman" w:cstheme="minorHAnsi"/>
          <w:b/>
          <w:bCs/>
          <w:color w:val="000000"/>
          <w:sz w:val="24"/>
          <w:szCs w:val="24"/>
          <w:u w:val="single"/>
          <w:lang w:eastAsia="en-GB"/>
        </w:rPr>
        <w:t>The Development of a Curriculum Subject Area</w:t>
      </w:r>
    </w:p>
    <w:p w14:paraId="25B86B0A" w14:textId="77777777" w:rsidR="00000102" w:rsidRPr="00000102" w:rsidRDefault="00000102" w:rsidP="00000102">
      <w:pPr>
        <w:spacing w:after="0" w:line="240" w:lineRule="auto"/>
        <w:rPr>
          <w:rFonts w:eastAsia="Times New Roman" w:cstheme="minorHAnsi"/>
          <w:sz w:val="24"/>
          <w:szCs w:val="24"/>
          <w:lang w:eastAsia="en-GB"/>
        </w:rPr>
      </w:pPr>
    </w:p>
    <w:p w14:paraId="2EEF2A3D" w14:textId="21F44ABC" w:rsidR="00000102" w:rsidRPr="00000102" w:rsidRDefault="00000102" w:rsidP="00000102">
      <w:pPr>
        <w:spacing w:after="0" w:line="240" w:lineRule="auto"/>
        <w:rPr>
          <w:rFonts w:eastAsia="Times New Roman" w:cstheme="minorHAnsi"/>
          <w:sz w:val="24"/>
          <w:szCs w:val="24"/>
          <w:lang w:eastAsia="en-GB"/>
        </w:rPr>
      </w:pPr>
      <w:r w:rsidRPr="00000102">
        <w:rPr>
          <w:rFonts w:eastAsia="Times New Roman" w:cstheme="minorHAnsi"/>
          <w:color w:val="000000"/>
          <w:sz w:val="24"/>
          <w:szCs w:val="24"/>
          <w:lang w:eastAsia="en-GB"/>
        </w:rPr>
        <w:t xml:space="preserve">To follow the </w:t>
      </w:r>
      <w:r>
        <w:rPr>
          <w:rFonts w:eastAsia="Times New Roman" w:cstheme="minorHAnsi"/>
          <w:color w:val="000000"/>
          <w:sz w:val="24"/>
          <w:szCs w:val="24"/>
          <w:lang w:eastAsia="en-GB"/>
        </w:rPr>
        <w:t xml:space="preserve">school’s </w:t>
      </w:r>
      <w:r w:rsidRPr="00000102">
        <w:rPr>
          <w:rFonts w:eastAsia="Times New Roman" w:cstheme="minorHAnsi"/>
          <w:color w:val="000000"/>
          <w:sz w:val="24"/>
          <w:szCs w:val="24"/>
          <w:lang w:eastAsia="en-GB"/>
        </w:rPr>
        <w:t xml:space="preserve">procedures and models </w:t>
      </w:r>
      <w:r>
        <w:rPr>
          <w:rFonts w:eastAsia="Times New Roman" w:cstheme="minorHAnsi"/>
          <w:color w:val="000000"/>
          <w:sz w:val="24"/>
          <w:szCs w:val="24"/>
          <w:lang w:eastAsia="en-GB"/>
        </w:rPr>
        <w:t>regarding subject leadership</w:t>
      </w:r>
      <w:r w:rsidRPr="00000102">
        <w:rPr>
          <w:rFonts w:eastAsia="Times New Roman" w:cstheme="minorHAnsi"/>
          <w:color w:val="000000"/>
          <w:sz w:val="24"/>
          <w:szCs w:val="24"/>
          <w:lang w:eastAsia="en-GB"/>
        </w:rPr>
        <w:t xml:space="preserve"> in order to (with the support of, and under the direction of, the </w:t>
      </w:r>
      <w:r w:rsidR="00CA1495">
        <w:rPr>
          <w:rFonts w:eastAsia="Times New Roman" w:cstheme="minorHAnsi"/>
          <w:color w:val="000000"/>
          <w:sz w:val="24"/>
          <w:szCs w:val="24"/>
          <w:lang w:eastAsia="en-GB"/>
        </w:rPr>
        <w:t>H</w:t>
      </w:r>
      <w:r w:rsidRPr="00000102">
        <w:rPr>
          <w:rFonts w:eastAsia="Times New Roman" w:cstheme="minorHAnsi"/>
          <w:color w:val="000000"/>
          <w:sz w:val="24"/>
          <w:szCs w:val="24"/>
          <w:lang w:eastAsia="en-GB"/>
        </w:rPr>
        <w:t>eadteacher and leadership team) develop: -</w:t>
      </w:r>
    </w:p>
    <w:p w14:paraId="28342434" w14:textId="77777777" w:rsidR="00000102" w:rsidRPr="00000102" w:rsidRDefault="00000102" w:rsidP="00000102">
      <w:pPr>
        <w:spacing w:after="0" w:line="240" w:lineRule="auto"/>
        <w:rPr>
          <w:rFonts w:eastAsia="Times New Roman" w:cstheme="minorHAnsi"/>
          <w:sz w:val="24"/>
          <w:szCs w:val="24"/>
          <w:lang w:eastAsia="en-GB"/>
        </w:rPr>
      </w:pPr>
    </w:p>
    <w:p w14:paraId="735DA1A6" w14:textId="224C9A7E" w:rsidR="00000102" w:rsidRPr="00000102" w:rsidRDefault="00000102" w:rsidP="00000102">
      <w:pPr>
        <w:spacing w:after="0" w:line="240" w:lineRule="auto"/>
        <w:ind w:left="709"/>
        <w:rPr>
          <w:rFonts w:eastAsia="Times New Roman" w:cstheme="minorHAnsi"/>
          <w:sz w:val="24"/>
          <w:szCs w:val="24"/>
          <w:u w:val="single"/>
          <w:lang w:eastAsia="en-GB"/>
        </w:rPr>
      </w:pPr>
      <w:r w:rsidRPr="00000102">
        <w:rPr>
          <w:rFonts w:eastAsia="Times New Roman" w:cstheme="minorHAnsi"/>
          <w:b/>
          <w:bCs/>
          <w:color w:val="000000"/>
          <w:sz w:val="24"/>
          <w:szCs w:val="24"/>
          <w:u w:val="single"/>
          <w:lang w:eastAsia="en-GB"/>
        </w:rPr>
        <w:t>Strategic Direction</w:t>
      </w:r>
    </w:p>
    <w:p w14:paraId="6A0F5770" w14:textId="6FCF9722" w:rsidR="00000102" w:rsidRPr="00000102" w:rsidRDefault="00000102" w:rsidP="00000102">
      <w:pPr>
        <w:spacing w:after="0" w:line="240" w:lineRule="auto"/>
        <w:rPr>
          <w:rFonts w:eastAsia="Times New Roman" w:cstheme="minorHAnsi"/>
          <w:sz w:val="24"/>
          <w:szCs w:val="24"/>
          <w:lang w:eastAsia="en-GB"/>
        </w:rPr>
      </w:pPr>
    </w:p>
    <w:p w14:paraId="699A4085" w14:textId="415732DC" w:rsidR="00000102" w:rsidRPr="00000102" w:rsidRDefault="00CA1495" w:rsidP="00000102">
      <w:pPr>
        <w:numPr>
          <w:ilvl w:val="0"/>
          <w:numId w:val="12"/>
        </w:numPr>
        <w:spacing w:after="0" w:line="240" w:lineRule="auto"/>
        <w:ind w:left="1069"/>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 xml:space="preserve">To </w:t>
      </w:r>
      <w:r w:rsidR="00000102" w:rsidRPr="00000102">
        <w:rPr>
          <w:rFonts w:eastAsia="Times New Roman" w:cstheme="minorHAnsi"/>
          <w:color w:val="000000"/>
          <w:sz w:val="24"/>
          <w:szCs w:val="24"/>
          <w:lang w:eastAsia="en-GB"/>
        </w:rPr>
        <w:t>develop and implement policies and practices which reflect the school’s commitment to high achievement through effective teaching and learning;</w:t>
      </w:r>
    </w:p>
    <w:p w14:paraId="5DAA308A" w14:textId="52B626B8" w:rsidR="00000102" w:rsidRPr="00000102" w:rsidRDefault="00CA1495" w:rsidP="00000102">
      <w:pPr>
        <w:numPr>
          <w:ilvl w:val="0"/>
          <w:numId w:val="13"/>
        </w:numPr>
        <w:spacing w:after="0" w:line="240" w:lineRule="auto"/>
        <w:ind w:left="1069"/>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 xml:space="preserve">To </w:t>
      </w:r>
      <w:r w:rsidR="00000102" w:rsidRPr="00000102">
        <w:rPr>
          <w:rFonts w:eastAsia="Times New Roman" w:cstheme="minorHAnsi"/>
          <w:color w:val="000000"/>
          <w:sz w:val="24"/>
          <w:szCs w:val="24"/>
          <w:lang w:eastAsia="en-GB"/>
        </w:rPr>
        <w:t>have an enthusiasm for the subject which motivates and supports other staff;</w:t>
      </w:r>
    </w:p>
    <w:p w14:paraId="6515127F" w14:textId="074DE802" w:rsidR="00000102" w:rsidRPr="00000102" w:rsidRDefault="00CA1495" w:rsidP="00000102">
      <w:pPr>
        <w:numPr>
          <w:ilvl w:val="0"/>
          <w:numId w:val="13"/>
        </w:numPr>
        <w:spacing w:after="0" w:line="240" w:lineRule="auto"/>
        <w:ind w:left="1069"/>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 xml:space="preserve">To </w:t>
      </w:r>
      <w:r w:rsidR="00000102" w:rsidRPr="00000102">
        <w:rPr>
          <w:rFonts w:eastAsia="Times New Roman" w:cstheme="minorHAnsi"/>
          <w:color w:val="000000"/>
          <w:sz w:val="24"/>
          <w:szCs w:val="24"/>
          <w:lang w:eastAsia="en-GB"/>
        </w:rPr>
        <w:t>monitor progress and evaluate the effects on teaching and learning by working alongside colleagues, analysing work and outcomes.</w:t>
      </w:r>
    </w:p>
    <w:p w14:paraId="74736F58" w14:textId="5E720BCE" w:rsidR="00000102" w:rsidRPr="00000102" w:rsidRDefault="00000102" w:rsidP="00000102">
      <w:pPr>
        <w:numPr>
          <w:ilvl w:val="0"/>
          <w:numId w:val="13"/>
        </w:numPr>
        <w:spacing w:after="0" w:line="240" w:lineRule="auto"/>
        <w:ind w:left="1069"/>
        <w:textAlignment w:val="baseline"/>
        <w:rPr>
          <w:rFonts w:eastAsia="Times New Roman" w:cstheme="minorHAnsi"/>
          <w:color w:val="000000"/>
          <w:sz w:val="24"/>
          <w:szCs w:val="24"/>
          <w:lang w:eastAsia="en-GB"/>
        </w:rPr>
      </w:pPr>
      <w:r w:rsidRPr="00000102">
        <w:rPr>
          <w:rFonts w:eastAsia="Times New Roman" w:cstheme="minorHAnsi"/>
          <w:i/>
          <w:iCs/>
          <w:color w:val="000000"/>
          <w:sz w:val="24"/>
          <w:szCs w:val="24"/>
          <w:lang w:eastAsia="en-GB"/>
        </w:rPr>
        <w:t xml:space="preserve">When your subject is identified within the School’s Development Plan then, as </w:t>
      </w:r>
      <w:r w:rsidR="00CA1495">
        <w:rPr>
          <w:rFonts w:eastAsia="Times New Roman" w:cstheme="minorHAnsi"/>
          <w:i/>
          <w:iCs/>
          <w:color w:val="000000"/>
          <w:sz w:val="24"/>
          <w:szCs w:val="24"/>
          <w:lang w:eastAsia="en-GB"/>
        </w:rPr>
        <w:t>the subject leader</w:t>
      </w:r>
      <w:r w:rsidRPr="00000102">
        <w:rPr>
          <w:rFonts w:eastAsia="Times New Roman" w:cstheme="minorHAnsi"/>
          <w:i/>
          <w:iCs/>
          <w:color w:val="000000"/>
          <w:sz w:val="24"/>
          <w:szCs w:val="24"/>
          <w:lang w:eastAsia="en-GB"/>
        </w:rPr>
        <w:t>, you will develop detailed plans for the subject in line with the SDP.</w:t>
      </w:r>
    </w:p>
    <w:p w14:paraId="0B8381AD" w14:textId="77777777" w:rsidR="00000102" w:rsidRPr="00000102" w:rsidRDefault="00000102" w:rsidP="00000102">
      <w:pPr>
        <w:spacing w:after="0" w:line="240" w:lineRule="auto"/>
        <w:rPr>
          <w:rFonts w:eastAsia="Times New Roman" w:cstheme="minorHAnsi"/>
          <w:sz w:val="24"/>
          <w:szCs w:val="24"/>
          <w:lang w:eastAsia="en-GB"/>
        </w:rPr>
      </w:pPr>
    </w:p>
    <w:p w14:paraId="1444A07B" w14:textId="36DBECD5" w:rsidR="00000102" w:rsidRPr="00000102" w:rsidRDefault="00000102" w:rsidP="00CA1495">
      <w:pPr>
        <w:spacing w:after="0" w:line="240" w:lineRule="auto"/>
        <w:ind w:left="709" w:hanging="567"/>
        <w:rPr>
          <w:rFonts w:eastAsia="Times New Roman" w:cstheme="minorHAnsi"/>
          <w:sz w:val="24"/>
          <w:szCs w:val="24"/>
          <w:u w:val="single"/>
          <w:lang w:eastAsia="en-GB"/>
        </w:rPr>
      </w:pPr>
      <w:r>
        <w:rPr>
          <w:rFonts w:eastAsia="Times New Roman" w:cstheme="minorHAnsi"/>
          <w:b/>
          <w:bCs/>
          <w:color w:val="000000"/>
          <w:sz w:val="24"/>
          <w:szCs w:val="24"/>
          <w:lang w:eastAsia="en-GB"/>
        </w:rPr>
        <w:t xml:space="preserve">          </w:t>
      </w:r>
      <w:r w:rsidRPr="00000102">
        <w:rPr>
          <w:rFonts w:eastAsia="Times New Roman" w:cstheme="minorHAnsi"/>
          <w:b/>
          <w:bCs/>
          <w:color w:val="000000"/>
          <w:sz w:val="24"/>
          <w:szCs w:val="24"/>
          <w:u w:val="single"/>
          <w:lang w:eastAsia="en-GB"/>
        </w:rPr>
        <w:t>Teaching and Learning</w:t>
      </w:r>
      <w:r w:rsidRPr="00000102">
        <w:rPr>
          <w:rFonts w:eastAsia="Times New Roman" w:cstheme="minorHAnsi"/>
          <w:sz w:val="24"/>
          <w:szCs w:val="24"/>
          <w:lang w:eastAsia="en-GB"/>
        </w:rPr>
        <w:br/>
      </w:r>
    </w:p>
    <w:p w14:paraId="27CD514C" w14:textId="1C39E9CE" w:rsidR="00000102" w:rsidRPr="00000102" w:rsidRDefault="00CA1495" w:rsidP="00000102">
      <w:pPr>
        <w:numPr>
          <w:ilvl w:val="0"/>
          <w:numId w:val="14"/>
        </w:numPr>
        <w:spacing w:after="0" w:line="240" w:lineRule="auto"/>
        <w:ind w:left="1069"/>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 xml:space="preserve">To </w:t>
      </w:r>
      <w:r w:rsidR="00000102" w:rsidRPr="00000102">
        <w:rPr>
          <w:rFonts w:eastAsia="Times New Roman" w:cstheme="minorHAnsi"/>
          <w:color w:val="000000"/>
          <w:sz w:val="24"/>
          <w:szCs w:val="24"/>
          <w:lang w:eastAsia="en-GB"/>
        </w:rPr>
        <w:t xml:space="preserve">use your own class as an example of </w:t>
      </w:r>
      <w:r w:rsidRPr="00000102">
        <w:rPr>
          <w:rFonts w:eastAsia="Times New Roman" w:cstheme="minorHAnsi"/>
          <w:color w:val="000000"/>
          <w:sz w:val="24"/>
          <w:szCs w:val="24"/>
          <w:lang w:eastAsia="en-GB"/>
        </w:rPr>
        <w:t>high-quality</w:t>
      </w:r>
      <w:r w:rsidR="00000102" w:rsidRPr="00000102">
        <w:rPr>
          <w:rFonts w:eastAsia="Times New Roman" w:cstheme="minorHAnsi"/>
          <w:color w:val="000000"/>
          <w:sz w:val="24"/>
          <w:szCs w:val="24"/>
          <w:lang w:eastAsia="en-GB"/>
        </w:rPr>
        <w:t xml:space="preserve"> teaching and learning in the subject;</w:t>
      </w:r>
    </w:p>
    <w:p w14:paraId="0AB49672" w14:textId="1AD06F5A" w:rsidR="00000102" w:rsidRPr="00000102" w:rsidRDefault="00CA1495" w:rsidP="00000102">
      <w:pPr>
        <w:numPr>
          <w:ilvl w:val="0"/>
          <w:numId w:val="14"/>
        </w:numPr>
        <w:spacing w:after="0" w:line="240" w:lineRule="auto"/>
        <w:ind w:left="1069"/>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 xml:space="preserve">To </w:t>
      </w:r>
      <w:r w:rsidR="00000102" w:rsidRPr="00000102">
        <w:rPr>
          <w:rFonts w:eastAsia="Times New Roman" w:cstheme="minorHAnsi"/>
          <w:color w:val="000000"/>
          <w:sz w:val="24"/>
          <w:szCs w:val="24"/>
          <w:lang w:eastAsia="en-GB"/>
        </w:rPr>
        <w:t>ensure continuity and progression in the subject by supporting colleagues in choosing the appropriate sequence of teaching and teaching methods and setting clear learning objectives through an agreed scheme of work, developed in line with the school development plan;</w:t>
      </w:r>
    </w:p>
    <w:p w14:paraId="4CFC51FB" w14:textId="72E4BD73" w:rsidR="00000102" w:rsidRPr="00000102" w:rsidRDefault="00CA1495" w:rsidP="00000102">
      <w:pPr>
        <w:numPr>
          <w:ilvl w:val="0"/>
          <w:numId w:val="14"/>
        </w:numPr>
        <w:spacing w:after="0" w:line="240" w:lineRule="auto"/>
        <w:ind w:left="1069"/>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 xml:space="preserve">To </w:t>
      </w:r>
      <w:r w:rsidR="00000102" w:rsidRPr="00000102">
        <w:rPr>
          <w:rFonts w:eastAsia="Times New Roman" w:cstheme="minorHAnsi"/>
          <w:color w:val="000000"/>
          <w:sz w:val="24"/>
          <w:szCs w:val="24"/>
          <w:lang w:eastAsia="en-GB"/>
        </w:rPr>
        <w:t>develop effective links with the local community including parents;</w:t>
      </w:r>
    </w:p>
    <w:p w14:paraId="06E1D75D" w14:textId="45B30E28" w:rsidR="00000102" w:rsidRPr="00000102" w:rsidRDefault="00CA1495" w:rsidP="00000102">
      <w:pPr>
        <w:numPr>
          <w:ilvl w:val="0"/>
          <w:numId w:val="14"/>
        </w:numPr>
        <w:spacing w:after="0" w:line="240" w:lineRule="auto"/>
        <w:ind w:left="1069"/>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 xml:space="preserve">To </w:t>
      </w:r>
      <w:r w:rsidR="00000102" w:rsidRPr="00000102">
        <w:rPr>
          <w:rFonts w:eastAsia="Times New Roman" w:cstheme="minorHAnsi"/>
          <w:color w:val="000000"/>
          <w:sz w:val="24"/>
          <w:szCs w:val="24"/>
          <w:lang w:eastAsia="en-GB"/>
        </w:rPr>
        <w:t>ensure that teachers are aware of the implications of equality of opportunity which the subject raises.</w:t>
      </w:r>
    </w:p>
    <w:p w14:paraId="210FC1B6" w14:textId="77777777" w:rsidR="00000102" w:rsidRPr="00000102" w:rsidRDefault="00000102" w:rsidP="00000102">
      <w:pPr>
        <w:spacing w:after="0" w:line="240" w:lineRule="auto"/>
        <w:rPr>
          <w:rFonts w:eastAsia="Times New Roman" w:cstheme="minorHAnsi"/>
          <w:sz w:val="24"/>
          <w:szCs w:val="24"/>
          <w:lang w:eastAsia="en-GB"/>
        </w:rPr>
      </w:pPr>
    </w:p>
    <w:p w14:paraId="74871C0F" w14:textId="0A430271" w:rsidR="00000102" w:rsidRPr="00000102" w:rsidRDefault="00CA1495" w:rsidP="00000102">
      <w:pPr>
        <w:spacing w:after="0" w:line="240" w:lineRule="auto"/>
        <w:ind w:left="709" w:hanging="567"/>
        <w:rPr>
          <w:rFonts w:eastAsia="Times New Roman" w:cstheme="minorHAnsi"/>
          <w:sz w:val="24"/>
          <w:szCs w:val="24"/>
          <w:u w:val="single"/>
          <w:lang w:eastAsia="en-GB"/>
        </w:rPr>
      </w:pPr>
      <w:r>
        <w:rPr>
          <w:rFonts w:eastAsia="Times New Roman" w:cstheme="minorHAnsi"/>
          <w:b/>
          <w:bCs/>
          <w:color w:val="000000"/>
          <w:sz w:val="24"/>
          <w:szCs w:val="24"/>
          <w:lang w:eastAsia="en-GB"/>
        </w:rPr>
        <w:t xml:space="preserve">          </w:t>
      </w:r>
      <w:r w:rsidR="00000102" w:rsidRPr="00000102">
        <w:rPr>
          <w:rFonts w:eastAsia="Times New Roman" w:cstheme="minorHAnsi"/>
          <w:b/>
          <w:bCs/>
          <w:color w:val="000000"/>
          <w:sz w:val="24"/>
          <w:szCs w:val="24"/>
          <w:u w:val="single"/>
          <w:lang w:eastAsia="en-GB"/>
        </w:rPr>
        <w:t>Leading and Managing Staff</w:t>
      </w:r>
    </w:p>
    <w:p w14:paraId="7E4C6D72" w14:textId="42FD633A" w:rsidR="00000102" w:rsidRPr="00000102" w:rsidRDefault="00000102" w:rsidP="00000102">
      <w:pPr>
        <w:spacing w:after="0" w:line="240" w:lineRule="auto"/>
        <w:rPr>
          <w:rFonts w:eastAsia="Times New Roman" w:cstheme="minorHAnsi"/>
          <w:sz w:val="24"/>
          <w:szCs w:val="24"/>
          <w:lang w:eastAsia="en-GB"/>
        </w:rPr>
      </w:pPr>
    </w:p>
    <w:p w14:paraId="550FB44F" w14:textId="555D3B9E" w:rsidR="00000102" w:rsidRPr="00000102" w:rsidRDefault="00CA1495" w:rsidP="00000102">
      <w:pPr>
        <w:numPr>
          <w:ilvl w:val="0"/>
          <w:numId w:val="15"/>
        </w:numPr>
        <w:spacing w:after="0" w:line="240" w:lineRule="auto"/>
        <w:ind w:left="1069"/>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 xml:space="preserve">To </w:t>
      </w:r>
      <w:r w:rsidR="00000102" w:rsidRPr="00000102">
        <w:rPr>
          <w:rFonts w:eastAsia="Times New Roman" w:cstheme="minorHAnsi"/>
          <w:color w:val="000000"/>
          <w:sz w:val="24"/>
          <w:szCs w:val="24"/>
          <w:lang w:eastAsia="en-GB"/>
        </w:rPr>
        <w:t xml:space="preserve">ensure that the </w:t>
      </w:r>
      <w:r>
        <w:rPr>
          <w:rFonts w:eastAsia="Times New Roman" w:cstheme="minorHAnsi"/>
          <w:color w:val="000000"/>
          <w:sz w:val="24"/>
          <w:szCs w:val="24"/>
          <w:lang w:eastAsia="en-GB"/>
        </w:rPr>
        <w:t>H</w:t>
      </w:r>
      <w:r w:rsidR="00000102" w:rsidRPr="00000102">
        <w:rPr>
          <w:rFonts w:eastAsia="Times New Roman" w:cstheme="minorHAnsi"/>
          <w:color w:val="000000"/>
          <w:sz w:val="24"/>
          <w:szCs w:val="24"/>
          <w:lang w:eastAsia="en-GB"/>
        </w:rPr>
        <w:t xml:space="preserve">eadteacher, leadership team, staff and </w:t>
      </w:r>
      <w:r>
        <w:rPr>
          <w:rFonts w:eastAsia="Times New Roman" w:cstheme="minorHAnsi"/>
          <w:color w:val="000000"/>
          <w:sz w:val="24"/>
          <w:szCs w:val="24"/>
          <w:lang w:eastAsia="en-GB"/>
        </w:rPr>
        <w:t>G</w:t>
      </w:r>
      <w:r w:rsidR="00000102" w:rsidRPr="00000102">
        <w:rPr>
          <w:rFonts w:eastAsia="Times New Roman" w:cstheme="minorHAnsi"/>
          <w:color w:val="000000"/>
          <w:sz w:val="24"/>
          <w:szCs w:val="24"/>
          <w:lang w:eastAsia="en-GB"/>
        </w:rPr>
        <w:t>overnors are well informed about policies, plans, priorities and targets for the subject and, when appropriate, that these are properly incorporated into the school development plan.</w:t>
      </w:r>
    </w:p>
    <w:p w14:paraId="56852B51" w14:textId="77777777" w:rsidR="00000102" w:rsidRPr="00000102" w:rsidRDefault="00000102" w:rsidP="00000102">
      <w:pPr>
        <w:spacing w:after="0" w:line="240" w:lineRule="auto"/>
        <w:rPr>
          <w:rFonts w:eastAsia="Times New Roman" w:cstheme="minorHAnsi"/>
          <w:sz w:val="24"/>
          <w:szCs w:val="24"/>
          <w:lang w:eastAsia="en-GB"/>
        </w:rPr>
      </w:pPr>
    </w:p>
    <w:p w14:paraId="4DDB9C7D" w14:textId="52614415" w:rsidR="00000102" w:rsidRPr="00000102" w:rsidRDefault="00CA1495" w:rsidP="00000102">
      <w:pPr>
        <w:spacing w:after="0" w:line="240" w:lineRule="auto"/>
        <w:ind w:left="709" w:hanging="567"/>
        <w:rPr>
          <w:rFonts w:eastAsia="Times New Roman" w:cstheme="minorHAnsi"/>
          <w:sz w:val="24"/>
          <w:szCs w:val="24"/>
          <w:lang w:eastAsia="en-GB"/>
        </w:rPr>
      </w:pPr>
      <w:r>
        <w:rPr>
          <w:rFonts w:eastAsia="Times New Roman" w:cstheme="minorHAnsi"/>
          <w:b/>
          <w:bCs/>
          <w:color w:val="000000"/>
          <w:sz w:val="24"/>
          <w:szCs w:val="24"/>
          <w:lang w:eastAsia="en-GB"/>
        </w:rPr>
        <w:t xml:space="preserve">         </w:t>
      </w:r>
      <w:r w:rsidR="00000102" w:rsidRPr="00000102">
        <w:rPr>
          <w:rFonts w:eastAsia="Times New Roman" w:cstheme="minorHAnsi"/>
          <w:b/>
          <w:bCs/>
          <w:color w:val="000000"/>
          <w:sz w:val="24"/>
          <w:szCs w:val="24"/>
          <w:u w:val="single"/>
          <w:lang w:eastAsia="en-GB"/>
        </w:rPr>
        <w:t>Effective Deployment of Resources</w:t>
      </w:r>
      <w:r w:rsidR="00000102" w:rsidRPr="00000102">
        <w:rPr>
          <w:rFonts w:eastAsia="Times New Roman" w:cstheme="minorHAnsi"/>
          <w:color w:val="000000"/>
          <w:sz w:val="24"/>
          <w:szCs w:val="24"/>
          <w:lang w:eastAsia="en-GB"/>
        </w:rPr>
        <w:t xml:space="preserve"> </w:t>
      </w:r>
    </w:p>
    <w:p w14:paraId="7D0F4DFC" w14:textId="2B8DF6B6" w:rsidR="00000102" w:rsidRPr="00000102" w:rsidRDefault="00000102" w:rsidP="00000102">
      <w:pPr>
        <w:spacing w:after="0" w:line="240" w:lineRule="auto"/>
        <w:rPr>
          <w:rFonts w:eastAsia="Times New Roman" w:cstheme="minorHAnsi"/>
          <w:sz w:val="24"/>
          <w:szCs w:val="24"/>
          <w:lang w:eastAsia="en-GB"/>
        </w:rPr>
      </w:pPr>
    </w:p>
    <w:p w14:paraId="4F2FAFF0" w14:textId="177F37E1" w:rsidR="00000102" w:rsidRPr="00000102" w:rsidRDefault="00CA1495" w:rsidP="00000102">
      <w:pPr>
        <w:numPr>
          <w:ilvl w:val="0"/>
          <w:numId w:val="16"/>
        </w:numPr>
        <w:spacing w:after="0" w:line="240" w:lineRule="auto"/>
        <w:ind w:left="1069"/>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 xml:space="preserve">To </w:t>
      </w:r>
      <w:r w:rsidR="00000102" w:rsidRPr="00000102">
        <w:rPr>
          <w:rFonts w:eastAsia="Times New Roman" w:cstheme="minorHAnsi"/>
          <w:color w:val="000000"/>
          <w:sz w:val="24"/>
          <w:szCs w:val="24"/>
          <w:lang w:eastAsia="en-GB"/>
        </w:rPr>
        <w:t xml:space="preserve">support the </w:t>
      </w:r>
      <w:r>
        <w:rPr>
          <w:rFonts w:eastAsia="Times New Roman" w:cstheme="minorHAnsi"/>
          <w:color w:val="000000"/>
          <w:sz w:val="24"/>
          <w:szCs w:val="24"/>
          <w:lang w:eastAsia="en-GB"/>
        </w:rPr>
        <w:t>H</w:t>
      </w:r>
      <w:r w:rsidR="00000102" w:rsidRPr="00000102">
        <w:rPr>
          <w:rFonts w:eastAsia="Times New Roman" w:cstheme="minorHAnsi"/>
          <w:color w:val="000000"/>
          <w:sz w:val="24"/>
          <w:szCs w:val="24"/>
          <w:lang w:eastAsia="en-GB"/>
        </w:rPr>
        <w:t xml:space="preserve">eadteacher by maintaining efficient and effective management and organisation of learning resources, by developing or identifying new resources including </w:t>
      </w:r>
      <w:r>
        <w:rPr>
          <w:rFonts w:eastAsia="Times New Roman" w:cstheme="minorHAnsi"/>
          <w:color w:val="000000"/>
          <w:sz w:val="24"/>
          <w:szCs w:val="24"/>
          <w:lang w:eastAsia="en-GB"/>
        </w:rPr>
        <w:t>computing</w:t>
      </w:r>
      <w:r w:rsidR="00000102" w:rsidRPr="00000102">
        <w:rPr>
          <w:rFonts w:eastAsia="Times New Roman" w:cstheme="minorHAnsi"/>
          <w:color w:val="000000"/>
          <w:sz w:val="24"/>
          <w:szCs w:val="24"/>
          <w:lang w:eastAsia="en-GB"/>
        </w:rPr>
        <w:t xml:space="preserve"> applications to the subject;</w:t>
      </w:r>
    </w:p>
    <w:p w14:paraId="737D5989" w14:textId="4763D7B2" w:rsidR="00000102" w:rsidRPr="00000102" w:rsidRDefault="00CA1495" w:rsidP="00000102">
      <w:pPr>
        <w:numPr>
          <w:ilvl w:val="0"/>
          <w:numId w:val="17"/>
        </w:numPr>
        <w:spacing w:after="0" w:line="240" w:lineRule="auto"/>
        <w:ind w:left="1069"/>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 xml:space="preserve">To </w:t>
      </w:r>
      <w:r w:rsidR="00000102" w:rsidRPr="00000102">
        <w:rPr>
          <w:rFonts w:eastAsia="Times New Roman" w:cstheme="minorHAnsi"/>
          <w:color w:val="000000"/>
          <w:sz w:val="24"/>
          <w:szCs w:val="24"/>
          <w:lang w:eastAsia="en-GB"/>
        </w:rPr>
        <w:t>be aware of and respond appropriately to any health and safety issues raised by materials, practice or accommodation related to the subject;</w:t>
      </w:r>
    </w:p>
    <w:p w14:paraId="2AE0C452" w14:textId="47A72E43" w:rsidR="00000102" w:rsidRPr="00000102" w:rsidRDefault="00CA1495" w:rsidP="00000102">
      <w:pPr>
        <w:numPr>
          <w:ilvl w:val="0"/>
          <w:numId w:val="18"/>
        </w:numPr>
        <w:spacing w:after="0" w:line="240" w:lineRule="auto"/>
        <w:ind w:left="1069"/>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 xml:space="preserve">To </w:t>
      </w:r>
      <w:r w:rsidR="00000102" w:rsidRPr="00000102">
        <w:rPr>
          <w:rFonts w:eastAsia="Times New Roman" w:cstheme="minorHAnsi"/>
          <w:color w:val="000000"/>
          <w:sz w:val="24"/>
          <w:szCs w:val="24"/>
          <w:lang w:eastAsia="en-GB"/>
        </w:rPr>
        <w:t xml:space="preserve">support the </w:t>
      </w:r>
      <w:r>
        <w:rPr>
          <w:rFonts w:eastAsia="Times New Roman" w:cstheme="minorHAnsi"/>
          <w:color w:val="000000"/>
          <w:sz w:val="24"/>
          <w:szCs w:val="24"/>
          <w:lang w:eastAsia="en-GB"/>
        </w:rPr>
        <w:t>H</w:t>
      </w:r>
      <w:r w:rsidR="00000102" w:rsidRPr="00000102">
        <w:rPr>
          <w:rFonts w:eastAsia="Times New Roman" w:cstheme="minorHAnsi"/>
          <w:color w:val="000000"/>
          <w:sz w:val="24"/>
          <w:szCs w:val="24"/>
          <w:lang w:eastAsia="en-GB"/>
        </w:rPr>
        <w:t>eadteacher by maintaining efficient and effective management of the expenditure for the subject;</w:t>
      </w:r>
    </w:p>
    <w:p w14:paraId="0BD858D5" w14:textId="5AA37ACD" w:rsidR="00000102" w:rsidRPr="00000102" w:rsidRDefault="00CA1495" w:rsidP="00000102">
      <w:pPr>
        <w:numPr>
          <w:ilvl w:val="0"/>
          <w:numId w:val="18"/>
        </w:numPr>
        <w:spacing w:after="0" w:line="240" w:lineRule="auto"/>
        <w:ind w:left="1069"/>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 xml:space="preserve">To </w:t>
      </w:r>
      <w:r w:rsidR="00000102" w:rsidRPr="00000102">
        <w:rPr>
          <w:rFonts w:eastAsia="Times New Roman" w:cstheme="minorHAnsi"/>
          <w:color w:val="000000"/>
          <w:sz w:val="24"/>
          <w:szCs w:val="24"/>
          <w:lang w:eastAsia="en-GB"/>
        </w:rPr>
        <w:t xml:space="preserve">help colleagues to create a stimulating learning environment for the teaching and learning </w:t>
      </w:r>
      <w:r w:rsidRPr="00000102">
        <w:rPr>
          <w:rFonts w:eastAsia="Times New Roman" w:cstheme="minorHAnsi"/>
          <w:color w:val="000000"/>
          <w:sz w:val="24"/>
          <w:szCs w:val="24"/>
          <w:lang w:eastAsia="en-GB"/>
        </w:rPr>
        <w:t>of the</w:t>
      </w:r>
      <w:r w:rsidR="00000102" w:rsidRPr="00000102">
        <w:rPr>
          <w:rFonts w:eastAsia="Times New Roman" w:cstheme="minorHAnsi"/>
          <w:color w:val="000000"/>
          <w:sz w:val="24"/>
          <w:szCs w:val="24"/>
          <w:lang w:eastAsia="en-GB"/>
        </w:rPr>
        <w:t xml:space="preserve"> subject;</w:t>
      </w:r>
    </w:p>
    <w:p w14:paraId="05D48B18" w14:textId="77777777" w:rsidR="00000102" w:rsidRPr="00000102" w:rsidRDefault="00000102" w:rsidP="00000102">
      <w:pPr>
        <w:spacing w:after="0" w:line="240" w:lineRule="auto"/>
        <w:rPr>
          <w:rFonts w:eastAsia="Times New Roman" w:cstheme="minorHAnsi"/>
          <w:sz w:val="24"/>
          <w:szCs w:val="24"/>
          <w:lang w:eastAsia="en-GB"/>
        </w:rPr>
      </w:pPr>
    </w:p>
    <w:p w14:paraId="36318C45" w14:textId="3BDDB326" w:rsidR="00CA1495" w:rsidRDefault="00000102" w:rsidP="00000102">
      <w:pPr>
        <w:spacing w:after="0" w:line="240" w:lineRule="auto"/>
        <w:ind w:hanging="567"/>
        <w:rPr>
          <w:rFonts w:eastAsia="Times New Roman" w:cstheme="minorHAnsi"/>
          <w:b/>
          <w:bCs/>
          <w:color w:val="000000"/>
          <w:sz w:val="24"/>
          <w:szCs w:val="24"/>
          <w:lang w:eastAsia="en-GB"/>
        </w:rPr>
      </w:pPr>
      <w:r w:rsidRPr="00000102">
        <w:rPr>
          <w:rFonts w:eastAsia="Times New Roman" w:cstheme="minorHAnsi"/>
          <w:b/>
          <w:bCs/>
          <w:color w:val="000000"/>
          <w:sz w:val="24"/>
          <w:szCs w:val="24"/>
          <w:lang w:eastAsia="en-GB"/>
        </w:rPr>
        <w:t xml:space="preserve">     </w:t>
      </w:r>
    </w:p>
    <w:p w14:paraId="79FEC671" w14:textId="77777777" w:rsidR="00CA1495" w:rsidRDefault="00CA1495" w:rsidP="00000102">
      <w:pPr>
        <w:spacing w:after="0" w:line="240" w:lineRule="auto"/>
        <w:ind w:hanging="567"/>
        <w:rPr>
          <w:rFonts w:eastAsia="Times New Roman" w:cstheme="minorHAnsi"/>
          <w:b/>
          <w:bCs/>
          <w:color w:val="000000"/>
          <w:sz w:val="24"/>
          <w:szCs w:val="24"/>
          <w:lang w:eastAsia="en-GB"/>
        </w:rPr>
      </w:pPr>
    </w:p>
    <w:p w14:paraId="7E5D9E53" w14:textId="77777777" w:rsidR="00CA1495" w:rsidRDefault="00CA1495" w:rsidP="00000102">
      <w:pPr>
        <w:spacing w:after="0" w:line="240" w:lineRule="auto"/>
        <w:ind w:hanging="567"/>
        <w:rPr>
          <w:rFonts w:eastAsia="Times New Roman" w:cstheme="minorHAnsi"/>
          <w:b/>
          <w:bCs/>
          <w:color w:val="000000"/>
          <w:sz w:val="24"/>
          <w:szCs w:val="24"/>
          <w:lang w:eastAsia="en-GB"/>
        </w:rPr>
      </w:pPr>
    </w:p>
    <w:p w14:paraId="45E8D589" w14:textId="1A9CF365" w:rsidR="00000102" w:rsidRPr="00000102" w:rsidRDefault="00CA1495" w:rsidP="00000102">
      <w:pPr>
        <w:spacing w:after="0" w:line="240" w:lineRule="auto"/>
        <w:ind w:hanging="567"/>
        <w:rPr>
          <w:rFonts w:eastAsia="Times New Roman" w:cstheme="minorHAnsi"/>
          <w:sz w:val="24"/>
          <w:szCs w:val="24"/>
          <w:u w:val="single"/>
          <w:lang w:eastAsia="en-GB"/>
        </w:rPr>
      </w:pPr>
      <w:r>
        <w:rPr>
          <w:rFonts w:eastAsia="Times New Roman" w:cstheme="minorHAnsi"/>
          <w:b/>
          <w:bCs/>
          <w:color w:val="000000"/>
          <w:sz w:val="24"/>
          <w:szCs w:val="24"/>
          <w:lang w:eastAsia="en-GB"/>
        </w:rPr>
        <w:t xml:space="preserve">           </w:t>
      </w:r>
      <w:r w:rsidR="00000102" w:rsidRPr="00000102">
        <w:rPr>
          <w:rFonts w:eastAsia="Times New Roman" w:cstheme="minorHAnsi"/>
          <w:b/>
          <w:bCs/>
          <w:color w:val="000000"/>
          <w:sz w:val="24"/>
          <w:szCs w:val="24"/>
          <w:u w:val="single"/>
          <w:lang w:eastAsia="en-GB"/>
        </w:rPr>
        <w:t>Other Professional Requirements</w:t>
      </w:r>
    </w:p>
    <w:p w14:paraId="1054BCFE" w14:textId="1232215E" w:rsidR="00000102" w:rsidRPr="00000102" w:rsidRDefault="00000102" w:rsidP="00000102">
      <w:pPr>
        <w:spacing w:after="0" w:line="240" w:lineRule="auto"/>
        <w:rPr>
          <w:rFonts w:eastAsia="Times New Roman" w:cstheme="minorHAnsi"/>
          <w:sz w:val="24"/>
          <w:szCs w:val="24"/>
          <w:lang w:eastAsia="en-GB"/>
        </w:rPr>
      </w:pPr>
    </w:p>
    <w:p w14:paraId="1DE3160C" w14:textId="1F13F0CC" w:rsidR="00000102" w:rsidRPr="00000102" w:rsidRDefault="00CA1495" w:rsidP="00000102">
      <w:pPr>
        <w:numPr>
          <w:ilvl w:val="0"/>
          <w:numId w:val="19"/>
        </w:numPr>
        <w:spacing w:after="0" w:line="240" w:lineRule="auto"/>
        <w:ind w:left="360"/>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 xml:space="preserve">To </w:t>
      </w:r>
      <w:r w:rsidR="00000102" w:rsidRPr="00000102">
        <w:rPr>
          <w:rFonts w:eastAsia="Times New Roman" w:cstheme="minorHAnsi"/>
          <w:color w:val="000000"/>
          <w:sz w:val="24"/>
          <w:szCs w:val="24"/>
          <w:lang w:eastAsia="en-GB"/>
        </w:rPr>
        <w:t>have a working knowledge of teachers' professional duties and legal liabilities;</w:t>
      </w:r>
    </w:p>
    <w:p w14:paraId="2BD17F8F" w14:textId="5570A926" w:rsidR="00000102" w:rsidRPr="00000102" w:rsidRDefault="00CA1495" w:rsidP="00000102">
      <w:pPr>
        <w:numPr>
          <w:ilvl w:val="0"/>
          <w:numId w:val="19"/>
        </w:numPr>
        <w:spacing w:after="0" w:line="240" w:lineRule="auto"/>
        <w:ind w:left="360"/>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 xml:space="preserve">To </w:t>
      </w:r>
      <w:r w:rsidR="00000102" w:rsidRPr="00000102">
        <w:rPr>
          <w:rFonts w:eastAsia="Times New Roman" w:cstheme="minorHAnsi"/>
          <w:color w:val="000000"/>
          <w:sz w:val="24"/>
          <w:szCs w:val="24"/>
          <w:lang w:eastAsia="en-GB"/>
        </w:rPr>
        <w:t>operate at all times within the stated policies and practices of the school;</w:t>
      </w:r>
    </w:p>
    <w:p w14:paraId="6034DB62" w14:textId="60FF9DCC" w:rsidR="00000102" w:rsidRPr="00000102" w:rsidRDefault="00CA1495" w:rsidP="00000102">
      <w:pPr>
        <w:numPr>
          <w:ilvl w:val="0"/>
          <w:numId w:val="19"/>
        </w:numPr>
        <w:spacing w:after="0" w:line="240" w:lineRule="auto"/>
        <w:ind w:left="360"/>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 xml:space="preserve">To </w:t>
      </w:r>
      <w:r w:rsidR="00000102" w:rsidRPr="00000102">
        <w:rPr>
          <w:rFonts w:eastAsia="Times New Roman" w:cstheme="minorHAnsi"/>
          <w:color w:val="000000"/>
          <w:sz w:val="24"/>
          <w:szCs w:val="24"/>
          <w:lang w:eastAsia="en-GB"/>
        </w:rPr>
        <w:t>establish effective working relationships and set a good example through their</w:t>
      </w:r>
      <w:r>
        <w:rPr>
          <w:rFonts w:eastAsia="Times New Roman" w:cstheme="minorHAnsi"/>
          <w:color w:val="000000"/>
          <w:sz w:val="24"/>
          <w:szCs w:val="24"/>
          <w:lang w:eastAsia="en-GB"/>
        </w:rPr>
        <w:t xml:space="preserve"> </w:t>
      </w:r>
      <w:r w:rsidR="00000102" w:rsidRPr="00000102">
        <w:rPr>
          <w:rFonts w:eastAsia="Times New Roman" w:cstheme="minorHAnsi"/>
          <w:color w:val="000000"/>
          <w:sz w:val="24"/>
          <w:szCs w:val="24"/>
          <w:lang w:eastAsia="en-GB"/>
        </w:rPr>
        <w:t>presentation and personal and professional conduct;</w:t>
      </w:r>
    </w:p>
    <w:p w14:paraId="7E307DE4" w14:textId="1D662FE2" w:rsidR="00000102" w:rsidRPr="00000102" w:rsidRDefault="00CA1495" w:rsidP="00000102">
      <w:pPr>
        <w:numPr>
          <w:ilvl w:val="0"/>
          <w:numId w:val="20"/>
        </w:numPr>
        <w:spacing w:after="0" w:line="240" w:lineRule="auto"/>
        <w:ind w:left="360"/>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 xml:space="preserve">To </w:t>
      </w:r>
      <w:r w:rsidR="00000102" w:rsidRPr="00000102">
        <w:rPr>
          <w:rFonts w:eastAsia="Times New Roman" w:cstheme="minorHAnsi"/>
          <w:color w:val="000000"/>
          <w:sz w:val="24"/>
          <w:szCs w:val="24"/>
          <w:lang w:eastAsia="en-GB"/>
        </w:rPr>
        <w:t>endeavour to give every child the opportunity to reach their potential and meet high</w:t>
      </w:r>
      <w:r>
        <w:rPr>
          <w:rFonts w:eastAsia="Times New Roman" w:cstheme="minorHAnsi"/>
          <w:color w:val="000000"/>
          <w:sz w:val="24"/>
          <w:szCs w:val="24"/>
          <w:lang w:eastAsia="en-GB"/>
        </w:rPr>
        <w:t xml:space="preserve"> </w:t>
      </w:r>
      <w:r w:rsidR="00000102" w:rsidRPr="00000102">
        <w:rPr>
          <w:rFonts w:eastAsia="Times New Roman" w:cstheme="minorHAnsi"/>
          <w:color w:val="000000"/>
          <w:sz w:val="24"/>
          <w:szCs w:val="24"/>
          <w:lang w:eastAsia="en-GB"/>
        </w:rPr>
        <w:t>expectations;</w:t>
      </w:r>
    </w:p>
    <w:p w14:paraId="209175C6" w14:textId="293EDAD5" w:rsidR="00000102" w:rsidRPr="00000102" w:rsidRDefault="00CA1495" w:rsidP="00000102">
      <w:pPr>
        <w:numPr>
          <w:ilvl w:val="0"/>
          <w:numId w:val="21"/>
        </w:numPr>
        <w:spacing w:after="0" w:line="240" w:lineRule="auto"/>
        <w:ind w:left="360"/>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 xml:space="preserve">To </w:t>
      </w:r>
      <w:r w:rsidR="00000102" w:rsidRPr="00000102">
        <w:rPr>
          <w:rFonts w:eastAsia="Times New Roman" w:cstheme="minorHAnsi"/>
          <w:color w:val="000000"/>
          <w:sz w:val="24"/>
          <w:szCs w:val="24"/>
          <w:lang w:eastAsia="en-GB"/>
        </w:rPr>
        <w:t>contribute to the corporate life of the school through effective participation in meetings</w:t>
      </w:r>
      <w:r>
        <w:rPr>
          <w:rFonts w:eastAsia="Times New Roman" w:cstheme="minorHAnsi"/>
          <w:color w:val="000000"/>
          <w:sz w:val="24"/>
          <w:szCs w:val="24"/>
          <w:lang w:eastAsia="en-GB"/>
        </w:rPr>
        <w:t xml:space="preserve"> </w:t>
      </w:r>
      <w:r w:rsidR="00000102" w:rsidRPr="00000102">
        <w:rPr>
          <w:rFonts w:eastAsia="Times New Roman" w:cstheme="minorHAnsi"/>
          <w:color w:val="000000"/>
          <w:sz w:val="24"/>
          <w:szCs w:val="24"/>
          <w:lang w:eastAsia="en-GB"/>
        </w:rPr>
        <w:t>and management systems necessary to coordinate the management of the school;</w:t>
      </w:r>
    </w:p>
    <w:p w14:paraId="06FC8741" w14:textId="4312DFF4" w:rsidR="00000102" w:rsidRPr="00000102" w:rsidRDefault="00CA1495" w:rsidP="00000102">
      <w:pPr>
        <w:numPr>
          <w:ilvl w:val="0"/>
          <w:numId w:val="22"/>
        </w:numPr>
        <w:spacing w:after="0" w:line="240" w:lineRule="auto"/>
        <w:ind w:left="360"/>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 xml:space="preserve">To </w:t>
      </w:r>
      <w:r w:rsidR="00000102" w:rsidRPr="00000102">
        <w:rPr>
          <w:rFonts w:eastAsia="Times New Roman" w:cstheme="minorHAnsi"/>
          <w:color w:val="000000"/>
          <w:sz w:val="24"/>
          <w:szCs w:val="24"/>
          <w:lang w:eastAsia="en-GB"/>
        </w:rPr>
        <w:t>take responsibility for their own professional development and duties in relation to</w:t>
      </w:r>
      <w:r>
        <w:rPr>
          <w:rFonts w:eastAsia="Times New Roman" w:cstheme="minorHAnsi"/>
          <w:color w:val="000000"/>
          <w:sz w:val="24"/>
          <w:szCs w:val="24"/>
          <w:lang w:eastAsia="en-GB"/>
        </w:rPr>
        <w:t xml:space="preserve"> </w:t>
      </w:r>
      <w:r w:rsidR="00000102" w:rsidRPr="00000102">
        <w:rPr>
          <w:rFonts w:eastAsia="Times New Roman" w:cstheme="minorHAnsi"/>
          <w:color w:val="000000"/>
          <w:sz w:val="24"/>
          <w:szCs w:val="24"/>
          <w:lang w:eastAsia="en-GB"/>
        </w:rPr>
        <w:t>school policies and practices;</w:t>
      </w:r>
    </w:p>
    <w:p w14:paraId="20DD854F" w14:textId="571BF3A9" w:rsidR="00000102" w:rsidRPr="00000102" w:rsidRDefault="00CA1495" w:rsidP="00000102">
      <w:pPr>
        <w:numPr>
          <w:ilvl w:val="0"/>
          <w:numId w:val="23"/>
        </w:numPr>
        <w:spacing w:after="0" w:line="240" w:lineRule="auto"/>
        <w:ind w:left="360"/>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 xml:space="preserve">To </w:t>
      </w:r>
      <w:r w:rsidR="00000102" w:rsidRPr="00000102">
        <w:rPr>
          <w:rFonts w:eastAsia="Times New Roman" w:cstheme="minorHAnsi"/>
          <w:color w:val="000000"/>
          <w:sz w:val="24"/>
          <w:szCs w:val="24"/>
          <w:lang w:eastAsia="en-GB"/>
        </w:rPr>
        <w:t xml:space="preserve">liaise effectively with parents and </w:t>
      </w:r>
      <w:r>
        <w:rPr>
          <w:rFonts w:eastAsia="Times New Roman" w:cstheme="minorHAnsi"/>
          <w:color w:val="000000"/>
          <w:sz w:val="24"/>
          <w:szCs w:val="24"/>
          <w:lang w:eastAsia="en-GB"/>
        </w:rPr>
        <w:t>G</w:t>
      </w:r>
      <w:r w:rsidR="00000102" w:rsidRPr="00000102">
        <w:rPr>
          <w:rFonts w:eastAsia="Times New Roman" w:cstheme="minorHAnsi"/>
          <w:color w:val="000000"/>
          <w:sz w:val="24"/>
          <w:szCs w:val="24"/>
          <w:lang w:eastAsia="en-GB"/>
        </w:rPr>
        <w:t>overnors.</w:t>
      </w:r>
    </w:p>
    <w:p w14:paraId="6D4FE01E" w14:textId="18671E54" w:rsidR="00000102" w:rsidRPr="00000102" w:rsidRDefault="00CA1495" w:rsidP="00000102">
      <w:pPr>
        <w:numPr>
          <w:ilvl w:val="0"/>
          <w:numId w:val="23"/>
        </w:numPr>
        <w:spacing w:after="0" w:line="240" w:lineRule="auto"/>
        <w:ind w:left="360"/>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 xml:space="preserve">To </w:t>
      </w:r>
      <w:r w:rsidR="00000102" w:rsidRPr="00000102">
        <w:rPr>
          <w:rFonts w:eastAsia="Times New Roman" w:cstheme="minorHAnsi"/>
          <w:color w:val="000000"/>
          <w:sz w:val="24"/>
          <w:szCs w:val="24"/>
          <w:lang w:eastAsia="en-GB"/>
        </w:rPr>
        <w:t>take on any additional responsibilities which might from time to time be determined</w:t>
      </w:r>
      <w:r>
        <w:rPr>
          <w:rFonts w:eastAsia="Times New Roman" w:cstheme="minorHAnsi"/>
          <w:color w:val="000000"/>
          <w:sz w:val="24"/>
          <w:szCs w:val="24"/>
          <w:lang w:eastAsia="en-GB"/>
        </w:rPr>
        <w:t>;</w:t>
      </w:r>
    </w:p>
    <w:p w14:paraId="2C55D67C" w14:textId="665F6FE3" w:rsidR="00000102" w:rsidRPr="00000102" w:rsidRDefault="00CA1495" w:rsidP="00000102">
      <w:pPr>
        <w:numPr>
          <w:ilvl w:val="0"/>
          <w:numId w:val="23"/>
        </w:numPr>
        <w:spacing w:after="0" w:line="240" w:lineRule="auto"/>
        <w:ind w:left="360"/>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 xml:space="preserve">To </w:t>
      </w:r>
      <w:r w:rsidR="00000102" w:rsidRPr="00000102">
        <w:rPr>
          <w:rFonts w:eastAsia="Times New Roman" w:cstheme="minorHAnsi"/>
          <w:color w:val="000000"/>
          <w:sz w:val="24"/>
          <w:szCs w:val="24"/>
          <w:lang w:eastAsia="en-GB"/>
        </w:rPr>
        <w:t>have a duty of care to safeguard children in the school and follow the school’s safeguarding procedures</w:t>
      </w:r>
      <w:r>
        <w:rPr>
          <w:rFonts w:eastAsia="Times New Roman" w:cstheme="minorHAnsi"/>
          <w:color w:val="000000"/>
          <w:sz w:val="24"/>
          <w:szCs w:val="24"/>
          <w:lang w:eastAsia="en-GB"/>
        </w:rPr>
        <w:t>;</w:t>
      </w:r>
    </w:p>
    <w:p w14:paraId="741228FD" w14:textId="46F9AD4B" w:rsidR="00000102" w:rsidRPr="00000102" w:rsidRDefault="00CA1495" w:rsidP="00000102">
      <w:pPr>
        <w:numPr>
          <w:ilvl w:val="0"/>
          <w:numId w:val="23"/>
        </w:numPr>
        <w:spacing w:after="0" w:line="240" w:lineRule="auto"/>
        <w:ind w:left="360"/>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 xml:space="preserve">To </w:t>
      </w:r>
      <w:r w:rsidR="00000102" w:rsidRPr="00000102">
        <w:rPr>
          <w:rFonts w:eastAsia="Times New Roman" w:cstheme="minorHAnsi"/>
          <w:color w:val="000000"/>
          <w:sz w:val="24"/>
          <w:szCs w:val="24"/>
          <w:lang w:eastAsia="en-GB"/>
        </w:rPr>
        <w:t>follow child protection procedures and report all disclosures/concerns to the designated staff</w:t>
      </w:r>
    </w:p>
    <w:p w14:paraId="77BB58DC" w14:textId="77777777" w:rsidR="00000102" w:rsidRPr="00000102" w:rsidRDefault="00000102" w:rsidP="00000102">
      <w:pPr>
        <w:spacing w:after="240" w:line="240" w:lineRule="auto"/>
        <w:rPr>
          <w:rFonts w:eastAsia="Times New Roman" w:cstheme="minorHAnsi"/>
          <w:sz w:val="24"/>
          <w:szCs w:val="24"/>
          <w:lang w:eastAsia="en-GB"/>
        </w:rPr>
      </w:pPr>
    </w:p>
    <w:p w14:paraId="694CDFF0" w14:textId="77777777" w:rsidR="00000102" w:rsidRPr="00000102" w:rsidRDefault="00000102" w:rsidP="00000102">
      <w:pPr>
        <w:spacing w:after="0" w:line="240" w:lineRule="auto"/>
        <w:rPr>
          <w:rFonts w:eastAsia="Times New Roman" w:cstheme="minorHAnsi"/>
          <w:sz w:val="24"/>
          <w:szCs w:val="24"/>
          <w:u w:val="single"/>
          <w:lang w:eastAsia="en-GB"/>
        </w:rPr>
      </w:pPr>
      <w:r w:rsidRPr="00000102">
        <w:rPr>
          <w:rFonts w:eastAsia="Times New Roman" w:cstheme="minorHAnsi"/>
          <w:b/>
          <w:bCs/>
          <w:color w:val="000000"/>
          <w:sz w:val="24"/>
          <w:szCs w:val="24"/>
          <w:u w:val="single"/>
          <w:lang w:eastAsia="en-GB"/>
        </w:rPr>
        <w:t>General Description of the Post</w:t>
      </w:r>
    </w:p>
    <w:p w14:paraId="4537E94E" w14:textId="77777777" w:rsidR="00000102" w:rsidRPr="00000102" w:rsidRDefault="00000102" w:rsidP="00000102">
      <w:pPr>
        <w:spacing w:after="0" w:line="240" w:lineRule="auto"/>
        <w:rPr>
          <w:rFonts w:eastAsia="Times New Roman" w:cstheme="minorHAnsi"/>
          <w:sz w:val="24"/>
          <w:szCs w:val="24"/>
          <w:lang w:eastAsia="en-GB"/>
        </w:rPr>
      </w:pPr>
    </w:p>
    <w:p w14:paraId="0CFE3D7D" w14:textId="77777777" w:rsidR="00000102" w:rsidRPr="00000102" w:rsidRDefault="00000102" w:rsidP="00000102">
      <w:pPr>
        <w:spacing w:after="0" w:line="240" w:lineRule="auto"/>
        <w:rPr>
          <w:rFonts w:eastAsia="Times New Roman" w:cstheme="minorHAnsi"/>
          <w:sz w:val="24"/>
          <w:szCs w:val="24"/>
          <w:lang w:eastAsia="en-GB"/>
        </w:rPr>
      </w:pPr>
      <w:r w:rsidRPr="00000102">
        <w:rPr>
          <w:rFonts w:eastAsia="Times New Roman" w:cstheme="minorHAnsi"/>
          <w:color w:val="000000"/>
          <w:sz w:val="24"/>
          <w:szCs w:val="24"/>
          <w:lang w:eastAsia="en-GB"/>
        </w:rPr>
        <w:t>Performance Management will be developed around the progressive standards outlined in the ‘Teachers’ Standards Framework’ organised into three key subgroups and defined as follows: -</w:t>
      </w:r>
    </w:p>
    <w:p w14:paraId="1089AA52" w14:textId="77777777" w:rsidR="00000102" w:rsidRPr="00000102" w:rsidRDefault="00000102" w:rsidP="00000102">
      <w:pPr>
        <w:spacing w:after="0" w:line="240" w:lineRule="auto"/>
        <w:rPr>
          <w:rFonts w:eastAsia="Times New Roman" w:cstheme="minorHAnsi"/>
          <w:sz w:val="24"/>
          <w:szCs w:val="24"/>
          <w:lang w:eastAsia="en-GB"/>
        </w:rPr>
      </w:pPr>
      <w:r w:rsidRPr="00000102">
        <w:rPr>
          <w:rFonts w:eastAsia="Times New Roman" w:cstheme="minorHAnsi"/>
          <w:sz w:val="24"/>
          <w:szCs w:val="24"/>
          <w:lang w:eastAsia="en-GB"/>
        </w:rPr>
        <w:br/>
      </w:r>
    </w:p>
    <w:p w14:paraId="0C57D153" w14:textId="067A1048" w:rsidR="00000102" w:rsidRPr="00000102" w:rsidRDefault="00CA1495" w:rsidP="00000102">
      <w:pPr>
        <w:numPr>
          <w:ilvl w:val="0"/>
          <w:numId w:val="24"/>
        </w:numPr>
        <w:spacing w:after="0" w:line="240" w:lineRule="auto"/>
        <w:textAlignment w:val="baseline"/>
        <w:rPr>
          <w:rFonts w:eastAsia="Times New Roman" w:cstheme="minorHAnsi"/>
          <w:color w:val="000000"/>
          <w:sz w:val="24"/>
          <w:szCs w:val="24"/>
          <w:lang w:eastAsia="en-GB"/>
        </w:rPr>
      </w:pPr>
      <w:r>
        <w:rPr>
          <w:rFonts w:eastAsia="Times New Roman" w:cstheme="minorHAnsi"/>
          <w:b/>
          <w:bCs/>
          <w:color w:val="000000"/>
          <w:sz w:val="24"/>
          <w:szCs w:val="24"/>
          <w:lang w:eastAsia="en-GB"/>
        </w:rPr>
        <w:t>Whole School Development</w:t>
      </w:r>
    </w:p>
    <w:p w14:paraId="20062636" w14:textId="77777777" w:rsidR="00000102" w:rsidRPr="00000102" w:rsidRDefault="00000102" w:rsidP="00000102">
      <w:pPr>
        <w:spacing w:after="0" w:line="240" w:lineRule="auto"/>
        <w:rPr>
          <w:rFonts w:eastAsia="Times New Roman" w:cstheme="minorHAnsi"/>
          <w:sz w:val="24"/>
          <w:szCs w:val="24"/>
          <w:lang w:eastAsia="en-GB"/>
        </w:rPr>
      </w:pPr>
      <w:r w:rsidRPr="00000102">
        <w:rPr>
          <w:rFonts w:eastAsia="Times New Roman" w:cstheme="minorHAnsi"/>
          <w:sz w:val="24"/>
          <w:szCs w:val="24"/>
          <w:lang w:eastAsia="en-GB"/>
        </w:rPr>
        <w:br/>
      </w:r>
    </w:p>
    <w:p w14:paraId="26F49CEB" w14:textId="0EB315D0" w:rsidR="00000102" w:rsidRPr="00000102" w:rsidRDefault="00CA1495" w:rsidP="00000102">
      <w:pPr>
        <w:numPr>
          <w:ilvl w:val="0"/>
          <w:numId w:val="25"/>
        </w:numPr>
        <w:spacing w:after="0" w:line="240" w:lineRule="auto"/>
        <w:textAlignment w:val="baseline"/>
        <w:rPr>
          <w:rFonts w:eastAsia="Times New Roman" w:cstheme="minorHAnsi"/>
          <w:color w:val="000000"/>
          <w:sz w:val="24"/>
          <w:szCs w:val="24"/>
          <w:lang w:eastAsia="en-GB"/>
        </w:rPr>
      </w:pPr>
      <w:r>
        <w:rPr>
          <w:rFonts w:eastAsia="Times New Roman" w:cstheme="minorHAnsi"/>
          <w:b/>
          <w:bCs/>
          <w:color w:val="000000"/>
          <w:sz w:val="24"/>
          <w:szCs w:val="24"/>
          <w:lang w:eastAsia="en-GB"/>
        </w:rPr>
        <w:t>Teaching and Learning</w:t>
      </w:r>
    </w:p>
    <w:p w14:paraId="113498CC" w14:textId="77777777" w:rsidR="00000102" w:rsidRPr="00000102" w:rsidRDefault="00000102" w:rsidP="00000102">
      <w:pPr>
        <w:spacing w:after="0" w:line="240" w:lineRule="auto"/>
        <w:rPr>
          <w:rFonts w:eastAsia="Times New Roman" w:cstheme="minorHAnsi"/>
          <w:sz w:val="24"/>
          <w:szCs w:val="24"/>
          <w:lang w:eastAsia="en-GB"/>
        </w:rPr>
      </w:pPr>
      <w:r w:rsidRPr="00000102">
        <w:rPr>
          <w:rFonts w:eastAsia="Times New Roman" w:cstheme="minorHAnsi"/>
          <w:sz w:val="24"/>
          <w:szCs w:val="24"/>
          <w:lang w:eastAsia="en-GB"/>
        </w:rPr>
        <w:br/>
      </w:r>
    </w:p>
    <w:p w14:paraId="29D69125" w14:textId="13FDE632" w:rsidR="00000102" w:rsidRPr="00000102" w:rsidRDefault="00824555" w:rsidP="00000102">
      <w:pPr>
        <w:numPr>
          <w:ilvl w:val="0"/>
          <w:numId w:val="26"/>
        </w:numPr>
        <w:spacing w:after="0" w:line="240" w:lineRule="auto"/>
        <w:textAlignment w:val="baseline"/>
        <w:rPr>
          <w:rFonts w:eastAsia="Times New Roman" w:cstheme="minorHAnsi"/>
          <w:color w:val="000000"/>
          <w:sz w:val="24"/>
          <w:szCs w:val="24"/>
          <w:lang w:eastAsia="en-GB"/>
        </w:rPr>
      </w:pPr>
      <w:r>
        <w:rPr>
          <w:rFonts w:eastAsia="Times New Roman" w:cstheme="minorHAnsi"/>
          <w:b/>
          <w:bCs/>
          <w:color w:val="000000"/>
          <w:sz w:val="24"/>
          <w:szCs w:val="24"/>
          <w:lang w:eastAsia="en-GB"/>
        </w:rPr>
        <w:t>Professional Development</w:t>
      </w:r>
    </w:p>
    <w:p w14:paraId="278AF369" w14:textId="77777777" w:rsidR="00000102" w:rsidRPr="00000102" w:rsidRDefault="00000102" w:rsidP="00000102">
      <w:pPr>
        <w:spacing w:after="240" w:line="240" w:lineRule="auto"/>
        <w:rPr>
          <w:rFonts w:eastAsia="Times New Roman" w:cstheme="minorHAnsi"/>
          <w:sz w:val="24"/>
          <w:szCs w:val="24"/>
          <w:lang w:eastAsia="en-GB"/>
        </w:rPr>
      </w:pPr>
    </w:p>
    <w:p w14:paraId="118C3FAE" w14:textId="77777777" w:rsidR="00467A35" w:rsidRPr="00BE6ED9" w:rsidRDefault="00467A35" w:rsidP="00467A35">
      <w:pPr>
        <w:rPr>
          <w:rFonts w:ascii="Calibri" w:hAnsi="Calibri" w:cs="Calibri"/>
        </w:rPr>
      </w:pPr>
      <w:r w:rsidRPr="00BE6ED9">
        <w:rPr>
          <w:rFonts w:ascii="Calibri" w:hAnsi="Calibri" w:cs="Calibri"/>
        </w:rPr>
        <w:t>The successful candidate will be required to undertake an enhanced DBS check.  Our school is committed to safeguarding and promoting the welfare of children and expects all staff and volunteers to share this commitment. The successful candidate will be subject to a Disclosure and Barring Service (DBS) check.</w:t>
      </w:r>
    </w:p>
    <w:p w14:paraId="18A8DB1D" w14:textId="4C73C110" w:rsidR="00000102" w:rsidRPr="00000102" w:rsidRDefault="00467A35" w:rsidP="00467A35">
      <w:pPr>
        <w:spacing w:after="0" w:line="240" w:lineRule="auto"/>
        <w:rPr>
          <w:rFonts w:eastAsia="Times New Roman" w:cstheme="minorHAnsi"/>
          <w:sz w:val="24"/>
          <w:szCs w:val="24"/>
          <w:lang w:eastAsia="en-GB"/>
        </w:rPr>
      </w:pPr>
      <w:r w:rsidRPr="00BE6ED9">
        <w:rPr>
          <w:rFonts w:ascii="Calibri" w:hAnsi="Calibri" w:cs="Calibri"/>
        </w:rPr>
        <w:t>We promote diversity and want a workforce which reflects the population of Leeds.</w:t>
      </w:r>
    </w:p>
    <w:p w14:paraId="7535FDCA" w14:textId="77777777" w:rsidR="0012218A" w:rsidRPr="00000102" w:rsidRDefault="0012218A" w:rsidP="00000102">
      <w:pPr>
        <w:rPr>
          <w:rFonts w:cstheme="minorHAnsi"/>
          <w:sz w:val="24"/>
          <w:szCs w:val="24"/>
        </w:rPr>
      </w:pPr>
    </w:p>
    <w:sectPr w:rsidR="0012218A" w:rsidRPr="00000102" w:rsidSect="000001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3E9D"/>
    <w:multiLevelType w:val="multilevel"/>
    <w:tmpl w:val="797E3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159E7"/>
    <w:multiLevelType w:val="hybridMultilevel"/>
    <w:tmpl w:val="A4EED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426BA"/>
    <w:multiLevelType w:val="multilevel"/>
    <w:tmpl w:val="C8EC9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21553"/>
    <w:multiLevelType w:val="hybridMultilevel"/>
    <w:tmpl w:val="770C81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43D7D"/>
    <w:multiLevelType w:val="multilevel"/>
    <w:tmpl w:val="308C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E205B9"/>
    <w:multiLevelType w:val="multilevel"/>
    <w:tmpl w:val="6B6E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17238"/>
    <w:multiLevelType w:val="multilevel"/>
    <w:tmpl w:val="4E7ED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7A6505"/>
    <w:multiLevelType w:val="multilevel"/>
    <w:tmpl w:val="890E5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1D0D4D"/>
    <w:multiLevelType w:val="multilevel"/>
    <w:tmpl w:val="FDD80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5D41F4"/>
    <w:multiLevelType w:val="multilevel"/>
    <w:tmpl w:val="FD0E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863137"/>
    <w:multiLevelType w:val="multilevel"/>
    <w:tmpl w:val="A73A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17C91"/>
    <w:multiLevelType w:val="multilevel"/>
    <w:tmpl w:val="1860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B52B5F"/>
    <w:multiLevelType w:val="multilevel"/>
    <w:tmpl w:val="4742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B509B8"/>
    <w:multiLevelType w:val="multilevel"/>
    <w:tmpl w:val="F514B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7C42C3"/>
    <w:multiLevelType w:val="multilevel"/>
    <w:tmpl w:val="F9C49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1E137F"/>
    <w:multiLevelType w:val="multilevel"/>
    <w:tmpl w:val="6324F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75706A"/>
    <w:multiLevelType w:val="multilevel"/>
    <w:tmpl w:val="A0D0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916BF9"/>
    <w:multiLevelType w:val="multilevel"/>
    <w:tmpl w:val="E378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246E38"/>
    <w:multiLevelType w:val="hybridMultilevel"/>
    <w:tmpl w:val="5F465AD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9" w15:restartNumberingAfterBreak="0">
    <w:nsid w:val="43E57DD1"/>
    <w:multiLevelType w:val="multilevel"/>
    <w:tmpl w:val="27AC6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F2576C"/>
    <w:multiLevelType w:val="multilevel"/>
    <w:tmpl w:val="2B0CF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A050B7"/>
    <w:multiLevelType w:val="multilevel"/>
    <w:tmpl w:val="7820B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F2133D"/>
    <w:multiLevelType w:val="hybridMultilevel"/>
    <w:tmpl w:val="729E8A62"/>
    <w:lvl w:ilvl="0" w:tplc="6F6E3C86">
      <w:start w:val="3"/>
      <w:numFmt w:val="lowerLetter"/>
      <w:lvlText w:val="%1."/>
      <w:lvlJc w:val="left"/>
      <w:pPr>
        <w:tabs>
          <w:tab w:val="num" w:pos="720"/>
        </w:tabs>
        <w:ind w:left="720" w:hanging="360"/>
      </w:pPr>
    </w:lvl>
    <w:lvl w:ilvl="1" w:tplc="42ECC002" w:tentative="1">
      <w:start w:val="1"/>
      <w:numFmt w:val="decimal"/>
      <w:lvlText w:val="%2."/>
      <w:lvlJc w:val="left"/>
      <w:pPr>
        <w:tabs>
          <w:tab w:val="num" w:pos="1440"/>
        </w:tabs>
        <w:ind w:left="1440" w:hanging="360"/>
      </w:pPr>
    </w:lvl>
    <w:lvl w:ilvl="2" w:tplc="BE62415A" w:tentative="1">
      <w:start w:val="1"/>
      <w:numFmt w:val="decimal"/>
      <w:lvlText w:val="%3."/>
      <w:lvlJc w:val="left"/>
      <w:pPr>
        <w:tabs>
          <w:tab w:val="num" w:pos="2160"/>
        </w:tabs>
        <w:ind w:left="2160" w:hanging="360"/>
      </w:pPr>
    </w:lvl>
    <w:lvl w:ilvl="3" w:tplc="8EB68434" w:tentative="1">
      <w:start w:val="1"/>
      <w:numFmt w:val="decimal"/>
      <w:lvlText w:val="%4."/>
      <w:lvlJc w:val="left"/>
      <w:pPr>
        <w:tabs>
          <w:tab w:val="num" w:pos="2880"/>
        </w:tabs>
        <w:ind w:left="2880" w:hanging="360"/>
      </w:pPr>
    </w:lvl>
    <w:lvl w:ilvl="4" w:tplc="4A0628BC" w:tentative="1">
      <w:start w:val="1"/>
      <w:numFmt w:val="decimal"/>
      <w:lvlText w:val="%5."/>
      <w:lvlJc w:val="left"/>
      <w:pPr>
        <w:tabs>
          <w:tab w:val="num" w:pos="3600"/>
        </w:tabs>
        <w:ind w:left="3600" w:hanging="360"/>
      </w:pPr>
    </w:lvl>
    <w:lvl w:ilvl="5" w:tplc="F7CE2672" w:tentative="1">
      <w:start w:val="1"/>
      <w:numFmt w:val="decimal"/>
      <w:lvlText w:val="%6."/>
      <w:lvlJc w:val="left"/>
      <w:pPr>
        <w:tabs>
          <w:tab w:val="num" w:pos="4320"/>
        </w:tabs>
        <w:ind w:left="4320" w:hanging="360"/>
      </w:pPr>
    </w:lvl>
    <w:lvl w:ilvl="6" w:tplc="5B66CC4E" w:tentative="1">
      <w:start w:val="1"/>
      <w:numFmt w:val="decimal"/>
      <w:lvlText w:val="%7."/>
      <w:lvlJc w:val="left"/>
      <w:pPr>
        <w:tabs>
          <w:tab w:val="num" w:pos="5040"/>
        </w:tabs>
        <w:ind w:left="5040" w:hanging="360"/>
      </w:pPr>
    </w:lvl>
    <w:lvl w:ilvl="7" w:tplc="6D8C1968" w:tentative="1">
      <w:start w:val="1"/>
      <w:numFmt w:val="decimal"/>
      <w:lvlText w:val="%8."/>
      <w:lvlJc w:val="left"/>
      <w:pPr>
        <w:tabs>
          <w:tab w:val="num" w:pos="5760"/>
        </w:tabs>
        <w:ind w:left="5760" w:hanging="360"/>
      </w:pPr>
    </w:lvl>
    <w:lvl w:ilvl="8" w:tplc="150A89FE" w:tentative="1">
      <w:start w:val="1"/>
      <w:numFmt w:val="decimal"/>
      <w:lvlText w:val="%9."/>
      <w:lvlJc w:val="left"/>
      <w:pPr>
        <w:tabs>
          <w:tab w:val="num" w:pos="6480"/>
        </w:tabs>
        <w:ind w:left="6480" w:hanging="360"/>
      </w:pPr>
    </w:lvl>
  </w:abstractNum>
  <w:abstractNum w:abstractNumId="23" w15:restartNumberingAfterBreak="0">
    <w:nsid w:val="58D0627F"/>
    <w:multiLevelType w:val="multilevel"/>
    <w:tmpl w:val="F82A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913269"/>
    <w:multiLevelType w:val="multilevel"/>
    <w:tmpl w:val="5FF49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341569"/>
    <w:multiLevelType w:val="multilevel"/>
    <w:tmpl w:val="48C06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255428"/>
    <w:multiLevelType w:val="multilevel"/>
    <w:tmpl w:val="EAB6F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5318E6"/>
    <w:multiLevelType w:val="multilevel"/>
    <w:tmpl w:val="EAB6F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792868"/>
    <w:multiLevelType w:val="multilevel"/>
    <w:tmpl w:val="A872A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BB01E6"/>
    <w:multiLevelType w:val="multilevel"/>
    <w:tmpl w:val="E9E8E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8901645">
    <w:abstractNumId w:val="12"/>
  </w:num>
  <w:num w:numId="2" w16cid:durableId="173616527">
    <w:abstractNumId w:val="2"/>
  </w:num>
  <w:num w:numId="3" w16cid:durableId="1262379336">
    <w:abstractNumId w:val="13"/>
  </w:num>
  <w:num w:numId="4" w16cid:durableId="413206551">
    <w:abstractNumId w:val="21"/>
    <w:lvlOverride w:ilvl="0">
      <w:lvl w:ilvl="0">
        <w:numFmt w:val="lowerRoman"/>
        <w:lvlText w:val="%1."/>
        <w:lvlJc w:val="right"/>
      </w:lvl>
    </w:lvlOverride>
  </w:num>
  <w:num w:numId="5" w16cid:durableId="1677995437">
    <w:abstractNumId w:val="15"/>
  </w:num>
  <w:num w:numId="6" w16cid:durableId="227804822">
    <w:abstractNumId w:val="27"/>
  </w:num>
  <w:num w:numId="7" w16cid:durableId="2113285093">
    <w:abstractNumId w:val="25"/>
  </w:num>
  <w:num w:numId="8" w16cid:durableId="426584886">
    <w:abstractNumId w:val="4"/>
  </w:num>
  <w:num w:numId="9" w16cid:durableId="1043559634">
    <w:abstractNumId w:val="14"/>
  </w:num>
  <w:num w:numId="10" w16cid:durableId="780731837">
    <w:abstractNumId w:val="7"/>
  </w:num>
  <w:num w:numId="11" w16cid:durableId="1723291710">
    <w:abstractNumId w:val="22"/>
  </w:num>
  <w:num w:numId="12" w16cid:durableId="1785612991">
    <w:abstractNumId w:val="8"/>
  </w:num>
  <w:num w:numId="13" w16cid:durableId="1617371819">
    <w:abstractNumId w:val="6"/>
  </w:num>
  <w:num w:numId="14" w16cid:durableId="1619987433">
    <w:abstractNumId w:val="11"/>
  </w:num>
  <w:num w:numId="15" w16cid:durableId="1941255721">
    <w:abstractNumId w:val="23"/>
  </w:num>
  <w:num w:numId="16" w16cid:durableId="1580676339">
    <w:abstractNumId w:val="17"/>
  </w:num>
  <w:num w:numId="17" w16cid:durableId="946811045">
    <w:abstractNumId w:val="19"/>
  </w:num>
  <w:num w:numId="18" w16cid:durableId="1711958200">
    <w:abstractNumId w:val="9"/>
  </w:num>
  <w:num w:numId="19" w16cid:durableId="765611539">
    <w:abstractNumId w:val="10"/>
  </w:num>
  <w:num w:numId="20" w16cid:durableId="1785926972">
    <w:abstractNumId w:val="20"/>
  </w:num>
  <w:num w:numId="21" w16cid:durableId="1442996025">
    <w:abstractNumId w:val="24"/>
  </w:num>
  <w:num w:numId="22" w16cid:durableId="299380977">
    <w:abstractNumId w:val="29"/>
  </w:num>
  <w:num w:numId="23" w16cid:durableId="1409113173">
    <w:abstractNumId w:val="28"/>
  </w:num>
  <w:num w:numId="24" w16cid:durableId="1549535641">
    <w:abstractNumId w:val="0"/>
  </w:num>
  <w:num w:numId="25" w16cid:durableId="642806237">
    <w:abstractNumId w:val="5"/>
  </w:num>
  <w:num w:numId="26" w16cid:durableId="1545407001">
    <w:abstractNumId w:val="16"/>
  </w:num>
  <w:num w:numId="27" w16cid:durableId="1984846484">
    <w:abstractNumId w:val="3"/>
  </w:num>
  <w:num w:numId="28" w16cid:durableId="1256282425">
    <w:abstractNumId w:val="1"/>
  </w:num>
  <w:num w:numId="29" w16cid:durableId="884096039">
    <w:abstractNumId w:val="18"/>
  </w:num>
  <w:num w:numId="30" w16cid:durableId="94307976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102"/>
    <w:rsid w:val="00000102"/>
    <w:rsid w:val="00056DD5"/>
    <w:rsid w:val="0012218A"/>
    <w:rsid w:val="00467A35"/>
    <w:rsid w:val="00824555"/>
    <w:rsid w:val="00CA1495"/>
    <w:rsid w:val="00CB1D01"/>
    <w:rsid w:val="00F47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E50FC"/>
  <w15:chartTrackingRefBased/>
  <w15:docId w15:val="{38863B51-E1F2-4DAC-8B0F-D475AB7E0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1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068652">
      <w:bodyDiv w:val="1"/>
      <w:marLeft w:val="0"/>
      <w:marRight w:val="0"/>
      <w:marTop w:val="0"/>
      <w:marBottom w:val="0"/>
      <w:divBdr>
        <w:top w:val="none" w:sz="0" w:space="0" w:color="auto"/>
        <w:left w:val="none" w:sz="0" w:space="0" w:color="auto"/>
        <w:bottom w:val="none" w:sz="0" w:space="0" w:color="auto"/>
        <w:right w:val="none" w:sz="0" w:space="0" w:color="auto"/>
      </w:divBdr>
      <w:divsChild>
        <w:div w:id="170428464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Molloy</dc:creator>
  <cp:keywords/>
  <dc:description/>
  <cp:lastModifiedBy>Nichola Adams</cp:lastModifiedBy>
  <cp:revision>3</cp:revision>
  <dcterms:created xsi:type="dcterms:W3CDTF">2025-05-01T14:06:00Z</dcterms:created>
  <dcterms:modified xsi:type="dcterms:W3CDTF">2025-05-01T14:37:00Z</dcterms:modified>
</cp:coreProperties>
</file>