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38C3" w14:textId="77777777" w:rsidR="00C95EED" w:rsidRPr="00462035" w:rsidRDefault="00C95EED" w:rsidP="1769FEFF">
      <w:pPr>
        <w:contextualSpacing/>
        <w:rPr>
          <w:rFonts w:ascii="Calibri" w:hAnsi="Calibri" w:cs="Calibri"/>
        </w:rPr>
      </w:pPr>
    </w:p>
    <w:tbl>
      <w:tblPr>
        <w:tblStyle w:val="TableGrid"/>
        <w:tblW w:w="10485" w:type="dxa"/>
        <w:tblLook w:val="04A0" w:firstRow="1" w:lastRow="0" w:firstColumn="1" w:lastColumn="0" w:noHBand="0" w:noVBand="1"/>
      </w:tblPr>
      <w:tblGrid>
        <w:gridCol w:w="1980"/>
        <w:gridCol w:w="8505"/>
      </w:tblGrid>
      <w:tr w:rsidR="00462035" w:rsidRPr="00462035" w14:paraId="266F0DFF" w14:textId="77777777" w:rsidTr="14EE0732">
        <w:tc>
          <w:tcPr>
            <w:tcW w:w="1980" w:type="dxa"/>
            <w:tcBorders>
              <w:bottom w:val="single" w:sz="4" w:space="0" w:color="auto"/>
            </w:tcBorders>
            <w:shd w:val="clear" w:color="auto" w:fill="E2EFD9" w:themeFill="accent6" w:themeFillTint="33"/>
          </w:tcPr>
          <w:p w14:paraId="6811036E" w14:textId="57D9BC32" w:rsidR="00462035" w:rsidRPr="00462035" w:rsidRDefault="00462035" w:rsidP="593F223F">
            <w:pPr>
              <w:rPr>
                <w:rFonts w:ascii="Calibri" w:hAnsi="Calibri" w:cs="Calibri"/>
              </w:rPr>
            </w:pPr>
            <w:r w:rsidRPr="00462035">
              <w:rPr>
                <w:rFonts w:ascii="Calibri" w:hAnsi="Calibri" w:cs="Calibri"/>
                <w:b/>
                <w:bCs/>
              </w:rPr>
              <w:t>Job Title</w:t>
            </w:r>
          </w:p>
        </w:tc>
        <w:tc>
          <w:tcPr>
            <w:tcW w:w="8505" w:type="dxa"/>
            <w:tcBorders>
              <w:bottom w:val="single" w:sz="4" w:space="0" w:color="auto"/>
            </w:tcBorders>
          </w:tcPr>
          <w:p w14:paraId="7DB40DF2" w14:textId="707751A3" w:rsidR="00462035" w:rsidRPr="00462035" w:rsidRDefault="006D1C76" w:rsidP="1769FEFF">
            <w:pPr>
              <w:rPr>
                <w:rFonts w:ascii="Calibri" w:hAnsi="Calibri" w:cs="Calibri"/>
              </w:rPr>
            </w:pPr>
            <w:r>
              <w:rPr>
                <w:rFonts w:ascii="Calibri" w:hAnsi="Calibri" w:cs="Calibri"/>
              </w:rPr>
              <w:t>Class Teacher</w:t>
            </w:r>
            <w:r w:rsidR="00856C18">
              <w:rPr>
                <w:rFonts w:ascii="Calibri" w:hAnsi="Calibri" w:cs="Calibri"/>
              </w:rPr>
              <w:t xml:space="preserve"> </w:t>
            </w:r>
          </w:p>
          <w:p w14:paraId="25902884" w14:textId="1DA4A97B" w:rsidR="00462035" w:rsidRPr="00462035" w:rsidRDefault="00462035" w:rsidP="1769FEFF">
            <w:pPr>
              <w:rPr>
                <w:rFonts w:ascii="Calibri" w:hAnsi="Calibri" w:cs="Calibri"/>
              </w:rPr>
            </w:pPr>
          </w:p>
        </w:tc>
      </w:tr>
      <w:tr w:rsidR="00462035" w:rsidRPr="00462035" w14:paraId="6FA20A28" w14:textId="77777777" w:rsidTr="14EE0732">
        <w:tc>
          <w:tcPr>
            <w:tcW w:w="1980" w:type="dxa"/>
            <w:tcBorders>
              <w:top w:val="nil"/>
            </w:tcBorders>
            <w:shd w:val="clear" w:color="auto" w:fill="E2EFD9" w:themeFill="accent6" w:themeFillTint="33"/>
          </w:tcPr>
          <w:p w14:paraId="1256708F" w14:textId="51068EF3" w:rsidR="00462035" w:rsidRPr="00462035" w:rsidRDefault="00462035" w:rsidP="593F223F">
            <w:pPr>
              <w:rPr>
                <w:rFonts w:ascii="Calibri" w:hAnsi="Calibri" w:cs="Calibri"/>
                <w:b/>
                <w:bCs/>
              </w:rPr>
            </w:pPr>
            <w:r w:rsidRPr="00462035">
              <w:rPr>
                <w:rFonts w:ascii="Calibri" w:hAnsi="Calibri" w:cs="Calibri"/>
                <w:b/>
                <w:bCs/>
              </w:rPr>
              <w:t>Location</w:t>
            </w:r>
          </w:p>
        </w:tc>
        <w:tc>
          <w:tcPr>
            <w:tcW w:w="8505" w:type="dxa"/>
            <w:tcBorders>
              <w:top w:val="nil"/>
            </w:tcBorders>
          </w:tcPr>
          <w:p w14:paraId="7C90E609" w14:textId="77777777" w:rsidR="006D1C76" w:rsidRDefault="006D1C76" w:rsidP="1769FEFF">
            <w:pPr>
              <w:rPr>
                <w:rFonts w:ascii="Calibri" w:hAnsi="Calibri" w:cs="Calibri"/>
              </w:rPr>
            </w:pPr>
          </w:p>
          <w:p w14:paraId="5F739182" w14:textId="1994F165" w:rsidR="006D1C76" w:rsidRPr="00462035" w:rsidRDefault="006D1C76" w:rsidP="14EE0732">
            <w:pPr>
              <w:rPr>
                <w:rFonts w:ascii="Calibri" w:eastAsia="Calibri" w:hAnsi="Calibri" w:cs="Calibri"/>
              </w:rPr>
            </w:pPr>
          </w:p>
        </w:tc>
      </w:tr>
      <w:tr w:rsidR="00462035" w:rsidRPr="00462035" w14:paraId="5B2E8CD0" w14:textId="77777777" w:rsidTr="14EE0732">
        <w:tc>
          <w:tcPr>
            <w:tcW w:w="1980" w:type="dxa"/>
            <w:shd w:val="clear" w:color="auto" w:fill="E2EFD9" w:themeFill="accent6" w:themeFillTint="33"/>
          </w:tcPr>
          <w:p w14:paraId="62B305FA" w14:textId="6A01A48B" w:rsidR="00462035" w:rsidRPr="00462035" w:rsidRDefault="00462035" w:rsidP="593F223F">
            <w:pPr>
              <w:rPr>
                <w:rFonts w:ascii="Calibri" w:hAnsi="Calibri" w:cs="Calibri"/>
                <w:b/>
                <w:bCs/>
              </w:rPr>
            </w:pPr>
            <w:r w:rsidRPr="00462035">
              <w:rPr>
                <w:rFonts w:ascii="Calibri" w:hAnsi="Calibri" w:cs="Calibri"/>
                <w:b/>
                <w:bCs/>
              </w:rPr>
              <w:t>Pay Range</w:t>
            </w:r>
          </w:p>
        </w:tc>
        <w:tc>
          <w:tcPr>
            <w:tcW w:w="8505" w:type="dxa"/>
          </w:tcPr>
          <w:p w14:paraId="6D38E0CE" w14:textId="5A489D0D" w:rsidR="00462035" w:rsidRPr="00462035" w:rsidRDefault="00D253B3" w:rsidP="1769FEFF">
            <w:pPr>
              <w:rPr>
                <w:rFonts w:ascii="Calibri" w:hAnsi="Calibri" w:cs="Calibri"/>
              </w:rPr>
            </w:pPr>
            <w:r>
              <w:rPr>
                <w:rFonts w:ascii="Calibri" w:hAnsi="Calibri" w:cs="Calibri"/>
              </w:rPr>
              <w:t>MPS</w:t>
            </w:r>
          </w:p>
          <w:p w14:paraId="3E9AFED2" w14:textId="528C58D6" w:rsidR="00462035" w:rsidRPr="00462035" w:rsidRDefault="00462035" w:rsidP="1769FEFF">
            <w:pPr>
              <w:rPr>
                <w:rFonts w:ascii="Calibri" w:hAnsi="Calibri" w:cs="Calibri"/>
              </w:rPr>
            </w:pPr>
          </w:p>
        </w:tc>
      </w:tr>
      <w:tr w:rsidR="00462035" w:rsidRPr="00462035" w14:paraId="1CD5D698" w14:textId="77777777" w:rsidTr="14EE0732">
        <w:tc>
          <w:tcPr>
            <w:tcW w:w="1980" w:type="dxa"/>
            <w:shd w:val="clear" w:color="auto" w:fill="E2EFD9" w:themeFill="accent6" w:themeFillTint="33"/>
          </w:tcPr>
          <w:p w14:paraId="001AAD9D" w14:textId="3F2EB82F" w:rsidR="00462035" w:rsidRPr="00462035" w:rsidRDefault="00462035" w:rsidP="593F223F">
            <w:pPr>
              <w:rPr>
                <w:rFonts w:ascii="Calibri" w:hAnsi="Calibri" w:cs="Calibri"/>
                <w:b/>
                <w:bCs/>
              </w:rPr>
            </w:pPr>
            <w:r w:rsidRPr="00462035">
              <w:rPr>
                <w:rFonts w:ascii="Calibri" w:hAnsi="Calibri" w:cs="Calibri"/>
                <w:b/>
                <w:bCs/>
              </w:rPr>
              <w:t>Reporting to:</w:t>
            </w:r>
          </w:p>
        </w:tc>
        <w:tc>
          <w:tcPr>
            <w:tcW w:w="8505" w:type="dxa"/>
          </w:tcPr>
          <w:p w14:paraId="5C81EFFB" w14:textId="3FE5BE9B" w:rsidR="00462035" w:rsidRPr="00462035" w:rsidRDefault="005A6F75" w:rsidP="1769FEFF">
            <w:pPr>
              <w:rPr>
                <w:rFonts w:ascii="Calibri" w:hAnsi="Calibri" w:cs="Calibri"/>
              </w:rPr>
            </w:pPr>
            <w:r>
              <w:rPr>
                <w:rFonts w:ascii="Calibri" w:hAnsi="Calibri" w:cs="Calibri"/>
              </w:rPr>
              <w:t>Headteacher</w:t>
            </w:r>
          </w:p>
          <w:p w14:paraId="3F2F8388" w14:textId="3A154196" w:rsidR="00462035" w:rsidRPr="00462035" w:rsidRDefault="00462035" w:rsidP="1769FEFF">
            <w:pPr>
              <w:rPr>
                <w:rFonts w:ascii="Calibri" w:hAnsi="Calibri" w:cs="Calibri"/>
              </w:rPr>
            </w:pPr>
          </w:p>
        </w:tc>
      </w:tr>
    </w:tbl>
    <w:p w14:paraId="2AD19634" w14:textId="77777777" w:rsidR="00B743A3" w:rsidRPr="00462035" w:rsidRDefault="00B743A3" w:rsidP="1769FEFF">
      <w:pPr>
        <w:rPr>
          <w:rFonts w:ascii="Calibri" w:hAnsi="Calibri" w:cs="Calibri"/>
        </w:rPr>
      </w:pPr>
    </w:p>
    <w:p w14:paraId="58C1F9EC" w14:textId="77777777" w:rsidR="009801B0" w:rsidRPr="00462035" w:rsidRDefault="009801B0" w:rsidP="1769FEFF">
      <w:pPr>
        <w:rPr>
          <w:rFonts w:ascii="Calibri" w:hAnsi="Calibri" w:cs="Calibri"/>
        </w:rPr>
      </w:pPr>
    </w:p>
    <w:tbl>
      <w:tblPr>
        <w:tblStyle w:val="TableGrid"/>
        <w:tblW w:w="0" w:type="auto"/>
        <w:tblLook w:val="04A0" w:firstRow="1" w:lastRow="0" w:firstColumn="1" w:lastColumn="0" w:noHBand="0" w:noVBand="1"/>
      </w:tblPr>
      <w:tblGrid>
        <w:gridCol w:w="10485"/>
      </w:tblGrid>
      <w:tr w:rsidR="00817326" w:rsidRPr="00462035" w14:paraId="1E58ED38" w14:textId="77777777" w:rsidTr="00462035">
        <w:tc>
          <w:tcPr>
            <w:tcW w:w="10485" w:type="dxa"/>
            <w:shd w:val="clear" w:color="auto" w:fill="E2EFD9" w:themeFill="accent6" w:themeFillTint="33"/>
          </w:tcPr>
          <w:p w14:paraId="2F850D38" w14:textId="65DE3AE8" w:rsidR="00462035" w:rsidRPr="00462035" w:rsidRDefault="506736D2" w:rsidP="1769FEFF">
            <w:pPr>
              <w:rPr>
                <w:rFonts w:ascii="Calibri" w:hAnsi="Calibri" w:cs="Calibri"/>
                <w:b/>
                <w:bCs/>
              </w:rPr>
            </w:pPr>
            <w:r w:rsidRPr="00462035">
              <w:rPr>
                <w:rFonts w:ascii="Calibri" w:hAnsi="Calibri" w:cs="Calibri"/>
                <w:b/>
                <w:bCs/>
              </w:rPr>
              <w:t>Overall Purpose of the Post</w:t>
            </w:r>
          </w:p>
        </w:tc>
      </w:tr>
      <w:tr w:rsidR="1769FEFF" w:rsidRPr="00462035" w14:paraId="718CC67A" w14:textId="77777777" w:rsidTr="1769FEFF">
        <w:trPr>
          <w:trHeight w:val="300"/>
        </w:trPr>
        <w:tc>
          <w:tcPr>
            <w:tcW w:w="10485" w:type="dxa"/>
          </w:tcPr>
          <w:p w14:paraId="1229F2EA" w14:textId="77777777" w:rsidR="003474E8" w:rsidRDefault="003474E8" w:rsidP="003474E8">
            <w:pPr>
              <w:pStyle w:val="1bodycopy10pt"/>
              <w:rPr>
                <w:rFonts w:ascii="Calibri" w:hAnsi="Calibri" w:cs="Calibri"/>
                <w:sz w:val="24"/>
              </w:rPr>
            </w:pPr>
            <w:r w:rsidRPr="003474E8">
              <w:rPr>
                <w:rFonts w:ascii="Calibri" w:hAnsi="Calibri" w:cs="Calibri"/>
                <w:sz w:val="24"/>
              </w:rPr>
              <w:t>The teacher will</w:t>
            </w:r>
            <w:r>
              <w:rPr>
                <w:rFonts w:ascii="Calibri" w:hAnsi="Calibri" w:cs="Calibri"/>
                <w:sz w:val="24"/>
              </w:rPr>
              <w:t>:</w:t>
            </w:r>
          </w:p>
          <w:p w14:paraId="3B0771B9" w14:textId="6DE6F9A8" w:rsidR="003474E8" w:rsidRDefault="003474E8" w:rsidP="00D246D5">
            <w:pPr>
              <w:pStyle w:val="1bodycopy10pt"/>
              <w:numPr>
                <w:ilvl w:val="0"/>
                <w:numId w:val="6"/>
              </w:numPr>
              <w:ind w:left="457" w:hanging="283"/>
              <w:rPr>
                <w:rFonts w:ascii="Calibri" w:hAnsi="Calibri" w:cs="Calibri"/>
                <w:sz w:val="24"/>
              </w:rPr>
            </w:pPr>
            <w:r>
              <w:rPr>
                <w:rFonts w:ascii="Calibri" w:hAnsi="Calibri" w:cs="Calibri"/>
                <w:sz w:val="24"/>
              </w:rPr>
              <w:t>F</w:t>
            </w:r>
            <w:r w:rsidRPr="003474E8">
              <w:rPr>
                <w:rFonts w:ascii="Calibri" w:hAnsi="Calibri" w:cs="Calibri"/>
                <w:sz w:val="24"/>
              </w:rPr>
              <w:t>ulfil the professional responsibilities of a teacher, as set out in the School Teachers’ Pay and Conditions Documen</w:t>
            </w:r>
            <w:r>
              <w:rPr>
                <w:rFonts w:ascii="Calibri" w:hAnsi="Calibri" w:cs="Calibri"/>
                <w:sz w:val="24"/>
              </w:rPr>
              <w:t xml:space="preserve">t.  </w:t>
            </w:r>
          </w:p>
          <w:p w14:paraId="0839FCC8" w14:textId="7E0FB108" w:rsidR="003474E8" w:rsidRPr="003474E8" w:rsidRDefault="003474E8" w:rsidP="00D246D5">
            <w:pPr>
              <w:pStyle w:val="1bodycopy10pt"/>
              <w:numPr>
                <w:ilvl w:val="0"/>
                <w:numId w:val="6"/>
              </w:numPr>
              <w:ind w:left="457" w:hanging="283"/>
              <w:rPr>
                <w:rFonts w:ascii="Calibri" w:hAnsi="Calibri" w:cs="Calibri"/>
                <w:sz w:val="24"/>
              </w:rPr>
            </w:pPr>
            <w:r w:rsidRPr="003474E8">
              <w:rPr>
                <w:rFonts w:ascii="Calibri" w:hAnsi="Calibri" w:cs="Calibri"/>
                <w:sz w:val="24"/>
              </w:rPr>
              <w:t>Meet the expectations set out in the Teachers’ Standards</w:t>
            </w:r>
          </w:p>
          <w:p w14:paraId="3425F5E6" w14:textId="7EA5CEEC" w:rsidR="1769FEFF" w:rsidRPr="00462035" w:rsidRDefault="1769FEFF" w:rsidP="1769FEFF">
            <w:pPr>
              <w:rPr>
                <w:rFonts w:ascii="Calibri" w:hAnsi="Calibri" w:cs="Calibri"/>
                <w:b/>
                <w:bCs/>
              </w:rPr>
            </w:pPr>
          </w:p>
        </w:tc>
      </w:tr>
      <w:tr w:rsidR="005A6F75" w:rsidRPr="00462035" w14:paraId="2DFEBFE3" w14:textId="77777777" w:rsidTr="005A6F75">
        <w:trPr>
          <w:trHeight w:val="300"/>
        </w:trPr>
        <w:tc>
          <w:tcPr>
            <w:tcW w:w="10485" w:type="dxa"/>
            <w:shd w:val="clear" w:color="auto" w:fill="E2EFD9" w:themeFill="accent6" w:themeFillTint="33"/>
          </w:tcPr>
          <w:p w14:paraId="5B5D8687" w14:textId="3BAC8E5C" w:rsidR="005A6F75" w:rsidRPr="005A6F75" w:rsidRDefault="005A6F75" w:rsidP="005A6F75">
            <w:pPr>
              <w:pStyle w:val="Heading1"/>
              <w:rPr>
                <w:rFonts w:ascii="Calibri" w:hAnsi="Calibri" w:cs="Calibri"/>
                <w:i w:val="0"/>
                <w:iCs/>
              </w:rPr>
            </w:pPr>
            <w:r w:rsidRPr="003474E8">
              <w:rPr>
                <w:rFonts w:ascii="Calibri" w:hAnsi="Calibri" w:cs="Calibri"/>
                <w:i w:val="0"/>
                <w:iCs/>
              </w:rPr>
              <w:t>Duties and responsibilities</w:t>
            </w:r>
          </w:p>
        </w:tc>
      </w:tr>
      <w:tr w:rsidR="005A6F75" w:rsidRPr="00462035" w14:paraId="37320E57" w14:textId="77777777" w:rsidTr="1769FEFF">
        <w:trPr>
          <w:trHeight w:val="300"/>
        </w:trPr>
        <w:tc>
          <w:tcPr>
            <w:tcW w:w="10485" w:type="dxa"/>
          </w:tcPr>
          <w:p w14:paraId="03D82A42" w14:textId="77777777" w:rsidR="005A6F75" w:rsidRPr="003474E8" w:rsidRDefault="005A6F75" w:rsidP="005A6F75">
            <w:pPr>
              <w:pStyle w:val="Subhead2"/>
              <w:rPr>
                <w:rFonts w:ascii="Calibri" w:hAnsi="Calibri" w:cs="Calibri"/>
                <w:color w:val="auto"/>
              </w:rPr>
            </w:pPr>
            <w:r w:rsidRPr="003474E8">
              <w:rPr>
                <w:rFonts w:ascii="Calibri" w:hAnsi="Calibri" w:cs="Calibri"/>
                <w:color w:val="auto"/>
              </w:rPr>
              <w:t>Teaching</w:t>
            </w:r>
          </w:p>
          <w:p w14:paraId="16D9E66B" w14:textId="77777777" w:rsidR="005A6F75" w:rsidRPr="003474E8" w:rsidRDefault="005A6F75" w:rsidP="00D246D5">
            <w:pPr>
              <w:pStyle w:val="4Bulletedcopyblue"/>
              <w:numPr>
                <w:ilvl w:val="0"/>
                <w:numId w:val="7"/>
              </w:numPr>
              <w:ind w:left="457" w:hanging="283"/>
              <w:rPr>
                <w:rFonts w:ascii="Calibri" w:hAnsi="Calibri" w:cs="Calibri"/>
                <w:sz w:val="24"/>
                <w:szCs w:val="24"/>
              </w:rPr>
            </w:pPr>
            <w:r w:rsidRPr="003474E8">
              <w:rPr>
                <w:rFonts w:ascii="Calibri" w:hAnsi="Calibri" w:cs="Calibri"/>
                <w:sz w:val="24"/>
                <w:szCs w:val="24"/>
              </w:rPr>
              <w:t>Plan and teach well-structured lessons to assigned classes, following the school’s plans, curriculum and schemes of work</w:t>
            </w:r>
          </w:p>
          <w:p w14:paraId="40695270" w14:textId="77777777" w:rsidR="005A6F75" w:rsidRPr="003474E8" w:rsidRDefault="005A6F75" w:rsidP="00D246D5">
            <w:pPr>
              <w:pStyle w:val="4Bulletedcopyblue"/>
              <w:numPr>
                <w:ilvl w:val="0"/>
                <w:numId w:val="7"/>
              </w:numPr>
              <w:ind w:left="457" w:hanging="283"/>
              <w:rPr>
                <w:rFonts w:ascii="Calibri" w:hAnsi="Calibri" w:cs="Calibri"/>
                <w:sz w:val="24"/>
                <w:szCs w:val="24"/>
              </w:rPr>
            </w:pPr>
            <w:r w:rsidRPr="003474E8">
              <w:rPr>
                <w:rFonts w:ascii="Calibri" w:hAnsi="Calibri" w:cs="Calibri"/>
                <w:sz w:val="24"/>
                <w:szCs w:val="24"/>
              </w:rPr>
              <w:t>Assess, monitor, record and report on the learning needs, progress and achievements of assigned pupils, making accurate and productive use of assessment</w:t>
            </w:r>
          </w:p>
          <w:p w14:paraId="238C7C0A" w14:textId="77777777" w:rsidR="005A6F75" w:rsidRPr="003474E8" w:rsidRDefault="005A6F75" w:rsidP="00D246D5">
            <w:pPr>
              <w:pStyle w:val="4Bulletedcopyblue"/>
              <w:numPr>
                <w:ilvl w:val="0"/>
                <w:numId w:val="7"/>
              </w:numPr>
              <w:ind w:left="457" w:hanging="283"/>
              <w:rPr>
                <w:rFonts w:ascii="Calibri" w:hAnsi="Calibri" w:cs="Calibri"/>
                <w:sz w:val="24"/>
                <w:szCs w:val="24"/>
              </w:rPr>
            </w:pPr>
            <w:r w:rsidRPr="003474E8">
              <w:rPr>
                <w:rFonts w:ascii="Calibri" w:hAnsi="Calibri" w:cs="Calibri"/>
                <w:sz w:val="24"/>
                <w:szCs w:val="24"/>
              </w:rPr>
              <w:t>Adapt teaching to respond to the strengths and needs of pupils</w:t>
            </w:r>
          </w:p>
          <w:p w14:paraId="5F7F4DF1" w14:textId="77777777" w:rsidR="005A6F75" w:rsidRPr="003474E8" w:rsidRDefault="005A6F75" w:rsidP="00D246D5">
            <w:pPr>
              <w:pStyle w:val="4Bulletedcopyblue"/>
              <w:numPr>
                <w:ilvl w:val="0"/>
                <w:numId w:val="7"/>
              </w:numPr>
              <w:ind w:left="457" w:hanging="283"/>
              <w:rPr>
                <w:rFonts w:ascii="Calibri" w:hAnsi="Calibri" w:cs="Calibri"/>
                <w:sz w:val="24"/>
                <w:szCs w:val="24"/>
              </w:rPr>
            </w:pPr>
            <w:r w:rsidRPr="003474E8">
              <w:rPr>
                <w:rFonts w:ascii="Calibri" w:hAnsi="Calibri" w:cs="Calibri"/>
                <w:sz w:val="24"/>
                <w:szCs w:val="24"/>
              </w:rPr>
              <w:t>Set high expectations which inspire, motivate and challenge pupils</w:t>
            </w:r>
          </w:p>
          <w:p w14:paraId="31DE0D3D" w14:textId="77777777" w:rsidR="005A6F75" w:rsidRPr="003474E8" w:rsidRDefault="005A6F75" w:rsidP="00D246D5">
            <w:pPr>
              <w:pStyle w:val="4Bulletedcopyblue"/>
              <w:numPr>
                <w:ilvl w:val="0"/>
                <w:numId w:val="7"/>
              </w:numPr>
              <w:ind w:left="457" w:hanging="283"/>
              <w:rPr>
                <w:rFonts w:ascii="Calibri" w:hAnsi="Calibri" w:cs="Calibri"/>
                <w:sz w:val="24"/>
                <w:szCs w:val="24"/>
              </w:rPr>
            </w:pPr>
            <w:r w:rsidRPr="003474E8">
              <w:rPr>
                <w:rFonts w:ascii="Calibri" w:hAnsi="Calibri" w:cs="Calibri"/>
                <w:sz w:val="24"/>
                <w:szCs w:val="24"/>
              </w:rPr>
              <w:t>Promote good progress and outcomes by pupils</w:t>
            </w:r>
          </w:p>
          <w:p w14:paraId="2EAEAC36" w14:textId="77777777" w:rsidR="005A6F75" w:rsidRPr="003474E8" w:rsidRDefault="005A6F75" w:rsidP="00D246D5">
            <w:pPr>
              <w:pStyle w:val="4Bulletedcopyblue"/>
              <w:numPr>
                <w:ilvl w:val="0"/>
                <w:numId w:val="7"/>
              </w:numPr>
              <w:ind w:left="457" w:hanging="283"/>
              <w:rPr>
                <w:rFonts w:ascii="Calibri" w:hAnsi="Calibri" w:cs="Calibri"/>
                <w:sz w:val="24"/>
                <w:szCs w:val="24"/>
              </w:rPr>
            </w:pPr>
            <w:r w:rsidRPr="003474E8">
              <w:rPr>
                <w:rFonts w:ascii="Calibri" w:hAnsi="Calibri" w:cs="Calibri"/>
                <w:sz w:val="24"/>
                <w:szCs w:val="24"/>
              </w:rPr>
              <w:t>Demonstrate good subject and curriculum knowledge</w:t>
            </w:r>
          </w:p>
          <w:p w14:paraId="7E115F4B" w14:textId="77777777" w:rsidR="005A6F75" w:rsidRPr="003474E8" w:rsidRDefault="005A6F75" w:rsidP="00D246D5">
            <w:pPr>
              <w:pStyle w:val="4Bulletedcopyblue"/>
              <w:numPr>
                <w:ilvl w:val="0"/>
                <w:numId w:val="7"/>
              </w:numPr>
              <w:ind w:left="457" w:hanging="283"/>
              <w:rPr>
                <w:rFonts w:ascii="Calibri" w:hAnsi="Calibri" w:cs="Calibri"/>
                <w:sz w:val="24"/>
                <w:szCs w:val="24"/>
              </w:rPr>
            </w:pPr>
            <w:r w:rsidRPr="003474E8">
              <w:rPr>
                <w:rFonts w:ascii="Calibri" w:hAnsi="Calibri" w:cs="Calibri"/>
                <w:sz w:val="24"/>
                <w:szCs w:val="24"/>
              </w:rPr>
              <w:t>Participate in arrangements for preparing pupils for external tests</w:t>
            </w:r>
          </w:p>
          <w:p w14:paraId="7B81AB9D" w14:textId="77777777" w:rsidR="005A6F75" w:rsidRPr="003474E8" w:rsidRDefault="005A6F75" w:rsidP="005A6F75">
            <w:pPr>
              <w:pStyle w:val="1bodycopy10pt"/>
              <w:ind w:left="457" w:hanging="283"/>
              <w:rPr>
                <w:rFonts w:ascii="Calibri" w:hAnsi="Calibri" w:cs="Calibri"/>
                <w:sz w:val="24"/>
              </w:rPr>
            </w:pPr>
          </w:p>
          <w:p w14:paraId="38A1B17A" w14:textId="77777777" w:rsidR="005A6F75" w:rsidRPr="003474E8" w:rsidRDefault="005A6F75" w:rsidP="005A6F75">
            <w:pPr>
              <w:pStyle w:val="4Bulletedcopyblue"/>
              <w:numPr>
                <w:ilvl w:val="0"/>
                <w:numId w:val="0"/>
              </w:numPr>
              <w:rPr>
                <w:rFonts w:ascii="Calibri" w:hAnsi="Calibri" w:cs="Calibri"/>
                <w:sz w:val="24"/>
                <w:szCs w:val="24"/>
              </w:rPr>
            </w:pPr>
            <w:r w:rsidRPr="003474E8">
              <w:rPr>
                <w:rFonts w:ascii="Calibri" w:hAnsi="Calibri" w:cs="Calibri"/>
                <w:b/>
                <w:sz w:val="24"/>
                <w:szCs w:val="24"/>
              </w:rPr>
              <w:t>Whole-school organisation, strategy and development</w:t>
            </w:r>
          </w:p>
          <w:p w14:paraId="2E227082" w14:textId="77777777" w:rsidR="005A6F75" w:rsidRPr="003474E8" w:rsidRDefault="005A6F75" w:rsidP="00D246D5">
            <w:pPr>
              <w:pStyle w:val="4Bulletedcopyblue"/>
              <w:ind w:left="457" w:hanging="283"/>
              <w:rPr>
                <w:rFonts w:ascii="Calibri" w:hAnsi="Calibri" w:cs="Calibri"/>
                <w:sz w:val="24"/>
                <w:szCs w:val="24"/>
              </w:rPr>
            </w:pPr>
            <w:r w:rsidRPr="003474E8">
              <w:rPr>
                <w:rFonts w:ascii="Calibri" w:hAnsi="Calibri" w:cs="Calibri"/>
                <w:sz w:val="24"/>
                <w:szCs w:val="24"/>
              </w:rPr>
              <w:t>Contribute to the development, implementation and evaluation of the school’s policies, practices and procedures, so as to support the school’s vision and values</w:t>
            </w:r>
          </w:p>
          <w:p w14:paraId="7A43073C" w14:textId="77777777" w:rsidR="005A6F75" w:rsidRPr="003474E8" w:rsidRDefault="005A6F75" w:rsidP="00D246D5">
            <w:pPr>
              <w:pStyle w:val="4Bulletedcopyblue"/>
              <w:ind w:left="457" w:hanging="283"/>
              <w:rPr>
                <w:rFonts w:ascii="Calibri" w:hAnsi="Calibri" w:cs="Calibri"/>
                <w:sz w:val="24"/>
                <w:szCs w:val="24"/>
              </w:rPr>
            </w:pPr>
            <w:r w:rsidRPr="003474E8">
              <w:rPr>
                <w:rFonts w:ascii="Calibri" w:hAnsi="Calibri" w:cs="Calibri"/>
                <w:sz w:val="24"/>
                <w:szCs w:val="24"/>
              </w:rPr>
              <w:t>Make a positive contribution to the wider life and ethos of the school</w:t>
            </w:r>
          </w:p>
          <w:p w14:paraId="78798B18" w14:textId="77777777" w:rsidR="005A6F75" w:rsidRPr="003474E8" w:rsidRDefault="005A6F75" w:rsidP="00D246D5">
            <w:pPr>
              <w:pStyle w:val="4Bulletedcopyblue"/>
              <w:ind w:left="457" w:hanging="283"/>
              <w:rPr>
                <w:rFonts w:ascii="Calibri" w:hAnsi="Calibri" w:cs="Calibri"/>
                <w:sz w:val="24"/>
                <w:szCs w:val="24"/>
              </w:rPr>
            </w:pPr>
            <w:r w:rsidRPr="003474E8">
              <w:rPr>
                <w:rFonts w:ascii="Calibri" w:hAnsi="Calibri" w:cs="Calibri"/>
                <w:sz w:val="24"/>
                <w:szCs w:val="24"/>
              </w:rPr>
              <w:t xml:space="preserve">Work with others on curriculum and pupil development to secure </w:t>
            </w:r>
            <w:proofErr w:type="spellStart"/>
            <w:r w:rsidRPr="003474E8">
              <w:rPr>
                <w:rFonts w:ascii="Calibri" w:hAnsi="Calibri" w:cs="Calibri"/>
                <w:sz w:val="24"/>
                <w:szCs w:val="24"/>
              </w:rPr>
              <w:t>co-ordinated</w:t>
            </w:r>
            <w:proofErr w:type="spellEnd"/>
            <w:r w:rsidRPr="003474E8">
              <w:rPr>
                <w:rFonts w:ascii="Calibri" w:hAnsi="Calibri" w:cs="Calibri"/>
                <w:sz w:val="24"/>
                <w:szCs w:val="24"/>
              </w:rPr>
              <w:t xml:space="preserve"> outcomes</w:t>
            </w:r>
          </w:p>
          <w:p w14:paraId="6E1C92C1" w14:textId="31AF3248" w:rsidR="005A6F75" w:rsidRPr="005A6F75" w:rsidRDefault="005A6F75" w:rsidP="00D246D5">
            <w:pPr>
              <w:pStyle w:val="4Bulletedcopyblue"/>
              <w:ind w:left="457" w:hanging="283"/>
              <w:rPr>
                <w:rFonts w:ascii="Calibri" w:hAnsi="Calibri" w:cs="Calibri"/>
                <w:sz w:val="24"/>
                <w:szCs w:val="24"/>
              </w:rPr>
            </w:pPr>
            <w:r w:rsidRPr="003474E8">
              <w:rPr>
                <w:rFonts w:ascii="Calibri" w:hAnsi="Calibri" w:cs="Calibri"/>
                <w:sz w:val="24"/>
                <w:szCs w:val="24"/>
              </w:rPr>
              <w:t>Provide cover, in the unforeseen circumstance that another teacher is unable to teach</w:t>
            </w:r>
          </w:p>
          <w:p w14:paraId="5936F80A" w14:textId="77777777" w:rsidR="005A6F75" w:rsidRPr="003474E8" w:rsidRDefault="005A6F75" w:rsidP="005A6F75">
            <w:pPr>
              <w:ind w:left="457" w:hanging="283"/>
              <w:rPr>
                <w:rFonts w:ascii="Calibri" w:hAnsi="Calibri" w:cs="Calibri"/>
                <w:b/>
              </w:rPr>
            </w:pPr>
          </w:p>
          <w:p w14:paraId="2CD67046" w14:textId="77777777" w:rsidR="005A6F75" w:rsidRPr="003474E8" w:rsidRDefault="005A6F75" w:rsidP="005A6F75">
            <w:pPr>
              <w:pStyle w:val="1bodycopy10pt"/>
              <w:rPr>
                <w:rFonts w:ascii="Calibri" w:hAnsi="Calibri" w:cs="Calibri"/>
                <w:b/>
                <w:sz w:val="24"/>
              </w:rPr>
            </w:pPr>
            <w:r w:rsidRPr="003474E8">
              <w:rPr>
                <w:rFonts w:ascii="Calibri" w:hAnsi="Calibri" w:cs="Calibri"/>
                <w:b/>
                <w:sz w:val="24"/>
              </w:rPr>
              <w:t>Health, safety and discipline</w:t>
            </w:r>
          </w:p>
          <w:p w14:paraId="399E02B3" w14:textId="77777777" w:rsidR="005A6F75" w:rsidRPr="003474E8" w:rsidRDefault="005A6F75" w:rsidP="00D246D5">
            <w:pPr>
              <w:pStyle w:val="4Bulletedcopyblue"/>
              <w:numPr>
                <w:ilvl w:val="0"/>
                <w:numId w:val="8"/>
              </w:numPr>
              <w:ind w:left="457" w:hanging="283"/>
              <w:rPr>
                <w:rFonts w:ascii="Calibri" w:hAnsi="Calibri" w:cs="Calibri"/>
                <w:sz w:val="24"/>
                <w:szCs w:val="24"/>
              </w:rPr>
            </w:pPr>
            <w:r w:rsidRPr="003474E8">
              <w:rPr>
                <w:rFonts w:ascii="Calibri" w:hAnsi="Calibri" w:cs="Calibri"/>
                <w:sz w:val="24"/>
                <w:szCs w:val="24"/>
              </w:rPr>
              <w:t>Promote the safety and wellbeing of pupils</w:t>
            </w:r>
          </w:p>
          <w:p w14:paraId="7DDA5BA0" w14:textId="77777777" w:rsidR="005A6F75" w:rsidRPr="003474E8" w:rsidRDefault="005A6F75" w:rsidP="00D246D5">
            <w:pPr>
              <w:pStyle w:val="4Bulletedcopyblue"/>
              <w:numPr>
                <w:ilvl w:val="0"/>
                <w:numId w:val="8"/>
              </w:numPr>
              <w:ind w:left="457" w:hanging="283"/>
              <w:rPr>
                <w:rFonts w:ascii="Calibri" w:hAnsi="Calibri" w:cs="Calibri"/>
                <w:sz w:val="24"/>
                <w:szCs w:val="24"/>
              </w:rPr>
            </w:pPr>
            <w:r w:rsidRPr="003474E8">
              <w:rPr>
                <w:rFonts w:ascii="Calibri" w:hAnsi="Calibri" w:cs="Calibri"/>
                <w:sz w:val="24"/>
                <w:szCs w:val="24"/>
              </w:rPr>
              <w:t>Maintain good order and discipline among pupils, managing behaviour effectively to ensure a good and safe learning environment</w:t>
            </w:r>
          </w:p>
          <w:p w14:paraId="5CA12B94" w14:textId="77777777" w:rsidR="005A6F75" w:rsidRPr="003474E8" w:rsidRDefault="005A6F75" w:rsidP="005A6F75">
            <w:pPr>
              <w:pStyle w:val="1bodycopy10pt"/>
              <w:rPr>
                <w:rFonts w:ascii="Calibri" w:hAnsi="Calibri" w:cs="Calibri"/>
                <w:b/>
                <w:sz w:val="24"/>
              </w:rPr>
            </w:pPr>
            <w:r w:rsidRPr="003474E8">
              <w:rPr>
                <w:rFonts w:ascii="Calibri" w:hAnsi="Calibri" w:cs="Calibri"/>
                <w:b/>
                <w:sz w:val="24"/>
              </w:rPr>
              <w:lastRenderedPageBreak/>
              <w:t>Professional development</w:t>
            </w:r>
          </w:p>
          <w:p w14:paraId="2E11AF86" w14:textId="77777777" w:rsidR="005A6F75" w:rsidRPr="003474E8" w:rsidRDefault="005A6F75" w:rsidP="00D246D5">
            <w:pPr>
              <w:pStyle w:val="4Bulletedcopyblue"/>
              <w:numPr>
                <w:ilvl w:val="0"/>
                <w:numId w:val="9"/>
              </w:numPr>
              <w:ind w:left="457" w:hanging="283"/>
              <w:rPr>
                <w:rFonts w:ascii="Calibri" w:hAnsi="Calibri" w:cs="Calibri"/>
                <w:sz w:val="24"/>
                <w:szCs w:val="24"/>
              </w:rPr>
            </w:pPr>
            <w:r w:rsidRPr="003474E8">
              <w:rPr>
                <w:rFonts w:ascii="Calibri" w:hAnsi="Calibri" w:cs="Calibri"/>
                <w:sz w:val="24"/>
                <w:szCs w:val="24"/>
              </w:rPr>
              <w:t>Take part in the school’s appraisal procedures</w:t>
            </w:r>
          </w:p>
          <w:p w14:paraId="77876A96" w14:textId="77777777" w:rsidR="005A6F75" w:rsidRPr="003474E8" w:rsidRDefault="005A6F75" w:rsidP="00D246D5">
            <w:pPr>
              <w:pStyle w:val="4Bulletedcopyblue"/>
              <w:numPr>
                <w:ilvl w:val="0"/>
                <w:numId w:val="9"/>
              </w:numPr>
              <w:ind w:left="457" w:hanging="283"/>
              <w:rPr>
                <w:rFonts w:ascii="Calibri" w:hAnsi="Calibri" w:cs="Calibri"/>
                <w:sz w:val="24"/>
                <w:szCs w:val="24"/>
              </w:rPr>
            </w:pPr>
            <w:r w:rsidRPr="003474E8">
              <w:rPr>
                <w:rFonts w:ascii="Calibri" w:hAnsi="Calibri" w:cs="Calibri"/>
                <w:sz w:val="24"/>
                <w:szCs w:val="24"/>
              </w:rPr>
              <w:t>Take part in further training and development in order to improve own teaching</w:t>
            </w:r>
          </w:p>
          <w:p w14:paraId="24E8DCC2" w14:textId="53C91129" w:rsidR="005A6F75" w:rsidRDefault="005A6F75" w:rsidP="00D246D5">
            <w:pPr>
              <w:pStyle w:val="4Bulletedcopyblue"/>
              <w:numPr>
                <w:ilvl w:val="0"/>
                <w:numId w:val="9"/>
              </w:numPr>
              <w:ind w:left="457" w:hanging="283"/>
              <w:rPr>
                <w:rFonts w:ascii="Calibri" w:hAnsi="Calibri" w:cs="Calibri"/>
                <w:sz w:val="24"/>
                <w:szCs w:val="24"/>
              </w:rPr>
            </w:pPr>
            <w:r w:rsidRPr="003474E8">
              <w:rPr>
                <w:rFonts w:ascii="Calibri" w:hAnsi="Calibri" w:cs="Calibri"/>
                <w:sz w:val="24"/>
                <w:szCs w:val="24"/>
              </w:rPr>
              <w:t>Take part in the appraisal and professional development of others, where appropriate</w:t>
            </w:r>
          </w:p>
          <w:p w14:paraId="63A42956" w14:textId="77777777" w:rsidR="005A6F75" w:rsidRPr="005A6F75" w:rsidRDefault="005A6F75" w:rsidP="005A6F75">
            <w:pPr>
              <w:pStyle w:val="4Bulletedcopyblue"/>
              <w:numPr>
                <w:ilvl w:val="0"/>
                <w:numId w:val="0"/>
              </w:numPr>
              <w:ind w:left="457"/>
              <w:rPr>
                <w:rFonts w:ascii="Calibri" w:hAnsi="Calibri" w:cs="Calibri"/>
                <w:sz w:val="24"/>
                <w:szCs w:val="24"/>
              </w:rPr>
            </w:pPr>
          </w:p>
          <w:p w14:paraId="1469CD27" w14:textId="77777777" w:rsidR="005A6F75" w:rsidRPr="003474E8" w:rsidRDefault="005A6F75" w:rsidP="005A6F75">
            <w:pPr>
              <w:pStyle w:val="1bodycopy10pt"/>
              <w:rPr>
                <w:rFonts w:ascii="Calibri" w:hAnsi="Calibri" w:cs="Calibri"/>
                <w:b/>
                <w:sz w:val="24"/>
              </w:rPr>
            </w:pPr>
            <w:r w:rsidRPr="003474E8">
              <w:rPr>
                <w:rFonts w:ascii="Calibri" w:hAnsi="Calibri" w:cs="Calibri"/>
                <w:b/>
                <w:sz w:val="24"/>
              </w:rPr>
              <w:t>Communication</w:t>
            </w:r>
          </w:p>
          <w:p w14:paraId="39F0205E" w14:textId="77777777" w:rsidR="005A6F75" w:rsidRPr="003474E8" w:rsidRDefault="005A6F75" w:rsidP="00D246D5">
            <w:pPr>
              <w:pStyle w:val="4Bulletedcopyblue"/>
              <w:numPr>
                <w:ilvl w:val="0"/>
                <w:numId w:val="10"/>
              </w:numPr>
              <w:ind w:left="457" w:hanging="283"/>
              <w:rPr>
                <w:rFonts w:ascii="Calibri" w:hAnsi="Calibri" w:cs="Calibri"/>
                <w:sz w:val="24"/>
                <w:szCs w:val="24"/>
              </w:rPr>
            </w:pPr>
            <w:r w:rsidRPr="003474E8">
              <w:rPr>
                <w:rFonts w:ascii="Calibri" w:hAnsi="Calibri" w:cs="Calibri"/>
                <w:sz w:val="24"/>
                <w:szCs w:val="24"/>
              </w:rPr>
              <w:t>Communicate effectively with pupils, parents and carers</w:t>
            </w:r>
          </w:p>
          <w:p w14:paraId="4C168FC3" w14:textId="77777777" w:rsidR="005A6F75" w:rsidRPr="003474E8" w:rsidRDefault="005A6F75" w:rsidP="005A6F75">
            <w:pPr>
              <w:pStyle w:val="4Bulletedcopyblue"/>
              <w:numPr>
                <w:ilvl w:val="0"/>
                <w:numId w:val="0"/>
              </w:numPr>
              <w:ind w:left="457" w:hanging="283"/>
              <w:rPr>
                <w:rFonts w:ascii="Calibri" w:hAnsi="Calibri" w:cs="Calibri"/>
                <w:sz w:val="24"/>
                <w:szCs w:val="24"/>
              </w:rPr>
            </w:pPr>
          </w:p>
          <w:p w14:paraId="18960EF9" w14:textId="77777777" w:rsidR="005A6F75" w:rsidRPr="003474E8" w:rsidRDefault="005A6F75" w:rsidP="005A6F75">
            <w:pPr>
              <w:pStyle w:val="1bodycopy10pt"/>
              <w:rPr>
                <w:rFonts w:ascii="Calibri" w:hAnsi="Calibri" w:cs="Calibri"/>
                <w:b/>
                <w:sz w:val="24"/>
              </w:rPr>
            </w:pPr>
            <w:r w:rsidRPr="003474E8">
              <w:rPr>
                <w:rFonts w:ascii="Calibri" w:hAnsi="Calibri" w:cs="Calibri"/>
                <w:b/>
                <w:sz w:val="24"/>
              </w:rPr>
              <w:t xml:space="preserve">Working with colleagues and other relevant professionals </w:t>
            </w:r>
          </w:p>
          <w:p w14:paraId="4FC925D9" w14:textId="77777777" w:rsidR="005A6F75" w:rsidRPr="003474E8" w:rsidRDefault="005A6F75" w:rsidP="00D246D5">
            <w:pPr>
              <w:pStyle w:val="4Bulletedcopyblue"/>
              <w:numPr>
                <w:ilvl w:val="0"/>
                <w:numId w:val="11"/>
              </w:numPr>
              <w:ind w:left="457" w:hanging="283"/>
              <w:rPr>
                <w:rFonts w:ascii="Calibri" w:hAnsi="Calibri" w:cs="Calibri"/>
                <w:sz w:val="24"/>
                <w:szCs w:val="24"/>
              </w:rPr>
            </w:pPr>
            <w:r w:rsidRPr="003474E8">
              <w:rPr>
                <w:rFonts w:ascii="Calibri" w:hAnsi="Calibri" w:cs="Calibri"/>
                <w:sz w:val="24"/>
                <w:szCs w:val="24"/>
              </w:rPr>
              <w:t>Collaborate and work with colleagues and other relevant professionals within and beyond the school</w:t>
            </w:r>
          </w:p>
          <w:p w14:paraId="72BDC2EE" w14:textId="77777777" w:rsidR="005A6F75" w:rsidRPr="003474E8" w:rsidRDefault="005A6F75" w:rsidP="00D246D5">
            <w:pPr>
              <w:pStyle w:val="4Bulletedcopyblue"/>
              <w:numPr>
                <w:ilvl w:val="0"/>
                <w:numId w:val="11"/>
              </w:numPr>
              <w:ind w:left="457" w:hanging="283"/>
              <w:rPr>
                <w:rFonts w:ascii="Calibri" w:hAnsi="Calibri" w:cs="Calibri"/>
                <w:sz w:val="24"/>
                <w:szCs w:val="24"/>
              </w:rPr>
            </w:pPr>
            <w:r w:rsidRPr="003474E8">
              <w:rPr>
                <w:rFonts w:ascii="Calibri" w:hAnsi="Calibri" w:cs="Calibri"/>
                <w:sz w:val="24"/>
                <w:szCs w:val="24"/>
              </w:rPr>
              <w:t>Develop effective professional relationships with colleagues</w:t>
            </w:r>
          </w:p>
          <w:p w14:paraId="74EC2124" w14:textId="77777777" w:rsidR="005A6F75" w:rsidRPr="003474E8" w:rsidRDefault="005A6F75" w:rsidP="005A6F75">
            <w:pPr>
              <w:pStyle w:val="4Bulletedcopyblue"/>
              <w:numPr>
                <w:ilvl w:val="0"/>
                <w:numId w:val="0"/>
              </w:numPr>
              <w:ind w:left="457" w:hanging="283"/>
              <w:rPr>
                <w:rFonts w:ascii="Calibri" w:hAnsi="Calibri" w:cs="Calibri"/>
                <w:sz w:val="24"/>
                <w:szCs w:val="24"/>
              </w:rPr>
            </w:pPr>
          </w:p>
          <w:p w14:paraId="21C04583" w14:textId="77777777" w:rsidR="005A6F75" w:rsidRPr="003474E8" w:rsidRDefault="005A6F75" w:rsidP="005A6F75">
            <w:pPr>
              <w:pStyle w:val="1bodycopy10pt"/>
              <w:rPr>
                <w:rFonts w:ascii="Calibri" w:hAnsi="Calibri" w:cs="Calibri"/>
                <w:b/>
                <w:sz w:val="24"/>
              </w:rPr>
            </w:pPr>
            <w:r w:rsidRPr="003474E8">
              <w:rPr>
                <w:rFonts w:ascii="Calibri" w:hAnsi="Calibri" w:cs="Calibri"/>
                <w:b/>
                <w:sz w:val="24"/>
              </w:rPr>
              <w:t>Personal and professional conduct</w:t>
            </w:r>
          </w:p>
          <w:p w14:paraId="68376790" w14:textId="77777777" w:rsidR="005A6F75" w:rsidRPr="003474E8" w:rsidRDefault="005A6F75" w:rsidP="00D246D5">
            <w:pPr>
              <w:pStyle w:val="4Bulletedcopyblue"/>
              <w:numPr>
                <w:ilvl w:val="0"/>
                <w:numId w:val="12"/>
              </w:numPr>
              <w:ind w:left="457" w:hanging="283"/>
              <w:rPr>
                <w:rFonts w:ascii="Calibri" w:hAnsi="Calibri" w:cs="Calibri"/>
                <w:sz w:val="24"/>
                <w:szCs w:val="24"/>
              </w:rPr>
            </w:pPr>
            <w:r w:rsidRPr="003474E8">
              <w:rPr>
                <w:rFonts w:ascii="Calibri" w:hAnsi="Calibri" w:cs="Calibri"/>
                <w:sz w:val="24"/>
                <w:szCs w:val="24"/>
              </w:rPr>
              <w:t>Uphold public trust in the profession and maintain high standards of ethics and behaviour, within and outside school</w:t>
            </w:r>
          </w:p>
          <w:p w14:paraId="308CE943" w14:textId="77777777" w:rsidR="005A6F75" w:rsidRPr="003474E8" w:rsidRDefault="005A6F75" w:rsidP="00D246D5">
            <w:pPr>
              <w:pStyle w:val="4Bulletedcopyblue"/>
              <w:numPr>
                <w:ilvl w:val="0"/>
                <w:numId w:val="12"/>
              </w:numPr>
              <w:ind w:left="457" w:hanging="283"/>
              <w:rPr>
                <w:rFonts w:ascii="Calibri" w:hAnsi="Calibri" w:cs="Calibri"/>
                <w:sz w:val="24"/>
                <w:szCs w:val="24"/>
              </w:rPr>
            </w:pPr>
            <w:r w:rsidRPr="003474E8">
              <w:rPr>
                <w:rFonts w:ascii="Calibri" w:hAnsi="Calibri" w:cs="Calibri"/>
                <w:sz w:val="24"/>
                <w:szCs w:val="24"/>
              </w:rPr>
              <w:t>Have proper and professional regard for the ethos, policies and practices of the school, and maintain high standards of attendance and punctuality</w:t>
            </w:r>
          </w:p>
          <w:p w14:paraId="28DD8309" w14:textId="77777777" w:rsidR="005A6F75" w:rsidRPr="003474E8" w:rsidRDefault="005A6F75" w:rsidP="00D246D5">
            <w:pPr>
              <w:pStyle w:val="4Bulletedcopyblue"/>
              <w:numPr>
                <w:ilvl w:val="0"/>
                <w:numId w:val="12"/>
              </w:numPr>
              <w:ind w:left="457" w:hanging="283"/>
              <w:rPr>
                <w:rFonts w:ascii="Calibri" w:hAnsi="Calibri" w:cs="Calibri"/>
                <w:sz w:val="24"/>
                <w:szCs w:val="24"/>
              </w:rPr>
            </w:pPr>
            <w:r w:rsidRPr="003474E8">
              <w:rPr>
                <w:rFonts w:ascii="Calibri" w:hAnsi="Calibri" w:cs="Calibri"/>
                <w:sz w:val="24"/>
                <w:szCs w:val="24"/>
              </w:rPr>
              <w:t>Understand and act within the statutory frameworks setting out their professional duties and responsibilities</w:t>
            </w:r>
          </w:p>
          <w:p w14:paraId="54F8C5FD" w14:textId="77777777" w:rsidR="005A6F75" w:rsidRPr="003474E8" w:rsidRDefault="005A6F75" w:rsidP="005A6F75">
            <w:pPr>
              <w:pStyle w:val="4Bulletedcopyblue"/>
              <w:numPr>
                <w:ilvl w:val="0"/>
                <w:numId w:val="0"/>
              </w:numPr>
              <w:ind w:left="340" w:hanging="170"/>
              <w:rPr>
                <w:rFonts w:ascii="Calibri" w:hAnsi="Calibri" w:cs="Calibri"/>
                <w:sz w:val="24"/>
                <w:szCs w:val="24"/>
              </w:rPr>
            </w:pPr>
          </w:p>
          <w:p w14:paraId="66D04CF4" w14:textId="77777777" w:rsidR="005A6F75" w:rsidRPr="003474E8" w:rsidRDefault="005A6F75" w:rsidP="005A6F75">
            <w:pPr>
              <w:pStyle w:val="Subhead2"/>
              <w:rPr>
                <w:rFonts w:ascii="Calibri" w:hAnsi="Calibri" w:cs="Calibri"/>
                <w:color w:val="auto"/>
              </w:rPr>
            </w:pPr>
            <w:r w:rsidRPr="003474E8">
              <w:rPr>
                <w:rFonts w:ascii="Calibri" w:hAnsi="Calibri" w:cs="Calibri"/>
                <w:color w:val="auto"/>
              </w:rPr>
              <w:t xml:space="preserve">Safeguarding </w:t>
            </w:r>
          </w:p>
          <w:p w14:paraId="602528DF" w14:textId="77777777" w:rsidR="005A6F75" w:rsidRPr="003474E8" w:rsidRDefault="005A6F75" w:rsidP="00D246D5">
            <w:pPr>
              <w:pStyle w:val="4Bulletedcopyblue"/>
              <w:ind w:left="457" w:hanging="283"/>
              <w:rPr>
                <w:rFonts w:ascii="Calibri" w:hAnsi="Calibri" w:cs="Calibri"/>
                <w:sz w:val="24"/>
                <w:szCs w:val="24"/>
              </w:rPr>
            </w:pPr>
            <w:r w:rsidRPr="003474E8">
              <w:rPr>
                <w:rFonts w:ascii="Calibri" w:hAnsi="Calibri" w:cs="Calibri"/>
                <w:sz w:val="24"/>
                <w:szCs w:val="24"/>
              </w:rPr>
              <w:t xml:space="preserve">Work in line with statutory safeguarding guidance (e.g. Keeping Children Safe in Education, Prevent) and our safeguarding and child protection policies </w:t>
            </w:r>
          </w:p>
          <w:p w14:paraId="0C9DD300" w14:textId="77777777" w:rsidR="005A6F75" w:rsidRPr="003474E8" w:rsidRDefault="005A6F75" w:rsidP="00D246D5">
            <w:pPr>
              <w:pStyle w:val="4Bulletedcopyblue"/>
              <w:ind w:left="457" w:hanging="283"/>
              <w:rPr>
                <w:rFonts w:ascii="Calibri" w:hAnsi="Calibri" w:cs="Calibri"/>
                <w:sz w:val="24"/>
                <w:szCs w:val="24"/>
              </w:rPr>
            </w:pPr>
            <w:r w:rsidRPr="003474E8">
              <w:rPr>
                <w:rFonts w:ascii="Calibri" w:hAnsi="Calibri" w:cs="Calibri"/>
                <w:sz w:val="24"/>
                <w:szCs w:val="24"/>
              </w:rPr>
              <w:t>Work with the designated safeguarding lead (DSL) to promote the best interests of pupils, including sharing concerns where necessary</w:t>
            </w:r>
          </w:p>
          <w:p w14:paraId="1DB44E44" w14:textId="77777777" w:rsidR="005A6F75" w:rsidRPr="003474E8" w:rsidRDefault="005A6F75" w:rsidP="00D246D5">
            <w:pPr>
              <w:pStyle w:val="4Bulletedcopyblue"/>
              <w:ind w:left="457" w:hanging="283"/>
              <w:rPr>
                <w:rFonts w:ascii="Calibri" w:hAnsi="Calibri" w:cs="Calibri"/>
                <w:sz w:val="24"/>
                <w:szCs w:val="24"/>
              </w:rPr>
            </w:pPr>
            <w:r w:rsidRPr="003474E8">
              <w:rPr>
                <w:rFonts w:ascii="Calibri" w:hAnsi="Calibri" w:cs="Calibri"/>
                <w:sz w:val="24"/>
                <w:szCs w:val="24"/>
              </w:rPr>
              <w:t>Promote the safeguarding of all pupils in the school</w:t>
            </w:r>
          </w:p>
          <w:p w14:paraId="21CC56FE" w14:textId="77777777" w:rsidR="005A6F75" w:rsidRDefault="005A6F75" w:rsidP="003474E8">
            <w:pPr>
              <w:pStyle w:val="1bodycopy10pt"/>
              <w:rPr>
                <w:rFonts w:ascii="Calibri" w:hAnsi="Calibri" w:cs="Calibri"/>
                <w:sz w:val="24"/>
              </w:rPr>
            </w:pPr>
          </w:p>
        </w:tc>
      </w:tr>
    </w:tbl>
    <w:p w14:paraId="4363070D" w14:textId="3E4A374E" w:rsidR="00C95EED" w:rsidRPr="00462035" w:rsidRDefault="00C95EED" w:rsidP="1769FEFF">
      <w:pPr>
        <w:rPr>
          <w:rFonts w:ascii="Calibri" w:hAnsi="Calibri" w:cs="Calibri"/>
        </w:rPr>
      </w:pPr>
    </w:p>
    <w:p w14:paraId="1A3BEDAD" w14:textId="1F01B0D7" w:rsidR="1769FEFF" w:rsidRDefault="00083865" w:rsidP="003474E8">
      <w:pPr>
        <w:autoSpaceDE w:val="0"/>
        <w:autoSpaceDN w:val="0"/>
        <w:adjustRightInd w:val="0"/>
        <w:ind w:right="450"/>
        <w:jc w:val="both"/>
        <w:rPr>
          <w:rFonts w:ascii="Calibri" w:hAnsi="Calibri" w:cs="Calibri"/>
        </w:rPr>
      </w:pPr>
      <w:r w:rsidRPr="00462035">
        <w:rPr>
          <w:rFonts w:ascii="Calibri" w:hAnsi="Calibri" w:cs="Calibri"/>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w:t>
      </w:r>
      <w:r w:rsidR="000F782A" w:rsidRPr="00462035">
        <w:rPr>
          <w:rFonts w:ascii="Calibri" w:hAnsi="Calibri" w:cs="Calibri"/>
        </w:rPr>
        <w:t>s</w:t>
      </w:r>
    </w:p>
    <w:p w14:paraId="1EE9FD4D" w14:textId="77777777" w:rsidR="005A6F75" w:rsidRPr="00462035" w:rsidRDefault="005A6F75" w:rsidP="003474E8">
      <w:pPr>
        <w:autoSpaceDE w:val="0"/>
        <w:autoSpaceDN w:val="0"/>
        <w:adjustRightInd w:val="0"/>
        <w:ind w:right="450"/>
        <w:jc w:val="both"/>
        <w:rPr>
          <w:rFonts w:ascii="Calibri" w:hAnsi="Calibri" w:cs="Calibri"/>
        </w:rPr>
      </w:pPr>
    </w:p>
    <w:p w14:paraId="5848E74A" w14:textId="2B06D50A" w:rsidR="1769FEFF" w:rsidRPr="00462035" w:rsidRDefault="1769FEFF" w:rsidP="1769FEFF">
      <w:pPr>
        <w:ind w:right="450"/>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462035" w14:paraId="6411F7DD" w14:textId="77777777" w:rsidTr="1769FEFF">
        <w:tc>
          <w:tcPr>
            <w:tcW w:w="10420" w:type="dxa"/>
            <w:shd w:val="clear" w:color="auto" w:fill="C5E0B3" w:themeFill="accent6" w:themeFillTint="66"/>
          </w:tcPr>
          <w:p w14:paraId="1DA87EB7" w14:textId="48E66CC7" w:rsidR="00C95EED" w:rsidRPr="00462035" w:rsidRDefault="00083865" w:rsidP="00083865">
            <w:pPr>
              <w:jc w:val="center"/>
              <w:rPr>
                <w:rFonts w:ascii="Calibri" w:hAnsi="Calibri" w:cs="Calibri"/>
              </w:rPr>
            </w:pPr>
            <w:r w:rsidRPr="00462035">
              <w:rPr>
                <w:rFonts w:ascii="Calibri" w:hAnsi="Calibri" w:cs="Calibri"/>
                <w:b/>
                <w:bCs/>
              </w:rPr>
              <w:t>RESPONSIBILITY OF RESOURCES</w:t>
            </w:r>
          </w:p>
        </w:tc>
      </w:tr>
      <w:tr w:rsidR="00083865" w:rsidRPr="00462035" w14:paraId="67BFAFFB" w14:textId="77777777" w:rsidTr="1769FEFF">
        <w:tc>
          <w:tcPr>
            <w:tcW w:w="10420" w:type="dxa"/>
            <w:tcBorders>
              <w:bottom w:val="single" w:sz="4" w:space="0" w:color="auto"/>
            </w:tcBorders>
          </w:tcPr>
          <w:p w14:paraId="205EBAC5" w14:textId="7AE4EB41" w:rsidR="00C95EED" w:rsidRPr="00462035" w:rsidRDefault="00C95EED" w:rsidP="00AB3BCE">
            <w:pPr>
              <w:rPr>
                <w:rFonts w:ascii="Calibri" w:hAnsi="Calibri" w:cs="Calibri"/>
                <w:b/>
              </w:rPr>
            </w:pPr>
            <w:r w:rsidRPr="00462035">
              <w:rPr>
                <w:rFonts w:ascii="Calibri" w:hAnsi="Calibri" w:cs="Calibri"/>
                <w:b/>
              </w:rPr>
              <w:t>Employees (Supervision):</w:t>
            </w:r>
            <w:r w:rsidRPr="00462035">
              <w:rPr>
                <w:rFonts w:ascii="Calibri" w:hAnsi="Calibri" w:cs="Calibri"/>
              </w:rPr>
              <w:t xml:space="preserve"> </w:t>
            </w:r>
          </w:p>
          <w:p w14:paraId="5F5C01D8" w14:textId="7951D2C3" w:rsidR="00C95EED" w:rsidRPr="00462035" w:rsidRDefault="00C95EED" w:rsidP="1769FEFF">
            <w:pPr>
              <w:rPr>
                <w:rFonts w:ascii="Calibri" w:hAnsi="Calibri" w:cs="Calibri"/>
              </w:rPr>
            </w:pPr>
          </w:p>
        </w:tc>
      </w:tr>
      <w:tr w:rsidR="00083865" w:rsidRPr="00462035" w14:paraId="59DB7C8E" w14:textId="77777777" w:rsidTr="1769FEFF">
        <w:tc>
          <w:tcPr>
            <w:tcW w:w="10420" w:type="dxa"/>
            <w:tcBorders>
              <w:bottom w:val="single" w:sz="4" w:space="0" w:color="auto"/>
            </w:tcBorders>
          </w:tcPr>
          <w:p w14:paraId="3FCF1B55" w14:textId="5B9EEC87" w:rsidR="00C95EED" w:rsidRPr="00462035" w:rsidRDefault="00C95EED" w:rsidP="00AB3BCE">
            <w:pPr>
              <w:rPr>
                <w:rFonts w:ascii="Calibri" w:hAnsi="Calibri" w:cs="Calibri"/>
                <w:b/>
              </w:rPr>
            </w:pPr>
            <w:r w:rsidRPr="00462035">
              <w:rPr>
                <w:rFonts w:ascii="Calibri" w:hAnsi="Calibri" w:cs="Calibri"/>
                <w:b/>
              </w:rPr>
              <w:t xml:space="preserve">Financial: </w:t>
            </w:r>
          </w:p>
          <w:p w14:paraId="63CD6653" w14:textId="66033ED9" w:rsidR="00C95EED" w:rsidRPr="00462035" w:rsidRDefault="00C95EED" w:rsidP="1769FEFF">
            <w:pPr>
              <w:rPr>
                <w:rFonts w:ascii="Calibri" w:hAnsi="Calibri" w:cs="Calibri"/>
              </w:rPr>
            </w:pPr>
          </w:p>
        </w:tc>
      </w:tr>
      <w:tr w:rsidR="00083865" w:rsidRPr="00462035" w14:paraId="2E28E323" w14:textId="77777777" w:rsidTr="1769FEFF">
        <w:tc>
          <w:tcPr>
            <w:tcW w:w="10420" w:type="dxa"/>
            <w:tcBorders>
              <w:bottom w:val="single" w:sz="4" w:space="0" w:color="auto"/>
            </w:tcBorders>
          </w:tcPr>
          <w:p w14:paraId="54463DD5" w14:textId="3524B0C9" w:rsidR="00C95EED" w:rsidRPr="00462035" w:rsidRDefault="00C95EED" w:rsidP="00AB3BCE">
            <w:pPr>
              <w:pStyle w:val="Heading1"/>
              <w:rPr>
                <w:rFonts w:ascii="Calibri" w:hAnsi="Calibri" w:cs="Calibri"/>
                <w:i w:val="0"/>
                <w:iCs/>
              </w:rPr>
            </w:pPr>
            <w:r w:rsidRPr="00462035">
              <w:rPr>
                <w:rFonts w:ascii="Calibri" w:hAnsi="Calibri" w:cs="Calibri"/>
                <w:bCs/>
                <w:i w:val="0"/>
                <w:iCs/>
              </w:rPr>
              <w:lastRenderedPageBreak/>
              <w:t>Physical:</w:t>
            </w:r>
            <w:r w:rsidRPr="00462035">
              <w:rPr>
                <w:rFonts w:ascii="Calibri" w:hAnsi="Calibri" w:cs="Calibri"/>
                <w:b w:val="0"/>
                <w:i w:val="0"/>
                <w:iCs/>
              </w:rPr>
              <w:t xml:space="preserve"> </w:t>
            </w:r>
          </w:p>
          <w:p w14:paraId="2C074683" w14:textId="79F4B635" w:rsidR="00C95EED" w:rsidRPr="00462035" w:rsidRDefault="00C95EED" w:rsidP="1769FEFF">
            <w:pPr>
              <w:rPr>
                <w:rFonts w:ascii="Calibri" w:hAnsi="Calibri" w:cs="Calibri"/>
                <w:b/>
                <w:bCs/>
              </w:rPr>
            </w:pPr>
          </w:p>
        </w:tc>
      </w:tr>
      <w:tr w:rsidR="00083865" w:rsidRPr="00462035" w14:paraId="7DD05F41" w14:textId="77777777" w:rsidTr="1769FEFF">
        <w:tc>
          <w:tcPr>
            <w:tcW w:w="10420" w:type="dxa"/>
            <w:tcBorders>
              <w:bottom w:val="single" w:sz="4" w:space="0" w:color="auto"/>
            </w:tcBorders>
          </w:tcPr>
          <w:p w14:paraId="719E7D7E" w14:textId="77777777" w:rsidR="00C95EED" w:rsidRPr="00462035" w:rsidRDefault="00C95EED" w:rsidP="00AB3BCE">
            <w:pPr>
              <w:rPr>
                <w:rFonts w:ascii="Calibri" w:hAnsi="Calibri" w:cs="Calibri"/>
                <w:b/>
              </w:rPr>
            </w:pPr>
            <w:r w:rsidRPr="00462035">
              <w:rPr>
                <w:rFonts w:ascii="Calibri" w:hAnsi="Calibri" w:cs="Calibri"/>
                <w:b/>
              </w:rPr>
              <w:t>Customers and Clients:</w:t>
            </w:r>
          </w:p>
          <w:p w14:paraId="7A1E7737" w14:textId="77777777" w:rsidR="00C95EED" w:rsidRPr="00462035" w:rsidRDefault="00C95EED" w:rsidP="00E84EB6">
            <w:pPr>
              <w:rPr>
                <w:rFonts w:ascii="Calibri" w:hAnsi="Calibri" w:cs="Calibri"/>
                <w:b/>
              </w:rPr>
            </w:pPr>
          </w:p>
        </w:tc>
      </w:tr>
    </w:tbl>
    <w:p w14:paraId="3DE33E91" w14:textId="77777777" w:rsidR="00C95EED" w:rsidRPr="00462035" w:rsidRDefault="00C95EED" w:rsidP="00C95EED">
      <w:pPr>
        <w:rPr>
          <w:rFonts w:ascii="Calibri" w:hAnsi="Calibri" w:cs="Calibri"/>
        </w:rPr>
      </w:pPr>
    </w:p>
    <w:p w14:paraId="4EC308BE" w14:textId="77777777" w:rsidR="00C95EED" w:rsidRPr="00462035" w:rsidRDefault="00C95EED" w:rsidP="00C95EE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462035" w14:paraId="072F9DB5" w14:textId="77777777" w:rsidTr="47FAADDE">
        <w:tc>
          <w:tcPr>
            <w:tcW w:w="10420" w:type="dxa"/>
            <w:tcBorders>
              <w:top w:val="single" w:sz="4" w:space="0" w:color="auto"/>
              <w:bottom w:val="single" w:sz="4" w:space="0" w:color="auto"/>
            </w:tcBorders>
            <w:shd w:val="clear" w:color="auto" w:fill="C5E0B3" w:themeFill="accent6" w:themeFillTint="66"/>
          </w:tcPr>
          <w:p w14:paraId="2BF593B0" w14:textId="5AA95843" w:rsidR="00083865" w:rsidRPr="00462035" w:rsidRDefault="00083865" w:rsidP="00083865">
            <w:pPr>
              <w:jc w:val="center"/>
              <w:rPr>
                <w:rFonts w:ascii="Calibri" w:hAnsi="Calibri" w:cs="Calibri"/>
                <w:b/>
              </w:rPr>
            </w:pPr>
            <w:r w:rsidRPr="00462035">
              <w:rPr>
                <w:rFonts w:ascii="Calibri" w:hAnsi="Calibri" w:cs="Calibri"/>
                <w:b/>
              </w:rPr>
              <w:t>CHARACTERISTICS OF THE POST</w:t>
            </w:r>
          </w:p>
        </w:tc>
      </w:tr>
      <w:tr w:rsidR="00083865" w:rsidRPr="00462035" w14:paraId="0608AA50" w14:textId="77777777" w:rsidTr="47FAADDE">
        <w:tc>
          <w:tcPr>
            <w:tcW w:w="10420" w:type="dxa"/>
            <w:tcBorders>
              <w:top w:val="single" w:sz="4" w:space="0" w:color="auto"/>
              <w:bottom w:val="single" w:sz="4" w:space="0" w:color="auto"/>
            </w:tcBorders>
          </w:tcPr>
          <w:p w14:paraId="000A38F5" w14:textId="77777777" w:rsidR="00C95EED" w:rsidRPr="00462035" w:rsidRDefault="00C95EED" w:rsidP="00AB3BCE">
            <w:pPr>
              <w:rPr>
                <w:rFonts w:ascii="Calibri" w:hAnsi="Calibri" w:cs="Calibri"/>
              </w:rPr>
            </w:pPr>
            <w:r w:rsidRPr="00462035">
              <w:rPr>
                <w:rFonts w:ascii="Calibri" w:hAnsi="Calibri" w:cs="Calibri"/>
              </w:rPr>
              <w:t>Employees are encouraged to participate in training activities in order to enhance their own personal development.</w:t>
            </w:r>
          </w:p>
          <w:p w14:paraId="2337B9CA" w14:textId="77777777" w:rsidR="00C95EED" w:rsidRPr="00462035" w:rsidRDefault="00C95EED" w:rsidP="00AB3BCE">
            <w:pPr>
              <w:rPr>
                <w:rFonts w:ascii="Calibri" w:hAnsi="Calibri" w:cs="Calibri"/>
              </w:rPr>
            </w:pPr>
          </w:p>
          <w:p w14:paraId="3140F282" w14:textId="1623C68F" w:rsidR="229C4C8E" w:rsidRPr="00462035" w:rsidRDefault="229C4C8E" w:rsidP="47FAADDE">
            <w:pPr>
              <w:pStyle w:val="BodyText3"/>
              <w:tabs>
                <w:tab w:val="left" w:pos="3420"/>
              </w:tabs>
              <w:spacing w:line="259" w:lineRule="auto"/>
              <w:rPr>
                <w:rFonts w:ascii="Calibri" w:hAnsi="Calibri" w:cs="Calibri"/>
              </w:rPr>
            </w:pPr>
            <w:r w:rsidRPr="00462035">
              <w:rPr>
                <w:rFonts w:ascii="Calibri" w:eastAsia="Calibri" w:hAnsi="Calibri" w:cs="Calibri"/>
                <w:color w:val="000000" w:themeColor="text1"/>
                <w:sz w:val="24"/>
              </w:rPr>
              <w:t xml:space="preserve">All employees of Enhance Academy Trust have a responsibility for promoting and safeguarding the welfare of all our pupils. </w:t>
            </w:r>
            <w:r w:rsidRPr="00462035">
              <w:rPr>
                <w:rFonts w:ascii="Calibri" w:hAnsi="Calibri" w:cs="Calibri"/>
              </w:rPr>
              <w:t xml:space="preserve"> </w:t>
            </w:r>
          </w:p>
          <w:p w14:paraId="300E20C5" w14:textId="77777777" w:rsidR="00C95EED" w:rsidRPr="00462035" w:rsidRDefault="00C95EED" w:rsidP="00AB3BCE">
            <w:pPr>
              <w:rPr>
                <w:rFonts w:ascii="Calibri" w:hAnsi="Calibri" w:cs="Calibri"/>
              </w:rPr>
            </w:pPr>
          </w:p>
          <w:p w14:paraId="290BF0F2" w14:textId="77777777" w:rsidR="00C95EED" w:rsidRPr="00462035" w:rsidRDefault="00C95EED" w:rsidP="00AB3BCE">
            <w:pPr>
              <w:rPr>
                <w:rFonts w:ascii="Calibri" w:hAnsi="Calibri" w:cs="Calibri"/>
                <w:b/>
              </w:rPr>
            </w:pPr>
            <w:r w:rsidRPr="00462035">
              <w:rPr>
                <w:rFonts w:ascii="Calibri" w:hAnsi="Calibri" w:cs="Calibri"/>
                <w:b/>
              </w:rPr>
              <w:t>The employment checks are required:</w:t>
            </w:r>
          </w:p>
          <w:p w14:paraId="4A27436A" w14:textId="77777777" w:rsidR="00C95EED" w:rsidRPr="00462035" w:rsidRDefault="00C95EED" w:rsidP="00D246D5">
            <w:pPr>
              <w:numPr>
                <w:ilvl w:val="0"/>
                <w:numId w:val="3"/>
              </w:numPr>
              <w:rPr>
                <w:rFonts w:ascii="Calibri" w:hAnsi="Calibri" w:cs="Calibri"/>
              </w:rPr>
            </w:pPr>
            <w:r w:rsidRPr="00462035">
              <w:rPr>
                <w:rFonts w:ascii="Calibri" w:hAnsi="Calibri" w:cs="Calibri"/>
              </w:rPr>
              <w:t>Evidence of entitlement to work in the U.K.</w:t>
            </w:r>
          </w:p>
          <w:p w14:paraId="5F5208A1" w14:textId="77777777" w:rsidR="00C95EED" w:rsidRPr="00462035" w:rsidRDefault="00C95EED" w:rsidP="00D246D5">
            <w:pPr>
              <w:numPr>
                <w:ilvl w:val="0"/>
                <w:numId w:val="3"/>
              </w:numPr>
              <w:rPr>
                <w:rFonts w:ascii="Calibri" w:hAnsi="Calibri" w:cs="Calibri"/>
              </w:rPr>
            </w:pPr>
            <w:r w:rsidRPr="00462035">
              <w:rPr>
                <w:rFonts w:ascii="Calibri" w:hAnsi="Calibri" w:cs="Calibri"/>
              </w:rPr>
              <w:t>Evidence of essential qualifications – see page 1 of this job specification</w:t>
            </w:r>
          </w:p>
          <w:p w14:paraId="6922017F" w14:textId="77777777" w:rsidR="00C95EED" w:rsidRPr="00462035" w:rsidRDefault="00C95EED" w:rsidP="00D246D5">
            <w:pPr>
              <w:numPr>
                <w:ilvl w:val="0"/>
                <w:numId w:val="3"/>
              </w:numPr>
              <w:rPr>
                <w:rFonts w:ascii="Calibri" w:hAnsi="Calibri" w:cs="Calibri"/>
              </w:rPr>
            </w:pPr>
            <w:r w:rsidRPr="00462035">
              <w:rPr>
                <w:rFonts w:ascii="Calibri" w:hAnsi="Calibri" w:cs="Calibri"/>
              </w:rPr>
              <w:t>Two satisfactory references</w:t>
            </w:r>
          </w:p>
          <w:p w14:paraId="58A04C63" w14:textId="77777777" w:rsidR="00C95EED" w:rsidRPr="00462035" w:rsidRDefault="00C95EED" w:rsidP="00D246D5">
            <w:pPr>
              <w:numPr>
                <w:ilvl w:val="0"/>
                <w:numId w:val="3"/>
              </w:numPr>
              <w:rPr>
                <w:rFonts w:ascii="Calibri" w:hAnsi="Calibri" w:cs="Calibri"/>
              </w:rPr>
            </w:pPr>
            <w:r w:rsidRPr="00462035">
              <w:rPr>
                <w:rFonts w:ascii="Calibri" w:hAnsi="Calibri" w:cs="Calibri"/>
              </w:rPr>
              <w:t>Confirmation of medical fitness for employment</w:t>
            </w:r>
          </w:p>
          <w:p w14:paraId="189F5758" w14:textId="77777777" w:rsidR="00C95EED" w:rsidRPr="00462035" w:rsidRDefault="00C95EED" w:rsidP="00D246D5">
            <w:pPr>
              <w:numPr>
                <w:ilvl w:val="0"/>
                <w:numId w:val="3"/>
              </w:numPr>
              <w:rPr>
                <w:rFonts w:ascii="Calibri" w:hAnsi="Calibri" w:cs="Calibri"/>
              </w:rPr>
            </w:pPr>
            <w:r w:rsidRPr="00462035">
              <w:rPr>
                <w:rFonts w:ascii="Calibri" w:hAnsi="Calibri" w:cs="Calibri"/>
              </w:rPr>
              <w:t>Registration with appropriate bodies (where applicable)</w:t>
            </w:r>
          </w:p>
          <w:p w14:paraId="79C88764" w14:textId="12BF7E48" w:rsidR="245DBEEC" w:rsidRPr="00462035" w:rsidRDefault="245DBEEC" w:rsidP="00D246D5">
            <w:pPr>
              <w:numPr>
                <w:ilvl w:val="0"/>
                <w:numId w:val="3"/>
              </w:numPr>
              <w:rPr>
                <w:rFonts w:ascii="Calibri" w:hAnsi="Calibri" w:cs="Calibri"/>
              </w:rPr>
            </w:pPr>
            <w:r w:rsidRPr="00462035">
              <w:rPr>
                <w:rFonts w:ascii="Calibri" w:hAnsi="Calibri" w:cs="Calibri"/>
              </w:rPr>
              <w:t>Evidence of safeguarding check e.g. DBS Disclosure</w:t>
            </w:r>
          </w:p>
          <w:p w14:paraId="63B56862" w14:textId="03160E55" w:rsidR="47FAADDE" w:rsidRPr="00462035" w:rsidRDefault="47FAADDE" w:rsidP="47FAADDE">
            <w:pPr>
              <w:ind w:left="720"/>
              <w:rPr>
                <w:rFonts w:ascii="Calibri" w:hAnsi="Calibri" w:cs="Calibri"/>
              </w:rPr>
            </w:pPr>
          </w:p>
          <w:p w14:paraId="33E69B98" w14:textId="77777777" w:rsidR="00C95EED" w:rsidRPr="00462035" w:rsidRDefault="00C95EED" w:rsidP="00AB3BCE">
            <w:pPr>
              <w:ind w:left="360"/>
              <w:rPr>
                <w:rFonts w:ascii="Calibri" w:hAnsi="Calibri" w:cs="Calibri"/>
                <w:b/>
              </w:rPr>
            </w:pPr>
          </w:p>
          <w:p w14:paraId="30EBDAC8" w14:textId="01CF5332" w:rsidR="00C95EED" w:rsidRPr="00462035" w:rsidRDefault="00C95EED" w:rsidP="47FAADDE">
            <w:pPr>
              <w:rPr>
                <w:rFonts w:ascii="Calibri" w:hAnsi="Calibri" w:cs="Calibri"/>
                <w:b/>
                <w:bCs/>
              </w:rPr>
            </w:pPr>
            <w:r w:rsidRPr="00462035">
              <w:rPr>
                <w:rFonts w:ascii="Calibri" w:hAnsi="Calibri" w:cs="Calibri"/>
                <w:b/>
                <w:bCs/>
              </w:rPr>
              <w:t>The following employment checks are required for those positions which are based in a schoo</w:t>
            </w:r>
            <w:r w:rsidR="186BB6E0" w:rsidRPr="00462035">
              <w:rPr>
                <w:rFonts w:ascii="Calibri" w:hAnsi="Calibri" w:cs="Calibri"/>
                <w:b/>
                <w:bCs/>
              </w:rPr>
              <w:t>l and or working in regulated activity:</w:t>
            </w:r>
          </w:p>
          <w:p w14:paraId="6334E5D9" w14:textId="77777777" w:rsidR="00C95EED" w:rsidRPr="00462035" w:rsidRDefault="00C95EED" w:rsidP="00AB3BCE">
            <w:pPr>
              <w:rPr>
                <w:rFonts w:ascii="Calibri" w:hAnsi="Calibri" w:cs="Calibri"/>
                <w:b/>
              </w:rPr>
            </w:pPr>
          </w:p>
          <w:p w14:paraId="7F62A2B3" w14:textId="38F820C7" w:rsidR="00C95EED" w:rsidRPr="00462035" w:rsidRDefault="00C95EED" w:rsidP="47FAADDE">
            <w:pPr>
              <w:rPr>
                <w:rFonts w:ascii="Calibri" w:hAnsi="Calibri" w:cs="Calibri"/>
              </w:rPr>
            </w:pPr>
            <w:r w:rsidRPr="00462035">
              <w:rPr>
                <w:rFonts w:ascii="Calibri" w:hAnsi="Calibri" w:cs="Calibri"/>
                <w:b/>
                <w:bCs/>
              </w:rPr>
              <w:t>Evidence of a satisfactory safeguarding check e.g. An Enhanced DBS Disclosure</w:t>
            </w:r>
            <w:r w:rsidR="13BE8B44" w:rsidRPr="00462035">
              <w:rPr>
                <w:rFonts w:ascii="Calibri" w:hAnsi="Calibri" w:cs="Calibri"/>
                <w:b/>
                <w:bCs/>
              </w:rPr>
              <w:t xml:space="preserve"> with Barred list</w:t>
            </w:r>
          </w:p>
        </w:tc>
      </w:tr>
    </w:tbl>
    <w:p w14:paraId="34057C6A" w14:textId="77777777" w:rsidR="00C95EED" w:rsidRPr="00462035" w:rsidRDefault="00C95EED" w:rsidP="00C95EED">
      <w:pPr>
        <w:rPr>
          <w:rFonts w:ascii="Calibri" w:hAnsi="Calibri" w:cs="Calibri"/>
        </w:rPr>
      </w:pPr>
    </w:p>
    <w:p w14:paraId="1522EA62" w14:textId="77777777" w:rsidR="00503103" w:rsidRPr="00462035" w:rsidRDefault="00503103" w:rsidP="00C95EED">
      <w:pPr>
        <w:rPr>
          <w:rFonts w:ascii="Calibri" w:hAnsi="Calibri" w:cs="Calibri"/>
        </w:rPr>
      </w:pPr>
    </w:p>
    <w:p w14:paraId="5FE367C9" w14:textId="476F15B9" w:rsidR="1769FEFF" w:rsidRDefault="1769FEFF" w:rsidP="1769FEFF">
      <w:pPr>
        <w:rPr>
          <w:rFonts w:ascii="Calibri" w:hAnsi="Calibri" w:cs="Calibri"/>
        </w:rPr>
      </w:pPr>
    </w:p>
    <w:p w14:paraId="0BA13972" w14:textId="432578B8" w:rsidR="00462035" w:rsidRDefault="00462035" w:rsidP="1769FEFF">
      <w:pPr>
        <w:rPr>
          <w:rFonts w:ascii="Calibri" w:hAnsi="Calibri" w:cs="Calibri"/>
        </w:rPr>
      </w:pPr>
    </w:p>
    <w:p w14:paraId="0F950E6D" w14:textId="64572E6F" w:rsidR="00462035" w:rsidRDefault="00462035" w:rsidP="1769FEFF">
      <w:pPr>
        <w:rPr>
          <w:rFonts w:ascii="Calibri" w:hAnsi="Calibri" w:cs="Calibri"/>
        </w:rPr>
      </w:pPr>
    </w:p>
    <w:p w14:paraId="7F9D330F" w14:textId="4CBCC561" w:rsidR="00462035" w:rsidRDefault="00462035" w:rsidP="1769FEFF">
      <w:pPr>
        <w:rPr>
          <w:rFonts w:ascii="Calibri" w:hAnsi="Calibri" w:cs="Calibri"/>
        </w:rPr>
      </w:pPr>
    </w:p>
    <w:p w14:paraId="00ECE8B1" w14:textId="11A73A9B" w:rsidR="00462035" w:rsidRDefault="00462035" w:rsidP="1769FEFF">
      <w:pPr>
        <w:rPr>
          <w:rFonts w:ascii="Calibri" w:hAnsi="Calibri" w:cs="Calibri"/>
        </w:rPr>
      </w:pPr>
    </w:p>
    <w:p w14:paraId="578018A9" w14:textId="683EE8C1" w:rsidR="005A6F75" w:rsidRDefault="005A6F75" w:rsidP="1769FEFF">
      <w:pPr>
        <w:rPr>
          <w:rFonts w:ascii="Calibri" w:hAnsi="Calibri" w:cs="Calibri"/>
        </w:rPr>
      </w:pPr>
    </w:p>
    <w:p w14:paraId="50741A64" w14:textId="112545D9" w:rsidR="005A6F75" w:rsidRDefault="005A6F75" w:rsidP="1769FEFF">
      <w:pPr>
        <w:rPr>
          <w:rFonts w:ascii="Calibri" w:hAnsi="Calibri" w:cs="Calibri"/>
        </w:rPr>
      </w:pPr>
    </w:p>
    <w:p w14:paraId="5DF54F4D" w14:textId="26F02307" w:rsidR="005A6F75" w:rsidRDefault="005A6F75" w:rsidP="1769FEFF">
      <w:pPr>
        <w:rPr>
          <w:rFonts w:ascii="Calibri" w:hAnsi="Calibri" w:cs="Calibri"/>
        </w:rPr>
      </w:pPr>
    </w:p>
    <w:p w14:paraId="14A4A33A" w14:textId="77777777" w:rsidR="00856C18" w:rsidRDefault="00856C18" w:rsidP="1769FEFF">
      <w:pPr>
        <w:rPr>
          <w:rFonts w:ascii="Calibri" w:hAnsi="Calibri" w:cs="Calibri"/>
        </w:rPr>
      </w:pPr>
    </w:p>
    <w:p w14:paraId="7CF5800E" w14:textId="77777777" w:rsidR="00856C18" w:rsidRDefault="00856C18" w:rsidP="1769FEFF">
      <w:pPr>
        <w:rPr>
          <w:rFonts w:ascii="Calibri" w:hAnsi="Calibri" w:cs="Calibri"/>
        </w:rPr>
      </w:pPr>
    </w:p>
    <w:p w14:paraId="0818AE64" w14:textId="77777777" w:rsidR="00856C18" w:rsidRDefault="00856C18" w:rsidP="1769FEFF">
      <w:pPr>
        <w:rPr>
          <w:rFonts w:ascii="Calibri" w:hAnsi="Calibri" w:cs="Calibri"/>
        </w:rPr>
      </w:pPr>
    </w:p>
    <w:p w14:paraId="7741538A" w14:textId="77777777" w:rsidR="00856C18" w:rsidRDefault="00856C18" w:rsidP="1769FEFF">
      <w:pPr>
        <w:rPr>
          <w:rFonts w:ascii="Calibri" w:hAnsi="Calibri" w:cs="Calibri"/>
        </w:rPr>
      </w:pPr>
    </w:p>
    <w:p w14:paraId="3C347E99" w14:textId="77777777" w:rsidR="00856C18" w:rsidRDefault="00856C18" w:rsidP="1769FEFF">
      <w:pPr>
        <w:rPr>
          <w:rFonts w:ascii="Calibri" w:hAnsi="Calibri" w:cs="Calibri"/>
        </w:rPr>
      </w:pPr>
    </w:p>
    <w:p w14:paraId="657C8627" w14:textId="77777777" w:rsidR="005A6F75" w:rsidRDefault="005A6F75" w:rsidP="1769FEFF">
      <w:pPr>
        <w:rPr>
          <w:rFonts w:ascii="Calibri" w:hAnsi="Calibri" w:cs="Calibri"/>
        </w:rPr>
      </w:pPr>
    </w:p>
    <w:p w14:paraId="581A3B4E" w14:textId="77777777" w:rsidR="006D1C76" w:rsidRDefault="006D1C76" w:rsidP="1769FEFF">
      <w:pPr>
        <w:rPr>
          <w:rFonts w:ascii="Calibri" w:hAnsi="Calibri" w:cs="Calibri"/>
        </w:rPr>
      </w:pPr>
    </w:p>
    <w:p w14:paraId="1FABEFE1" w14:textId="77777777" w:rsidR="006D1C76" w:rsidRDefault="006D1C76" w:rsidP="1769FEFF">
      <w:pPr>
        <w:rPr>
          <w:rFonts w:ascii="Calibri" w:hAnsi="Calibri" w:cs="Calibri"/>
        </w:rPr>
      </w:pPr>
    </w:p>
    <w:p w14:paraId="5E3EEEC6" w14:textId="77777777" w:rsidR="00462035" w:rsidRPr="00462035" w:rsidRDefault="00462035" w:rsidP="1769FEFF">
      <w:pPr>
        <w:rPr>
          <w:rFonts w:ascii="Calibri" w:hAnsi="Calibri" w:cs="Calibri"/>
        </w:rPr>
      </w:pPr>
    </w:p>
    <w:p w14:paraId="2AAB7975" w14:textId="77777777" w:rsidR="00503103" w:rsidRPr="00462035" w:rsidRDefault="00503103" w:rsidP="00C95EED">
      <w:pPr>
        <w:rPr>
          <w:rFonts w:ascii="Calibri" w:hAnsi="Calibri" w:cs="Calibri"/>
        </w:rPr>
      </w:pPr>
    </w:p>
    <w:tbl>
      <w:tblPr>
        <w:tblStyle w:val="TableGrid"/>
        <w:tblW w:w="0" w:type="auto"/>
        <w:tblLook w:val="04A0" w:firstRow="1" w:lastRow="0" w:firstColumn="1" w:lastColumn="0" w:noHBand="0" w:noVBand="1"/>
      </w:tblPr>
      <w:tblGrid>
        <w:gridCol w:w="10763"/>
      </w:tblGrid>
      <w:tr w:rsidR="001D1D4B" w:rsidRPr="00462035" w14:paraId="40D1EF2C" w14:textId="77777777" w:rsidTr="00462035">
        <w:tc>
          <w:tcPr>
            <w:tcW w:w="10763" w:type="dxa"/>
            <w:shd w:val="clear" w:color="auto" w:fill="E2EFD9" w:themeFill="accent6" w:themeFillTint="33"/>
          </w:tcPr>
          <w:p w14:paraId="244D3408" w14:textId="6445DEFC" w:rsidR="00053965" w:rsidRPr="00462035" w:rsidRDefault="001D1D4B" w:rsidP="00053965">
            <w:pPr>
              <w:pStyle w:val="BodyText"/>
              <w:jc w:val="center"/>
              <w:rPr>
                <w:rFonts w:ascii="Calibri" w:hAnsi="Calibri" w:cs="Calibri"/>
                <w:b/>
                <w:bCs/>
              </w:rPr>
            </w:pPr>
            <w:r w:rsidRPr="00462035">
              <w:rPr>
                <w:rFonts w:ascii="Calibri" w:hAnsi="Calibri" w:cs="Calibri"/>
                <w:b/>
                <w:bCs/>
              </w:rPr>
              <w:lastRenderedPageBreak/>
              <w:t>PERSONAL SPECIFICATION</w:t>
            </w:r>
          </w:p>
        </w:tc>
      </w:tr>
    </w:tbl>
    <w:p w14:paraId="2FE361F9" w14:textId="77777777" w:rsidR="007837E4" w:rsidRPr="00462035" w:rsidRDefault="007837E4" w:rsidP="00F5614C">
      <w:pPr>
        <w:pStyle w:val="BodyText"/>
        <w:rPr>
          <w:rFonts w:ascii="Calibri" w:hAnsi="Calibri" w:cs="Calibri"/>
        </w:rPr>
      </w:pPr>
    </w:p>
    <w:tbl>
      <w:tblPr>
        <w:tblStyle w:val="TableGrid"/>
        <w:tblW w:w="10763" w:type="dxa"/>
        <w:tblLook w:val="04A0" w:firstRow="1" w:lastRow="0" w:firstColumn="1" w:lastColumn="0" w:noHBand="0" w:noVBand="1"/>
      </w:tblPr>
      <w:tblGrid>
        <w:gridCol w:w="8385"/>
        <w:gridCol w:w="1123"/>
        <w:gridCol w:w="1255"/>
      </w:tblGrid>
      <w:tr w:rsidR="006E22A8" w:rsidRPr="00462035" w14:paraId="3F58143E" w14:textId="77777777" w:rsidTr="00462035">
        <w:tc>
          <w:tcPr>
            <w:tcW w:w="10763" w:type="dxa"/>
            <w:gridSpan w:val="3"/>
            <w:shd w:val="clear" w:color="auto" w:fill="E2EFD9" w:themeFill="accent6" w:themeFillTint="33"/>
          </w:tcPr>
          <w:p w14:paraId="13F529FA" w14:textId="3F0A737C" w:rsidR="006E22A8" w:rsidRPr="00462035" w:rsidRDefault="006E22A8" w:rsidP="003F0786">
            <w:pPr>
              <w:pStyle w:val="BodyText"/>
              <w:jc w:val="center"/>
              <w:rPr>
                <w:rFonts w:ascii="Calibri" w:hAnsi="Calibri" w:cs="Calibri"/>
                <w:b/>
                <w:bCs/>
              </w:rPr>
            </w:pPr>
            <w:r w:rsidRPr="00462035">
              <w:rPr>
                <w:rFonts w:ascii="Calibri" w:hAnsi="Calibri" w:cs="Calibri"/>
                <w:b/>
                <w:bCs/>
              </w:rPr>
              <w:t>PERSONAL QUALITIES, QUALIFICATIONS AND EXPERIENCE</w:t>
            </w:r>
          </w:p>
        </w:tc>
      </w:tr>
      <w:tr w:rsidR="006E22A8" w:rsidRPr="00462035" w14:paraId="2A57E61A" w14:textId="77777777" w:rsidTr="1769FEFF">
        <w:tc>
          <w:tcPr>
            <w:tcW w:w="8385" w:type="dxa"/>
          </w:tcPr>
          <w:p w14:paraId="310D5FBF" w14:textId="77777777" w:rsidR="006E22A8" w:rsidRPr="00462035" w:rsidRDefault="006E22A8" w:rsidP="00F5614C">
            <w:pPr>
              <w:pStyle w:val="BodyText"/>
              <w:rPr>
                <w:rFonts w:ascii="Calibri" w:hAnsi="Calibri" w:cs="Calibri"/>
              </w:rPr>
            </w:pPr>
          </w:p>
        </w:tc>
        <w:tc>
          <w:tcPr>
            <w:tcW w:w="1123" w:type="dxa"/>
            <w:shd w:val="clear" w:color="auto" w:fill="D9D9D9" w:themeFill="background1" w:themeFillShade="D9"/>
          </w:tcPr>
          <w:p w14:paraId="691EF854" w14:textId="64E90DEC" w:rsidR="006E22A8" w:rsidRPr="00462035" w:rsidRDefault="003F0786" w:rsidP="00862B45">
            <w:pPr>
              <w:pStyle w:val="BodyText"/>
              <w:jc w:val="center"/>
              <w:rPr>
                <w:rFonts w:ascii="Calibri" w:hAnsi="Calibri" w:cs="Calibri"/>
                <w:b/>
                <w:bCs/>
              </w:rPr>
            </w:pPr>
            <w:r w:rsidRPr="00462035">
              <w:rPr>
                <w:rFonts w:ascii="Calibri" w:hAnsi="Calibri" w:cs="Calibri"/>
                <w:b/>
                <w:bCs/>
              </w:rPr>
              <w:t>Essential</w:t>
            </w:r>
          </w:p>
        </w:tc>
        <w:tc>
          <w:tcPr>
            <w:tcW w:w="1255" w:type="dxa"/>
            <w:shd w:val="clear" w:color="auto" w:fill="D9D9D9" w:themeFill="background1" w:themeFillShade="D9"/>
          </w:tcPr>
          <w:p w14:paraId="64299577" w14:textId="12B2C31B" w:rsidR="006E22A8" w:rsidRPr="00462035" w:rsidRDefault="003F0786" w:rsidP="00862B45">
            <w:pPr>
              <w:pStyle w:val="BodyText"/>
              <w:jc w:val="center"/>
              <w:rPr>
                <w:rFonts w:ascii="Calibri" w:hAnsi="Calibri" w:cs="Calibri"/>
                <w:b/>
                <w:bCs/>
              </w:rPr>
            </w:pPr>
            <w:r w:rsidRPr="00462035">
              <w:rPr>
                <w:rFonts w:ascii="Calibri" w:hAnsi="Calibri" w:cs="Calibri"/>
                <w:b/>
                <w:bCs/>
              </w:rPr>
              <w:t>Desirable</w:t>
            </w:r>
          </w:p>
        </w:tc>
      </w:tr>
      <w:tr w:rsidR="005C51F0" w:rsidRPr="00462035" w14:paraId="4C86CA22" w14:textId="77777777" w:rsidTr="1769FEFF">
        <w:tc>
          <w:tcPr>
            <w:tcW w:w="10763" w:type="dxa"/>
            <w:gridSpan w:val="3"/>
            <w:shd w:val="clear" w:color="auto" w:fill="D9D9D9" w:themeFill="background1" w:themeFillShade="D9"/>
          </w:tcPr>
          <w:p w14:paraId="5EFA89D6" w14:textId="4F2AF5D2" w:rsidR="005C51F0" w:rsidRPr="00462035" w:rsidRDefault="005C51F0" w:rsidP="00DB64AB">
            <w:pPr>
              <w:pStyle w:val="BodyText"/>
              <w:jc w:val="left"/>
              <w:rPr>
                <w:rFonts w:ascii="Calibri" w:hAnsi="Calibri" w:cs="Calibri"/>
                <w:b/>
                <w:bCs/>
              </w:rPr>
            </w:pPr>
            <w:r w:rsidRPr="00462035">
              <w:rPr>
                <w:rFonts w:ascii="Calibri" w:hAnsi="Calibri" w:cs="Calibri"/>
                <w:b/>
                <w:bCs/>
              </w:rPr>
              <w:t>Qualifications/Training</w:t>
            </w:r>
          </w:p>
        </w:tc>
      </w:tr>
      <w:tr w:rsidR="00462035" w:rsidRPr="005A6F75" w14:paraId="60A78401" w14:textId="77777777" w:rsidTr="00AB3BCE">
        <w:trPr>
          <w:trHeight w:val="300"/>
        </w:trPr>
        <w:tc>
          <w:tcPr>
            <w:tcW w:w="8385" w:type="dxa"/>
            <w:vAlign w:val="center"/>
          </w:tcPr>
          <w:p w14:paraId="0347EF6B" w14:textId="72FA9CEC" w:rsidR="00462035" w:rsidRPr="005A6F75" w:rsidRDefault="00462035" w:rsidP="00462035">
            <w:pPr>
              <w:rPr>
                <w:rFonts w:ascii="Calibri" w:hAnsi="Calibri" w:cs="Calibri"/>
                <w:lang w:eastAsia="en-US"/>
              </w:rPr>
            </w:pPr>
            <w:r w:rsidRPr="005A6F75">
              <w:rPr>
                <w:rFonts w:ascii="Calibri" w:hAnsi="Calibri" w:cs="Calibri"/>
                <w:color w:val="000000"/>
              </w:rPr>
              <w:t xml:space="preserve">Graduate with Qualified Teacher Status </w:t>
            </w:r>
          </w:p>
        </w:tc>
        <w:tc>
          <w:tcPr>
            <w:tcW w:w="1123" w:type="dxa"/>
          </w:tcPr>
          <w:p w14:paraId="57498CDA" w14:textId="2DA80650"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44E3582A" w14:textId="1D1F7460" w:rsidR="00462035" w:rsidRPr="005A6F75" w:rsidRDefault="00462035" w:rsidP="005A6F75">
            <w:pPr>
              <w:pStyle w:val="BodyText"/>
              <w:jc w:val="center"/>
              <w:rPr>
                <w:rFonts w:ascii="Calibri" w:hAnsi="Calibri" w:cs="Calibri"/>
              </w:rPr>
            </w:pPr>
          </w:p>
        </w:tc>
      </w:tr>
      <w:tr w:rsidR="003474E8" w:rsidRPr="005A6F75" w14:paraId="2C983FDF" w14:textId="77777777" w:rsidTr="00AB3BCE">
        <w:trPr>
          <w:trHeight w:val="300"/>
        </w:trPr>
        <w:tc>
          <w:tcPr>
            <w:tcW w:w="8385" w:type="dxa"/>
            <w:vAlign w:val="center"/>
          </w:tcPr>
          <w:p w14:paraId="718D3E13" w14:textId="67D71DF5" w:rsidR="003474E8" w:rsidRPr="005A6F75" w:rsidRDefault="003474E8" w:rsidP="00462035">
            <w:pPr>
              <w:rPr>
                <w:rFonts w:ascii="Calibri" w:hAnsi="Calibri" w:cs="Calibri"/>
                <w:color w:val="000000"/>
              </w:rPr>
            </w:pPr>
            <w:r w:rsidRPr="005A6F75">
              <w:rPr>
                <w:rFonts w:ascii="Calibri" w:hAnsi="Calibri" w:cs="Calibri"/>
              </w:rPr>
              <w:t>Evidence of continuing professional development</w:t>
            </w:r>
          </w:p>
        </w:tc>
        <w:tc>
          <w:tcPr>
            <w:tcW w:w="1123" w:type="dxa"/>
          </w:tcPr>
          <w:p w14:paraId="5293493A" w14:textId="22070308" w:rsidR="003474E8"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776D0651" w14:textId="77777777" w:rsidR="003474E8" w:rsidRPr="005A6F75" w:rsidRDefault="003474E8" w:rsidP="005A6F75">
            <w:pPr>
              <w:pStyle w:val="BodyText"/>
              <w:jc w:val="center"/>
              <w:rPr>
                <w:rFonts w:ascii="Calibri" w:hAnsi="Calibri" w:cs="Calibri"/>
              </w:rPr>
            </w:pPr>
          </w:p>
        </w:tc>
      </w:tr>
      <w:tr w:rsidR="00462035" w:rsidRPr="005A6F75" w14:paraId="204B61C6" w14:textId="77777777" w:rsidTr="1769FEFF">
        <w:tc>
          <w:tcPr>
            <w:tcW w:w="10763" w:type="dxa"/>
            <w:gridSpan w:val="3"/>
            <w:shd w:val="clear" w:color="auto" w:fill="D9D9D9" w:themeFill="background1" w:themeFillShade="D9"/>
          </w:tcPr>
          <w:p w14:paraId="4ADD2118" w14:textId="15E399F7" w:rsidR="00462035" w:rsidRPr="005A6F75" w:rsidRDefault="00462035" w:rsidP="005A6F75">
            <w:pPr>
              <w:pStyle w:val="BodyText"/>
              <w:jc w:val="left"/>
              <w:rPr>
                <w:rFonts w:ascii="Calibri" w:hAnsi="Calibri" w:cs="Calibri"/>
                <w:b/>
                <w:bCs/>
              </w:rPr>
            </w:pPr>
            <w:r w:rsidRPr="005A6F75">
              <w:rPr>
                <w:rFonts w:ascii="Calibri" w:hAnsi="Calibri" w:cs="Calibri"/>
                <w:b/>
                <w:bCs/>
              </w:rPr>
              <w:t>Knowledge</w:t>
            </w:r>
          </w:p>
        </w:tc>
      </w:tr>
      <w:tr w:rsidR="00462035" w:rsidRPr="005A6F75" w14:paraId="230D4B4F" w14:textId="77777777" w:rsidTr="00AB3BCE">
        <w:tc>
          <w:tcPr>
            <w:tcW w:w="8385" w:type="dxa"/>
            <w:vAlign w:val="center"/>
          </w:tcPr>
          <w:p w14:paraId="126F623E" w14:textId="2E5A74FD" w:rsidR="00462035" w:rsidRPr="005A6F75" w:rsidRDefault="00462035" w:rsidP="00462035">
            <w:pPr>
              <w:pStyle w:val="BodyText2"/>
              <w:rPr>
                <w:rFonts w:ascii="Calibri" w:hAnsi="Calibri" w:cs="Calibri"/>
                <w:sz w:val="24"/>
              </w:rPr>
            </w:pPr>
            <w:r w:rsidRPr="005A6F75">
              <w:rPr>
                <w:rFonts w:ascii="Calibri" w:hAnsi="Calibri" w:cs="Calibri"/>
                <w:sz w:val="24"/>
              </w:rPr>
              <w:t xml:space="preserve">Knowledge of current educational practice and issues </w:t>
            </w:r>
          </w:p>
        </w:tc>
        <w:tc>
          <w:tcPr>
            <w:tcW w:w="1123" w:type="dxa"/>
          </w:tcPr>
          <w:p w14:paraId="56188E1C" w14:textId="020C06D4"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07109ABF" w14:textId="77777777" w:rsidR="00462035" w:rsidRPr="005A6F75" w:rsidRDefault="00462035" w:rsidP="005A6F75">
            <w:pPr>
              <w:pStyle w:val="BodyText"/>
              <w:jc w:val="center"/>
              <w:rPr>
                <w:rFonts w:ascii="Calibri" w:hAnsi="Calibri" w:cs="Calibri"/>
              </w:rPr>
            </w:pPr>
          </w:p>
        </w:tc>
      </w:tr>
      <w:tr w:rsidR="00462035" w:rsidRPr="005A6F75" w14:paraId="5D0B1DEC" w14:textId="77777777" w:rsidTr="1769FEFF">
        <w:tc>
          <w:tcPr>
            <w:tcW w:w="8385" w:type="dxa"/>
          </w:tcPr>
          <w:p w14:paraId="1106CBDC" w14:textId="41A69C8B" w:rsidR="00462035" w:rsidRPr="005A6F75" w:rsidRDefault="00462035" w:rsidP="00462035">
            <w:pPr>
              <w:rPr>
                <w:rFonts w:ascii="Calibri" w:hAnsi="Calibri" w:cs="Calibri"/>
              </w:rPr>
            </w:pPr>
            <w:r w:rsidRPr="005A6F75">
              <w:rPr>
                <w:rFonts w:ascii="Calibri" w:hAnsi="Calibri" w:cs="Calibri"/>
              </w:rPr>
              <w:t>An excellent classroom practitioner</w:t>
            </w:r>
          </w:p>
        </w:tc>
        <w:tc>
          <w:tcPr>
            <w:tcW w:w="1123" w:type="dxa"/>
          </w:tcPr>
          <w:p w14:paraId="4CC77B8E" w14:textId="226E99FB"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1BDBDF1D" w14:textId="77777777" w:rsidR="00462035" w:rsidRPr="005A6F75" w:rsidRDefault="00462035" w:rsidP="005A6F75">
            <w:pPr>
              <w:pStyle w:val="BodyText"/>
              <w:jc w:val="center"/>
              <w:rPr>
                <w:rFonts w:ascii="Calibri" w:hAnsi="Calibri" w:cs="Calibri"/>
              </w:rPr>
            </w:pPr>
          </w:p>
        </w:tc>
      </w:tr>
      <w:tr w:rsidR="00462035" w:rsidRPr="005A6F75" w14:paraId="7E2B4ABB" w14:textId="77777777" w:rsidTr="1769FEFF">
        <w:tc>
          <w:tcPr>
            <w:tcW w:w="8385" w:type="dxa"/>
          </w:tcPr>
          <w:p w14:paraId="158667FF" w14:textId="497E4F2D" w:rsidR="00462035" w:rsidRPr="005A6F75" w:rsidRDefault="00462035" w:rsidP="00462035">
            <w:pPr>
              <w:rPr>
                <w:rFonts w:ascii="Calibri" w:hAnsi="Calibri" w:cs="Calibri"/>
              </w:rPr>
            </w:pPr>
            <w:r w:rsidRPr="005A6F75">
              <w:rPr>
                <w:rFonts w:ascii="Calibri" w:hAnsi="Calibri" w:cs="Calibri"/>
              </w:rPr>
              <w:t>Knowledge of the provisions of national strategies, i.e. Literacy, Numeracy, and ICT</w:t>
            </w:r>
          </w:p>
        </w:tc>
        <w:tc>
          <w:tcPr>
            <w:tcW w:w="1123" w:type="dxa"/>
          </w:tcPr>
          <w:p w14:paraId="60506BAA" w14:textId="0815F70C"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083F4449" w14:textId="77777777" w:rsidR="00462035" w:rsidRPr="005A6F75" w:rsidRDefault="00462035" w:rsidP="005A6F75">
            <w:pPr>
              <w:pStyle w:val="BodyText"/>
              <w:jc w:val="center"/>
              <w:rPr>
                <w:rFonts w:ascii="Calibri" w:hAnsi="Calibri" w:cs="Calibri"/>
              </w:rPr>
            </w:pPr>
          </w:p>
        </w:tc>
      </w:tr>
      <w:tr w:rsidR="00462035" w:rsidRPr="005A6F75" w14:paraId="4CB5C9D8" w14:textId="77777777" w:rsidTr="00AB3BCE">
        <w:tc>
          <w:tcPr>
            <w:tcW w:w="8385" w:type="dxa"/>
            <w:vAlign w:val="center"/>
          </w:tcPr>
          <w:p w14:paraId="52904076" w14:textId="6CE4358C" w:rsidR="00462035" w:rsidRPr="005A6F75" w:rsidRDefault="00462035" w:rsidP="00462035">
            <w:pPr>
              <w:rPr>
                <w:rFonts w:ascii="Calibri" w:hAnsi="Calibri" w:cs="Calibri"/>
              </w:rPr>
            </w:pPr>
            <w:r w:rsidRPr="005A6F75">
              <w:rPr>
                <w:rFonts w:ascii="Calibri" w:hAnsi="Calibri" w:cs="Calibri"/>
              </w:rPr>
              <w:t xml:space="preserve">Knowledge of all phases of primary education </w:t>
            </w:r>
          </w:p>
        </w:tc>
        <w:tc>
          <w:tcPr>
            <w:tcW w:w="1123" w:type="dxa"/>
          </w:tcPr>
          <w:p w14:paraId="0305BDD8" w14:textId="06D7C74E" w:rsidR="00462035" w:rsidRPr="005A6F75" w:rsidRDefault="00462035" w:rsidP="00462035">
            <w:pPr>
              <w:pStyle w:val="BodyText"/>
              <w:jc w:val="center"/>
              <w:rPr>
                <w:rFonts w:ascii="Calibri" w:hAnsi="Calibri" w:cs="Calibri"/>
              </w:rPr>
            </w:pPr>
          </w:p>
        </w:tc>
        <w:tc>
          <w:tcPr>
            <w:tcW w:w="1255" w:type="dxa"/>
          </w:tcPr>
          <w:p w14:paraId="0E50CC2E" w14:textId="4DB34F11" w:rsidR="00462035" w:rsidRPr="005A6F75" w:rsidRDefault="005A6F75" w:rsidP="005A6F75">
            <w:pPr>
              <w:pStyle w:val="BodyText"/>
              <w:jc w:val="center"/>
              <w:rPr>
                <w:rFonts w:ascii="Calibri" w:hAnsi="Calibri" w:cs="Calibri"/>
              </w:rPr>
            </w:pPr>
            <w:r>
              <w:rPr>
                <w:rFonts w:ascii="Calibri" w:hAnsi="Calibri" w:cs="Calibri"/>
              </w:rPr>
              <w:t>Y</w:t>
            </w:r>
          </w:p>
        </w:tc>
      </w:tr>
      <w:tr w:rsidR="00462035" w:rsidRPr="005A6F75" w14:paraId="5CA842E8" w14:textId="77777777" w:rsidTr="1769FEFF">
        <w:tc>
          <w:tcPr>
            <w:tcW w:w="8385" w:type="dxa"/>
          </w:tcPr>
          <w:p w14:paraId="6A45E9A5" w14:textId="055A39F4" w:rsidR="00462035" w:rsidRPr="005A6F75" w:rsidRDefault="00462035" w:rsidP="00462035">
            <w:pPr>
              <w:rPr>
                <w:rFonts w:ascii="Calibri" w:hAnsi="Calibri" w:cs="Calibri"/>
              </w:rPr>
            </w:pPr>
            <w:r w:rsidRPr="005A6F75">
              <w:rPr>
                <w:rFonts w:ascii="Calibri" w:hAnsi="Calibri" w:cs="Calibri"/>
              </w:rPr>
              <w:t>The implications of the Code of Practice for Special Educational Needs for teaching and learning</w:t>
            </w:r>
          </w:p>
        </w:tc>
        <w:tc>
          <w:tcPr>
            <w:tcW w:w="1123" w:type="dxa"/>
          </w:tcPr>
          <w:p w14:paraId="17213D94" w14:textId="1F05BF86" w:rsidR="00462035" w:rsidRPr="005A6F75" w:rsidRDefault="00462035" w:rsidP="00462035">
            <w:pPr>
              <w:pStyle w:val="BodyText"/>
              <w:jc w:val="center"/>
              <w:rPr>
                <w:rFonts w:ascii="Calibri" w:hAnsi="Calibri" w:cs="Calibri"/>
              </w:rPr>
            </w:pPr>
          </w:p>
        </w:tc>
        <w:tc>
          <w:tcPr>
            <w:tcW w:w="1255" w:type="dxa"/>
          </w:tcPr>
          <w:p w14:paraId="71441A0C" w14:textId="72ED127E" w:rsidR="00462035" w:rsidRPr="005A6F75" w:rsidRDefault="005A6F75" w:rsidP="005A6F75">
            <w:pPr>
              <w:pStyle w:val="BodyText"/>
              <w:jc w:val="center"/>
              <w:rPr>
                <w:rFonts w:ascii="Calibri" w:hAnsi="Calibri" w:cs="Calibri"/>
              </w:rPr>
            </w:pPr>
            <w:r>
              <w:rPr>
                <w:rFonts w:ascii="Calibri" w:hAnsi="Calibri" w:cs="Calibri"/>
              </w:rPr>
              <w:t>Y</w:t>
            </w:r>
          </w:p>
        </w:tc>
      </w:tr>
      <w:tr w:rsidR="00462035" w:rsidRPr="005A6F75" w14:paraId="790549ED" w14:textId="77777777" w:rsidTr="1769FEFF">
        <w:tc>
          <w:tcPr>
            <w:tcW w:w="10763" w:type="dxa"/>
            <w:gridSpan w:val="3"/>
            <w:shd w:val="clear" w:color="auto" w:fill="D9D9D9" w:themeFill="background1" w:themeFillShade="D9"/>
          </w:tcPr>
          <w:p w14:paraId="0B0C7C32" w14:textId="2AD754C0" w:rsidR="00462035" w:rsidRPr="005A6F75" w:rsidRDefault="00462035" w:rsidP="005A6F75">
            <w:pPr>
              <w:pStyle w:val="BodyText"/>
              <w:jc w:val="left"/>
              <w:rPr>
                <w:rFonts w:ascii="Calibri" w:hAnsi="Calibri" w:cs="Calibri"/>
                <w:b/>
                <w:bCs/>
              </w:rPr>
            </w:pPr>
            <w:r w:rsidRPr="005A6F75">
              <w:rPr>
                <w:rFonts w:ascii="Calibri" w:hAnsi="Calibri" w:cs="Calibri"/>
                <w:b/>
                <w:bCs/>
              </w:rPr>
              <w:t>Experience</w:t>
            </w:r>
          </w:p>
        </w:tc>
      </w:tr>
      <w:tr w:rsidR="00462035" w:rsidRPr="005A6F75" w14:paraId="33ADACEA" w14:textId="77777777" w:rsidTr="1769FEFF">
        <w:tc>
          <w:tcPr>
            <w:tcW w:w="8385" w:type="dxa"/>
          </w:tcPr>
          <w:p w14:paraId="14986DDE" w14:textId="1C01DBA3" w:rsidR="00462035" w:rsidRPr="005A6F75" w:rsidRDefault="00462035" w:rsidP="00462035">
            <w:pPr>
              <w:rPr>
                <w:rFonts w:ascii="Calibri" w:hAnsi="Calibri" w:cs="Calibri"/>
                <w:color w:val="000080"/>
              </w:rPr>
            </w:pPr>
            <w:r w:rsidRPr="005A6F75">
              <w:rPr>
                <w:rFonts w:ascii="Calibri" w:hAnsi="Calibri" w:cs="Calibri"/>
              </w:rPr>
              <w:t>Effective use of ICT to support learning</w:t>
            </w:r>
          </w:p>
        </w:tc>
        <w:tc>
          <w:tcPr>
            <w:tcW w:w="1123" w:type="dxa"/>
          </w:tcPr>
          <w:p w14:paraId="36BBA043" w14:textId="0BEB6B61"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56FFF02C" w14:textId="77777777" w:rsidR="00462035" w:rsidRPr="005A6F75" w:rsidRDefault="00462035" w:rsidP="005A6F75">
            <w:pPr>
              <w:pStyle w:val="BodyText"/>
              <w:jc w:val="center"/>
              <w:rPr>
                <w:rFonts w:ascii="Calibri" w:hAnsi="Calibri" w:cs="Calibri"/>
              </w:rPr>
            </w:pPr>
          </w:p>
        </w:tc>
      </w:tr>
      <w:tr w:rsidR="00462035" w:rsidRPr="005A6F75" w14:paraId="5844E687" w14:textId="77777777" w:rsidTr="1769FEFF">
        <w:trPr>
          <w:trHeight w:val="300"/>
        </w:trPr>
        <w:tc>
          <w:tcPr>
            <w:tcW w:w="8385" w:type="dxa"/>
          </w:tcPr>
          <w:p w14:paraId="32F7F692" w14:textId="1211ECA6" w:rsidR="00462035" w:rsidRPr="005A6F75" w:rsidRDefault="00462035" w:rsidP="00462035">
            <w:pPr>
              <w:rPr>
                <w:rFonts w:ascii="Calibri" w:hAnsi="Calibri" w:cs="Calibri"/>
                <w:color w:val="000080"/>
              </w:rPr>
            </w:pPr>
            <w:r w:rsidRPr="005A6F75">
              <w:rPr>
                <w:rFonts w:ascii="Calibri" w:hAnsi="Calibri" w:cs="Calibri"/>
              </w:rPr>
              <w:t>Any statutory curriculum requirements and requirements for assessment, recording and reporting of pupils’ attainment and progress</w:t>
            </w:r>
          </w:p>
        </w:tc>
        <w:tc>
          <w:tcPr>
            <w:tcW w:w="1123" w:type="dxa"/>
          </w:tcPr>
          <w:p w14:paraId="3CD83478" w14:textId="6183289A"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72E42BCD" w14:textId="010AD671" w:rsidR="00462035" w:rsidRPr="005A6F75" w:rsidRDefault="00462035" w:rsidP="005A6F75">
            <w:pPr>
              <w:pStyle w:val="BodyText"/>
              <w:jc w:val="center"/>
              <w:rPr>
                <w:rFonts w:ascii="Calibri" w:hAnsi="Calibri" w:cs="Calibri"/>
              </w:rPr>
            </w:pPr>
          </w:p>
        </w:tc>
      </w:tr>
      <w:tr w:rsidR="00462035" w:rsidRPr="005A6F75" w14:paraId="61E49A93" w14:textId="77777777" w:rsidTr="1769FEFF">
        <w:trPr>
          <w:trHeight w:val="300"/>
        </w:trPr>
        <w:tc>
          <w:tcPr>
            <w:tcW w:w="8385" w:type="dxa"/>
          </w:tcPr>
          <w:p w14:paraId="45DCFE5E" w14:textId="4B2EDD16" w:rsidR="00462035" w:rsidRPr="005A6F75" w:rsidRDefault="00462035" w:rsidP="00462035">
            <w:pPr>
              <w:rPr>
                <w:rFonts w:ascii="Calibri" w:hAnsi="Calibri" w:cs="Calibri"/>
                <w:color w:val="000080"/>
              </w:rPr>
            </w:pPr>
            <w:r w:rsidRPr="005A6F75">
              <w:rPr>
                <w:rFonts w:ascii="Calibri" w:hAnsi="Calibri" w:cs="Calibri"/>
              </w:rPr>
              <w:t>Experience of teaching in the Primary phase</w:t>
            </w:r>
          </w:p>
        </w:tc>
        <w:tc>
          <w:tcPr>
            <w:tcW w:w="1123" w:type="dxa"/>
          </w:tcPr>
          <w:p w14:paraId="312EC699" w14:textId="7FB976E8"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4C903EAB" w14:textId="47F8BB05" w:rsidR="00462035" w:rsidRPr="005A6F75" w:rsidRDefault="00462035" w:rsidP="005A6F75">
            <w:pPr>
              <w:pStyle w:val="BodyText"/>
              <w:jc w:val="center"/>
              <w:rPr>
                <w:rFonts w:ascii="Calibri" w:hAnsi="Calibri" w:cs="Calibri"/>
              </w:rPr>
            </w:pPr>
          </w:p>
        </w:tc>
      </w:tr>
      <w:tr w:rsidR="00462035" w:rsidRPr="005A6F75" w14:paraId="2BB44FCF" w14:textId="77777777" w:rsidTr="1769FEFF">
        <w:tc>
          <w:tcPr>
            <w:tcW w:w="10763" w:type="dxa"/>
            <w:gridSpan w:val="3"/>
            <w:shd w:val="clear" w:color="auto" w:fill="D9D9D9" w:themeFill="background1" w:themeFillShade="D9"/>
          </w:tcPr>
          <w:p w14:paraId="0359EBB6" w14:textId="2AAF14C8" w:rsidR="00462035" w:rsidRPr="005A6F75" w:rsidRDefault="00462035" w:rsidP="005A6F75">
            <w:pPr>
              <w:pStyle w:val="BodyText"/>
              <w:jc w:val="left"/>
              <w:rPr>
                <w:rFonts w:ascii="Calibri" w:hAnsi="Calibri" w:cs="Calibri"/>
              </w:rPr>
            </w:pPr>
            <w:r w:rsidRPr="005A6F75">
              <w:rPr>
                <w:rFonts w:ascii="Calibri" w:hAnsi="Calibri" w:cs="Calibri"/>
                <w:b/>
                <w:bCs/>
              </w:rPr>
              <w:t>Competencies and Other Skills</w:t>
            </w:r>
          </w:p>
        </w:tc>
      </w:tr>
      <w:tr w:rsidR="00462035" w:rsidRPr="005A6F75" w14:paraId="5813389D" w14:textId="77777777" w:rsidTr="1769FEFF">
        <w:tc>
          <w:tcPr>
            <w:tcW w:w="8385" w:type="dxa"/>
          </w:tcPr>
          <w:p w14:paraId="30643FFC" w14:textId="4782D356" w:rsidR="00462035" w:rsidRPr="005A6F75" w:rsidRDefault="00462035" w:rsidP="00462035">
            <w:pPr>
              <w:rPr>
                <w:rFonts w:ascii="Calibri" w:hAnsi="Calibri" w:cs="Calibri"/>
              </w:rPr>
            </w:pPr>
            <w:r w:rsidRPr="005A6F75">
              <w:rPr>
                <w:rFonts w:ascii="Calibri" w:hAnsi="Calibri" w:cs="Calibri"/>
              </w:rPr>
              <w:t>High level of written, oral and communication skills</w:t>
            </w:r>
          </w:p>
        </w:tc>
        <w:tc>
          <w:tcPr>
            <w:tcW w:w="1123" w:type="dxa"/>
          </w:tcPr>
          <w:p w14:paraId="10F77779" w14:textId="09138FC1"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00AF1708" w14:textId="77777777" w:rsidR="00462035" w:rsidRPr="005A6F75" w:rsidRDefault="00462035" w:rsidP="005A6F75">
            <w:pPr>
              <w:pStyle w:val="BodyText"/>
              <w:jc w:val="center"/>
              <w:rPr>
                <w:rFonts w:ascii="Calibri" w:hAnsi="Calibri" w:cs="Calibri"/>
              </w:rPr>
            </w:pPr>
          </w:p>
        </w:tc>
      </w:tr>
      <w:tr w:rsidR="00462035" w:rsidRPr="005A6F75" w14:paraId="3530D8AD" w14:textId="77777777" w:rsidTr="1769FEFF">
        <w:tc>
          <w:tcPr>
            <w:tcW w:w="8385" w:type="dxa"/>
          </w:tcPr>
          <w:p w14:paraId="746FCD67" w14:textId="2942548E" w:rsidR="00462035" w:rsidRPr="005A6F75" w:rsidRDefault="00462035" w:rsidP="00462035">
            <w:pPr>
              <w:rPr>
                <w:rFonts w:ascii="Calibri" w:hAnsi="Calibri" w:cs="Calibri"/>
              </w:rPr>
            </w:pPr>
            <w:r w:rsidRPr="005A6F75">
              <w:rPr>
                <w:rFonts w:ascii="Calibri" w:hAnsi="Calibri" w:cs="Calibri"/>
              </w:rPr>
              <w:t>Ability to communicate effectively orally and in writing to a range of audiences</w:t>
            </w:r>
          </w:p>
        </w:tc>
        <w:tc>
          <w:tcPr>
            <w:tcW w:w="1123" w:type="dxa"/>
          </w:tcPr>
          <w:p w14:paraId="0027E314" w14:textId="4E7EA120"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153F3715" w14:textId="77777777" w:rsidR="00462035" w:rsidRPr="005A6F75" w:rsidRDefault="00462035" w:rsidP="005A6F75">
            <w:pPr>
              <w:pStyle w:val="BodyText"/>
              <w:jc w:val="center"/>
              <w:rPr>
                <w:rFonts w:ascii="Calibri" w:hAnsi="Calibri" w:cs="Calibri"/>
              </w:rPr>
            </w:pPr>
          </w:p>
        </w:tc>
      </w:tr>
      <w:tr w:rsidR="00462035" w:rsidRPr="005A6F75" w14:paraId="53B6549A" w14:textId="77777777" w:rsidTr="1769FEFF">
        <w:tc>
          <w:tcPr>
            <w:tcW w:w="8385" w:type="dxa"/>
          </w:tcPr>
          <w:p w14:paraId="2DF547F6" w14:textId="7D940DD2" w:rsidR="00462035" w:rsidRPr="005A6F75" w:rsidRDefault="00462035" w:rsidP="00462035">
            <w:pPr>
              <w:rPr>
                <w:rFonts w:ascii="Calibri" w:hAnsi="Calibri" w:cs="Calibri"/>
                <w:color w:val="000080"/>
              </w:rPr>
            </w:pPr>
            <w:r w:rsidRPr="005A6F75">
              <w:rPr>
                <w:rFonts w:ascii="Calibri" w:hAnsi="Calibri" w:cs="Calibri"/>
              </w:rPr>
              <w:t>Able to offer expertise in a specific subject or area</w:t>
            </w:r>
          </w:p>
        </w:tc>
        <w:tc>
          <w:tcPr>
            <w:tcW w:w="1123" w:type="dxa"/>
          </w:tcPr>
          <w:p w14:paraId="35D66FA0" w14:textId="444DA699" w:rsidR="00462035" w:rsidRPr="005A6F75" w:rsidRDefault="00462035" w:rsidP="00462035">
            <w:pPr>
              <w:pStyle w:val="BodyText"/>
              <w:jc w:val="center"/>
              <w:rPr>
                <w:rFonts w:ascii="Calibri" w:hAnsi="Calibri" w:cs="Calibri"/>
              </w:rPr>
            </w:pPr>
          </w:p>
        </w:tc>
        <w:tc>
          <w:tcPr>
            <w:tcW w:w="1255" w:type="dxa"/>
          </w:tcPr>
          <w:p w14:paraId="7E851CFF" w14:textId="6AF82370" w:rsidR="00462035" w:rsidRPr="005A6F75" w:rsidRDefault="005A6F75" w:rsidP="005A6F75">
            <w:pPr>
              <w:pStyle w:val="BodyText"/>
              <w:jc w:val="center"/>
              <w:rPr>
                <w:rFonts w:ascii="Calibri" w:hAnsi="Calibri" w:cs="Calibri"/>
              </w:rPr>
            </w:pPr>
            <w:r>
              <w:rPr>
                <w:rFonts w:ascii="Calibri" w:hAnsi="Calibri" w:cs="Calibri"/>
              </w:rPr>
              <w:t>Y</w:t>
            </w:r>
          </w:p>
        </w:tc>
      </w:tr>
      <w:tr w:rsidR="00462035" w:rsidRPr="005A6F75" w14:paraId="0DB6EE4C" w14:textId="77777777" w:rsidTr="1769FEFF">
        <w:trPr>
          <w:trHeight w:val="300"/>
        </w:trPr>
        <w:tc>
          <w:tcPr>
            <w:tcW w:w="8385" w:type="dxa"/>
          </w:tcPr>
          <w:p w14:paraId="55E838E4" w14:textId="1076F471" w:rsidR="00462035" w:rsidRPr="005A6F75" w:rsidRDefault="00462035" w:rsidP="00462035">
            <w:pPr>
              <w:rPr>
                <w:rFonts w:ascii="Calibri" w:hAnsi="Calibri" w:cs="Calibri"/>
                <w:color w:val="000080"/>
              </w:rPr>
            </w:pPr>
            <w:r w:rsidRPr="005A6F75">
              <w:rPr>
                <w:rFonts w:ascii="Calibri" w:hAnsi="Calibri" w:cs="Calibri"/>
              </w:rPr>
              <w:t>High level of organisational and planning skills</w:t>
            </w:r>
          </w:p>
        </w:tc>
        <w:tc>
          <w:tcPr>
            <w:tcW w:w="1123" w:type="dxa"/>
          </w:tcPr>
          <w:p w14:paraId="1A6665F9" w14:textId="4C745F38"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72823938" w14:textId="6140D53E" w:rsidR="00462035" w:rsidRPr="005A6F75" w:rsidRDefault="00462035" w:rsidP="005A6F75">
            <w:pPr>
              <w:pStyle w:val="BodyText"/>
              <w:jc w:val="center"/>
              <w:rPr>
                <w:rFonts w:ascii="Calibri" w:hAnsi="Calibri" w:cs="Calibri"/>
              </w:rPr>
            </w:pPr>
          </w:p>
        </w:tc>
      </w:tr>
      <w:tr w:rsidR="00462035" w:rsidRPr="005A6F75" w14:paraId="4075214A" w14:textId="77777777" w:rsidTr="1769FEFF">
        <w:trPr>
          <w:trHeight w:val="300"/>
        </w:trPr>
        <w:tc>
          <w:tcPr>
            <w:tcW w:w="8385" w:type="dxa"/>
          </w:tcPr>
          <w:p w14:paraId="381C8DE7" w14:textId="03C0078B" w:rsidR="00462035" w:rsidRPr="005A6F75" w:rsidRDefault="00462035" w:rsidP="00462035">
            <w:pPr>
              <w:rPr>
                <w:rFonts w:ascii="Calibri" w:hAnsi="Calibri" w:cs="Calibri"/>
                <w:color w:val="000080"/>
              </w:rPr>
            </w:pPr>
            <w:r w:rsidRPr="005A6F75">
              <w:rPr>
                <w:rFonts w:ascii="Calibri" w:hAnsi="Calibri" w:cs="Calibri"/>
              </w:rPr>
              <w:t>Evidence of sharing in and contributing to the corporate life of the Academy</w:t>
            </w:r>
          </w:p>
        </w:tc>
        <w:tc>
          <w:tcPr>
            <w:tcW w:w="1123" w:type="dxa"/>
          </w:tcPr>
          <w:p w14:paraId="226B2F5B" w14:textId="2775D7F6"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493E2430" w14:textId="4EED4F21" w:rsidR="00462035" w:rsidRPr="005A6F75" w:rsidRDefault="00462035" w:rsidP="005A6F75">
            <w:pPr>
              <w:pStyle w:val="BodyText"/>
              <w:jc w:val="center"/>
              <w:rPr>
                <w:rFonts w:ascii="Calibri" w:hAnsi="Calibri" w:cs="Calibri"/>
              </w:rPr>
            </w:pPr>
          </w:p>
        </w:tc>
      </w:tr>
      <w:tr w:rsidR="00462035" w:rsidRPr="005A6F75" w14:paraId="0A817E99" w14:textId="77777777" w:rsidTr="1769FEFF">
        <w:trPr>
          <w:trHeight w:val="300"/>
        </w:trPr>
        <w:tc>
          <w:tcPr>
            <w:tcW w:w="8385" w:type="dxa"/>
          </w:tcPr>
          <w:p w14:paraId="208F663E" w14:textId="73E8EA1C" w:rsidR="00462035" w:rsidRPr="005A6F75" w:rsidRDefault="00462035" w:rsidP="00462035">
            <w:pPr>
              <w:rPr>
                <w:rFonts w:ascii="Calibri" w:hAnsi="Calibri" w:cs="Calibri"/>
              </w:rPr>
            </w:pPr>
            <w:r w:rsidRPr="005A6F75">
              <w:rPr>
                <w:rFonts w:ascii="Calibri" w:hAnsi="Calibri" w:cs="Calibri"/>
              </w:rPr>
              <w:t>Work effectively as part of a team, relating well to colleagues, pupils and parents</w:t>
            </w:r>
          </w:p>
        </w:tc>
        <w:tc>
          <w:tcPr>
            <w:tcW w:w="1123" w:type="dxa"/>
          </w:tcPr>
          <w:p w14:paraId="38522A59" w14:textId="6EEAD26E"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432F594C" w14:textId="77777777" w:rsidR="00462035" w:rsidRPr="005A6F75" w:rsidRDefault="00462035" w:rsidP="005A6F75">
            <w:pPr>
              <w:pStyle w:val="BodyText"/>
              <w:jc w:val="center"/>
              <w:rPr>
                <w:rFonts w:ascii="Calibri" w:hAnsi="Calibri" w:cs="Calibri"/>
              </w:rPr>
            </w:pPr>
          </w:p>
        </w:tc>
      </w:tr>
      <w:tr w:rsidR="00462035" w:rsidRPr="005A6F75" w14:paraId="3E29BF87" w14:textId="77777777" w:rsidTr="1769FEFF">
        <w:trPr>
          <w:trHeight w:val="300"/>
        </w:trPr>
        <w:tc>
          <w:tcPr>
            <w:tcW w:w="8385" w:type="dxa"/>
          </w:tcPr>
          <w:p w14:paraId="42AA2755" w14:textId="0282A6BC" w:rsidR="00462035" w:rsidRPr="005A6F75" w:rsidRDefault="00462035" w:rsidP="00462035">
            <w:pPr>
              <w:rPr>
                <w:rFonts w:ascii="Calibri" w:hAnsi="Calibri" w:cs="Calibri"/>
              </w:rPr>
            </w:pPr>
            <w:r w:rsidRPr="005A6F75">
              <w:rPr>
                <w:rFonts w:ascii="Calibri" w:hAnsi="Calibri" w:cs="Calibri"/>
              </w:rPr>
              <w:t>Ability to demonstrate a commitment to equality of opportunity for all pupils</w:t>
            </w:r>
          </w:p>
        </w:tc>
        <w:tc>
          <w:tcPr>
            <w:tcW w:w="1123" w:type="dxa"/>
          </w:tcPr>
          <w:p w14:paraId="14B3BB6D" w14:textId="4197AC8A"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4E2A0C61" w14:textId="77777777" w:rsidR="00462035" w:rsidRPr="005A6F75" w:rsidRDefault="00462035" w:rsidP="005A6F75">
            <w:pPr>
              <w:pStyle w:val="BodyText"/>
              <w:jc w:val="center"/>
              <w:rPr>
                <w:rFonts w:ascii="Calibri" w:hAnsi="Calibri" w:cs="Calibri"/>
              </w:rPr>
            </w:pPr>
          </w:p>
        </w:tc>
      </w:tr>
      <w:tr w:rsidR="00462035" w:rsidRPr="005A6F75" w14:paraId="18776358" w14:textId="77777777" w:rsidTr="1769FEFF">
        <w:trPr>
          <w:trHeight w:val="300"/>
        </w:trPr>
        <w:tc>
          <w:tcPr>
            <w:tcW w:w="8385" w:type="dxa"/>
          </w:tcPr>
          <w:p w14:paraId="0D166D56" w14:textId="5157F7A5" w:rsidR="00462035" w:rsidRPr="005A6F75" w:rsidRDefault="003474E8" w:rsidP="00462035">
            <w:pPr>
              <w:rPr>
                <w:rFonts w:ascii="Calibri" w:hAnsi="Calibri" w:cs="Calibri"/>
              </w:rPr>
            </w:pPr>
            <w:r w:rsidRPr="005A6F75">
              <w:rPr>
                <w:rFonts w:ascii="Calibri" w:hAnsi="Calibri" w:cs="Calibri"/>
              </w:rPr>
              <w:t>Ability to investigate, solve problems and make decisions</w:t>
            </w:r>
          </w:p>
        </w:tc>
        <w:tc>
          <w:tcPr>
            <w:tcW w:w="1123" w:type="dxa"/>
          </w:tcPr>
          <w:p w14:paraId="306D2AEC" w14:textId="72C2F73B"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67147FCA" w14:textId="77777777" w:rsidR="00462035" w:rsidRPr="005A6F75" w:rsidRDefault="00462035" w:rsidP="005A6F75">
            <w:pPr>
              <w:pStyle w:val="BodyText"/>
              <w:jc w:val="center"/>
              <w:rPr>
                <w:rFonts w:ascii="Calibri" w:hAnsi="Calibri" w:cs="Calibri"/>
              </w:rPr>
            </w:pPr>
          </w:p>
        </w:tc>
      </w:tr>
      <w:tr w:rsidR="00462035" w:rsidRPr="005A6F75" w14:paraId="037C67B3" w14:textId="77777777" w:rsidTr="1769FEFF">
        <w:trPr>
          <w:trHeight w:val="300"/>
        </w:trPr>
        <w:tc>
          <w:tcPr>
            <w:tcW w:w="8385" w:type="dxa"/>
          </w:tcPr>
          <w:p w14:paraId="41F1F875" w14:textId="645C0B45" w:rsidR="00462035" w:rsidRPr="005A6F75" w:rsidRDefault="003474E8" w:rsidP="00462035">
            <w:pPr>
              <w:rPr>
                <w:rFonts w:ascii="Calibri" w:hAnsi="Calibri" w:cs="Calibri"/>
              </w:rPr>
            </w:pPr>
            <w:r w:rsidRPr="005A6F75">
              <w:rPr>
                <w:rFonts w:ascii="Calibri" w:hAnsi="Calibri" w:cs="Calibri"/>
              </w:rPr>
              <w:t>Able to use own initiative and motivate others</w:t>
            </w:r>
          </w:p>
        </w:tc>
        <w:tc>
          <w:tcPr>
            <w:tcW w:w="1123" w:type="dxa"/>
          </w:tcPr>
          <w:p w14:paraId="7AD58AF9" w14:textId="3C938F1D" w:rsidR="00462035"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6D4176EE" w14:textId="77777777" w:rsidR="00462035" w:rsidRPr="005A6F75" w:rsidRDefault="00462035" w:rsidP="005A6F75">
            <w:pPr>
              <w:pStyle w:val="BodyText"/>
              <w:jc w:val="center"/>
              <w:rPr>
                <w:rFonts w:ascii="Calibri" w:hAnsi="Calibri" w:cs="Calibri"/>
              </w:rPr>
            </w:pPr>
          </w:p>
        </w:tc>
      </w:tr>
      <w:tr w:rsidR="003474E8" w:rsidRPr="005A6F75" w14:paraId="64F0B5AD" w14:textId="77777777" w:rsidTr="1769FEFF">
        <w:trPr>
          <w:trHeight w:val="300"/>
        </w:trPr>
        <w:tc>
          <w:tcPr>
            <w:tcW w:w="8385" w:type="dxa"/>
          </w:tcPr>
          <w:p w14:paraId="2374A7E4" w14:textId="0DF0E00F" w:rsidR="003474E8" w:rsidRPr="005A6F75" w:rsidRDefault="003474E8" w:rsidP="00462035">
            <w:pPr>
              <w:rPr>
                <w:rFonts w:ascii="Calibri" w:hAnsi="Calibri" w:cs="Calibri"/>
              </w:rPr>
            </w:pPr>
            <w:r w:rsidRPr="005A6F75">
              <w:rPr>
                <w:rFonts w:ascii="Calibri" w:hAnsi="Calibri" w:cs="Calibri"/>
              </w:rPr>
              <w:t>Ability to relate to and empathise with pupils and to develop trusting and respectful relationships with them</w:t>
            </w:r>
          </w:p>
        </w:tc>
        <w:tc>
          <w:tcPr>
            <w:tcW w:w="1123" w:type="dxa"/>
          </w:tcPr>
          <w:p w14:paraId="4D59A5B4" w14:textId="03E62EF8" w:rsidR="003474E8"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0336B5FF" w14:textId="77777777" w:rsidR="003474E8" w:rsidRPr="005A6F75" w:rsidRDefault="003474E8" w:rsidP="005A6F75">
            <w:pPr>
              <w:pStyle w:val="BodyText"/>
              <w:jc w:val="center"/>
              <w:rPr>
                <w:rFonts w:ascii="Calibri" w:hAnsi="Calibri" w:cs="Calibri"/>
              </w:rPr>
            </w:pPr>
          </w:p>
        </w:tc>
      </w:tr>
      <w:tr w:rsidR="003474E8" w:rsidRPr="005A6F75" w14:paraId="1C16E9A0" w14:textId="77777777" w:rsidTr="1769FEFF">
        <w:trPr>
          <w:trHeight w:val="300"/>
        </w:trPr>
        <w:tc>
          <w:tcPr>
            <w:tcW w:w="8385" w:type="dxa"/>
          </w:tcPr>
          <w:p w14:paraId="32358E0F" w14:textId="634FFBEB" w:rsidR="003474E8" w:rsidRPr="005A6F75" w:rsidRDefault="003474E8" w:rsidP="00462035">
            <w:pPr>
              <w:rPr>
                <w:rFonts w:ascii="Calibri" w:hAnsi="Calibri" w:cs="Calibri"/>
              </w:rPr>
            </w:pPr>
            <w:r w:rsidRPr="005A6F75">
              <w:rPr>
                <w:rFonts w:ascii="Calibri" w:hAnsi="Calibri" w:cs="Calibri"/>
              </w:rPr>
              <w:t>Respect for confidentiality of information concerning individual pupils and ability to use discretion in circumstances of disclosure</w:t>
            </w:r>
          </w:p>
        </w:tc>
        <w:tc>
          <w:tcPr>
            <w:tcW w:w="1123" w:type="dxa"/>
          </w:tcPr>
          <w:p w14:paraId="4B97A074" w14:textId="30A494FF" w:rsidR="003474E8"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12F3552A" w14:textId="77777777" w:rsidR="003474E8" w:rsidRPr="005A6F75" w:rsidRDefault="003474E8" w:rsidP="005A6F75">
            <w:pPr>
              <w:pStyle w:val="BodyText"/>
              <w:jc w:val="center"/>
              <w:rPr>
                <w:rFonts w:ascii="Calibri" w:hAnsi="Calibri" w:cs="Calibri"/>
              </w:rPr>
            </w:pPr>
          </w:p>
        </w:tc>
      </w:tr>
      <w:tr w:rsidR="003474E8" w:rsidRPr="005A6F75" w14:paraId="168A349E" w14:textId="77777777" w:rsidTr="1769FEFF">
        <w:trPr>
          <w:trHeight w:val="300"/>
        </w:trPr>
        <w:tc>
          <w:tcPr>
            <w:tcW w:w="8385" w:type="dxa"/>
          </w:tcPr>
          <w:p w14:paraId="7F5CD169" w14:textId="1C41722D" w:rsidR="003474E8" w:rsidRPr="005A6F75" w:rsidRDefault="003474E8" w:rsidP="00462035">
            <w:pPr>
              <w:rPr>
                <w:rFonts w:ascii="Calibri" w:hAnsi="Calibri" w:cs="Calibri"/>
              </w:rPr>
            </w:pPr>
            <w:r w:rsidRPr="005A6F75">
              <w:rPr>
                <w:rFonts w:ascii="Calibri" w:hAnsi="Calibri" w:cs="Calibri"/>
              </w:rPr>
              <w:t>Establish clear expectations and constructive working relationships in your own classroom through team working and mutual support; devolving responsibilities and delegating tasks where appropriate</w:t>
            </w:r>
          </w:p>
        </w:tc>
        <w:tc>
          <w:tcPr>
            <w:tcW w:w="1123" w:type="dxa"/>
          </w:tcPr>
          <w:p w14:paraId="26DA962B" w14:textId="34F4B741" w:rsidR="003474E8"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2ABFAE30" w14:textId="77777777" w:rsidR="003474E8" w:rsidRPr="005A6F75" w:rsidRDefault="003474E8" w:rsidP="005A6F75">
            <w:pPr>
              <w:pStyle w:val="BodyText"/>
              <w:jc w:val="center"/>
              <w:rPr>
                <w:rFonts w:ascii="Calibri" w:hAnsi="Calibri" w:cs="Calibri"/>
              </w:rPr>
            </w:pPr>
          </w:p>
        </w:tc>
      </w:tr>
      <w:tr w:rsidR="003474E8" w:rsidRPr="005A6F75" w14:paraId="79D383AC" w14:textId="77777777" w:rsidTr="1769FEFF">
        <w:trPr>
          <w:trHeight w:val="300"/>
        </w:trPr>
        <w:tc>
          <w:tcPr>
            <w:tcW w:w="8385" w:type="dxa"/>
          </w:tcPr>
          <w:p w14:paraId="5009E373" w14:textId="77ACAC96" w:rsidR="003474E8" w:rsidRPr="005A6F75" w:rsidRDefault="003474E8" w:rsidP="00462035">
            <w:pPr>
              <w:rPr>
                <w:rFonts w:ascii="Calibri" w:hAnsi="Calibri" w:cs="Calibri"/>
              </w:rPr>
            </w:pPr>
            <w:r w:rsidRPr="005A6F75">
              <w:rPr>
                <w:rFonts w:ascii="Calibri" w:hAnsi="Calibri" w:cs="Calibri"/>
              </w:rPr>
              <w:t>Commitment to an involvement in extra-curricular activities</w:t>
            </w:r>
          </w:p>
        </w:tc>
        <w:tc>
          <w:tcPr>
            <w:tcW w:w="1123" w:type="dxa"/>
          </w:tcPr>
          <w:p w14:paraId="266786A0" w14:textId="2B27106E" w:rsidR="003474E8"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6CA4656A" w14:textId="77777777" w:rsidR="003474E8" w:rsidRPr="005A6F75" w:rsidRDefault="003474E8" w:rsidP="005A6F75">
            <w:pPr>
              <w:pStyle w:val="BodyText"/>
              <w:jc w:val="center"/>
              <w:rPr>
                <w:rFonts w:ascii="Calibri" w:hAnsi="Calibri" w:cs="Calibri"/>
              </w:rPr>
            </w:pPr>
          </w:p>
        </w:tc>
      </w:tr>
      <w:tr w:rsidR="003474E8" w:rsidRPr="005A6F75" w14:paraId="0147DB3D" w14:textId="77777777" w:rsidTr="1769FEFF">
        <w:trPr>
          <w:trHeight w:val="300"/>
        </w:trPr>
        <w:tc>
          <w:tcPr>
            <w:tcW w:w="8385" w:type="dxa"/>
          </w:tcPr>
          <w:p w14:paraId="346A988B" w14:textId="1F821018" w:rsidR="003474E8" w:rsidRPr="005A6F75" w:rsidRDefault="003474E8" w:rsidP="00462035">
            <w:pPr>
              <w:rPr>
                <w:rFonts w:ascii="Calibri" w:hAnsi="Calibri" w:cs="Calibri"/>
              </w:rPr>
            </w:pPr>
            <w:r w:rsidRPr="005A6F75">
              <w:rPr>
                <w:rFonts w:ascii="Calibri" w:hAnsi="Calibri" w:cs="Calibri"/>
              </w:rPr>
              <w:t>Work in ways that promote equality of opportunity, participation, diversity, and responsibility</w:t>
            </w:r>
          </w:p>
        </w:tc>
        <w:tc>
          <w:tcPr>
            <w:tcW w:w="1123" w:type="dxa"/>
          </w:tcPr>
          <w:p w14:paraId="786AE73B" w14:textId="14AE214F" w:rsidR="003474E8"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3835C15D" w14:textId="77777777" w:rsidR="003474E8" w:rsidRPr="005A6F75" w:rsidRDefault="003474E8" w:rsidP="005A6F75">
            <w:pPr>
              <w:pStyle w:val="BodyText"/>
              <w:jc w:val="center"/>
              <w:rPr>
                <w:rFonts w:ascii="Calibri" w:hAnsi="Calibri" w:cs="Calibri"/>
              </w:rPr>
            </w:pPr>
          </w:p>
        </w:tc>
      </w:tr>
      <w:tr w:rsidR="003474E8" w:rsidRPr="005A6F75" w14:paraId="1A0D4116" w14:textId="77777777" w:rsidTr="1769FEFF">
        <w:trPr>
          <w:trHeight w:val="300"/>
        </w:trPr>
        <w:tc>
          <w:tcPr>
            <w:tcW w:w="8385" w:type="dxa"/>
          </w:tcPr>
          <w:p w14:paraId="5EBCD48C" w14:textId="33D6B710" w:rsidR="003474E8" w:rsidRPr="005A6F75" w:rsidRDefault="003474E8" w:rsidP="00462035">
            <w:pPr>
              <w:rPr>
                <w:rFonts w:ascii="Calibri" w:hAnsi="Calibri" w:cs="Calibri"/>
              </w:rPr>
            </w:pPr>
            <w:r w:rsidRPr="005A6F75">
              <w:rPr>
                <w:rFonts w:ascii="Calibri" w:hAnsi="Calibri" w:cs="Calibri"/>
              </w:rPr>
              <w:t>A commitment to abide by and promote the Equal Opportunities, Health and Safety and Child Protection Policies</w:t>
            </w:r>
          </w:p>
        </w:tc>
        <w:tc>
          <w:tcPr>
            <w:tcW w:w="1123" w:type="dxa"/>
          </w:tcPr>
          <w:p w14:paraId="0D32EB6F" w14:textId="774082E7" w:rsidR="003474E8" w:rsidRPr="005A6F75" w:rsidRDefault="005A6F75" w:rsidP="00462035">
            <w:pPr>
              <w:pStyle w:val="BodyText"/>
              <w:jc w:val="center"/>
              <w:rPr>
                <w:rFonts w:ascii="Calibri" w:hAnsi="Calibri" w:cs="Calibri"/>
              </w:rPr>
            </w:pPr>
            <w:r>
              <w:rPr>
                <w:rFonts w:ascii="Calibri" w:hAnsi="Calibri" w:cs="Calibri"/>
              </w:rPr>
              <w:t>Y</w:t>
            </w:r>
          </w:p>
        </w:tc>
        <w:tc>
          <w:tcPr>
            <w:tcW w:w="1255" w:type="dxa"/>
          </w:tcPr>
          <w:p w14:paraId="757EBC5D" w14:textId="77777777" w:rsidR="003474E8" w:rsidRPr="005A6F75" w:rsidRDefault="003474E8" w:rsidP="005A6F75">
            <w:pPr>
              <w:pStyle w:val="BodyText"/>
              <w:jc w:val="center"/>
              <w:rPr>
                <w:rFonts w:ascii="Calibri" w:hAnsi="Calibri" w:cs="Calibri"/>
              </w:rPr>
            </w:pPr>
          </w:p>
        </w:tc>
      </w:tr>
    </w:tbl>
    <w:p w14:paraId="5CD4DFE5" w14:textId="77777777" w:rsidR="00F5614C" w:rsidRPr="005A6F75" w:rsidRDefault="00F5614C" w:rsidP="00F5614C">
      <w:pPr>
        <w:pStyle w:val="BodyText"/>
        <w:rPr>
          <w:rFonts w:ascii="Calibri" w:hAnsi="Calibri" w:cs="Calibri"/>
        </w:rPr>
      </w:pPr>
    </w:p>
    <w:p w14:paraId="533DFED1" w14:textId="77777777" w:rsidR="00503103" w:rsidRPr="00462035" w:rsidRDefault="00503103" w:rsidP="00F5614C">
      <w:pPr>
        <w:pStyle w:val="BodyText"/>
        <w:rPr>
          <w:rFonts w:ascii="Calibri" w:hAnsi="Calibri" w:cs="Calibri"/>
        </w:rPr>
      </w:pPr>
    </w:p>
    <w:tbl>
      <w:tblPr>
        <w:tblStyle w:val="TableGrid"/>
        <w:tblW w:w="0" w:type="auto"/>
        <w:tblLook w:val="04A0" w:firstRow="1" w:lastRow="0" w:firstColumn="1" w:lastColumn="0" w:noHBand="0" w:noVBand="1"/>
      </w:tblPr>
      <w:tblGrid>
        <w:gridCol w:w="10763"/>
      </w:tblGrid>
      <w:tr w:rsidR="00503103" w:rsidRPr="00462035" w14:paraId="63EDFF04" w14:textId="77777777" w:rsidTr="00503103">
        <w:tc>
          <w:tcPr>
            <w:tcW w:w="10763" w:type="dxa"/>
          </w:tcPr>
          <w:p w14:paraId="1C3F1644" w14:textId="6425A9F4" w:rsidR="00503103" w:rsidRPr="00462035" w:rsidRDefault="00503103" w:rsidP="00F5614C">
            <w:pPr>
              <w:pStyle w:val="BodyText"/>
              <w:rPr>
                <w:rFonts w:ascii="Calibri" w:hAnsi="Calibri" w:cs="Calibri"/>
              </w:rPr>
            </w:pPr>
            <w:r w:rsidRPr="00462035">
              <w:rPr>
                <w:rFonts w:ascii="Calibri" w:hAnsi="Calibri" w:cs="Calibri"/>
              </w:rPr>
              <w:t xml:space="preserve">Date completed: </w:t>
            </w:r>
            <w:r w:rsidR="005F22F2">
              <w:rPr>
                <w:rFonts w:ascii="Calibri" w:hAnsi="Calibri" w:cs="Calibri"/>
              </w:rPr>
              <w:t xml:space="preserve">    Friday 30</w:t>
            </w:r>
            <w:r w:rsidR="005F22F2" w:rsidRPr="005F22F2">
              <w:rPr>
                <w:rFonts w:ascii="Calibri" w:hAnsi="Calibri" w:cs="Calibri"/>
                <w:vertAlign w:val="superscript"/>
              </w:rPr>
              <w:t>th</w:t>
            </w:r>
            <w:r w:rsidR="005F22F2">
              <w:rPr>
                <w:rFonts w:ascii="Calibri" w:hAnsi="Calibri" w:cs="Calibri"/>
              </w:rPr>
              <w:t xml:space="preserve"> May 2025</w:t>
            </w:r>
          </w:p>
          <w:p w14:paraId="36CCA54B" w14:textId="4BD3ED30" w:rsidR="00503103" w:rsidRPr="00462035" w:rsidRDefault="00503103" w:rsidP="00F5614C">
            <w:pPr>
              <w:pStyle w:val="BodyText"/>
              <w:rPr>
                <w:rFonts w:ascii="Calibri" w:hAnsi="Calibri" w:cs="Calibri"/>
              </w:rPr>
            </w:pPr>
          </w:p>
        </w:tc>
      </w:tr>
    </w:tbl>
    <w:p w14:paraId="6C91F44C" w14:textId="77777777" w:rsidR="00503103" w:rsidRPr="00462035" w:rsidRDefault="00503103" w:rsidP="00F5614C">
      <w:pPr>
        <w:pStyle w:val="BodyText"/>
        <w:rPr>
          <w:rFonts w:ascii="Calibri" w:hAnsi="Calibri" w:cs="Calibri"/>
        </w:rPr>
      </w:pPr>
    </w:p>
    <w:sectPr w:rsidR="00503103" w:rsidRPr="00462035" w:rsidSect="00D06742">
      <w:headerReference w:type="default" r:id="rId11"/>
      <w:footerReference w:type="even" r:id="rId12"/>
      <w:footerReference w:type="default" r:id="rId13"/>
      <w:headerReference w:type="first" r:id="rId14"/>
      <w:footerReference w:type="first" r:id="rId15"/>
      <w:pgSz w:w="11907" w:h="16839" w:code="9"/>
      <w:pgMar w:top="993" w:right="567" w:bottom="1560" w:left="567" w:header="283" w:footer="1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AC18" w14:textId="77777777" w:rsidR="00D400EC" w:rsidRDefault="00D400EC">
      <w:r>
        <w:separator/>
      </w:r>
    </w:p>
  </w:endnote>
  <w:endnote w:type="continuationSeparator" w:id="0">
    <w:p w14:paraId="6567E333" w14:textId="77777777" w:rsidR="00D400EC" w:rsidRDefault="00D40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9495"/>
      <w:docPartObj>
        <w:docPartGallery w:val="Page Numbers (Bottom of Page)"/>
        <w:docPartUnique/>
      </w:docPartObj>
    </w:sdtPr>
    <w:sdtEndPr>
      <w:rPr>
        <w:rStyle w:val="PageNumber"/>
      </w:rPr>
    </w:sdtEndPr>
    <w:sdtContent>
      <w:p w14:paraId="1578900D" w14:textId="6BFDBD6F" w:rsidR="00010327" w:rsidRDefault="00010327" w:rsidP="00AB3B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D6AD6" w14:textId="77777777" w:rsidR="00010327" w:rsidRDefault="00010327" w:rsidP="00010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FFA3" w14:textId="7A4A915D" w:rsidR="00165C6A" w:rsidRDefault="00740028" w:rsidP="00010327">
    <w:pPr>
      <w:pStyle w:val="Footer"/>
      <w:ind w:right="360"/>
    </w:pPr>
    <w:r>
      <w:rPr>
        <w:noProof/>
      </w:rPr>
      <mc:AlternateContent>
        <mc:Choice Requires="wps">
          <w:drawing>
            <wp:anchor distT="0" distB="0" distL="114300" distR="114300" simplePos="0" relativeHeight="251658240" behindDoc="0" locked="0" layoutInCell="1" allowOverlap="1" wp14:anchorId="19B791E7" wp14:editId="4AA902BB">
              <wp:simplePos x="0" y="0"/>
              <wp:positionH relativeFrom="page">
                <wp:align>left</wp:align>
              </wp:positionH>
              <wp:positionV relativeFrom="paragraph">
                <wp:posOffset>-421640</wp:posOffset>
              </wp:positionV>
              <wp:extent cx="7581900" cy="861060"/>
              <wp:effectExtent l="0" t="0" r="19050" b="15240"/>
              <wp:wrapNone/>
              <wp:docPr id="19" name="Freeform: Shape 19"/>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1E396" id="Freeform: Shape 19" o:spid="_x0000_s1026" style="position:absolute;margin-left:0;margin-top:-33.2pt;width:597pt;height:67.8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Wr/gMAAIYKAAAOAAAAZHJzL2Uyb0RvYy54bWysVtlu3DYUfS/QfyD0WKDWvszA48B14KKA&#10;kxi1i6SPHIryCJBIleQsztf3kFpG4zodp+iLRPLy3sN77kJevju0DdlxpWspVl54EXiECybLWjyt&#10;vD8eb38uPKINFSVtpOAr75lr793Vjz9c7rslj+RGNiVXBEaEXu67lbcxplv6vmYb3lJ9ITsuIKyk&#10;aqnBVD35paJ7WG8bPwqCzN9LVXZKMq41Vt/3Qu/K2a8qzsynqtLckGbl4WzGfZX7ru3Xv7qkyydF&#10;u03NhmPQ/3CKltYCoJOp99RQslX1P0y1NVNSy8pcMNn6sqpqxp0P8CYMXnjzsKEdd76AHN1NNOn/&#10;zyz7uHvo7hVo2Hd6qTG0Xhwq1do/zkcOjqzniSx+MIRhMU+LcBGAUwZZkYVB5tj0j9psq82vXDpL&#10;dHenTU92iZGjqiSCtsgJJoXQteFfYKxqG/D/k08Csid5midRMQbp5fY/59uLOEiLgGxIPxji+lLl&#10;SzhDCOM0i7M34MyVoiQukvM40QwnjrMigM5Zf+ZKWZLnwXmceIYzsHUeZ650CoHgPY3hoZsxYuwg&#10;hpBhRKit7MAleye1TY95/JAL4xTxQcBhElo23meUwfJcOfwuZVA3V46+Sxl8zJXjuXJ//MF9hXZi&#10;G0njGonxCBqJ8ggaydrq0GVHjWVtHJK9LZM+h8kGVeKS1FHXyh1/lG6jOZbYMXmBe9zCtuua/cK/&#10;zhXiRZ6GqACcPE2jJB2qpHPW8kUaRL0wypMYw/54TjjkvVPt03l0+ATmNdBwEdq07FVDJPaJ4SiO&#10;w3yAzYoiTk6kQxk43T673wybJEFisayzWZAPnQZ0O3+yIk5DYFlpGISnZ5roh9AdxwZ05iemNmgu&#10;T6fouT3H3qVlU5e3ddPYcLmbid80iuwoUoEyxoXJXEybbftBlv067ibw5FjHMu6gfrkYlwExWXLg&#10;JyCNK5iTpWn3v+OmbwEAuEXwjy3fjcxzw62LjfidV6QuUdqRc+xV7LAXbWjJ+yN9G9oZtJYrkDjZ&#10;HgzYm/4ln2PxD/utKneX+aTcN6BvHAy0w8VJwyFLYSblthZSveZZYybkfv9IUk+NZWkty+d7RZTs&#10;nxK6Y7e10uaOanNPFe4uJCLeQ+YTPlUj0QFQ6W7kkY1UX19bt/txpUPqkT3eIitP/7Wlinuk+U3g&#10;sl+EqAD0HDdJUldjai5ZzyVi295IpCYaKk7nhlBWphmHlZLtZzybri0qRFQwYKNxGzSzfnJjMIcI&#10;Dy/Gr6/dGA8WVMideOiYNW5Z7eD54+EzVR2xw5Vn8Dr4KMd3C12O1z7CcdxrNYW83hpZ1fZN4PKw&#10;53WY4LHjQjg8zOxraj53u47Px6u/AQAA//8DAFBLAwQUAAYACAAAACEA79Uw5uAAAAAIAQAADwAA&#10;AGRycy9kb3ducmV2LnhtbEyPQUvDQBCF74L/YRnBi7SblBJszKRIUBDJQVsVvG2yYxLMzobstl3/&#10;vduTHt+84b3vFdtgRnGk2Q2WEdJlAoK4tXrgDuFt/7i4BeG8Yq1Gy4TwQw625eVFoXJtT/xKx53v&#10;RAxhlyuE3vspl9K1PRnllnYijt6XnY3yUc6d1LM6xXAzylWSZNKogWNDryaqemq/dweD8JG+h1C/&#10;hH1Vd83Dc1K5z5unGvH6KtzfgfAU/N8znPEjOpSRqbEH1k6MCHGIR1hk2RrE2U4363hqELLNCmRZ&#10;yP8Dyl8AAAD//wMAUEsBAi0AFAAGAAgAAAAhALaDOJL+AAAA4QEAABMAAAAAAAAAAAAAAAAAAAAA&#10;AFtDb250ZW50X1R5cGVzXS54bWxQSwECLQAUAAYACAAAACEAOP0h/9YAAACUAQAACwAAAAAAAAAA&#10;AAAAAAAvAQAAX3JlbHMvLnJlbHNQSwECLQAUAAYACAAAACEAhIoFq/4DAACGCgAADgAAAAAAAAAA&#10;AAAAAAAuAgAAZHJzL2Uyb0RvYy54bWxQSwECLQAUAAYACAAAACEA79Uw5uAAAAAIAQAADwAAAAAA&#10;AAAAAAAAAABYBgAAZHJzL2Rvd25yZXYueG1sUEsFBgAAAAAEAAQA8wAAAGUHAAAAAA==&#10;" path="m,830580c397510,552450,795020,274320,1356360,243840v561340,-30480,975360,444500,2011680,403860c4404360,607060,6835140,10160,7574280,e" fillcolor="#e2efd9 [665]" strokecolor="#375623 [1609]" strokeweight="1pt">
              <v:stroke joinstyle="miter"/>
              <v:path arrowok="t" o:connecttype="custom" o:connectlocs="0,861060;1357725,252788;3371428,671469;7581900,0" o:connectangles="0,0,0,0"/>
              <w10:wrap anchorx="page"/>
            </v:shape>
          </w:pict>
        </mc:Fallback>
      </mc:AlternateContent>
    </w:r>
  </w:p>
  <w:p w14:paraId="5AC3BFF1" w14:textId="389A8D23" w:rsidR="00165C6A" w:rsidRDefault="0016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49CF" w14:textId="7AAC70EC" w:rsidR="00740028" w:rsidRDefault="00740028">
    <w:pPr>
      <w:pStyle w:val="Footer"/>
    </w:pPr>
    <w:r>
      <w:rPr>
        <w:noProof/>
      </w:rPr>
      <mc:AlternateContent>
        <mc:Choice Requires="wps">
          <w:drawing>
            <wp:anchor distT="0" distB="0" distL="114300" distR="114300" simplePos="0" relativeHeight="251658241" behindDoc="0" locked="0" layoutInCell="1" allowOverlap="1" wp14:anchorId="64940E70" wp14:editId="4474F8F5">
              <wp:simplePos x="0" y="0"/>
              <wp:positionH relativeFrom="page">
                <wp:align>left</wp:align>
              </wp:positionH>
              <wp:positionV relativeFrom="paragraph">
                <wp:posOffset>-586740</wp:posOffset>
              </wp:positionV>
              <wp:extent cx="7581900" cy="861060"/>
              <wp:effectExtent l="0" t="0" r="19050" b="15240"/>
              <wp:wrapNone/>
              <wp:docPr id="20" name="Freeform: Shape 20"/>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227AD" id="Freeform: Shape 20" o:spid="_x0000_s1026" style="position:absolute;margin-left:0;margin-top:-46.2pt;width:597pt;height:67.8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Wr/gMAAIYKAAAOAAAAZHJzL2Uyb0RvYy54bWysVtlu3DYUfS/QfyD0WKDWvszA48B14KKA&#10;kxi1i6SPHIryCJBIleQsztf3kFpG4zodp+iLRPLy3sN77kJevju0DdlxpWspVl54EXiECybLWjyt&#10;vD8eb38uPKINFSVtpOAr75lr793Vjz9c7rslj+RGNiVXBEaEXu67lbcxplv6vmYb3lJ9ITsuIKyk&#10;aqnBVD35paJ7WG8bPwqCzN9LVXZKMq41Vt/3Qu/K2a8qzsynqtLckGbl4WzGfZX7ru3Xv7qkyydF&#10;u03NhmPQ/3CKltYCoJOp99RQslX1P0y1NVNSy8pcMNn6sqpqxp0P8CYMXnjzsKEdd76AHN1NNOn/&#10;zyz7uHvo7hVo2Hd6qTG0Xhwq1do/zkcOjqzniSx+MIRhMU+LcBGAUwZZkYVB5tj0j9psq82vXDpL&#10;dHenTU92iZGjqiSCtsgJJoXQteFfYKxqG/D/k08Csid5midRMQbp5fY/59uLOEiLgGxIPxji+lLl&#10;SzhDCOM0i7M34MyVoiQukvM40QwnjrMigM5Zf+ZKWZLnwXmceIYzsHUeZ650CoHgPY3hoZsxYuwg&#10;hpBhRKit7MAleye1TY95/JAL4xTxQcBhElo23meUwfJcOfwuZVA3V46+Sxl8zJXjuXJ//MF9hXZi&#10;G0njGonxCBqJ8ggaydrq0GVHjWVtHJK9LZM+h8kGVeKS1FHXyh1/lG6jOZbYMXmBe9zCtuua/cK/&#10;zhXiRZ6GqACcPE2jJB2qpHPW8kUaRL0wypMYw/54TjjkvVPt03l0+ATmNdBwEdq07FVDJPaJ4SiO&#10;w3yAzYoiTk6kQxk43T673wybJEFisayzWZAPnQZ0O3+yIk5DYFlpGISnZ5roh9AdxwZ05iemNmgu&#10;T6fouT3H3qVlU5e3ddPYcLmbid80iuwoUoEyxoXJXEybbftBlv067ibw5FjHMu6gfrkYlwExWXLg&#10;JyCNK5iTpWn3v+OmbwEAuEXwjy3fjcxzw62LjfidV6QuUdqRc+xV7LAXbWjJ+yN9G9oZtJYrkDjZ&#10;HgzYm/4ln2PxD/utKneX+aTcN6BvHAy0w8VJwyFLYSblthZSveZZYybkfv9IUk+NZWkty+d7RZTs&#10;nxK6Y7e10uaOanNPFe4uJCLeQ+YTPlUj0QFQ6W7kkY1UX19bt/txpUPqkT3eIitP/7Wlinuk+U3g&#10;sl+EqAD0HDdJUldjai5ZzyVi295IpCYaKk7nhlBWphmHlZLtZzybri0qRFQwYKNxGzSzfnJjMIcI&#10;Dy/Gr6/dGA8WVMideOiYNW5Z7eD54+EzVR2xw5Vn8Dr4KMd3C12O1z7CcdxrNYW83hpZ1fZN4PKw&#10;53WY4LHjQjg8zOxraj53u47Px6u/AQAA//8DAFBLAwQUAAYACAAAACEAcupEJeAAAAAIAQAADwAA&#10;AGRycy9kb3ducmV2LnhtbEyPQUvDQBCF74L/YRnBi7SbxCA2ZlIkKIjkoK0WetskYxLMzobstl3/&#10;vduTHt+84b3v5WuvR3Gk2Q6GEeJlBIK4Me3AHcLH9nlxD8I6xa0aDRPCD1lYF5cXucpac+J3Om5c&#10;J0II20wh9M5NmZS26UkruzQTcfC+zKyVC3LuZDurUwjXo0yi6E5qNXBo6NVEZU/N9+agEXbxp/fV&#10;m9+WVVc/vUal3d+8VIjXV/7xAYQj7/6e4Ywf0KEITLU5cGvFiBCGOITFKklBnO14lYZTjZDeJiCL&#10;XP4fUPwCAAD//wMAUEsBAi0AFAAGAAgAAAAhALaDOJL+AAAA4QEAABMAAAAAAAAAAAAAAAAAAAAA&#10;AFtDb250ZW50X1R5cGVzXS54bWxQSwECLQAUAAYACAAAACEAOP0h/9YAAACUAQAACwAAAAAAAAAA&#10;AAAAAAAvAQAAX3JlbHMvLnJlbHNQSwECLQAUAAYACAAAACEAhIoFq/4DAACGCgAADgAAAAAAAAAA&#10;AAAAAAAuAgAAZHJzL2Uyb0RvYy54bWxQSwECLQAUAAYACAAAACEAcupEJeAAAAAIAQAADwAAAAAA&#10;AAAAAAAAAABYBgAAZHJzL2Rvd25yZXYueG1sUEsFBgAAAAAEAAQA8wAAAGUHAAAAAA==&#10;" path="m,830580c397510,552450,795020,274320,1356360,243840v561340,-30480,975360,444500,2011680,403860c4404360,607060,6835140,10160,7574280,e" fillcolor="#e2efd9 [665]" strokecolor="#375623 [1609]" strokeweight="1pt">
              <v:stroke joinstyle="miter"/>
              <v:path arrowok="t" o:connecttype="custom" o:connectlocs="0,861060;1357725,252788;3371428,671469;7581900,0" o:connectangles="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7952" w14:textId="77777777" w:rsidR="00D400EC" w:rsidRDefault="00D400EC">
      <w:r>
        <w:separator/>
      </w:r>
    </w:p>
  </w:footnote>
  <w:footnote w:type="continuationSeparator" w:id="0">
    <w:p w14:paraId="21DF0290" w14:textId="77777777" w:rsidR="00D400EC" w:rsidRDefault="00D40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629A" w14:textId="4BA08B5B" w:rsidR="00165C6A" w:rsidRPr="0096720A" w:rsidRDefault="00D06742">
    <w:pPr>
      <w:rPr>
        <w:rFonts w:ascii="Comic Sans MS" w:hAnsi="Comic Sans MS"/>
      </w:rPr>
    </w:pPr>
    <w:r>
      <w:rPr>
        <w:noProof/>
      </w:rPr>
      <mc:AlternateContent>
        <mc:Choice Requires="wps">
          <w:drawing>
            <wp:anchor distT="0" distB="0" distL="114300" distR="114300" simplePos="0" relativeHeight="251658243" behindDoc="0" locked="0" layoutInCell="1" allowOverlap="1" wp14:anchorId="690F0410" wp14:editId="484101A3">
              <wp:simplePos x="0" y="0"/>
              <wp:positionH relativeFrom="page">
                <wp:posOffset>17145</wp:posOffset>
              </wp:positionH>
              <wp:positionV relativeFrom="paragraph">
                <wp:posOffset>-158750</wp:posOffset>
              </wp:positionV>
              <wp:extent cx="7522028" cy="534383"/>
              <wp:effectExtent l="0" t="0" r="22225" b="18415"/>
              <wp:wrapNone/>
              <wp:docPr id="6" name="Freeform: Shape 6"/>
              <wp:cNvGraphicFramePr/>
              <a:graphic xmlns:a="http://schemas.openxmlformats.org/drawingml/2006/main">
                <a:graphicData uri="http://schemas.microsoft.com/office/word/2010/wordprocessingShape">
                  <wps:wsp>
                    <wps:cNvSpPr/>
                    <wps:spPr>
                      <a:xfrm>
                        <a:off x="0" y="0"/>
                        <a:ext cx="7522028" cy="534383"/>
                      </a:xfrm>
                      <a:custGeom>
                        <a:avLst/>
                        <a:gdLst>
                          <a:gd name="connsiteX0" fmla="*/ 0 w 7511143"/>
                          <a:gd name="connsiteY0" fmla="*/ 0 h 534383"/>
                          <a:gd name="connsiteX1" fmla="*/ 3178628 w 7511143"/>
                          <a:gd name="connsiteY1" fmla="*/ 533400 h 534383"/>
                          <a:gd name="connsiteX2" fmla="*/ 5529943 w 7511143"/>
                          <a:gd name="connsiteY2" fmla="*/ 141514 h 534383"/>
                          <a:gd name="connsiteX3" fmla="*/ 7511143 w 7511143"/>
                          <a:gd name="connsiteY3" fmla="*/ 489857 h 534383"/>
                        </a:gdLst>
                        <a:ahLst/>
                        <a:cxnLst>
                          <a:cxn ang="0">
                            <a:pos x="connsiteX0" y="connsiteY0"/>
                          </a:cxn>
                          <a:cxn ang="0">
                            <a:pos x="connsiteX1" y="connsiteY1"/>
                          </a:cxn>
                          <a:cxn ang="0">
                            <a:pos x="connsiteX2" y="connsiteY2"/>
                          </a:cxn>
                          <a:cxn ang="0">
                            <a:pos x="connsiteX3" y="connsiteY3"/>
                          </a:cxn>
                        </a:cxnLst>
                        <a:rect l="l" t="t" r="r" b="b"/>
                        <a:pathLst>
                          <a:path w="7511143" h="534383">
                            <a:moveTo>
                              <a:pt x="0" y="0"/>
                            </a:moveTo>
                            <a:cubicBezTo>
                              <a:pt x="1128485" y="254907"/>
                              <a:pt x="2256971" y="509814"/>
                              <a:pt x="3178628" y="533400"/>
                            </a:cubicBezTo>
                            <a:cubicBezTo>
                              <a:pt x="4100285" y="556986"/>
                              <a:pt x="4807857" y="148771"/>
                              <a:pt x="5529943" y="141514"/>
                            </a:cubicBezTo>
                            <a:cubicBezTo>
                              <a:pt x="6252029" y="134257"/>
                              <a:pt x="6881586" y="312057"/>
                              <a:pt x="7511143" y="489857"/>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345E6E" id="Freeform: Shape 6" o:spid="_x0000_s1026" style="position:absolute;margin-left:1.35pt;margin-top:-12.5pt;width:592.3pt;height:42.1pt;z-index:251658243;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7511143,53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EAsAgQAAIkKAAAOAAAAZHJzL2Uyb0RvYy54bWysVt9v2zYQfh+w/4HQ44BFoizZshGnyFJk&#10;GJC2wZKi3SNNUZEAidRIOnb61+8j9cNy6s7tsBeJ5PHuO353PN7lm31Tk2ehTaXkOqAXUUCE5Cqv&#10;5NM6+Ph4+2sWEGOZzFmtpFgHL8IEb65+/uly165ErEpV50ITGJFmtWvXQWltuwpDw0vRMHOhWiEh&#10;LJRumMVUP4W5ZjtYb+owjqJ5uFM6b7Xiwhisvu2EwZW3XxSC2w9FYYQl9TqAb9Z/tf9u3De8umSr&#10;J83asuK9G+w/eNGwSgJ0NPWWWUa2uvrKVFNxrYwq7AVXTaiKouLCnwGnodGr0zyUrBX+LCDHtCNN&#10;5v8zy98/P7T3GjTsWrMyGLpT7AvduD/8I3tP1stIlthbwrG4SOM4ihFeDlk6S2bZzLEZHrT51tjf&#10;hfKW2POdsR3ZOUaeqpxI1iAnuJLSVFZ8RoCKpgb/v4QkIjuySCmliTcLZl9v/+t4e0kOTpzY/ZlO&#10;jM/oIpvH2XmIqVI6myVRRM7hxBOcNI2Xy2R2HmeqRBOa0uQszmyC0xN1HmeqlGTLLF0c4SB4T0N4&#10;WDlEjO9lHzKMCHM3O/LJ3irj0mMaP+TCMEV8unyAlov3GWVQPVWmP6QM/qbK8Q8pg5Sp8pDG3m0w&#10;gn9/fI1y4gpJ7QuJDQgKiQ4ICsnGAbJVy6xjbRiSnbsmXQ6TcrwlTtyoZ/Go/Eb76ooB8iDl203F&#10;fxNfpnspjbMkS73XcZoso0WP7i3FcTpfLjo202iZ0WQq7TPf63YJPVB1BHQKNqER7nsHmwIjm08N&#10;J1m0QDp5wzTJFvCgo8Q71V+EXury+7th53GKOrPsVGdJDIyJ4XmW0RSeuAjOaBwdS0fyIe3S/QQs&#10;+HZx86VrDKCL+6R8GVVX+W1V1y5i/nESN7UmzwzZwDgX0s79jai3zTuVd+t4nqL+gcEynqFuORuW&#10;ATFa8uBHILW/M0dL4+5/x02/BwDgDiE8VH0/si+1cEes5Z+iIFWO2x37g53Epp2oZLnoXPo2tDfo&#10;LBcgcbTdG3CP/Ws+h/vf73eqwr/no3JXg77hGFIERxw1PLKSdlRuKqn0qZPVdkTu9g8kddQ4ljYq&#10;f7nXRKuumzAtv620sXfM2Hum8XzhYUJLZD/gU9QKRQCX3Y8CUir95dS6249XHdKA7NCOrAPz95Zp&#10;EZD6D4n3fkmTxPUvfpKkixgTPZVsphK5bW4UUhNVAN75odtv62FYaNV8Qud07VAhYpIDG7Xbop51&#10;kxuLOUTovbi4vvZj9Cy4IXfyoeXOuGO1xckf95+YbokbrgOLBuG9GloXthpefoTjsNdpSnW9taqo&#10;XFvg87DjtZ+g3/Eh7Hsz11BN537XoYO8+gcAAP//AwBQSwMEFAAGAAgAAAAhAPUSG+7hAAAACQEA&#10;AA8AAABkcnMvZG93bnJldi54bWxMj81OwzAQhO9IvIO1SNxap4lKSsimqkD89IJoy4HjNt4mgdiO&#10;YjcNb1/3BMfRjGa+yZejbsXAvWusQZhNIxBsSqsaUyF87p4nCxDOk1HUWsMIv+xgWVxf5ZQpezIb&#10;Hra+EqHEuIwQau+7TEpX1qzJTW3HJngH22vyQfaVVD2dQrluZRxFd1JTY8JCTR0/1lz+bI8a4Std&#10;v6+St6f1ywclZTQkr9+HLkG8vRlXDyA8j/4vDBf8gA5FYNrbo1FOtAhxGoIIk3geLl382SJNQOwR&#10;5vcxyCKX/x8UZwAAAP//AwBQSwECLQAUAAYACAAAACEAtoM4kv4AAADhAQAAEwAAAAAAAAAAAAAA&#10;AAAAAAAAW0NvbnRlbnRfVHlwZXNdLnhtbFBLAQItABQABgAIAAAAIQA4/SH/1gAAAJQBAAALAAAA&#10;AAAAAAAAAAAAAC8BAABfcmVscy8ucmVsc1BLAQItABQABgAIAAAAIQD82EAsAgQAAIkKAAAOAAAA&#10;AAAAAAAAAAAAAC4CAABkcnMvZTJvRG9jLnhtbFBLAQItABQABgAIAAAAIQD1Ehvu4QAAAAkBAAAP&#10;AAAAAAAAAAAAAAAAAFwGAABkcnMvZG93bnJldi54bWxQSwUGAAAAAAQABADzAAAAagcAAAAA&#10;" path="m,c1128485,254907,2256971,509814,3178628,533400,4100285,556986,4807857,148771,5529943,141514v722086,-7257,1351643,170543,1981200,348343e" fillcolor="#e2efd9 [665]" strokecolor="#375623 [1609]" strokeweight="1pt">
              <v:stroke joinstyle="miter"/>
              <v:path arrowok="t" o:connecttype="custom" o:connectlocs="0,0;3183234,533400;5537957,141514;7522028,489857" o:connectangles="0,0,0,0"/>
              <w10:wrap anchorx="page"/>
            </v:shape>
          </w:pict>
        </mc:Fallback>
      </mc:AlternateContent>
    </w:r>
  </w:p>
  <w:p w14:paraId="6DF7D472" w14:textId="225F822F" w:rsidR="00165C6A" w:rsidRPr="00994EC3" w:rsidRDefault="00165C6A">
    <w:pPr>
      <w:pStyle w:val="Header"/>
      <w:rPr>
        <w:rFonts w:ascii="Comic Sans MS" w:hAnsi="Comic Sans MS"/>
        <w:sz w:val="28"/>
      </w:rPr>
    </w:pPr>
  </w:p>
  <w:p w14:paraId="579E1B30" w14:textId="49542645" w:rsidR="00165C6A" w:rsidRPr="00BE46BA" w:rsidRDefault="00165C6A">
    <w:pPr>
      <w:pStyle w:val="Header"/>
      <w:rPr>
        <w:rFonts w:ascii="Comic Sans MS" w:hAnsi="Comic Sans M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EF83" w14:textId="77777777" w:rsidR="00D06742" w:rsidRPr="0096720A" w:rsidRDefault="00D06742" w:rsidP="00D06742">
    <w:pPr>
      <w:rPr>
        <w:rFonts w:ascii="Comic Sans MS" w:hAnsi="Comic Sans MS"/>
      </w:rPr>
    </w:pPr>
    <w:r>
      <w:rPr>
        <w:noProof/>
      </w:rPr>
      <w:drawing>
        <wp:anchor distT="0" distB="0" distL="114300" distR="114300" simplePos="0" relativeHeight="251658242" behindDoc="1" locked="0" layoutInCell="1" allowOverlap="1" wp14:anchorId="201B3AF5" wp14:editId="4298467B">
          <wp:simplePos x="0" y="0"/>
          <wp:positionH relativeFrom="page">
            <wp:posOffset>6315075</wp:posOffset>
          </wp:positionH>
          <wp:positionV relativeFrom="page">
            <wp:posOffset>76200</wp:posOffset>
          </wp:positionV>
          <wp:extent cx="855842" cy="914400"/>
          <wp:effectExtent l="0" t="0" r="1905"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5842" cy="914400"/>
                  </a:xfrm>
                  <a:prstGeom prst="rect">
                    <a:avLst/>
                  </a:prstGeom>
                </pic:spPr>
              </pic:pic>
            </a:graphicData>
          </a:graphic>
          <wp14:sizeRelH relativeFrom="margin">
            <wp14:pctWidth>0</wp14:pctWidth>
          </wp14:sizeRelH>
          <wp14:sizeRelV relativeFrom="margin">
            <wp14:pctHeight>0</wp14:pctHeight>
          </wp14:sizeRelV>
        </wp:anchor>
      </w:drawing>
    </w:r>
  </w:p>
  <w:tbl>
    <w:tblPr>
      <w:tblW w:w="425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59"/>
    </w:tblGrid>
    <w:tr w:rsidR="00D06742" w14:paraId="762E4360" w14:textId="77777777" w:rsidTr="00AB3BCE">
      <w:trPr>
        <w:trHeight w:val="315"/>
      </w:trPr>
      <w:tc>
        <w:tcPr>
          <w:tcW w:w="9160" w:type="dxa"/>
        </w:tcPr>
        <w:p w14:paraId="51BA6129" w14:textId="65079ED7" w:rsidR="00D06742" w:rsidRPr="00E66AFC" w:rsidRDefault="005A6F75" w:rsidP="00D06742">
          <w:pPr>
            <w:textAlignment w:val="baseline"/>
            <w:rPr>
              <w:rFonts w:asciiTheme="minorHAnsi" w:hAnsiTheme="minorHAnsi" w:cstheme="minorHAnsi"/>
              <w:b/>
              <w:bCs/>
              <w:sz w:val="22"/>
              <w:szCs w:val="22"/>
            </w:rPr>
          </w:pPr>
          <w:r>
            <w:rPr>
              <w:rFonts w:asciiTheme="minorHAnsi" w:hAnsiTheme="minorHAnsi" w:cstheme="minorHAnsi"/>
              <w:b/>
              <w:bCs/>
            </w:rPr>
            <w:t>Class Teacher</w:t>
          </w:r>
          <w:r w:rsidR="00462035">
            <w:rPr>
              <w:rFonts w:asciiTheme="minorHAnsi" w:hAnsiTheme="minorHAnsi" w:cstheme="minorHAnsi"/>
              <w:b/>
              <w:bCs/>
            </w:rPr>
            <w:t xml:space="preserve"> - </w:t>
          </w:r>
          <w:r w:rsidR="00D06742">
            <w:rPr>
              <w:rFonts w:asciiTheme="minorHAnsi" w:hAnsiTheme="minorHAnsi" w:cstheme="minorHAnsi"/>
              <w:b/>
              <w:bCs/>
            </w:rPr>
            <w:t>Enhance Academy Trust</w:t>
          </w:r>
          <w:r w:rsidR="00243AFB">
            <w:rPr>
              <w:rFonts w:asciiTheme="minorHAnsi" w:hAnsiTheme="minorHAnsi" w:cstheme="minorHAnsi"/>
              <w:b/>
              <w:bCs/>
            </w:rPr>
            <w:t xml:space="preserve"> </w:t>
          </w:r>
        </w:p>
      </w:tc>
    </w:tr>
  </w:tbl>
  <w:p w14:paraId="67DB9FC6" w14:textId="77777777" w:rsidR="00D06742" w:rsidRPr="00994EC3" w:rsidRDefault="00D06742" w:rsidP="00D06742">
    <w:pPr>
      <w:pStyle w:val="Header"/>
      <w:rPr>
        <w:rFonts w:ascii="Comic Sans MS" w:hAnsi="Comic Sans M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3F3"/>
    <w:multiLevelType w:val="hybridMultilevel"/>
    <w:tmpl w:val="7D3038A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A5BA8"/>
    <w:multiLevelType w:val="hybridMultilevel"/>
    <w:tmpl w:val="0E38C7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EE26E47"/>
    <w:multiLevelType w:val="hybridMultilevel"/>
    <w:tmpl w:val="CF3AA2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18B1B30"/>
    <w:multiLevelType w:val="hybridMultilevel"/>
    <w:tmpl w:val="8674AB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8D47D0F"/>
    <w:multiLevelType w:val="hybridMultilevel"/>
    <w:tmpl w:val="D3AAD49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440B1472"/>
    <w:multiLevelType w:val="hybridMultilevel"/>
    <w:tmpl w:val="1090CDE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54FE571C"/>
    <w:multiLevelType w:val="hybridMultilevel"/>
    <w:tmpl w:val="13C6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C3436B1"/>
    <w:multiLevelType w:val="hybridMultilevel"/>
    <w:tmpl w:val="F7EA5486"/>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58239008">
    <w:abstractNumId w:val="2"/>
  </w:num>
  <w:num w:numId="2" w16cid:durableId="1627586773">
    <w:abstractNumId w:val="10"/>
  </w:num>
  <w:num w:numId="3" w16cid:durableId="1871995083">
    <w:abstractNumId w:val="3"/>
  </w:num>
  <w:num w:numId="4" w16cid:durableId="764768253">
    <w:abstractNumId w:val="1"/>
  </w:num>
  <w:num w:numId="5" w16cid:durableId="294608931">
    <w:abstractNumId w:val="11"/>
  </w:num>
  <w:num w:numId="6" w16cid:durableId="1301109626">
    <w:abstractNumId w:val="9"/>
  </w:num>
  <w:num w:numId="7" w16cid:durableId="1264999707">
    <w:abstractNumId w:val="7"/>
  </w:num>
  <w:num w:numId="8" w16cid:durableId="1099107082">
    <w:abstractNumId w:val="0"/>
  </w:num>
  <w:num w:numId="9" w16cid:durableId="190922424">
    <w:abstractNumId w:val="6"/>
  </w:num>
  <w:num w:numId="10" w16cid:durableId="1676228027">
    <w:abstractNumId w:val="5"/>
  </w:num>
  <w:num w:numId="11" w16cid:durableId="1431317837">
    <w:abstractNumId w:val="4"/>
  </w:num>
  <w:num w:numId="12" w16cid:durableId="371666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F8"/>
    <w:rsid w:val="0000076C"/>
    <w:rsid w:val="00002EA1"/>
    <w:rsid w:val="00004834"/>
    <w:rsid w:val="00004A6E"/>
    <w:rsid w:val="00010327"/>
    <w:rsid w:val="00015457"/>
    <w:rsid w:val="00016553"/>
    <w:rsid w:val="00021500"/>
    <w:rsid w:val="0002194C"/>
    <w:rsid w:val="00027E08"/>
    <w:rsid w:val="00030BF3"/>
    <w:rsid w:val="00031766"/>
    <w:rsid w:val="00031B87"/>
    <w:rsid w:val="0003287A"/>
    <w:rsid w:val="000344B9"/>
    <w:rsid w:val="00036107"/>
    <w:rsid w:val="000412A0"/>
    <w:rsid w:val="00041527"/>
    <w:rsid w:val="00041C6D"/>
    <w:rsid w:val="00041C9C"/>
    <w:rsid w:val="00043C50"/>
    <w:rsid w:val="00044074"/>
    <w:rsid w:val="00044C3D"/>
    <w:rsid w:val="0004551D"/>
    <w:rsid w:val="00047D05"/>
    <w:rsid w:val="0005050E"/>
    <w:rsid w:val="0005099B"/>
    <w:rsid w:val="000529A9"/>
    <w:rsid w:val="00053965"/>
    <w:rsid w:val="00054ED7"/>
    <w:rsid w:val="00055488"/>
    <w:rsid w:val="0005567D"/>
    <w:rsid w:val="00055B9B"/>
    <w:rsid w:val="00055E5A"/>
    <w:rsid w:val="000565DD"/>
    <w:rsid w:val="0005748A"/>
    <w:rsid w:val="00062F45"/>
    <w:rsid w:val="00062F99"/>
    <w:rsid w:val="000648C8"/>
    <w:rsid w:val="000649F7"/>
    <w:rsid w:val="0006527E"/>
    <w:rsid w:val="0007014A"/>
    <w:rsid w:val="000707B9"/>
    <w:rsid w:val="00070F16"/>
    <w:rsid w:val="00071391"/>
    <w:rsid w:val="00072D75"/>
    <w:rsid w:val="0007554D"/>
    <w:rsid w:val="000811BB"/>
    <w:rsid w:val="000813F0"/>
    <w:rsid w:val="0008226D"/>
    <w:rsid w:val="00083865"/>
    <w:rsid w:val="0008544F"/>
    <w:rsid w:val="000857E8"/>
    <w:rsid w:val="00091C0C"/>
    <w:rsid w:val="00091F1D"/>
    <w:rsid w:val="00096FB6"/>
    <w:rsid w:val="000A1439"/>
    <w:rsid w:val="000B1B11"/>
    <w:rsid w:val="000B64D9"/>
    <w:rsid w:val="000C29A2"/>
    <w:rsid w:val="000C31E0"/>
    <w:rsid w:val="000C33B6"/>
    <w:rsid w:val="000C39BB"/>
    <w:rsid w:val="000C65B9"/>
    <w:rsid w:val="000D0A35"/>
    <w:rsid w:val="000D0B98"/>
    <w:rsid w:val="000D143C"/>
    <w:rsid w:val="000D1F1C"/>
    <w:rsid w:val="000D65FD"/>
    <w:rsid w:val="000E23DB"/>
    <w:rsid w:val="000E2C9F"/>
    <w:rsid w:val="000E3A3D"/>
    <w:rsid w:val="000E6B30"/>
    <w:rsid w:val="000E6EC2"/>
    <w:rsid w:val="000E7743"/>
    <w:rsid w:val="000E7A6A"/>
    <w:rsid w:val="000F05E5"/>
    <w:rsid w:val="000F1908"/>
    <w:rsid w:val="000F1D1B"/>
    <w:rsid w:val="000F2353"/>
    <w:rsid w:val="000F4269"/>
    <w:rsid w:val="000F708B"/>
    <w:rsid w:val="000F72A2"/>
    <w:rsid w:val="000F782A"/>
    <w:rsid w:val="00103162"/>
    <w:rsid w:val="00104D14"/>
    <w:rsid w:val="00112986"/>
    <w:rsid w:val="0012021D"/>
    <w:rsid w:val="001229A8"/>
    <w:rsid w:val="00123AAE"/>
    <w:rsid w:val="00124D16"/>
    <w:rsid w:val="00125BE2"/>
    <w:rsid w:val="00126701"/>
    <w:rsid w:val="00127F60"/>
    <w:rsid w:val="00133AFD"/>
    <w:rsid w:val="00134EC9"/>
    <w:rsid w:val="001355D6"/>
    <w:rsid w:val="00136EB3"/>
    <w:rsid w:val="001373B0"/>
    <w:rsid w:val="00137E6E"/>
    <w:rsid w:val="00144066"/>
    <w:rsid w:val="001449BE"/>
    <w:rsid w:val="00144A76"/>
    <w:rsid w:val="00145470"/>
    <w:rsid w:val="00145D33"/>
    <w:rsid w:val="001461A0"/>
    <w:rsid w:val="001542A1"/>
    <w:rsid w:val="001552D1"/>
    <w:rsid w:val="001578E1"/>
    <w:rsid w:val="001616D9"/>
    <w:rsid w:val="00161886"/>
    <w:rsid w:val="00164401"/>
    <w:rsid w:val="00165C6A"/>
    <w:rsid w:val="00166718"/>
    <w:rsid w:val="0016734C"/>
    <w:rsid w:val="0017107E"/>
    <w:rsid w:val="00173EB6"/>
    <w:rsid w:val="001750E8"/>
    <w:rsid w:val="00175A8E"/>
    <w:rsid w:val="0017626B"/>
    <w:rsid w:val="00176A8F"/>
    <w:rsid w:val="00181074"/>
    <w:rsid w:val="001826AF"/>
    <w:rsid w:val="00184332"/>
    <w:rsid w:val="00187CA1"/>
    <w:rsid w:val="00187D86"/>
    <w:rsid w:val="001A01D5"/>
    <w:rsid w:val="001A0991"/>
    <w:rsid w:val="001A272C"/>
    <w:rsid w:val="001A3811"/>
    <w:rsid w:val="001A3A32"/>
    <w:rsid w:val="001A3EA3"/>
    <w:rsid w:val="001A4EA7"/>
    <w:rsid w:val="001A61DD"/>
    <w:rsid w:val="001A6E06"/>
    <w:rsid w:val="001A754F"/>
    <w:rsid w:val="001B161A"/>
    <w:rsid w:val="001B2B1C"/>
    <w:rsid w:val="001B3757"/>
    <w:rsid w:val="001B46B4"/>
    <w:rsid w:val="001B6BED"/>
    <w:rsid w:val="001B75BB"/>
    <w:rsid w:val="001B7B69"/>
    <w:rsid w:val="001C1040"/>
    <w:rsid w:val="001C4215"/>
    <w:rsid w:val="001C43E2"/>
    <w:rsid w:val="001C4B06"/>
    <w:rsid w:val="001C5F20"/>
    <w:rsid w:val="001D118C"/>
    <w:rsid w:val="001D1716"/>
    <w:rsid w:val="001D1D4B"/>
    <w:rsid w:val="001D477E"/>
    <w:rsid w:val="001D487B"/>
    <w:rsid w:val="001D5ED0"/>
    <w:rsid w:val="001D6AA3"/>
    <w:rsid w:val="001D78E0"/>
    <w:rsid w:val="001D7A0D"/>
    <w:rsid w:val="001E076D"/>
    <w:rsid w:val="001E1A04"/>
    <w:rsid w:val="001E2DE1"/>
    <w:rsid w:val="001E2E8D"/>
    <w:rsid w:val="001E461F"/>
    <w:rsid w:val="001E66F8"/>
    <w:rsid w:val="001E72C2"/>
    <w:rsid w:val="001F0E7F"/>
    <w:rsid w:val="001F4DEE"/>
    <w:rsid w:val="001F639F"/>
    <w:rsid w:val="001F6928"/>
    <w:rsid w:val="001F6E81"/>
    <w:rsid w:val="00202B8E"/>
    <w:rsid w:val="00204FEF"/>
    <w:rsid w:val="00205FA2"/>
    <w:rsid w:val="00210E20"/>
    <w:rsid w:val="0021615C"/>
    <w:rsid w:val="00217B63"/>
    <w:rsid w:val="00221753"/>
    <w:rsid w:val="00221977"/>
    <w:rsid w:val="00222DCC"/>
    <w:rsid w:val="00227A82"/>
    <w:rsid w:val="00227DEC"/>
    <w:rsid w:val="00232CE2"/>
    <w:rsid w:val="002336B7"/>
    <w:rsid w:val="00233A3B"/>
    <w:rsid w:val="002410BD"/>
    <w:rsid w:val="00242457"/>
    <w:rsid w:val="00242EF5"/>
    <w:rsid w:val="00243AFB"/>
    <w:rsid w:val="00247B48"/>
    <w:rsid w:val="00247B56"/>
    <w:rsid w:val="00247D55"/>
    <w:rsid w:val="00250987"/>
    <w:rsid w:val="00251175"/>
    <w:rsid w:val="002512F4"/>
    <w:rsid w:val="002525B4"/>
    <w:rsid w:val="00252C35"/>
    <w:rsid w:val="00256014"/>
    <w:rsid w:val="00260F06"/>
    <w:rsid w:val="002620F2"/>
    <w:rsid w:val="002633A3"/>
    <w:rsid w:val="00263861"/>
    <w:rsid w:val="002664AD"/>
    <w:rsid w:val="0027110E"/>
    <w:rsid w:val="00273074"/>
    <w:rsid w:val="00273D5D"/>
    <w:rsid w:val="00275D9D"/>
    <w:rsid w:val="002774A3"/>
    <w:rsid w:val="00286005"/>
    <w:rsid w:val="00286147"/>
    <w:rsid w:val="00290B98"/>
    <w:rsid w:val="002932E6"/>
    <w:rsid w:val="002939FF"/>
    <w:rsid w:val="00295C00"/>
    <w:rsid w:val="002977E5"/>
    <w:rsid w:val="002A21E0"/>
    <w:rsid w:val="002A23D8"/>
    <w:rsid w:val="002A3A1F"/>
    <w:rsid w:val="002A50E6"/>
    <w:rsid w:val="002A649B"/>
    <w:rsid w:val="002A64A2"/>
    <w:rsid w:val="002A6637"/>
    <w:rsid w:val="002A7C36"/>
    <w:rsid w:val="002B25D0"/>
    <w:rsid w:val="002B4A20"/>
    <w:rsid w:val="002B6679"/>
    <w:rsid w:val="002C0632"/>
    <w:rsid w:val="002C16B8"/>
    <w:rsid w:val="002C366A"/>
    <w:rsid w:val="002C4027"/>
    <w:rsid w:val="002C5227"/>
    <w:rsid w:val="002C6AA0"/>
    <w:rsid w:val="002C6C41"/>
    <w:rsid w:val="002D264F"/>
    <w:rsid w:val="002D40DB"/>
    <w:rsid w:val="002D68D5"/>
    <w:rsid w:val="002D77C8"/>
    <w:rsid w:val="002E04F2"/>
    <w:rsid w:val="002E0E32"/>
    <w:rsid w:val="002E4776"/>
    <w:rsid w:val="002E54A6"/>
    <w:rsid w:val="002E6CAA"/>
    <w:rsid w:val="002E71CD"/>
    <w:rsid w:val="002F47D6"/>
    <w:rsid w:val="002F5535"/>
    <w:rsid w:val="003016A7"/>
    <w:rsid w:val="0030374F"/>
    <w:rsid w:val="003073DB"/>
    <w:rsid w:val="003078CC"/>
    <w:rsid w:val="003115F4"/>
    <w:rsid w:val="00311609"/>
    <w:rsid w:val="00312CAB"/>
    <w:rsid w:val="00316256"/>
    <w:rsid w:val="0032195F"/>
    <w:rsid w:val="003227F4"/>
    <w:rsid w:val="00323A5B"/>
    <w:rsid w:val="00325997"/>
    <w:rsid w:val="00326633"/>
    <w:rsid w:val="003273AA"/>
    <w:rsid w:val="00327EAD"/>
    <w:rsid w:val="0033137B"/>
    <w:rsid w:val="00331FC8"/>
    <w:rsid w:val="00334128"/>
    <w:rsid w:val="003346A7"/>
    <w:rsid w:val="00335620"/>
    <w:rsid w:val="003367D0"/>
    <w:rsid w:val="00336B9B"/>
    <w:rsid w:val="0033758F"/>
    <w:rsid w:val="0033774B"/>
    <w:rsid w:val="00337D16"/>
    <w:rsid w:val="00341A51"/>
    <w:rsid w:val="003430FE"/>
    <w:rsid w:val="003474E8"/>
    <w:rsid w:val="00350F3A"/>
    <w:rsid w:val="00351249"/>
    <w:rsid w:val="00353455"/>
    <w:rsid w:val="00353F34"/>
    <w:rsid w:val="00354A66"/>
    <w:rsid w:val="00354FC2"/>
    <w:rsid w:val="0035533C"/>
    <w:rsid w:val="00355F32"/>
    <w:rsid w:val="00356D87"/>
    <w:rsid w:val="003600A6"/>
    <w:rsid w:val="00360F4F"/>
    <w:rsid w:val="003619C5"/>
    <w:rsid w:val="00362C34"/>
    <w:rsid w:val="00363AFE"/>
    <w:rsid w:val="00365A05"/>
    <w:rsid w:val="00366C5B"/>
    <w:rsid w:val="00370F48"/>
    <w:rsid w:val="00372C2B"/>
    <w:rsid w:val="00373964"/>
    <w:rsid w:val="00373ABC"/>
    <w:rsid w:val="00373B19"/>
    <w:rsid w:val="00373E7C"/>
    <w:rsid w:val="00376202"/>
    <w:rsid w:val="003763B6"/>
    <w:rsid w:val="00376988"/>
    <w:rsid w:val="003818F7"/>
    <w:rsid w:val="00382240"/>
    <w:rsid w:val="00382AC4"/>
    <w:rsid w:val="0038576D"/>
    <w:rsid w:val="003863EB"/>
    <w:rsid w:val="00387F78"/>
    <w:rsid w:val="00390B82"/>
    <w:rsid w:val="00391128"/>
    <w:rsid w:val="00391ABD"/>
    <w:rsid w:val="0039364D"/>
    <w:rsid w:val="00396372"/>
    <w:rsid w:val="00396700"/>
    <w:rsid w:val="00397EC6"/>
    <w:rsid w:val="003A1AFE"/>
    <w:rsid w:val="003A2DDB"/>
    <w:rsid w:val="003A3028"/>
    <w:rsid w:val="003A3CD8"/>
    <w:rsid w:val="003A5CCB"/>
    <w:rsid w:val="003A6DEE"/>
    <w:rsid w:val="003A7EF8"/>
    <w:rsid w:val="003B0C7E"/>
    <w:rsid w:val="003B208D"/>
    <w:rsid w:val="003B26AD"/>
    <w:rsid w:val="003B538E"/>
    <w:rsid w:val="003B6F50"/>
    <w:rsid w:val="003B727B"/>
    <w:rsid w:val="003C035B"/>
    <w:rsid w:val="003C0A84"/>
    <w:rsid w:val="003C75A0"/>
    <w:rsid w:val="003D5271"/>
    <w:rsid w:val="003D7148"/>
    <w:rsid w:val="003D7560"/>
    <w:rsid w:val="003D7A0C"/>
    <w:rsid w:val="003E0008"/>
    <w:rsid w:val="003E238F"/>
    <w:rsid w:val="003E3657"/>
    <w:rsid w:val="003E4A4A"/>
    <w:rsid w:val="003E5D66"/>
    <w:rsid w:val="003F0786"/>
    <w:rsid w:val="003F19DB"/>
    <w:rsid w:val="003F24DC"/>
    <w:rsid w:val="003F3114"/>
    <w:rsid w:val="003F657A"/>
    <w:rsid w:val="003F7000"/>
    <w:rsid w:val="00401327"/>
    <w:rsid w:val="00402EA0"/>
    <w:rsid w:val="00403A8E"/>
    <w:rsid w:val="00404F34"/>
    <w:rsid w:val="00405E90"/>
    <w:rsid w:val="004103B2"/>
    <w:rsid w:val="00411B30"/>
    <w:rsid w:val="00413FE3"/>
    <w:rsid w:val="00414CB9"/>
    <w:rsid w:val="004160E0"/>
    <w:rsid w:val="00416B68"/>
    <w:rsid w:val="004213C7"/>
    <w:rsid w:val="00422469"/>
    <w:rsid w:val="00423F27"/>
    <w:rsid w:val="004241FC"/>
    <w:rsid w:val="00424AB6"/>
    <w:rsid w:val="004264B2"/>
    <w:rsid w:val="00431EC9"/>
    <w:rsid w:val="00432134"/>
    <w:rsid w:val="0043223E"/>
    <w:rsid w:val="004325B7"/>
    <w:rsid w:val="004337FC"/>
    <w:rsid w:val="00437586"/>
    <w:rsid w:val="00440960"/>
    <w:rsid w:val="00441458"/>
    <w:rsid w:val="0044161C"/>
    <w:rsid w:val="00442CFE"/>
    <w:rsid w:val="00442D54"/>
    <w:rsid w:val="004462E6"/>
    <w:rsid w:val="0045147D"/>
    <w:rsid w:val="00454025"/>
    <w:rsid w:val="004549E1"/>
    <w:rsid w:val="0045539A"/>
    <w:rsid w:val="00455900"/>
    <w:rsid w:val="00456C0D"/>
    <w:rsid w:val="00456F76"/>
    <w:rsid w:val="00457428"/>
    <w:rsid w:val="00457DF2"/>
    <w:rsid w:val="004609E5"/>
    <w:rsid w:val="004616DC"/>
    <w:rsid w:val="00462035"/>
    <w:rsid w:val="00463857"/>
    <w:rsid w:val="0046624A"/>
    <w:rsid w:val="004667AE"/>
    <w:rsid w:val="004712FD"/>
    <w:rsid w:val="00471CF3"/>
    <w:rsid w:val="0047583E"/>
    <w:rsid w:val="004765D8"/>
    <w:rsid w:val="00477078"/>
    <w:rsid w:val="0047759A"/>
    <w:rsid w:val="00480874"/>
    <w:rsid w:val="00480916"/>
    <w:rsid w:val="0048119B"/>
    <w:rsid w:val="0048153B"/>
    <w:rsid w:val="004820AF"/>
    <w:rsid w:val="0048562B"/>
    <w:rsid w:val="00485A07"/>
    <w:rsid w:val="004873C2"/>
    <w:rsid w:val="00490022"/>
    <w:rsid w:val="004910DB"/>
    <w:rsid w:val="00492836"/>
    <w:rsid w:val="00495800"/>
    <w:rsid w:val="004A19DD"/>
    <w:rsid w:val="004A1D6C"/>
    <w:rsid w:val="004A1FEE"/>
    <w:rsid w:val="004A2231"/>
    <w:rsid w:val="004A22FE"/>
    <w:rsid w:val="004A4BEA"/>
    <w:rsid w:val="004A6436"/>
    <w:rsid w:val="004A6479"/>
    <w:rsid w:val="004B00C5"/>
    <w:rsid w:val="004B03B4"/>
    <w:rsid w:val="004B1C42"/>
    <w:rsid w:val="004B4CB0"/>
    <w:rsid w:val="004B5E4F"/>
    <w:rsid w:val="004C38FB"/>
    <w:rsid w:val="004C3E4B"/>
    <w:rsid w:val="004C59BA"/>
    <w:rsid w:val="004C5A9E"/>
    <w:rsid w:val="004D117B"/>
    <w:rsid w:val="004D4588"/>
    <w:rsid w:val="004D4702"/>
    <w:rsid w:val="004D7BC2"/>
    <w:rsid w:val="004E1FEF"/>
    <w:rsid w:val="004E2523"/>
    <w:rsid w:val="004E301A"/>
    <w:rsid w:val="004E3281"/>
    <w:rsid w:val="004E3536"/>
    <w:rsid w:val="004E3774"/>
    <w:rsid w:val="004E3945"/>
    <w:rsid w:val="004E4582"/>
    <w:rsid w:val="004E60CC"/>
    <w:rsid w:val="004F09B5"/>
    <w:rsid w:val="004F1C23"/>
    <w:rsid w:val="004F2371"/>
    <w:rsid w:val="004F2C29"/>
    <w:rsid w:val="004F2FD0"/>
    <w:rsid w:val="004F3615"/>
    <w:rsid w:val="004F3958"/>
    <w:rsid w:val="004F69AD"/>
    <w:rsid w:val="00500E95"/>
    <w:rsid w:val="00500FB4"/>
    <w:rsid w:val="0050209C"/>
    <w:rsid w:val="005028E4"/>
    <w:rsid w:val="00503103"/>
    <w:rsid w:val="00504E2C"/>
    <w:rsid w:val="00505E6C"/>
    <w:rsid w:val="00507D6C"/>
    <w:rsid w:val="00510343"/>
    <w:rsid w:val="0051162E"/>
    <w:rsid w:val="00511913"/>
    <w:rsid w:val="00514457"/>
    <w:rsid w:val="005145BB"/>
    <w:rsid w:val="00516B5C"/>
    <w:rsid w:val="00522774"/>
    <w:rsid w:val="005234E0"/>
    <w:rsid w:val="0052398D"/>
    <w:rsid w:val="00524C77"/>
    <w:rsid w:val="00525E7B"/>
    <w:rsid w:val="00526004"/>
    <w:rsid w:val="0053143D"/>
    <w:rsid w:val="0053217F"/>
    <w:rsid w:val="0053440A"/>
    <w:rsid w:val="00534596"/>
    <w:rsid w:val="00534668"/>
    <w:rsid w:val="00534B24"/>
    <w:rsid w:val="00535718"/>
    <w:rsid w:val="00536254"/>
    <w:rsid w:val="0053753F"/>
    <w:rsid w:val="00537FA5"/>
    <w:rsid w:val="005404BB"/>
    <w:rsid w:val="00541C12"/>
    <w:rsid w:val="00543036"/>
    <w:rsid w:val="005459C8"/>
    <w:rsid w:val="00545ACB"/>
    <w:rsid w:val="00546727"/>
    <w:rsid w:val="00550893"/>
    <w:rsid w:val="005520EC"/>
    <w:rsid w:val="00552FB6"/>
    <w:rsid w:val="00554839"/>
    <w:rsid w:val="00557041"/>
    <w:rsid w:val="00557AF5"/>
    <w:rsid w:val="00557F1D"/>
    <w:rsid w:val="00560377"/>
    <w:rsid w:val="00560F3D"/>
    <w:rsid w:val="005613D4"/>
    <w:rsid w:val="005614EF"/>
    <w:rsid w:val="00563E44"/>
    <w:rsid w:val="00563EB5"/>
    <w:rsid w:val="00567C9D"/>
    <w:rsid w:val="005719CF"/>
    <w:rsid w:val="00571F15"/>
    <w:rsid w:val="005720AB"/>
    <w:rsid w:val="005726C9"/>
    <w:rsid w:val="00574F76"/>
    <w:rsid w:val="00574F81"/>
    <w:rsid w:val="00576D14"/>
    <w:rsid w:val="00580580"/>
    <w:rsid w:val="00581D88"/>
    <w:rsid w:val="00584638"/>
    <w:rsid w:val="00585633"/>
    <w:rsid w:val="00585C5B"/>
    <w:rsid w:val="00586443"/>
    <w:rsid w:val="0058784D"/>
    <w:rsid w:val="005879E4"/>
    <w:rsid w:val="00587B3E"/>
    <w:rsid w:val="0059066D"/>
    <w:rsid w:val="005918A4"/>
    <w:rsid w:val="005922B2"/>
    <w:rsid w:val="0059589B"/>
    <w:rsid w:val="00596C60"/>
    <w:rsid w:val="005A14C9"/>
    <w:rsid w:val="005A14CD"/>
    <w:rsid w:val="005A1AF6"/>
    <w:rsid w:val="005A6EFB"/>
    <w:rsid w:val="005A6F75"/>
    <w:rsid w:val="005B24CC"/>
    <w:rsid w:val="005B3BE9"/>
    <w:rsid w:val="005B51AD"/>
    <w:rsid w:val="005C4185"/>
    <w:rsid w:val="005C51F0"/>
    <w:rsid w:val="005C5E3F"/>
    <w:rsid w:val="005C66E8"/>
    <w:rsid w:val="005C70B2"/>
    <w:rsid w:val="005C7E2D"/>
    <w:rsid w:val="005D2AAF"/>
    <w:rsid w:val="005D2D75"/>
    <w:rsid w:val="005D4FA1"/>
    <w:rsid w:val="005E007F"/>
    <w:rsid w:val="005E43B8"/>
    <w:rsid w:val="005E4AA5"/>
    <w:rsid w:val="005E501E"/>
    <w:rsid w:val="005E530F"/>
    <w:rsid w:val="005F22F2"/>
    <w:rsid w:val="005F40FF"/>
    <w:rsid w:val="00600767"/>
    <w:rsid w:val="00601484"/>
    <w:rsid w:val="0060274F"/>
    <w:rsid w:val="00604577"/>
    <w:rsid w:val="006055BD"/>
    <w:rsid w:val="006074A8"/>
    <w:rsid w:val="00607FA9"/>
    <w:rsid w:val="00611992"/>
    <w:rsid w:val="00612CEF"/>
    <w:rsid w:val="00612FF1"/>
    <w:rsid w:val="006135AA"/>
    <w:rsid w:val="00613A78"/>
    <w:rsid w:val="00613B4E"/>
    <w:rsid w:val="00616888"/>
    <w:rsid w:val="00617EC7"/>
    <w:rsid w:val="006228D8"/>
    <w:rsid w:val="00622E59"/>
    <w:rsid w:val="00624C77"/>
    <w:rsid w:val="006250A7"/>
    <w:rsid w:val="00626254"/>
    <w:rsid w:val="0062673B"/>
    <w:rsid w:val="00626B02"/>
    <w:rsid w:val="0063165C"/>
    <w:rsid w:val="0063301E"/>
    <w:rsid w:val="006330FE"/>
    <w:rsid w:val="00634484"/>
    <w:rsid w:val="006375F5"/>
    <w:rsid w:val="00642C64"/>
    <w:rsid w:val="00643A58"/>
    <w:rsid w:val="00643E0F"/>
    <w:rsid w:val="00647EE5"/>
    <w:rsid w:val="006507B2"/>
    <w:rsid w:val="00650CEA"/>
    <w:rsid w:val="00650D35"/>
    <w:rsid w:val="00650D61"/>
    <w:rsid w:val="006539A3"/>
    <w:rsid w:val="00654DEF"/>
    <w:rsid w:val="006558DB"/>
    <w:rsid w:val="0065682B"/>
    <w:rsid w:val="0065769A"/>
    <w:rsid w:val="00661492"/>
    <w:rsid w:val="0066264B"/>
    <w:rsid w:val="00664029"/>
    <w:rsid w:val="00665F46"/>
    <w:rsid w:val="00667595"/>
    <w:rsid w:val="00667A41"/>
    <w:rsid w:val="006713EE"/>
    <w:rsid w:val="00673B6E"/>
    <w:rsid w:val="006742EE"/>
    <w:rsid w:val="00676F69"/>
    <w:rsid w:val="00677385"/>
    <w:rsid w:val="00677919"/>
    <w:rsid w:val="0068778F"/>
    <w:rsid w:val="00690204"/>
    <w:rsid w:val="00690279"/>
    <w:rsid w:val="00691424"/>
    <w:rsid w:val="006933EA"/>
    <w:rsid w:val="00693516"/>
    <w:rsid w:val="006936E6"/>
    <w:rsid w:val="00696DFE"/>
    <w:rsid w:val="006A0460"/>
    <w:rsid w:val="006A161D"/>
    <w:rsid w:val="006A2904"/>
    <w:rsid w:val="006A2DD9"/>
    <w:rsid w:val="006A40DD"/>
    <w:rsid w:val="006A5B1A"/>
    <w:rsid w:val="006B14C5"/>
    <w:rsid w:val="006B30CB"/>
    <w:rsid w:val="006B47C0"/>
    <w:rsid w:val="006B528C"/>
    <w:rsid w:val="006B546B"/>
    <w:rsid w:val="006B69DE"/>
    <w:rsid w:val="006C07C0"/>
    <w:rsid w:val="006C2370"/>
    <w:rsid w:val="006C262B"/>
    <w:rsid w:val="006C27EE"/>
    <w:rsid w:val="006C3B36"/>
    <w:rsid w:val="006C48C7"/>
    <w:rsid w:val="006C6489"/>
    <w:rsid w:val="006C7383"/>
    <w:rsid w:val="006D06AB"/>
    <w:rsid w:val="006D0C4E"/>
    <w:rsid w:val="006D10F9"/>
    <w:rsid w:val="006D11FD"/>
    <w:rsid w:val="006D1C76"/>
    <w:rsid w:val="006D3817"/>
    <w:rsid w:val="006D3DD4"/>
    <w:rsid w:val="006D41B4"/>
    <w:rsid w:val="006D4FCA"/>
    <w:rsid w:val="006D509B"/>
    <w:rsid w:val="006D6EF4"/>
    <w:rsid w:val="006D72BB"/>
    <w:rsid w:val="006D7411"/>
    <w:rsid w:val="006D7549"/>
    <w:rsid w:val="006D7561"/>
    <w:rsid w:val="006E0113"/>
    <w:rsid w:val="006E0A25"/>
    <w:rsid w:val="006E0A45"/>
    <w:rsid w:val="006E22A8"/>
    <w:rsid w:val="006E36D4"/>
    <w:rsid w:val="006E3CDE"/>
    <w:rsid w:val="006E3E9C"/>
    <w:rsid w:val="006E47D0"/>
    <w:rsid w:val="006E75B1"/>
    <w:rsid w:val="006E7DAC"/>
    <w:rsid w:val="006F13D0"/>
    <w:rsid w:val="006F1DD5"/>
    <w:rsid w:val="006F2046"/>
    <w:rsid w:val="006F68F8"/>
    <w:rsid w:val="007018D4"/>
    <w:rsid w:val="0070259B"/>
    <w:rsid w:val="007028F6"/>
    <w:rsid w:val="00710B3F"/>
    <w:rsid w:val="00710BBC"/>
    <w:rsid w:val="0071180A"/>
    <w:rsid w:val="0071230C"/>
    <w:rsid w:val="007126C1"/>
    <w:rsid w:val="007140C9"/>
    <w:rsid w:val="00715251"/>
    <w:rsid w:val="00716489"/>
    <w:rsid w:val="007211BF"/>
    <w:rsid w:val="0072282A"/>
    <w:rsid w:val="00724953"/>
    <w:rsid w:val="00724A75"/>
    <w:rsid w:val="0072668A"/>
    <w:rsid w:val="00726987"/>
    <w:rsid w:val="0073395C"/>
    <w:rsid w:val="007356DE"/>
    <w:rsid w:val="007372C1"/>
    <w:rsid w:val="00740028"/>
    <w:rsid w:val="007433C8"/>
    <w:rsid w:val="0074361C"/>
    <w:rsid w:val="007449DB"/>
    <w:rsid w:val="00745893"/>
    <w:rsid w:val="0074594A"/>
    <w:rsid w:val="00745AA7"/>
    <w:rsid w:val="00746DF3"/>
    <w:rsid w:val="00746E4E"/>
    <w:rsid w:val="0075075D"/>
    <w:rsid w:val="00750CED"/>
    <w:rsid w:val="00750F55"/>
    <w:rsid w:val="007525B8"/>
    <w:rsid w:val="00755858"/>
    <w:rsid w:val="00760AB8"/>
    <w:rsid w:val="007614BA"/>
    <w:rsid w:val="0076184D"/>
    <w:rsid w:val="00762137"/>
    <w:rsid w:val="007626AA"/>
    <w:rsid w:val="00763F46"/>
    <w:rsid w:val="00764597"/>
    <w:rsid w:val="00766391"/>
    <w:rsid w:val="00770693"/>
    <w:rsid w:val="00771267"/>
    <w:rsid w:val="007717E9"/>
    <w:rsid w:val="007719E3"/>
    <w:rsid w:val="00773DF1"/>
    <w:rsid w:val="007753B0"/>
    <w:rsid w:val="00775E61"/>
    <w:rsid w:val="00776DB2"/>
    <w:rsid w:val="00782774"/>
    <w:rsid w:val="00782868"/>
    <w:rsid w:val="007837E4"/>
    <w:rsid w:val="0078401C"/>
    <w:rsid w:val="00784938"/>
    <w:rsid w:val="007849F2"/>
    <w:rsid w:val="00786D28"/>
    <w:rsid w:val="00787A65"/>
    <w:rsid w:val="00790D2F"/>
    <w:rsid w:val="007941A1"/>
    <w:rsid w:val="00794D78"/>
    <w:rsid w:val="0079542C"/>
    <w:rsid w:val="00795EA7"/>
    <w:rsid w:val="00797263"/>
    <w:rsid w:val="007A0AB2"/>
    <w:rsid w:val="007A11B7"/>
    <w:rsid w:val="007A1437"/>
    <w:rsid w:val="007A66FF"/>
    <w:rsid w:val="007A71BA"/>
    <w:rsid w:val="007B1742"/>
    <w:rsid w:val="007B385D"/>
    <w:rsid w:val="007B401B"/>
    <w:rsid w:val="007B706A"/>
    <w:rsid w:val="007C39B9"/>
    <w:rsid w:val="007C4A05"/>
    <w:rsid w:val="007C51D0"/>
    <w:rsid w:val="007C7FC7"/>
    <w:rsid w:val="007D0E76"/>
    <w:rsid w:val="007D2184"/>
    <w:rsid w:val="007D257F"/>
    <w:rsid w:val="007D2ED0"/>
    <w:rsid w:val="007D3691"/>
    <w:rsid w:val="007D6E5E"/>
    <w:rsid w:val="007D7800"/>
    <w:rsid w:val="007E130A"/>
    <w:rsid w:val="007E1A6C"/>
    <w:rsid w:val="007E7447"/>
    <w:rsid w:val="007F0674"/>
    <w:rsid w:val="007F0EEA"/>
    <w:rsid w:val="007F15BD"/>
    <w:rsid w:val="007F4F68"/>
    <w:rsid w:val="007F53DE"/>
    <w:rsid w:val="007F585D"/>
    <w:rsid w:val="007F5E1B"/>
    <w:rsid w:val="007F6212"/>
    <w:rsid w:val="007F673E"/>
    <w:rsid w:val="007F7DCA"/>
    <w:rsid w:val="007F7DE3"/>
    <w:rsid w:val="00800357"/>
    <w:rsid w:val="00801270"/>
    <w:rsid w:val="008015FC"/>
    <w:rsid w:val="00801E2A"/>
    <w:rsid w:val="008026C1"/>
    <w:rsid w:val="00804F0B"/>
    <w:rsid w:val="00806E68"/>
    <w:rsid w:val="00810A13"/>
    <w:rsid w:val="00810CA1"/>
    <w:rsid w:val="00814673"/>
    <w:rsid w:val="00816815"/>
    <w:rsid w:val="00817326"/>
    <w:rsid w:val="008203B3"/>
    <w:rsid w:val="0082431B"/>
    <w:rsid w:val="00827DD2"/>
    <w:rsid w:val="00831753"/>
    <w:rsid w:val="00833148"/>
    <w:rsid w:val="00833349"/>
    <w:rsid w:val="00836DDB"/>
    <w:rsid w:val="0083729D"/>
    <w:rsid w:val="008373C9"/>
    <w:rsid w:val="008377EE"/>
    <w:rsid w:val="008420AC"/>
    <w:rsid w:val="00843430"/>
    <w:rsid w:val="00847D14"/>
    <w:rsid w:val="0085004C"/>
    <w:rsid w:val="0085071C"/>
    <w:rsid w:val="0085085E"/>
    <w:rsid w:val="00851459"/>
    <w:rsid w:val="008528DE"/>
    <w:rsid w:val="00852D0E"/>
    <w:rsid w:val="00853C5D"/>
    <w:rsid w:val="00856C18"/>
    <w:rsid w:val="008619C8"/>
    <w:rsid w:val="00861F8A"/>
    <w:rsid w:val="00862B45"/>
    <w:rsid w:val="00862F11"/>
    <w:rsid w:val="00863E49"/>
    <w:rsid w:val="00866B65"/>
    <w:rsid w:val="00870835"/>
    <w:rsid w:val="00874D7C"/>
    <w:rsid w:val="00876B1B"/>
    <w:rsid w:val="00876D27"/>
    <w:rsid w:val="008774E4"/>
    <w:rsid w:val="0088581A"/>
    <w:rsid w:val="00891BF8"/>
    <w:rsid w:val="00891D7E"/>
    <w:rsid w:val="008925DC"/>
    <w:rsid w:val="00893A65"/>
    <w:rsid w:val="00894423"/>
    <w:rsid w:val="00894B55"/>
    <w:rsid w:val="0089611A"/>
    <w:rsid w:val="00896660"/>
    <w:rsid w:val="00896FE5"/>
    <w:rsid w:val="008970A4"/>
    <w:rsid w:val="008A0611"/>
    <w:rsid w:val="008A114A"/>
    <w:rsid w:val="008A1F6A"/>
    <w:rsid w:val="008A279C"/>
    <w:rsid w:val="008A2BC4"/>
    <w:rsid w:val="008A4385"/>
    <w:rsid w:val="008B07BD"/>
    <w:rsid w:val="008B0E48"/>
    <w:rsid w:val="008B142F"/>
    <w:rsid w:val="008B1F2F"/>
    <w:rsid w:val="008B3D2C"/>
    <w:rsid w:val="008B7B68"/>
    <w:rsid w:val="008C0C1C"/>
    <w:rsid w:val="008C10E6"/>
    <w:rsid w:val="008C45C3"/>
    <w:rsid w:val="008C5B49"/>
    <w:rsid w:val="008C5EDD"/>
    <w:rsid w:val="008C78D4"/>
    <w:rsid w:val="008D03D2"/>
    <w:rsid w:val="008D2F19"/>
    <w:rsid w:val="008D3BB2"/>
    <w:rsid w:val="008D4DBF"/>
    <w:rsid w:val="008D743F"/>
    <w:rsid w:val="008D7E2E"/>
    <w:rsid w:val="008E0EAD"/>
    <w:rsid w:val="008E1DD4"/>
    <w:rsid w:val="008E3253"/>
    <w:rsid w:val="008E4EBD"/>
    <w:rsid w:val="008E6AA9"/>
    <w:rsid w:val="008E7B06"/>
    <w:rsid w:val="008F5556"/>
    <w:rsid w:val="008F67A3"/>
    <w:rsid w:val="00900599"/>
    <w:rsid w:val="00902430"/>
    <w:rsid w:val="009024ED"/>
    <w:rsid w:val="009037EE"/>
    <w:rsid w:val="00903F6D"/>
    <w:rsid w:val="00910483"/>
    <w:rsid w:val="009112EE"/>
    <w:rsid w:val="00912F53"/>
    <w:rsid w:val="009130B9"/>
    <w:rsid w:val="0091402E"/>
    <w:rsid w:val="00914324"/>
    <w:rsid w:val="009147B8"/>
    <w:rsid w:val="009176AE"/>
    <w:rsid w:val="00920541"/>
    <w:rsid w:val="00921023"/>
    <w:rsid w:val="009210C4"/>
    <w:rsid w:val="00921B6E"/>
    <w:rsid w:val="00921EC2"/>
    <w:rsid w:val="00923754"/>
    <w:rsid w:val="00923CEC"/>
    <w:rsid w:val="00925471"/>
    <w:rsid w:val="00925B21"/>
    <w:rsid w:val="0092671F"/>
    <w:rsid w:val="00926C47"/>
    <w:rsid w:val="0092783B"/>
    <w:rsid w:val="00930E15"/>
    <w:rsid w:val="009344D7"/>
    <w:rsid w:val="009402C3"/>
    <w:rsid w:val="00940FCC"/>
    <w:rsid w:val="0094187D"/>
    <w:rsid w:val="00941A1D"/>
    <w:rsid w:val="009466B6"/>
    <w:rsid w:val="00947E59"/>
    <w:rsid w:val="00953721"/>
    <w:rsid w:val="00955F9F"/>
    <w:rsid w:val="00956FB5"/>
    <w:rsid w:val="00957479"/>
    <w:rsid w:val="00957893"/>
    <w:rsid w:val="009602EF"/>
    <w:rsid w:val="009612D6"/>
    <w:rsid w:val="009613F4"/>
    <w:rsid w:val="00961AFE"/>
    <w:rsid w:val="00966EFE"/>
    <w:rsid w:val="0096720A"/>
    <w:rsid w:val="009678B2"/>
    <w:rsid w:val="00967AD5"/>
    <w:rsid w:val="00967F09"/>
    <w:rsid w:val="00970432"/>
    <w:rsid w:val="00971C40"/>
    <w:rsid w:val="0097398D"/>
    <w:rsid w:val="00975A52"/>
    <w:rsid w:val="009801B0"/>
    <w:rsid w:val="00985FF3"/>
    <w:rsid w:val="009915B9"/>
    <w:rsid w:val="0099250B"/>
    <w:rsid w:val="00993D8C"/>
    <w:rsid w:val="00994EC3"/>
    <w:rsid w:val="009966A0"/>
    <w:rsid w:val="0099798E"/>
    <w:rsid w:val="009A0144"/>
    <w:rsid w:val="009A0236"/>
    <w:rsid w:val="009A3C16"/>
    <w:rsid w:val="009A5CB2"/>
    <w:rsid w:val="009A696C"/>
    <w:rsid w:val="009B09E2"/>
    <w:rsid w:val="009B1789"/>
    <w:rsid w:val="009B1825"/>
    <w:rsid w:val="009B2340"/>
    <w:rsid w:val="009B2D5D"/>
    <w:rsid w:val="009C1D74"/>
    <w:rsid w:val="009C1E18"/>
    <w:rsid w:val="009C214B"/>
    <w:rsid w:val="009C338B"/>
    <w:rsid w:val="009C3A51"/>
    <w:rsid w:val="009C415A"/>
    <w:rsid w:val="009C50BD"/>
    <w:rsid w:val="009C5777"/>
    <w:rsid w:val="009C6A09"/>
    <w:rsid w:val="009C6B28"/>
    <w:rsid w:val="009C6F0D"/>
    <w:rsid w:val="009C7A52"/>
    <w:rsid w:val="009D0C94"/>
    <w:rsid w:val="009D768B"/>
    <w:rsid w:val="009E124D"/>
    <w:rsid w:val="009E27AC"/>
    <w:rsid w:val="009E51C3"/>
    <w:rsid w:val="009E5C2D"/>
    <w:rsid w:val="009E5E4C"/>
    <w:rsid w:val="009E647D"/>
    <w:rsid w:val="009E6ED8"/>
    <w:rsid w:val="009F6561"/>
    <w:rsid w:val="009F70E1"/>
    <w:rsid w:val="009F7D7D"/>
    <w:rsid w:val="00A03589"/>
    <w:rsid w:val="00A05653"/>
    <w:rsid w:val="00A05F8F"/>
    <w:rsid w:val="00A10339"/>
    <w:rsid w:val="00A114CF"/>
    <w:rsid w:val="00A12649"/>
    <w:rsid w:val="00A127D0"/>
    <w:rsid w:val="00A12962"/>
    <w:rsid w:val="00A1452C"/>
    <w:rsid w:val="00A14A4B"/>
    <w:rsid w:val="00A15BD2"/>
    <w:rsid w:val="00A17411"/>
    <w:rsid w:val="00A17DE7"/>
    <w:rsid w:val="00A259AF"/>
    <w:rsid w:val="00A25A81"/>
    <w:rsid w:val="00A25D0B"/>
    <w:rsid w:val="00A32D16"/>
    <w:rsid w:val="00A351EC"/>
    <w:rsid w:val="00A35338"/>
    <w:rsid w:val="00A37521"/>
    <w:rsid w:val="00A41E1E"/>
    <w:rsid w:val="00A42B68"/>
    <w:rsid w:val="00A45126"/>
    <w:rsid w:val="00A51259"/>
    <w:rsid w:val="00A51F85"/>
    <w:rsid w:val="00A52632"/>
    <w:rsid w:val="00A53581"/>
    <w:rsid w:val="00A551FE"/>
    <w:rsid w:val="00A5623E"/>
    <w:rsid w:val="00A61270"/>
    <w:rsid w:val="00A616C9"/>
    <w:rsid w:val="00A61FD6"/>
    <w:rsid w:val="00A6218C"/>
    <w:rsid w:val="00A64E87"/>
    <w:rsid w:val="00A71375"/>
    <w:rsid w:val="00A74685"/>
    <w:rsid w:val="00A7658E"/>
    <w:rsid w:val="00A81237"/>
    <w:rsid w:val="00A8160E"/>
    <w:rsid w:val="00A818D3"/>
    <w:rsid w:val="00A81A1F"/>
    <w:rsid w:val="00A85DA9"/>
    <w:rsid w:val="00A86FD9"/>
    <w:rsid w:val="00A91824"/>
    <w:rsid w:val="00A92175"/>
    <w:rsid w:val="00A96CD8"/>
    <w:rsid w:val="00A979AE"/>
    <w:rsid w:val="00AA087A"/>
    <w:rsid w:val="00AA15FC"/>
    <w:rsid w:val="00AA3732"/>
    <w:rsid w:val="00AA42C0"/>
    <w:rsid w:val="00AA60A4"/>
    <w:rsid w:val="00AA616D"/>
    <w:rsid w:val="00AA6609"/>
    <w:rsid w:val="00AA665B"/>
    <w:rsid w:val="00AA7084"/>
    <w:rsid w:val="00AB2438"/>
    <w:rsid w:val="00AB3049"/>
    <w:rsid w:val="00AB3BCE"/>
    <w:rsid w:val="00AB4C17"/>
    <w:rsid w:val="00AB4DE6"/>
    <w:rsid w:val="00AB587E"/>
    <w:rsid w:val="00AB650A"/>
    <w:rsid w:val="00AC0273"/>
    <w:rsid w:val="00AC33F3"/>
    <w:rsid w:val="00AD160C"/>
    <w:rsid w:val="00AD2CA7"/>
    <w:rsid w:val="00AE118F"/>
    <w:rsid w:val="00AE23A1"/>
    <w:rsid w:val="00AE3342"/>
    <w:rsid w:val="00AE3A6E"/>
    <w:rsid w:val="00AE4CE9"/>
    <w:rsid w:val="00AE5FB0"/>
    <w:rsid w:val="00AE6E8E"/>
    <w:rsid w:val="00AE799A"/>
    <w:rsid w:val="00AF006B"/>
    <w:rsid w:val="00AF1B2B"/>
    <w:rsid w:val="00AF221F"/>
    <w:rsid w:val="00AF2A5F"/>
    <w:rsid w:val="00AF2F43"/>
    <w:rsid w:val="00AF56FC"/>
    <w:rsid w:val="00B012A3"/>
    <w:rsid w:val="00B024EA"/>
    <w:rsid w:val="00B03052"/>
    <w:rsid w:val="00B04159"/>
    <w:rsid w:val="00B04A34"/>
    <w:rsid w:val="00B06D3A"/>
    <w:rsid w:val="00B07D0D"/>
    <w:rsid w:val="00B11697"/>
    <w:rsid w:val="00B13B11"/>
    <w:rsid w:val="00B14A8D"/>
    <w:rsid w:val="00B1704E"/>
    <w:rsid w:val="00B17CCA"/>
    <w:rsid w:val="00B21303"/>
    <w:rsid w:val="00B25392"/>
    <w:rsid w:val="00B264FE"/>
    <w:rsid w:val="00B2716E"/>
    <w:rsid w:val="00B27B1E"/>
    <w:rsid w:val="00B31679"/>
    <w:rsid w:val="00B31EB0"/>
    <w:rsid w:val="00B36C68"/>
    <w:rsid w:val="00B42769"/>
    <w:rsid w:val="00B43D9A"/>
    <w:rsid w:val="00B46720"/>
    <w:rsid w:val="00B468A5"/>
    <w:rsid w:val="00B46EAC"/>
    <w:rsid w:val="00B502CF"/>
    <w:rsid w:val="00B56290"/>
    <w:rsid w:val="00B56DEA"/>
    <w:rsid w:val="00B57369"/>
    <w:rsid w:val="00B57CFE"/>
    <w:rsid w:val="00B57E4E"/>
    <w:rsid w:val="00B60F2A"/>
    <w:rsid w:val="00B62D5C"/>
    <w:rsid w:val="00B63E0F"/>
    <w:rsid w:val="00B64A79"/>
    <w:rsid w:val="00B7114D"/>
    <w:rsid w:val="00B71DA1"/>
    <w:rsid w:val="00B743A3"/>
    <w:rsid w:val="00B74E96"/>
    <w:rsid w:val="00B80926"/>
    <w:rsid w:val="00B81BB4"/>
    <w:rsid w:val="00B85F62"/>
    <w:rsid w:val="00B87918"/>
    <w:rsid w:val="00B9037A"/>
    <w:rsid w:val="00B90AE8"/>
    <w:rsid w:val="00B929D1"/>
    <w:rsid w:val="00B92A86"/>
    <w:rsid w:val="00B94742"/>
    <w:rsid w:val="00B94817"/>
    <w:rsid w:val="00B94A12"/>
    <w:rsid w:val="00B97917"/>
    <w:rsid w:val="00BA063B"/>
    <w:rsid w:val="00BA0673"/>
    <w:rsid w:val="00BA068F"/>
    <w:rsid w:val="00BA1B1D"/>
    <w:rsid w:val="00BA23A1"/>
    <w:rsid w:val="00BA367F"/>
    <w:rsid w:val="00BA4E05"/>
    <w:rsid w:val="00BA5337"/>
    <w:rsid w:val="00BA57FE"/>
    <w:rsid w:val="00BA5AEC"/>
    <w:rsid w:val="00BA5D0E"/>
    <w:rsid w:val="00BB08A8"/>
    <w:rsid w:val="00BB30A5"/>
    <w:rsid w:val="00BB471A"/>
    <w:rsid w:val="00BB5F16"/>
    <w:rsid w:val="00BB66C2"/>
    <w:rsid w:val="00BB7B21"/>
    <w:rsid w:val="00BC0FB7"/>
    <w:rsid w:val="00BC11AA"/>
    <w:rsid w:val="00BC5812"/>
    <w:rsid w:val="00BC7F06"/>
    <w:rsid w:val="00BD0503"/>
    <w:rsid w:val="00BD1A0B"/>
    <w:rsid w:val="00BD1AEC"/>
    <w:rsid w:val="00BD465B"/>
    <w:rsid w:val="00BD49B0"/>
    <w:rsid w:val="00BD7138"/>
    <w:rsid w:val="00BE164C"/>
    <w:rsid w:val="00BE1B5F"/>
    <w:rsid w:val="00BE272A"/>
    <w:rsid w:val="00BE2B46"/>
    <w:rsid w:val="00BE46B0"/>
    <w:rsid w:val="00BE46BA"/>
    <w:rsid w:val="00BE4B03"/>
    <w:rsid w:val="00BE5F1D"/>
    <w:rsid w:val="00BE6299"/>
    <w:rsid w:val="00BE67EA"/>
    <w:rsid w:val="00BF0D32"/>
    <w:rsid w:val="00BF4ECB"/>
    <w:rsid w:val="00BF5187"/>
    <w:rsid w:val="00BF53BC"/>
    <w:rsid w:val="00BF57D5"/>
    <w:rsid w:val="00BF6CB7"/>
    <w:rsid w:val="00BF70B2"/>
    <w:rsid w:val="00C01C37"/>
    <w:rsid w:val="00C0432E"/>
    <w:rsid w:val="00C05E46"/>
    <w:rsid w:val="00C10644"/>
    <w:rsid w:val="00C12BF0"/>
    <w:rsid w:val="00C12F2B"/>
    <w:rsid w:val="00C1430F"/>
    <w:rsid w:val="00C1517E"/>
    <w:rsid w:val="00C153FC"/>
    <w:rsid w:val="00C17DA9"/>
    <w:rsid w:val="00C21AEE"/>
    <w:rsid w:val="00C223A2"/>
    <w:rsid w:val="00C24976"/>
    <w:rsid w:val="00C264C9"/>
    <w:rsid w:val="00C26E94"/>
    <w:rsid w:val="00C30DE3"/>
    <w:rsid w:val="00C31061"/>
    <w:rsid w:val="00C33A80"/>
    <w:rsid w:val="00C41CC7"/>
    <w:rsid w:val="00C440D3"/>
    <w:rsid w:val="00C44B6F"/>
    <w:rsid w:val="00C47CFD"/>
    <w:rsid w:val="00C47F29"/>
    <w:rsid w:val="00C508A7"/>
    <w:rsid w:val="00C54072"/>
    <w:rsid w:val="00C54E4C"/>
    <w:rsid w:val="00C550AA"/>
    <w:rsid w:val="00C5704F"/>
    <w:rsid w:val="00C619EA"/>
    <w:rsid w:val="00C635BF"/>
    <w:rsid w:val="00C63F29"/>
    <w:rsid w:val="00C64911"/>
    <w:rsid w:val="00C670BD"/>
    <w:rsid w:val="00C67420"/>
    <w:rsid w:val="00C70737"/>
    <w:rsid w:val="00C724D2"/>
    <w:rsid w:val="00C738E7"/>
    <w:rsid w:val="00C74F88"/>
    <w:rsid w:val="00C76349"/>
    <w:rsid w:val="00C820B3"/>
    <w:rsid w:val="00C83509"/>
    <w:rsid w:val="00C8582B"/>
    <w:rsid w:val="00C86E23"/>
    <w:rsid w:val="00C93F2E"/>
    <w:rsid w:val="00C95EED"/>
    <w:rsid w:val="00C96D92"/>
    <w:rsid w:val="00CA2170"/>
    <w:rsid w:val="00CA51F4"/>
    <w:rsid w:val="00CA5207"/>
    <w:rsid w:val="00CA52E8"/>
    <w:rsid w:val="00CA61B6"/>
    <w:rsid w:val="00CA7DE1"/>
    <w:rsid w:val="00CB0A6E"/>
    <w:rsid w:val="00CB1880"/>
    <w:rsid w:val="00CB1A2D"/>
    <w:rsid w:val="00CB3CA4"/>
    <w:rsid w:val="00CB4353"/>
    <w:rsid w:val="00CB57D4"/>
    <w:rsid w:val="00CB77CA"/>
    <w:rsid w:val="00CB7DBF"/>
    <w:rsid w:val="00CC2321"/>
    <w:rsid w:val="00CC32F8"/>
    <w:rsid w:val="00CC45C8"/>
    <w:rsid w:val="00CC4CEC"/>
    <w:rsid w:val="00CC568B"/>
    <w:rsid w:val="00CC5BDF"/>
    <w:rsid w:val="00CC5EDC"/>
    <w:rsid w:val="00CD289D"/>
    <w:rsid w:val="00CD5908"/>
    <w:rsid w:val="00CE0D21"/>
    <w:rsid w:val="00CE2ABB"/>
    <w:rsid w:val="00CE40C4"/>
    <w:rsid w:val="00CE53B1"/>
    <w:rsid w:val="00CE6E1D"/>
    <w:rsid w:val="00CE79CA"/>
    <w:rsid w:val="00CF397B"/>
    <w:rsid w:val="00CF4139"/>
    <w:rsid w:val="00CF4B3A"/>
    <w:rsid w:val="00CF4B45"/>
    <w:rsid w:val="00CF5BEA"/>
    <w:rsid w:val="00CF66E7"/>
    <w:rsid w:val="00CF77C6"/>
    <w:rsid w:val="00CF788B"/>
    <w:rsid w:val="00D02022"/>
    <w:rsid w:val="00D02F13"/>
    <w:rsid w:val="00D044E4"/>
    <w:rsid w:val="00D051B4"/>
    <w:rsid w:val="00D053EC"/>
    <w:rsid w:val="00D064C0"/>
    <w:rsid w:val="00D06742"/>
    <w:rsid w:val="00D06AEF"/>
    <w:rsid w:val="00D122FC"/>
    <w:rsid w:val="00D1354E"/>
    <w:rsid w:val="00D14884"/>
    <w:rsid w:val="00D2384D"/>
    <w:rsid w:val="00D246D5"/>
    <w:rsid w:val="00D253B3"/>
    <w:rsid w:val="00D30BF0"/>
    <w:rsid w:val="00D31982"/>
    <w:rsid w:val="00D320ED"/>
    <w:rsid w:val="00D33800"/>
    <w:rsid w:val="00D346A0"/>
    <w:rsid w:val="00D35230"/>
    <w:rsid w:val="00D35659"/>
    <w:rsid w:val="00D400EC"/>
    <w:rsid w:val="00D413C4"/>
    <w:rsid w:val="00D42095"/>
    <w:rsid w:val="00D42317"/>
    <w:rsid w:val="00D43115"/>
    <w:rsid w:val="00D439FA"/>
    <w:rsid w:val="00D46A89"/>
    <w:rsid w:val="00D46D2F"/>
    <w:rsid w:val="00D47A79"/>
    <w:rsid w:val="00D5061F"/>
    <w:rsid w:val="00D520D0"/>
    <w:rsid w:val="00D5364E"/>
    <w:rsid w:val="00D57765"/>
    <w:rsid w:val="00D57B7A"/>
    <w:rsid w:val="00D61656"/>
    <w:rsid w:val="00D6236B"/>
    <w:rsid w:val="00D62765"/>
    <w:rsid w:val="00D6309B"/>
    <w:rsid w:val="00D646E6"/>
    <w:rsid w:val="00D6511D"/>
    <w:rsid w:val="00D6702E"/>
    <w:rsid w:val="00D679EB"/>
    <w:rsid w:val="00D700F5"/>
    <w:rsid w:val="00D71F9F"/>
    <w:rsid w:val="00D73317"/>
    <w:rsid w:val="00D7744F"/>
    <w:rsid w:val="00D7757A"/>
    <w:rsid w:val="00D8090E"/>
    <w:rsid w:val="00D809E4"/>
    <w:rsid w:val="00D82BDE"/>
    <w:rsid w:val="00D83F8F"/>
    <w:rsid w:val="00D84315"/>
    <w:rsid w:val="00D84B74"/>
    <w:rsid w:val="00D84D85"/>
    <w:rsid w:val="00D8644D"/>
    <w:rsid w:val="00D8678D"/>
    <w:rsid w:val="00D90802"/>
    <w:rsid w:val="00D915FE"/>
    <w:rsid w:val="00D93F6D"/>
    <w:rsid w:val="00DA064F"/>
    <w:rsid w:val="00DA0EA9"/>
    <w:rsid w:val="00DA20B8"/>
    <w:rsid w:val="00DA29B1"/>
    <w:rsid w:val="00DA3FF0"/>
    <w:rsid w:val="00DA450A"/>
    <w:rsid w:val="00DA5213"/>
    <w:rsid w:val="00DA6C68"/>
    <w:rsid w:val="00DA6CB4"/>
    <w:rsid w:val="00DA6E17"/>
    <w:rsid w:val="00DB0603"/>
    <w:rsid w:val="00DB08C7"/>
    <w:rsid w:val="00DB19D1"/>
    <w:rsid w:val="00DB1CE0"/>
    <w:rsid w:val="00DB5B80"/>
    <w:rsid w:val="00DB64AB"/>
    <w:rsid w:val="00DB6F55"/>
    <w:rsid w:val="00DB70D1"/>
    <w:rsid w:val="00DB7361"/>
    <w:rsid w:val="00DC0417"/>
    <w:rsid w:val="00DC0487"/>
    <w:rsid w:val="00DC32AB"/>
    <w:rsid w:val="00DC3A46"/>
    <w:rsid w:val="00DC7C28"/>
    <w:rsid w:val="00DC7F18"/>
    <w:rsid w:val="00DD0BC5"/>
    <w:rsid w:val="00DD68F3"/>
    <w:rsid w:val="00DD6A2A"/>
    <w:rsid w:val="00DE017B"/>
    <w:rsid w:val="00DE3F81"/>
    <w:rsid w:val="00DE44D9"/>
    <w:rsid w:val="00DE6421"/>
    <w:rsid w:val="00DE797A"/>
    <w:rsid w:val="00DE7984"/>
    <w:rsid w:val="00DF206B"/>
    <w:rsid w:val="00DF2376"/>
    <w:rsid w:val="00DF2DB8"/>
    <w:rsid w:val="00DF49C4"/>
    <w:rsid w:val="00DF577B"/>
    <w:rsid w:val="00E01C58"/>
    <w:rsid w:val="00E03852"/>
    <w:rsid w:val="00E05CE3"/>
    <w:rsid w:val="00E061FE"/>
    <w:rsid w:val="00E06B1E"/>
    <w:rsid w:val="00E1034E"/>
    <w:rsid w:val="00E107A1"/>
    <w:rsid w:val="00E11DC0"/>
    <w:rsid w:val="00E11E88"/>
    <w:rsid w:val="00E12FBE"/>
    <w:rsid w:val="00E16D40"/>
    <w:rsid w:val="00E16E32"/>
    <w:rsid w:val="00E176DC"/>
    <w:rsid w:val="00E20590"/>
    <w:rsid w:val="00E21A34"/>
    <w:rsid w:val="00E2335F"/>
    <w:rsid w:val="00E24463"/>
    <w:rsid w:val="00E24594"/>
    <w:rsid w:val="00E27888"/>
    <w:rsid w:val="00E278D0"/>
    <w:rsid w:val="00E30425"/>
    <w:rsid w:val="00E31A07"/>
    <w:rsid w:val="00E32909"/>
    <w:rsid w:val="00E3579E"/>
    <w:rsid w:val="00E36BA1"/>
    <w:rsid w:val="00E3772E"/>
    <w:rsid w:val="00E437A4"/>
    <w:rsid w:val="00E43973"/>
    <w:rsid w:val="00E44148"/>
    <w:rsid w:val="00E4455A"/>
    <w:rsid w:val="00E44740"/>
    <w:rsid w:val="00E45F08"/>
    <w:rsid w:val="00E46146"/>
    <w:rsid w:val="00E4657C"/>
    <w:rsid w:val="00E46B41"/>
    <w:rsid w:val="00E4769E"/>
    <w:rsid w:val="00E47A50"/>
    <w:rsid w:val="00E52959"/>
    <w:rsid w:val="00E53737"/>
    <w:rsid w:val="00E5389C"/>
    <w:rsid w:val="00E553F5"/>
    <w:rsid w:val="00E56AED"/>
    <w:rsid w:val="00E57254"/>
    <w:rsid w:val="00E60BB7"/>
    <w:rsid w:val="00E64AD8"/>
    <w:rsid w:val="00E64F8C"/>
    <w:rsid w:val="00E66AFC"/>
    <w:rsid w:val="00E72382"/>
    <w:rsid w:val="00E72FA9"/>
    <w:rsid w:val="00E73113"/>
    <w:rsid w:val="00E73393"/>
    <w:rsid w:val="00E739F0"/>
    <w:rsid w:val="00E73C23"/>
    <w:rsid w:val="00E74ABE"/>
    <w:rsid w:val="00E74CF5"/>
    <w:rsid w:val="00E75EAA"/>
    <w:rsid w:val="00E7620F"/>
    <w:rsid w:val="00E76662"/>
    <w:rsid w:val="00E76FE2"/>
    <w:rsid w:val="00E81303"/>
    <w:rsid w:val="00E822B1"/>
    <w:rsid w:val="00E82DAC"/>
    <w:rsid w:val="00E8479E"/>
    <w:rsid w:val="00E84EB6"/>
    <w:rsid w:val="00E85485"/>
    <w:rsid w:val="00E85F4F"/>
    <w:rsid w:val="00E875B0"/>
    <w:rsid w:val="00E87828"/>
    <w:rsid w:val="00E91EA5"/>
    <w:rsid w:val="00E924FB"/>
    <w:rsid w:val="00EA1D96"/>
    <w:rsid w:val="00EA2607"/>
    <w:rsid w:val="00EA460E"/>
    <w:rsid w:val="00EA4E6E"/>
    <w:rsid w:val="00EB0170"/>
    <w:rsid w:val="00EB01A3"/>
    <w:rsid w:val="00EB2369"/>
    <w:rsid w:val="00EB3C08"/>
    <w:rsid w:val="00EB4ED1"/>
    <w:rsid w:val="00EB6730"/>
    <w:rsid w:val="00EB7D5B"/>
    <w:rsid w:val="00EC04EE"/>
    <w:rsid w:val="00EC12C8"/>
    <w:rsid w:val="00EC65EF"/>
    <w:rsid w:val="00EC7CDF"/>
    <w:rsid w:val="00ED1543"/>
    <w:rsid w:val="00ED3738"/>
    <w:rsid w:val="00ED3D58"/>
    <w:rsid w:val="00ED566F"/>
    <w:rsid w:val="00ED5E20"/>
    <w:rsid w:val="00ED63D2"/>
    <w:rsid w:val="00ED7769"/>
    <w:rsid w:val="00EE137D"/>
    <w:rsid w:val="00EE19DC"/>
    <w:rsid w:val="00EE5DD1"/>
    <w:rsid w:val="00EF03F1"/>
    <w:rsid w:val="00EF3A33"/>
    <w:rsid w:val="00EF3ED3"/>
    <w:rsid w:val="00EF54D5"/>
    <w:rsid w:val="00EF6601"/>
    <w:rsid w:val="00EF664C"/>
    <w:rsid w:val="00F00AB9"/>
    <w:rsid w:val="00F016B3"/>
    <w:rsid w:val="00F02677"/>
    <w:rsid w:val="00F04976"/>
    <w:rsid w:val="00F067A0"/>
    <w:rsid w:val="00F07F99"/>
    <w:rsid w:val="00F10987"/>
    <w:rsid w:val="00F111A5"/>
    <w:rsid w:val="00F122A6"/>
    <w:rsid w:val="00F1245D"/>
    <w:rsid w:val="00F1587A"/>
    <w:rsid w:val="00F162A2"/>
    <w:rsid w:val="00F17C9E"/>
    <w:rsid w:val="00F221C8"/>
    <w:rsid w:val="00F22DDC"/>
    <w:rsid w:val="00F2465E"/>
    <w:rsid w:val="00F24A90"/>
    <w:rsid w:val="00F24DFE"/>
    <w:rsid w:val="00F2678F"/>
    <w:rsid w:val="00F3274E"/>
    <w:rsid w:val="00F35326"/>
    <w:rsid w:val="00F37DD3"/>
    <w:rsid w:val="00F408C8"/>
    <w:rsid w:val="00F42211"/>
    <w:rsid w:val="00F43538"/>
    <w:rsid w:val="00F43E34"/>
    <w:rsid w:val="00F44012"/>
    <w:rsid w:val="00F44A5F"/>
    <w:rsid w:val="00F46A02"/>
    <w:rsid w:val="00F50917"/>
    <w:rsid w:val="00F51D53"/>
    <w:rsid w:val="00F52CC2"/>
    <w:rsid w:val="00F5614C"/>
    <w:rsid w:val="00F56181"/>
    <w:rsid w:val="00F57AE6"/>
    <w:rsid w:val="00F57CE8"/>
    <w:rsid w:val="00F6098B"/>
    <w:rsid w:val="00F60A86"/>
    <w:rsid w:val="00F629C5"/>
    <w:rsid w:val="00F63BD1"/>
    <w:rsid w:val="00F64170"/>
    <w:rsid w:val="00F7139E"/>
    <w:rsid w:val="00F7156F"/>
    <w:rsid w:val="00F7171A"/>
    <w:rsid w:val="00F71A75"/>
    <w:rsid w:val="00F73FBA"/>
    <w:rsid w:val="00F75069"/>
    <w:rsid w:val="00F80CC2"/>
    <w:rsid w:val="00F81104"/>
    <w:rsid w:val="00F81E46"/>
    <w:rsid w:val="00F82A4E"/>
    <w:rsid w:val="00F85BF9"/>
    <w:rsid w:val="00F8724B"/>
    <w:rsid w:val="00F92ECC"/>
    <w:rsid w:val="00F94798"/>
    <w:rsid w:val="00F961E3"/>
    <w:rsid w:val="00FA3D16"/>
    <w:rsid w:val="00FA4CC2"/>
    <w:rsid w:val="00FA5569"/>
    <w:rsid w:val="00FA64D2"/>
    <w:rsid w:val="00FA68FD"/>
    <w:rsid w:val="00FA74DC"/>
    <w:rsid w:val="00FB0280"/>
    <w:rsid w:val="00FB06C1"/>
    <w:rsid w:val="00FB130B"/>
    <w:rsid w:val="00FB18D9"/>
    <w:rsid w:val="00FB45A3"/>
    <w:rsid w:val="00FC3756"/>
    <w:rsid w:val="00FC43BD"/>
    <w:rsid w:val="00FC6CEC"/>
    <w:rsid w:val="00FC71B9"/>
    <w:rsid w:val="00FD0F41"/>
    <w:rsid w:val="00FD422E"/>
    <w:rsid w:val="00FD46F6"/>
    <w:rsid w:val="00FD55A7"/>
    <w:rsid w:val="00FD657F"/>
    <w:rsid w:val="00FE1B1D"/>
    <w:rsid w:val="00FE1D56"/>
    <w:rsid w:val="00FE49EF"/>
    <w:rsid w:val="00FE7C05"/>
    <w:rsid w:val="00FF0FD9"/>
    <w:rsid w:val="00FF371E"/>
    <w:rsid w:val="00FF6D95"/>
    <w:rsid w:val="00FF6FA1"/>
    <w:rsid w:val="04A63C3B"/>
    <w:rsid w:val="0A23FADA"/>
    <w:rsid w:val="13BE8B44"/>
    <w:rsid w:val="13DF60F8"/>
    <w:rsid w:val="14EE0732"/>
    <w:rsid w:val="151240BE"/>
    <w:rsid w:val="15564902"/>
    <w:rsid w:val="15B7441A"/>
    <w:rsid w:val="1769FEFF"/>
    <w:rsid w:val="177F47BB"/>
    <w:rsid w:val="186BB6E0"/>
    <w:rsid w:val="217FDAEF"/>
    <w:rsid w:val="229C4C8E"/>
    <w:rsid w:val="23E8231C"/>
    <w:rsid w:val="245DBEEC"/>
    <w:rsid w:val="2695C3B8"/>
    <w:rsid w:val="2CAD22EE"/>
    <w:rsid w:val="3FEFA5E2"/>
    <w:rsid w:val="425D43CF"/>
    <w:rsid w:val="432D6587"/>
    <w:rsid w:val="47FAADDE"/>
    <w:rsid w:val="486A8051"/>
    <w:rsid w:val="494D67D0"/>
    <w:rsid w:val="4A82A44B"/>
    <w:rsid w:val="4ACBDDD1"/>
    <w:rsid w:val="506736D2"/>
    <w:rsid w:val="52F9C9A0"/>
    <w:rsid w:val="53EAF976"/>
    <w:rsid w:val="56C0565E"/>
    <w:rsid w:val="58D614B3"/>
    <w:rsid w:val="593F223F"/>
    <w:rsid w:val="5A94B6C6"/>
    <w:rsid w:val="5ADAD244"/>
    <w:rsid w:val="5B93E832"/>
    <w:rsid w:val="6061B76B"/>
    <w:rsid w:val="658A3CFF"/>
    <w:rsid w:val="67A2E7ED"/>
    <w:rsid w:val="698DFCFE"/>
    <w:rsid w:val="6B4FEA92"/>
    <w:rsid w:val="714E284F"/>
    <w:rsid w:val="71DFD8A4"/>
    <w:rsid w:val="775D0381"/>
    <w:rsid w:val="79715A6C"/>
    <w:rsid w:val="7FE8D9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E1B3"/>
  <w15:chartTrackingRefBased/>
  <w15:docId w15:val="{C6AC81F0-FE54-4D1F-BE27-96229E6E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Calibri" w:hAnsi="Comic Sans M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F88"/>
    <w:rPr>
      <w:rFonts w:ascii="Times New Roman" w:eastAsia="Times New Roman" w:hAnsi="Times New Roman"/>
      <w:lang w:val="en-GB" w:eastAsia="en-GB"/>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outlineLvl w:val="4"/>
    </w:pPr>
    <w:rPr>
      <w:i/>
      <w:sz w:val="18"/>
    </w:rPr>
  </w:style>
  <w:style w:type="paragraph" w:styleId="Heading6">
    <w:name w:val="heading 6"/>
    <w:basedOn w:val="Normal"/>
    <w:next w:val="Normal"/>
    <w:qFormat/>
    <w:pPr>
      <w:keepNext/>
      <w:ind w:firstLine="360"/>
      <w:outlineLvl w:val="5"/>
    </w:pPr>
    <w:rPr>
      <w:b/>
      <w:sz w:val="18"/>
    </w:rPr>
  </w:style>
  <w:style w:type="paragraph" w:styleId="Heading7">
    <w:name w:val="heading 7"/>
    <w:basedOn w:val="Normal"/>
    <w:next w:val="Normal"/>
    <w:qFormat/>
    <w:pPr>
      <w:keepNext/>
      <w:ind w:firstLine="720"/>
      <w:outlineLvl w:val="6"/>
    </w:pPr>
    <w:rPr>
      <w:b/>
      <w:sz w:val="18"/>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CharChar2">
    <w:name w:val="Char Char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pPr>
      <w:tabs>
        <w:tab w:val="center" w:pos="4680"/>
        <w:tab w:val="right" w:pos="9360"/>
      </w:tabs>
    </w:pPr>
  </w:style>
  <w:style w:type="character" w:customStyle="1" w:styleId="CharChar1">
    <w:name w:val="Char Char1"/>
    <w:semiHidden/>
    <w:rPr>
      <w:rFonts w:ascii="Times New Roman" w:eastAsia="Times New Roman" w:hAnsi="Times New Roman" w:cs="Times New Roman"/>
      <w:sz w:val="24"/>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eastAsia="Times New Roman" w:hAnsi="Tahoma" w:cs="Tahoma"/>
      <w:sz w:val="16"/>
      <w:szCs w:val="16"/>
      <w:lang w:val="en-GB"/>
    </w:rPr>
  </w:style>
  <w:style w:type="paragraph" w:styleId="BodyText">
    <w:name w:val="Body Text"/>
    <w:basedOn w:val="Normal"/>
    <w:pPr>
      <w:jc w:val="both"/>
    </w:pPr>
  </w:style>
  <w:style w:type="paragraph" w:styleId="Subtitle">
    <w:name w:val="Subtitle"/>
    <w:basedOn w:val="Normal"/>
    <w:link w:val="SubtitleChar"/>
    <w:qFormat/>
    <w:rPr>
      <w:rFonts w:ascii="Arial" w:hAnsi="Arial"/>
      <w:b/>
    </w:rPr>
  </w:style>
  <w:style w:type="paragraph" w:styleId="BodyTextIndent">
    <w:name w:val="Body Text Indent"/>
    <w:basedOn w:val="Normal"/>
    <w:pPr>
      <w:ind w:left="3261"/>
    </w:pPr>
    <w:rPr>
      <w:i/>
      <w:sz w:val="18"/>
    </w:rPr>
  </w:style>
  <w:style w:type="paragraph" w:styleId="BodyText2">
    <w:name w:val="Body Text 2"/>
    <w:basedOn w:val="Normal"/>
    <w:rPr>
      <w:sz w:val="18"/>
    </w:rPr>
  </w:style>
  <w:style w:type="paragraph" w:styleId="BodyText3">
    <w:name w:val="Body Text 3"/>
    <w:basedOn w:val="Normal"/>
    <w:rPr>
      <w:sz w:val="22"/>
    </w:rPr>
  </w:style>
  <w:style w:type="paragraph" w:styleId="BodyTextIndent2">
    <w:name w:val="Body Text Indent 2"/>
    <w:basedOn w:val="Normal"/>
    <w:pPr>
      <w:ind w:left="317" w:hanging="317"/>
    </w:pPr>
  </w:style>
  <w:style w:type="paragraph" w:styleId="Title">
    <w:name w:val="Title"/>
    <w:basedOn w:val="Normal"/>
    <w:qFormat/>
    <w:pPr>
      <w:jc w:val="center"/>
    </w:pPr>
  </w:style>
  <w:style w:type="paragraph" w:customStyle="1" w:styleId="ColorfulList-Accent11">
    <w:name w:val="Colorful List - Accent 11"/>
    <w:basedOn w:val="Normal"/>
    <w:qFormat/>
    <w:pPr>
      <w:ind w:left="720"/>
    </w:pPr>
  </w:style>
  <w:style w:type="paragraph" w:styleId="Caption">
    <w:name w:val="caption"/>
    <w:basedOn w:val="Normal"/>
    <w:next w:val="Normal"/>
    <w:qFormat/>
    <w:pPr>
      <w:jc w:val="center"/>
    </w:pPr>
    <w:rPr>
      <w:rFonts w:ascii="Impact" w:eastAsia="Symbol" w:hAnsi="Impact" w:cs="Impact"/>
      <w:color w:val="800080"/>
      <w:sz w:val="64"/>
    </w:rPr>
  </w:style>
  <w:style w:type="paragraph" w:customStyle="1" w:styleId="Default">
    <w:name w:val="Default"/>
    <w:pPr>
      <w:autoSpaceDE w:val="0"/>
      <w:autoSpaceDN w:val="0"/>
      <w:adjustRightInd w:val="0"/>
    </w:pPr>
    <w:rPr>
      <w:rFonts w:eastAsia="Times New Roman"/>
      <w:color w:val="000000"/>
    </w:rPr>
  </w:style>
  <w:style w:type="character" w:styleId="Hyperlink">
    <w:name w:val="Hyperlink"/>
    <w:rsid w:val="00A551FE"/>
    <w:rPr>
      <w:color w:val="0000FF"/>
      <w:u w:val="single"/>
    </w:rPr>
  </w:style>
  <w:style w:type="table" w:styleId="TableGrid">
    <w:name w:val="Table Grid"/>
    <w:basedOn w:val="TableNormal"/>
    <w:uiPriority w:val="39"/>
    <w:rsid w:val="00A551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65A05"/>
    <w:rPr>
      <w:rFonts w:ascii="Times New Roman" w:eastAsia="Times New Roman" w:hAnsi="Times New Roman"/>
    </w:rPr>
  </w:style>
  <w:style w:type="character" w:customStyle="1" w:styleId="FooterChar">
    <w:name w:val="Footer Char"/>
    <w:link w:val="Footer"/>
    <w:uiPriority w:val="99"/>
    <w:rsid w:val="00365A05"/>
    <w:rPr>
      <w:rFonts w:ascii="Times New Roman" w:eastAsia="Times New Roman" w:hAnsi="Times New Roman"/>
    </w:rPr>
  </w:style>
  <w:style w:type="paragraph" w:customStyle="1" w:styleId="p12">
    <w:name w:val="p12"/>
    <w:basedOn w:val="Normal"/>
    <w:rsid w:val="006936E6"/>
    <w:pPr>
      <w:widowControl w:val="0"/>
      <w:spacing w:line="240" w:lineRule="atLeast"/>
      <w:ind w:left="720" w:hanging="720"/>
    </w:pPr>
    <w:rPr>
      <w:snapToGrid w:val="0"/>
      <w:lang w:eastAsia="en-US"/>
    </w:rPr>
  </w:style>
  <w:style w:type="paragraph" w:customStyle="1" w:styleId="p4">
    <w:name w:val="p4"/>
    <w:basedOn w:val="Normal"/>
    <w:rsid w:val="006936E6"/>
    <w:pPr>
      <w:widowControl w:val="0"/>
      <w:tabs>
        <w:tab w:val="left" w:pos="220"/>
      </w:tabs>
      <w:spacing w:line="320" w:lineRule="atLeast"/>
      <w:ind w:left="1152" w:hanging="288"/>
    </w:pPr>
    <w:rPr>
      <w:snapToGrid w:val="0"/>
      <w:lang w:eastAsia="en-US"/>
    </w:rPr>
  </w:style>
  <w:style w:type="character" w:customStyle="1" w:styleId="SubtitleChar">
    <w:name w:val="Subtitle Char"/>
    <w:link w:val="Subtitle"/>
    <w:rsid w:val="00D43115"/>
    <w:rPr>
      <w:rFonts w:ascii="Arial" w:eastAsia="Times New Roman" w:hAnsi="Arial"/>
      <w:b/>
      <w:lang w:val="en-GB" w:eastAsia="en-GB"/>
    </w:rPr>
  </w:style>
  <w:style w:type="paragraph" w:styleId="ListParagraph">
    <w:name w:val="List Paragraph"/>
    <w:basedOn w:val="Normal"/>
    <w:uiPriority w:val="34"/>
    <w:qFormat/>
    <w:rsid w:val="000F72A2"/>
    <w:pPr>
      <w:ind w:left="720"/>
      <w:contextualSpacing/>
    </w:pPr>
    <w:rPr>
      <w:rFonts w:ascii="Calibri" w:eastAsia="Calibri" w:hAnsi="Calibri"/>
      <w:lang w:val="en-US" w:eastAsia="en-US"/>
    </w:rPr>
  </w:style>
  <w:style w:type="paragraph" w:styleId="NoSpacing">
    <w:name w:val="No Spacing"/>
    <w:link w:val="NoSpacingChar"/>
    <w:uiPriority w:val="1"/>
    <w:qFormat/>
    <w:rsid w:val="004B03B4"/>
    <w:rPr>
      <w:rFonts w:ascii="Calibri" w:hAnsi="Calibri"/>
      <w:sz w:val="22"/>
      <w:szCs w:val="22"/>
      <w:lang w:val="en-GB"/>
    </w:rPr>
  </w:style>
  <w:style w:type="paragraph" w:customStyle="1" w:styleId="Bulletsspaced">
    <w:name w:val="Bullets (spaced)"/>
    <w:basedOn w:val="Normal"/>
    <w:link w:val="BulletsspacedChar"/>
    <w:rsid w:val="00480874"/>
    <w:pPr>
      <w:numPr>
        <w:numId w:val="1"/>
      </w:numPr>
      <w:spacing w:before="120"/>
    </w:pPr>
    <w:rPr>
      <w:rFonts w:ascii="Tahoma" w:hAnsi="Tahoma"/>
      <w:color w:val="000000"/>
      <w:lang w:eastAsia="en-US"/>
    </w:rPr>
  </w:style>
  <w:style w:type="character" w:customStyle="1" w:styleId="BulletsspacedChar">
    <w:name w:val="Bullets (spaced) Char"/>
    <w:link w:val="Bulletsspaced"/>
    <w:rsid w:val="00480874"/>
    <w:rPr>
      <w:rFonts w:ascii="Tahoma" w:eastAsia="Times New Roman" w:hAnsi="Tahoma"/>
      <w:color w:val="000000"/>
      <w:lang w:val="en-GB"/>
    </w:rPr>
  </w:style>
  <w:style w:type="character" w:customStyle="1" w:styleId="A4">
    <w:name w:val="A4"/>
    <w:uiPriority w:val="99"/>
    <w:rsid w:val="0033774B"/>
    <w:rPr>
      <w:rFonts w:cs="Gotham Book"/>
      <w:color w:val="000000"/>
      <w:sz w:val="52"/>
      <w:szCs w:val="52"/>
    </w:rPr>
  </w:style>
  <w:style w:type="paragraph" w:customStyle="1" w:styleId="TableParagraph">
    <w:name w:val="Table Paragraph"/>
    <w:basedOn w:val="Normal"/>
    <w:uiPriority w:val="1"/>
    <w:qFormat/>
    <w:rsid w:val="002A50E6"/>
    <w:pPr>
      <w:widowControl w:val="0"/>
      <w:autoSpaceDE w:val="0"/>
      <w:autoSpaceDN w:val="0"/>
    </w:pPr>
    <w:rPr>
      <w:rFonts w:ascii="Calibri" w:eastAsia="Calibri" w:hAnsi="Calibri" w:cs="Calibri"/>
      <w:sz w:val="22"/>
      <w:szCs w:val="22"/>
      <w:lang w:val="en-US" w:eastAsia="en-US"/>
    </w:rPr>
  </w:style>
  <w:style w:type="character" w:customStyle="1" w:styleId="apple-converted-space">
    <w:name w:val="apple-converted-space"/>
    <w:basedOn w:val="DefaultParagraphFont"/>
    <w:rsid w:val="00FA64D2"/>
  </w:style>
  <w:style w:type="character" w:styleId="FollowedHyperlink">
    <w:name w:val="FollowedHyperlink"/>
    <w:basedOn w:val="DefaultParagraphFont"/>
    <w:rsid w:val="0078401C"/>
    <w:rPr>
      <w:color w:val="954F72" w:themeColor="followedHyperlink"/>
      <w:u w:val="single"/>
    </w:rPr>
  </w:style>
  <w:style w:type="paragraph" w:styleId="ListBullet">
    <w:name w:val="List Bullet"/>
    <w:basedOn w:val="Normal"/>
    <w:uiPriority w:val="99"/>
    <w:unhideWhenUsed/>
    <w:rsid w:val="00667A41"/>
    <w:pPr>
      <w:spacing w:before="100" w:beforeAutospacing="1" w:after="100" w:afterAutospacing="1"/>
    </w:pPr>
  </w:style>
  <w:style w:type="paragraph" w:customStyle="1" w:styleId="TableRow">
    <w:name w:val="TableRow"/>
    <w:rsid w:val="00E66AFC"/>
    <w:pPr>
      <w:suppressAutoHyphens/>
      <w:autoSpaceDN w:val="0"/>
      <w:spacing w:before="60" w:after="60"/>
      <w:ind w:left="57" w:right="57"/>
      <w:textAlignment w:val="baseline"/>
    </w:pPr>
    <w:rPr>
      <w:rFonts w:ascii="Arial" w:eastAsia="Times New Roman" w:hAnsi="Arial"/>
      <w:color w:val="0D0D0D"/>
      <w:lang w:val="en-GB" w:eastAsia="en-GB"/>
    </w:rPr>
  </w:style>
  <w:style w:type="character" w:styleId="PlaceholderText">
    <w:name w:val="Placeholder Text"/>
    <w:basedOn w:val="DefaultParagraphFont"/>
    <w:rsid w:val="00E66AFC"/>
    <w:rPr>
      <w:color w:val="808080"/>
    </w:rPr>
  </w:style>
  <w:style w:type="character" w:customStyle="1" w:styleId="comparator-description-text">
    <w:name w:val="comparator-description-text"/>
    <w:basedOn w:val="DefaultParagraphFont"/>
    <w:rsid w:val="00C738E7"/>
  </w:style>
  <w:style w:type="character" w:customStyle="1" w:styleId="NoSpacingChar">
    <w:name w:val="No Spacing Char"/>
    <w:basedOn w:val="DefaultParagraphFont"/>
    <w:link w:val="NoSpacing"/>
    <w:uiPriority w:val="1"/>
    <w:rsid w:val="00930E15"/>
    <w:rPr>
      <w:rFonts w:ascii="Calibri" w:hAnsi="Calibri"/>
      <w:sz w:val="22"/>
      <w:szCs w:val="22"/>
      <w:lang w:val="en-GB"/>
    </w:rPr>
  </w:style>
  <w:style w:type="character" w:styleId="PageNumber">
    <w:name w:val="page number"/>
    <w:basedOn w:val="DefaultParagraphFont"/>
    <w:rsid w:val="00010327"/>
  </w:style>
  <w:style w:type="paragraph" w:customStyle="1" w:styleId="TableHeader">
    <w:name w:val="TableHeader"/>
    <w:rsid w:val="004103B2"/>
    <w:pPr>
      <w:suppressAutoHyphens/>
      <w:autoSpaceDN w:val="0"/>
      <w:spacing w:before="60" w:after="60"/>
      <w:ind w:left="57" w:right="57"/>
      <w:jc w:val="center"/>
    </w:pPr>
    <w:rPr>
      <w:rFonts w:ascii="Arial" w:eastAsia="Times New Roman" w:hAnsi="Arial"/>
      <w:b/>
      <w:color w:val="0D0D0D"/>
      <w:lang w:val="en-GB" w:eastAsia="en-GB"/>
    </w:rPr>
  </w:style>
  <w:style w:type="paragraph" w:customStyle="1" w:styleId="TableRowCentered">
    <w:name w:val="TableRowCentered"/>
    <w:basedOn w:val="TableRow"/>
    <w:rsid w:val="004103B2"/>
    <w:pPr>
      <w:jc w:val="center"/>
      <w:textAlignment w:val="auto"/>
    </w:pPr>
    <w:rPr>
      <w:szCs w:val="20"/>
    </w:rPr>
  </w:style>
  <w:style w:type="numbering" w:customStyle="1" w:styleId="LFO25">
    <w:name w:val="LFO25"/>
    <w:basedOn w:val="NoList"/>
    <w:rsid w:val="004103B2"/>
    <w:pPr>
      <w:numPr>
        <w:numId w:val="2"/>
      </w:numPr>
    </w:pPr>
  </w:style>
  <w:style w:type="paragraph" w:customStyle="1" w:styleId="p3">
    <w:name w:val="p3"/>
    <w:basedOn w:val="Normal"/>
    <w:rsid w:val="000D143C"/>
    <w:pPr>
      <w:spacing w:before="100" w:beforeAutospacing="1" w:after="100" w:afterAutospacing="1"/>
    </w:pPr>
  </w:style>
  <w:style w:type="character" w:customStyle="1" w:styleId="font-555555">
    <w:name w:val="font-555555"/>
    <w:basedOn w:val="DefaultParagraphFont"/>
    <w:rsid w:val="000D143C"/>
  </w:style>
  <w:style w:type="table" w:customStyle="1" w:styleId="GridTable4-Accent21">
    <w:name w:val="Grid Table 4 - Accent 21"/>
    <w:basedOn w:val="TableNormal"/>
    <w:uiPriority w:val="49"/>
    <w:rsid w:val="00366C5B"/>
    <w:rPr>
      <w:rFonts w:ascii="Calibri" w:hAnsi="Calibri"/>
      <w:sz w:val="20"/>
      <w:szCs w:val="20"/>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2Char">
    <w:name w:val="Heading 2 Char"/>
    <w:basedOn w:val="DefaultParagraphFont"/>
    <w:link w:val="Heading2"/>
    <w:rsid w:val="00EC7CDF"/>
    <w:rPr>
      <w:rFonts w:ascii="Times New Roman" w:eastAsia="Times New Roman" w:hAnsi="Times New Roman"/>
      <w:b/>
      <w:lang w:val="en-GB" w:eastAsia="en-GB"/>
    </w:rPr>
  </w:style>
  <w:style w:type="character" w:styleId="Emphasis">
    <w:name w:val="Emphasis"/>
    <w:qFormat/>
    <w:rsid w:val="0085071C"/>
    <w:rPr>
      <w:i/>
      <w:iCs/>
    </w:rPr>
  </w:style>
  <w:style w:type="character" w:customStyle="1" w:styleId="normaltextrun">
    <w:name w:val="normaltextrun"/>
    <w:basedOn w:val="DefaultParagraphFont"/>
    <w:rsid w:val="001E1A04"/>
  </w:style>
  <w:style w:type="character" w:customStyle="1" w:styleId="eop">
    <w:name w:val="eop"/>
    <w:basedOn w:val="DefaultParagraphFont"/>
    <w:rsid w:val="001E1A04"/>
  </w:style>
  <w:style w:type="table" w:customStyle="1" w:styleId="TableGrid1">
    <w:name w:val="Table Grid1"/>
    <w:basedOn w:val="TableNormal"/>
    <w:next w:val="TableGrid"/>
    <w:uiPriority w:val="39"/>
    <w:rsid w:val="00205FA2"/>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05FA2"/>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05FA2"/>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90279"/>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3474E8"/>
    <w:pPr>
      <w:spacing w:after="120"/>
    </w:pPr>
    <w:rPr>
      <w:rFonts w:ascii="Arial" w:eastAsia="MS Mincho" w:hAnsi="Arial"/>
      <w:sz w:val="20"/>
      <w:lang w:val="en-US" w:eastAsia="en-US"/>
    </w:rPr>
  </w:style>
  <w:style w:type="paragraph" w:customStyle="1" w:styleId="4Bulletedcopyblue">
    <w:name w:val="4 Bulleted copy blue"/>
    <w:basedOn w:val="Normal"/>
    <w:qFormat/>
    <w:rsid w:val="003474E8"/>
    <w:pPr>
      <w:numPr>
        <w:numId w:val="5"/>
      </w:numPr>
      <w:spacing w:after="60"/>
    </w:pPr>
    <w:rPr>
      <w:rFonts w:ascii="Arial" w:eastAsia="MS Mincho" w:hAnsi="Arial" w:cs="Arial"/>
      <w:sz w:val="20"/>
      <w:szCs w:val="20"/>
      <w:lang w:val="en-US" w:eastAsia="en-US"/>
    </w:rPr>
  </w:style>
  <w:style w:type="character" w:customStyle="1" w:styleId="1bodycopy10ptChar">
    <w:name w:val="1 body copy 10pt Char"/>
    <w:link w:val="1bodycopy10pt"/>
    <w:rsid w:val="003474E8"/>
    <w:rPr>
      <w:rFonts w:ascii="Arial" w:eastAsia="MS Mincho" w:hAnsi="Arial"/>
      <w:sz w:val="20"/>
    </w:rPr>
  </w:style>
  <w:style w:type="paragraph" w:customStyle="1" w:styleId="Bulletedcopylevel2">
    <w:name w:val="Bulleted copy level 2"/>
    <w:basedOn w:val="1bodycopy10pt"/>
    <w:qFormat/>
    <w:rsid w:val="003474E8"/>
    <w:pPr>
      <w:numPr>
        <w:numId w:val="4"/>
      </w:numPr>
      <w:ind w:left="1081" w:hanging="361"/>
    </w:pPr>
  </w:style>
  <w:style w:type="paragraph" w:customStyle="1" w:styleId="Subhead2">
    <w:name w:val="Subhead 2"/>
    <w:basedOn w:val="1bodycopy10pt"/>
    <w:next w:val="1bodycopy10pt"/>
    <w:link w:val="Subhead2Char"/>
    <w:qFormat/>
    <w:rsid w:val="003474E8"/>
    <w:pPr>
      <w:spacing w:before="120"/>
    </w:pPr>
    <w:rPr>
      <w:b/>
      <w:color w:val="12263F"/>
      <w:sz w:val="24"/>
    </w:rPr>
  </w:style>
  <w:style w:type="character" w:customStyle="1" w:styleId="Subhead2Char">
    <w:name w:val="Subhead 2 Char"/>
    <w:link w:val="Subhead2"/>
    <w:rsid w:val="003474E8"/>
    <w:rPr>
      <w:rFonts w:ascii="Arial" w:eastAsia="MS Mincho" w:hAnsi="Arial"/>
      <w:b/>
      <w:color w:val="12263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200">
      <w:bodyDiv w:val="1"/>
      <w:marLeft w:val="0"/>
      <w:marRight w:val="0"/>
      <w:marTop w:val="0"/>
      <w:marBottom w:val="0"/>
      <w:divBdr>
        <w:top w:val="none" w:sz="0" w:space="0" w:color="auto"/>
        <w:left w:val="none" w:sz="0" w:space="0" w:color="auto"/>
        <w:bottom w:val="none" w:sz="0" w:space="0" w:color="auto"/>
        <w:right w:val="none" w:sz="0" w:space="0" w:color="auto"/>
      </w:divBdr>
    </w:div>
    <w:div w:id="32849874">
      <w:bodyDiv w:val="1"/>
      <w:marLeft w:val="0"/>
      <w:marRight w:val="0"/>
      <w:marTop w:val="0"/>
      <w:marBottom w:val="0"/>
      <w:divBdr>
        <w:top w:val="none" w:sz="0" w:space="0" w:color="auto"/>
        <w:left w:val="none" w:sz="0" w:space="0" w:color="auto"/>
        <w:bottom w:val="none" w:sz="0" w:space="0" w:color="auto"/>
        <w:right w:val="none" w:sz="0" w:space="0" w:color="auto"/>
      </w:divBdr>
    </w:div>
    <w:div w:id="70733734">
      <w:bodyDiv w:val="1"/>
      <w:marLeft w:val="0"/>
      <w:marRight w:val="0"/>
      <w:marTop w:val="0"/>
      <w:marBottom w:val="0"/>
      <w:divBdr>
        <w:top w:val="none" w:sz="0" w:space="0" w:color="auto"/>
        <w:left w:val="none" w:sz="0" w:space="0" w:color="auto"/>
        <w:bottom w:val="none" w:sz="0" w:space="0" w:color="auto"/>
        <w:right w:val="none" w:sz="0" w:space="0" w:color="auto"/>
      </w:divBdr>
    </w:div>
    <w:div w:id="86705187">
      <w:bodyDiv w:val="1"/>
      <w:marLeft w:val="0"/>
      <w:marRight w:val="0"/>
      <w:marTop w:val="0"/>
      <w:marBottom w:val="0"/>
      <w:divBdr>
        <w:top w:val="none" w:sz="0" w:space="0" w:color="auto"/>
        <w:left w:val="none" w:sz="0" w:space="0" w:color="auto"/>
        <w:bottom w:val="none" w:sz="0" w:space="0" w:color="auto"/>
        <w:right w:val="none" w:sz="0" w:space="0" w:color="auto"/>
      </w:divBdr>
    </w:div>
    <w:div w:id="124591488">
      <w:bodyDiv w:val="1"/>
      <w:marLeft w:val="0"/>
      <w:marRight w:val="0"/>
      <w:marTop w:val="0"/>
      <w:marBottom w:val="0"/>
      <w:divBdr>
        <w:top w:val="none" w:sz="0" w:space="0" w:color="auto"/>
        <w:left w:val="none" w:sz="0" w:space="0" w:color="auto"/>
        <w:bottom w:val="none" w:sz="0" w:space="0" w:color="auto"/>
        <w:right w:val="none" w:sz="0" w:space="0" w:color="auto"/>
      </w:divBdr>
    </w:div>
    <w:div w:id="226645182">
      <w:bodyDiv w:val="1"/>
      <w:marLeft w:val="0"/>
      <w:marRight w:val="0"/>
      <w:marTop w:val="0"/>
      <w:marBottom w:val="0"/>
      <w:divBdr>
        <w:top w:val="none" w:sz="0" w:space="0" w:color="auto"/>
        <w:left w:val="none" w:sz="0" w:space="0" w:color="auto"/>
        <w:bottom w:val="none" w:sz="0" w:space="0" w:color="auto"/>
        <w:right w:val="none" w:sz="0" w:space="0" w:color="auto"/>
      </w:divBdr>
    </w:div>
    <w:div w:id="266351611">
      <w:bodyDiv w:val="1"/>
      <w:marLeft w:val="0"/>
      <w:marRight w:val="0"/>
      <w:marTop w:val="0"/>
      <w:marBottom w:val="0"/>
      <w:divBdr>
        <w:top w:val="none" w:sz="0" w:space="0" w:color="auto"/>
        <w:left w:val="none" w:sz="0" w:space="0" w:color="auto"/>
        <w:bottom w:val="none" w:sz="0" w:space="0" w:color="auto"/>
        <w:right w:val="none" w:sz="0" w:space="0" w:color="auto"/>
      </w:divBdr>
    </w:div>
    <w:div w:id="343703457">
      <w:bodyDiv w:val="1"/>
      <w:marLeft w:val="0"/>
      <w:marRight w:val="0"/>
      <w:marTop w:val="0"/>
      <w:marBottom w:val="0"/>
      <w:divBdr>
        <w:top w:val="none" w:sz="0" w:space="0" w:color="auto"/>
        <w:left w:val="none" w:sz="0" w:space="0" w:color="auto"/>
        <w:bottom w:val="none" w:sz="0" w:space="0" w:color="auto"/>
        <w:right w:val="none" w:sz="0" w:space="0" w:color="auto"/>
      </w:divBdr>
      <w:divsChild>
        <w:div w:id="793904996">
          <w:marLeft w:val="0"/>
          <w:marRight w:val="0"/>
          <w:marTop w:val="0"/>
          <w:marBottom w:val="0"/>
          <w:divBdr>
            <w:top w:val="none" w:sz="0" w:space="0" w:color="auto"/>
            <w:left w:val="none" w:sz="0" w:space="0" w:color="auto"/>
            <w:bottom w:val="none" w:sz="0" w:space="0" w:color="auto"/>
            <w:right w:val="none" w:sz="0" w:space="0" w:color="auto"/>
          </w:divBdr>
          <w:divsChild>
            <w:div w:id="433135516">
              <w:marLeft w:val="0"/>
              <w:marRight w:val="0"/>
              <w:marTop w:val="0"/>
              <w:marBottom w:val="360"/>
              <w:divBdr>
                <w:top w:val="single" w:sz="48" w:space="0" w:color="FFFFFF"/>
                <w:left w:val="none" w:sz="0" w:space="0" w:color="auto"/>
                <w:bottom w:val="none" w:sz="0" w:space="0" w:color="auto"/>
                <w:right w:val="none" w:sz="0" w:space="0" w:color="auto"/>
              </w:divBdr>
              <w:divsChild>
                <w:div w:id="466972797">
                  <w:marLeft w:val="0"/>
                  <w:marRight w:val="0"/>
                  <w:marTop w:val="0"/>
                  <w:marBottom w:val="0"/>
                  <w:divBdr>
                    <w:top w:val="none" w:sz="0" w:space="0" w:color="auto"/>
                    <w:left w:val="none" w:sz="0" w:space="0" w:color="auto"/>
                    <w:bottom w:val="none" w:sz="0" w:space="0" w:color="auto"/>
                    <w:right w:val="none" w:sz="0" w:space="0" w:color="auto"/>
                  </w:divBdr>
                  <w:divsChild>
                    <w:div w:id="518811106">
                      <w:marLeft w:val="150"/>
                      <w:marRight w:val="150"/>
                      <w:marTop w:val="0"/>
                      <w:marBottom w:val="0"/>
                      <w:divBdr>
                        <w:top w:val="none" w:sz="0" w:space="0" w:color="auto"/>
                        <w:left w:val="none" w:sz="0" w:space="0" w:color="auto"/>
                        <w:bottom w:val="none" w:sz="0" w:space="0" w:color="auto"/>
                        <w:right w:val="none" w:sz="0" w:space="0" w:color="auto"/>
                      </w:divBdr>
                      <w:divsChild>
                        <w:div w:id="1209106155">
                          <w:marLeft w:val="0"/>
                          <w:marRight w:val="0"/>
                          <w:marTop w:val="0"/>
                          <w:marBottom w:val="0"/>
                          <w:divBdr>
                            <w:top w:val="none" w:sz="0" w:space="0" w:color="auto"/>
                            <w:left w:val="none" w:sz="0" w:space="0" w:color="auto"/>
                            <w:bottom w:val="none" w:sz="0" w:space="0" w:color="auto"/>
                            <w:right w:val="none" w:sz="0" w:space="0" w:color="auto"/>
                          </w:divBdr>
                          <w:divsChild>
                            <w:div w:id="1176724055">
                              <w:marLeft w:val="0"/>
                              <w:marRight w:val="0"/>
                              <w:marTop w:val="0"/>
                              <w:marBottom w:val="0"/>
                              <w:divBdr>
                                <w:top w:val="none" w:sz="0" w:space="0" w:color="auto"/>
                                <w:left w:val="none" w:sz="0" w:space="0" w:color="auto"/>
                                <w:bottom w:val="none" w:sz="0" w:space="0" w:color="auto"/>
                                <w:right w:val="none" w:sz="0" w:space="0" w:color="auto"/>
                              </w:divBdr>
                              <w:divsChild>
                                <w:div w:id="507866722">
                                  <w:marLeft w:val="0"/>
                                  <w:marRight w:val="0"/>
                                  <w:marTop w:val="0"/>
                                  <w:marBottom w:val="0"/>
                                  <w:divBdr>
                                    <w:top w:val="none" w:sz="0" w:space="0" w:color="auto"/>
                                    <w:left w:val="none" w:sz="0" w:space="0" w:color="auto"/>
                                    <w:bottom w:val="none" w:sz="0" w:space="0" w:color="auto"/>
                                    <w:right w:val="none" w:sz="0" w:space="0" w:color="auto"/>
                                  </w:divBdr>
                                  <w:divsChild>
                                    <w:div w:id="212529816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378481548">
      <w:bodyDiv w:val="1"/>
      <w:marLeft w:val="0"/>
      <w:marRight w:val="0"/>
      <w:marTop w:val="0"/>
      <w:marBottom w:val="0"/>
      <w:divBdr>
        <w:top w:val="none" w:sz="0" w:space="0" w:color="auto"/>
        <w:left w:val="none" w:sz="0" w:space="0" w:color="auto"/>
        <w:bottom w:val="none" w:sz="0" w:space="0" w:color="auto"/>
        <w:right w:val="none" w:sz="0" w:space="0" w:color="auto"/>
      </w:divBdr>
    </w:div>
    <w:div w:id="390815771">
      <w:bodyDiv w:val="1"/>
      <w:marLeft w:val="0"/>
      <w:marRight w:val="0"/>
      <w:marTop w:val="0"/>
      <w:marBottom w:val="0"/>
      <w:divBdr>
        <w:top w:val="none" w:sz="0" w:space="0" w:color="auto"/>
        <w:left w:val="none" w:sz="0" w:space="0" w:color="auto"/>
        <w:bottom w:val="none" w:sz="0" w:space="0" w:color="auto"/>
        <w:right w:val="none" w:sz="0" w:space="0" w:color="auto"/>
      </w:divBdr>
    </w:div>
    <w:div w:id="395665857">
      <w:bodyDiv w:val="1"/>
      <w:marLeft w:val="0"/>
      <w:marRight w:val="0"/>
      <w:marTop w:val="0"/>
      <w:marBottom w:val="0"/>
      <w:divBdr>
        <w:top w:val="none" w:sz="0" w:space="0" w:color="auto"/>
        <w:left w:val="none" w:sz="0" w:space="0" w:color="auto"/>
        <w:bottom w:val="none" w:sz="0" w:space="0" w:color="auto"/>
        <w:right w:val="none" w:sz="0" w:space="0" w:color="auto"/>
      </w:divBdr>
    </w:div>
    <w:div w:id="409498325">
      <w:bodyDiv w:val="1"/>
      <w:marLeft w:val="0"/>
      <w:marRight w:val="0"/>
      <w:marTop w:val="0"/>
      <w:marBottom w:val="0"/>
      <w:divBdr>
        <w:top w:val="none" w:sz="0" w:space="0" w:color="auto"/>
        <w:left w:val="none" w:sz="0" w:space="0" w:color="auto"/>
        <w:bottom w:val="none" w:sz="0" w:space="0" w:color="auto"/>
        <w:right w:val="none" w:sz="0" w:space="0" w:color="auto"/>
      </w:divBdr>
    </w:div>
    <w:div w:id="419372267">
      <w:bodyDiv w:val="1"/>
      <w:marLeft w:val="0"/>
      <w:marRight w:val="0"/>
      <w:marTop w:val="0"/>
      <w:marBottom w:val="0"/>
      <w:divBdr>
        <w:top w:val="none" w:sz="0" w:space="0" w:color="auto"/>
        <w:left w:val="none" w:sz="0" w:space="0" w:color="auto"/>
        <w:bottom w:val="none" w:sz="0" w:space="0" w:color="auto"/>
        <w:right w:val="none" w:sz="0" w:space="0" w:color="auto"/>
      </w:divBdr>
    </w:div>
    <w:div w:id="421922257">
      <w:bodyDiv w:val="1"/>
      <w:marLeft w:val="0"/>
      <w:marRight w:val="0"/>
      <w:marTop w:val="0"/>
      <w:marBottom w:val="0"/>
      <w:divBdr>
        <w:top w:val="none" w:sz="0" w:space="0" w:color="auto"/>
        <w:left w:val="none" w:sz="0" w:space="0" w:color="auto"/>
        <w:bottom w:val="none" w:sz="0" w:space="0" w:color="auto"/>
        <w:right w:val="none" w:sz="0" w:space="0" w:color="auto"/>
      </w:divBdr>
    </w:div>
    <w:div w:id="449401811">
      <w:bodyDiv w:val="1"/>
      <w:marLeft w:val="0"/>
      <w:marRight w:val="0"/>
      <w:marTop w:val="0"/>
      <w:marBottom w:val="0"/>
      <w:divBdr>
        <w:top w:val="none" w:sz="0" w:space="0" w:color="auto"/>
        <w:left w:val="none" w:sz="0" w:space="0" w:color="auto"/>
        <w:bottom w:val="none" w:sz="0" w:space="0" w:color="auto"/>
        <w:right w:val="none" w:sz="0" w:space="0" w:color="auto"/>
      </w:divBdr>
    </w:div>
    <w:div w:id="493690015">
      <w:bodyDiv w:val="1"/>
      <w:marLeft w:val="0"/>
      <w:marRight w:val="0"/>
      <w:marTop w:val="0"/>
      <w:marBottom w:val="0"/>
      <w:divBdr>
        <w:top w:val="none" w:sz="0" w:space="0" w:color="auto"/>
        <w:left w:val="none" w:sz="0" w:space="0" w:color="auto"/>
        <w:bottom w:val="none" w:sz="0" w:space="0" w:color="auto"/>
        <w:right w:val="none" w:sz="0" w:space="0" w:color="auto"/>
      </w:divBdr>
    </w:div>
    <w:div w:id="561448322">
      <w:bodyDiv w:val="1"/>
      <w:marLeft w:val="0"/>
      <w:marRight w:val="0"/>
      <w:marTop w:val="0"/>
      <w:marBottom w:val="0"/>
      <w:divBdr>
        <w:top w:val="none" w:sz="0" w:space="0" w:color="auto"/>
        <w:left w:val="none" w:sz="0" w:space="0" w:color="auto"/>
        <w:bottom w:val="none" w:sz="0" w:space="0" w:color="auto"/>
        <w:right w:val="none" w:sz="0" w:space="0" w:color="auto"/>
      </w:divBdr>
    </w:div>
    <w:div w:id="641812932">
      <w:bodyDiv w:val="1"/>
      <w:marLeft w:val="0"/>
      <w:marRight w:val="0"/>
      <w:marTop w:val="0"/>
      <w:marBottom w:val="0"/>
      <w:divBdr>
        <w:top w:val="none" w:sz="0" w:space="0" w:color="auto"/>
        <w:left w:val="none" w:sz="0" w:space="0" w:color="auto"/>
        <w:bottom w:val="none" w:sz="0" w:space="0" w:color="auto"/>
        <w:right w:val="none" w:sz="0" w:space="0" w:color="auto"/>
      </w:divBdr>
    </w:div>
    <w:div w:id="795176565">
      <w:bodyDiv w:val="1"/>
      <w:marLeft w:val="0"/>
      <w:marRight w:val="0"/>
      <w:marTop w:val="0"/>
      <w:marBottom w:val="0"/>
      <w:divBdr>
        <w:top w:val="none" w:sz="0" w:space="0" w:color="auto"/>
        <w:left w:val="none" w:sz="0" w:space="0" w:color="auto"/>
        <w:bottom w:val="none" w:sz="0" w:space="0" w:color="auto"/>
        <w:right w:val="none" w:sz="0" w:space="0" w:color="auto"/>
      </w:divBdr>
    </w:div>
    <w:div w:id="804660077">
      <w:bodyDiv w:val="1"/>
      <w:marLeft w:val="0"/>
      <w:marRight w:val="0"/>
      <w:marTop w:val="0"/>
      <w:marBottom w:val="0"/>
      <w:divBdr>
        <w:top w:val="none" w:sz="0" w:space="0" w:color="auto"/>
        <w:left w:val="none" w:sz="0" w:space="0" w:color="auto"/>
        <w:bottom w:val="none" w:sz="0" w:space="0" w:color="auto"/>
        <w:right w:val="none" w:sz="0" w:space="0" w:color="auto"/>
      </w:divBdr>
    </w:div>
    <w:div w:id="876694614">
      <w:bodyDiv w:val="1"/>
      <w:marLeft w:val="0"/>
      <w:marRight w:val="0"/>
      <w:marTop w:val="0"/>
      <w:marBottom w:val="0"/>
      <w:divBdr>
        <w:top w:val="none" w:sz="0" w:space="0" w:color="auto"/>
        <w:left w:val="none" w:sz="0" w:space="0" w:color="auto"/>
        <w:bottom w:val="none" w:sz="0" w:space="0" w:color="auto"/>
        <w:right w:val="none" w:sz="0" w:space="0" w:color="auto"/>
      </w:divBdr>
    </w:div>
    <w:div w:id="880899304">
      <w:bodyDiv w:val="1"/>
      <w:marLeft w:val="0"/>
      <w:marRight w:val="0"/>
      <w:marTop w:val="0"/>
      <w:marBottom w:val="0"/>
      <w:divBdr>
        <w:top w:val="none" w:sz="0" w:space="0" w:color="auto"/>
        <w:left w:val="none" w:sz="0" w:space="0" w:color="auto"/>
        <w:bottom w:val="none" w:sz="0" w:space="0" w:color="auto"/>
        <w:right w:val="none" w:sz="0" w:space="0" w:color="auto"/>
      </w:divBdr>
    </w:div>
    <w:div w:id="921646344">
      <w:bodyDiv w:val="1"/>
      <w:marLeft w:val="0"/>
      <w:marRight w:val="0"/>
      <w:marTop w:val="0"/>
      <w:marBottom w:val="0"/>
      <w:divBdr>
        <w:top w:val="none" w:sz="0" w:space="0" w:color="auto"/>
        <w:left w:val="none" w:sz="0" w:space="0" w:color="auto"/>
        <w:bottom w:val="none" w:sz="0" w:space="0" w:color="auto"/>
        <w:right w:val="none" w:sz="0" w:space="0" w:color="auto"/>
      </w:divBdr>
    </w:div>
    <w:div w:id="932982053">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98653894">
      <w:bodyDiv w:val="1"/>
      <w:marLeft w:val="0"/>
      <w:marRight w:val="0"/>
      <w:marTop w:val="0"/>
      <w:marBottom w:val="0"/>
      <w:divBdr>
        <w:top w:val="none" w:sz="0" w:space="0" w:color="auto"/>
        <w:left w:val="none" w:sz="0" w:space="0" w:color="auto"/>
        <w:bottom w:val="none" w:sz="0" w:space="0" w:color="auto"/>
        <w:right w:val="none" w:sz="0" w:space="0" w:color="auto"/>
      </w:divBdr>
    </w:div>
    <w:div w:id="1047098436">
      <w:bodyDiv w:val="1"/>
      <w:marLeft w:val="0"/>
      <w:marRight w:val="0"/>
      <w:marTop w:val="0"/>
      <w:marBottom w:val="0"/>
      <w:divBdr>
        <w:top w:val="none" w:sz="0" w:space="0" w:color="auto"/>
        <w:left w:val="none" w:sz="0" w:space="0" w:color="auto"/>
        <w:bottom w:val="none" w:sz="0" w:space="0" w:color="auto"/>
        <w:right w:val="none" w:sz="0" w:space="0" w:color="auto"/>
      </w:divBdr>
    </w:div>
    <w:div w:id="1072973247">
      <w:bodyDiv w:val="1"/>
      <w:marLeft w:val="0"/>
      <w:marRight w:val="0"/>
      <w:marTop w:val="0"/>
      <w:marBottom w:val="0"/>
      <w:divBdr>
        <w:top w:val="none" w:sz="0" w:space="0" w:color="auto"/>
        <w:left w:val="none" w:sz="0" w:space="0" w:color="auto"/>
        <w:bottom w:val="none" w:sz="0" w:space="0" w:color="auto"/>
        <w:right w:val="none" w:sz="0" w:space="0" w:color="auto"/>
      </w:divBdr>
    </w:div>
    <w:div w:id="1164127246">
      <w:bodyDiv w:val="1"/>
      <w:marLeft w:val="0"/>
      <w:marRight w:val="0"/>
      <w:marTop w:val="0"/>
      <w:marBottom w:val="0"/>
      <w:divBdr>
        <w:top w:val="none" w:sz="0" w:space="0" w:color="auto"/>
        <w:left w:val="none" w:sz="0" w:space="0" w:color="auto"/>
        <w:bottom w:val="none" w:sz="0" w:space="0" w:color="auto"/>
        <w:right w:val="none" w:sz="0" w:space="0" w:color="auto"/>
      </w:divBdr>
    </w:div>
    <w:div w:id="1258291988">
      <w:bodyDiv w:val="1"/>
      <w:marLeft w:val="0"/>
      <w:marRight w:val="0"/>
      <w:marTop w:val="0"/>
      <w:marBottom w:val="0"/>
      <w:divBdr>
        <w:top w:val="none" w:sz="0" w:space="0" w:color="auto"/>
        <w:left w:val="none" w:sz="0" w:space="0" w:color="auto"/>
        <w:bottom w:val="none" w:sz="0" w:space="0" w:color="auto"/>
        <w:right w:val="none" w:sz="0" w:space="0" w:color="auto"/>
      </w:divBdr>
    </w:div>
    <w:div w:id="1312249271">
      <w:bodyDiv w:val="1"/>
      <w:marLeft w:val="0"/>
      <w:marRight w:val="0"/>
      <w:marTop w:val="0"/>
      <w:marBottom w:val="0"/>
      <w:divBdr>
        <w:top w:val="none" w:sz="0" w:space="0" w:color="auto"/>
        <w:left w:val="none" w:sz="0" w:space="0" w:color="auto"/>
        <w:bottom w:val="none" w:sz="0" w:space="0" w:color="auto"/>
        <w:right w:val="none" w:sz="0" w:space="0" w:color="auto"/>
      </w:divBdr>
    </w:div>
    <w:div w:id="1320841746">
      <w:bodyDiv w:val="1"/>
      <w:marLeft w:val="0"/>
      <w:marRight w:val="0"/>
      <w:marTop w:val="0"/>
      <w:marBottom w:val="0"/>
      <w:divBdr>
        <w:top w:val="none" w:sz="0" w:space="0" w:color="auto"/>
        <w:left w:val="none" w:sz="0" w:space="0" w:color="auto"/>
        <w:bottom w:val="none" w:sz="0" w:space="0" w:color="auto"/>
        <w:right w:val="none" w:sz="0" w:space="0" w:color="auto"/>
      </w:divBdr>
    </w:div>
    <w:div w:id="1336608362">
      <w:bodyDiv w:val="1"/>
      <w:marLeft w:val="0"/>
      <w:marRight w:val="0"/>
      <w:marTop w:val="0"/>
      <w:marBottom w:val="0"/>
      <w:divBdr>
        <w:top w:val="none" w:sz="0" w:space="0" w:color="auto"/>
        <w:left w:val="none" w:sz="0" w:space="0" w:color="auto"/>
        <w:bottom w:val="none" w:sz="0" w:space="0" w:color="auto"/>
        <w:right w:val="none" w:sz="0" w:space="0" w:color="auto"/>
      </w:divBdr>
    </w:div>
    <w:div w:id="1350177555">
      <w:bodyDiv w:val="1"/>
      <w:marLeft w:val="0"/>
      <w:marRight w:val="0"/>
      <w:marTop w:val="0"/>
      <w:marBottom w:val="0"/>
      <w:divBdr>
        <w:top w:val="none" w:sz="0" w:space="0" w:color="auto"/>
        <w:left w:val="none" w:sz="0" w:space="0" w:color="auto"/>
        <w:bottom w:val="none" w:sz="0" w:space="0" w:color="auto"/>
        <w:right w:val="none" w:sz="0" w:space="0" w:color="auto"/>
      </w:divBdr>
    </w:div>
    <w:div w:id="1368413653">
      <w:bodyDiv w:val="1"/>
      <w:marLeft w:val="0"/>
      <w:marRight w:val="0"/>
      <w:marTop w:val="0"/>
      <w:marBottom w:val="0"/>
      <w:divBdr>
        <w:top w:val="none" w:sz="0" w:space="0" w:color="auto"/>
        <w:left w:val="none" w:sz="0" w:space="0" w:color="auto"/>
        <w:bottom w:val="none" w:sz="0" w:space="0" w:color="auto"/>
        <w:right w:val="none" w:sz="0" w:space="0" w:color="auto"/>
      </w:divBdr>
    </w:div>
    <w:div w:id="1428573653">
      <w:bodyDiv w:val="1"/>
      <w:marLeft w:val="0"/>
      <w:marRight w:val="0"/>
      <w:marTop w:val="0"/>
      <w:marBottom w:val="0"/>
      <w:divBdr>
        <w:top w:val="none" w:sz="0" w:space="0" w:color="auto"/>
        <w:left w:val="none" w:sz="0" w:space="0" w:color="auto"/>
        <w:bottom w:val="none" w:sz="0" w:space="0" w:color="auto"/>
        <w:right w:val="none" w:sz="0" w:space="0" w:color="auto"/>
      </w:divBdr>
    </w:div>
    <w:div w:id="1567958081">
      <w:bodyDiv w:val="1"/>
      <w:marLeft w:val="0"/>
      <w:marRight w:val="0"/>
      <w:marTop w:val="0"/>
      <w:marBottom w:val="0"/>
      <w:divBdr>
        <w:top w:val="none" w:sz="0" w:space="0" w:color="auto"/>
        <w:left w:val="none" w:sz="0" w:space="0" w:color="auto"/>
        <w:bottom w:val="none" w:sz="0" w:space="0" w:color="auto"/>
        <w:right w:val="none" w:sz="0" w:space="0" w:color="auto"/>
      </w:divBdr>
    </w:div>
    <w:div w:id="1585453281">
      <w:bodyDiv w:val="1"/>
      <w:marLeft w:val="0"/>
      <w:marRight w:val="0"/>
      <w:marTop w:val="0"/>
      <w:marBottom w:val="0"/>
      <w:divBdr>
        <w:top w:val="none" w:sz="0" w:space="0" w:color="auto"/>
        <w:left w:val="none" w:sz="0" w:space="0" w:color="auto"/>
        <w:bottom w:val="none" w:sz="0" w:space="0" w:color="auto"/>
        <w:right w:val="none" w:sz="0" w:space="0" w:color="auto"/>
      </w:divBdr>
    </w:div>
    <w:div w:id="1599026719">
      <w:bodyDiv w:val="1"/>
      <w:marLeft w:val="0"/>
      <w:marRight w:val="0"/>
      <w:marTop w:val="0"/>
      <w:marBottom w:val="0"/>
      <w:divBdr>
        <w:top w:val="none" w:sz="0" w:space="0" w:color="auto"/>
        <w:left w:val="none" w:sz="0" w:space="0" w:color="auto"/>
        <w:bottom w:val="none" w:sz="0" w:space="0" w:color="auto"/>
        <w:right w:val="none" w:sz="0" w:space="0" w:color="auto"/>
      </w:divBdr>
    </w:div>
    <w:div w:id="1602371002">
      <w:bodyDiv w:val="1"/>
      <w:marLeft w:val="0"/>
      <w:marRight w:val="0"/>
      <w:marTop w:val="0"/>
      <w:marBottom w:val="0"/>
      <w:divBdr>
        <w:top w:val="none" w:sz="0" w:space="0" w:color="auto"/>
        <w:left w:val="none" w:sz="0" w:space="0" w:color="auto"/>
        <w:bottom w:val="none" w:sz="0" w:space="0" w:color="auto"/>
        <w:right w:val="none" w:sz="0" w:space="0" w:color="auto"/>
      </w:divBdr>
    </w:div>
    <w:div w:id="1696618669">
      <w:bodyDiv w:val="1"/>
      <w:marLeft w:val="0"/>
      <w:marRight w:val="0"/>
      <w:marTop w:val="0"/>
      <w:marBottom w:val="0"/>
      <w:divBdr>
        <w:top w:val="none" w:sz="0" w:space="0" w:color="auto"/>
        <w:left w:val="none" w:sz="0" w:space="0" w:color="auto"/>
        <w:bottom w:val="none" w:sz="0" w:space="0" w:color="auto"/>
        <w:right w:val="none" w:sz="0" w:space="0" w:color="auto"/>
      </w:divBdr>
    </w:div>
    <w:div w:id="1790279498">
      <w:bodyDiv w:val="1"/>
      <w:marLeft w:val="0"/>
      <w:marRight w:val="0"/>
      <w:marTop w:val="0"/>
      <w:marBottom w:val="0"/>
      <w:divBdr>
        <w:top w:val="none" w:sz="0" w:space="0" w:color="auto"/>
        <w:left w:val="none" w:sz="0" w:space="0" w:color="auto"/>
        <w:bottom w:val="none" w:sz="0" w:space="0" w:color="auto"/>
        <w:right w:val="none" w:sz="0" w:space="0" w:color="auto"/>
      </w:divBdr>
      <w:divsChild>
        <w:div w:id="562059423">
          <w:marLeft w:val="0"/>
          <w:marRight w:val="0"/>
          <w:marTop w:val="0"/>
          <w:marBottom w:val="0"/>
          <w:divBdr>
            <w:top w:val="none" w:sz="0" w:space="0" w:color="auto"/>
            <w:left w:val="none" w:sz="0" w:space="0" w:color="auto"/>
            <w:bottom w:val="none" w:sz="0" w:space="0" w:color="auto"/>
            <w:right w:val="none" w:sz="0" w:space="0" w:color="auto"/>
          </w:divBdr>
          <w:divsChild>
            <w:div w:id="226964061">
              <w:marLeft w:val="0"/>
              <w:marRight w:val="0"/>
              <w:marTop w:val="0"/>
              <w:marBottom w:val="360"/>
              <w:divBdr>
                <w:top w:val="single" w:sz="48" w:space="0" w:color="FFFFFF"/>
                <w:left w:val="none" w:sz="0" w:space="0" w:color="auto"/>
                <w:bottom w:val="none" w:sz="0" w:space="0" w:color="auto"/>
                <w:right w:val="none" w:sz="0" w:space="0" w:color="auto"/>
              </w:divBdr>
              <w:divsChild>
                <w:div w:id="108012703">
                  <w:marLeft w:val="0"/>
                  <w:marRight w:val="0"/>
                  <w:marTop w:val="0"/>
                  <w:marBottom w:val="0"/>
                  <w:divBdr>
                    <w:top w:val="none" w:sz="0" w:space="0" w:color="auto"/>
                    <w:left w:val="none" w:sz="0" w:space="0" w:color="auto"/>
                    <w:bottom w:val="none" w:sz="0" w:space="0" w:color="auto"/>
                    <w:right w:val="none" w:sz="0" w:space="0" w:color="auto"/>
                  </w:divBdr>
                  <w:divsChild>
                    <w:div w:id="332611488">
                      <w:marLeft w:val="150"/>
                      <w:marRight w:val="150"/>
                      <w:marTop w:val="0"/>
                      <w:marBottom w:val="0"/>
                      <w:divBdr>
                        <w:top w:val="none" w:sz="0" w:space="0" w:color="auto"/>
                        <w:left w:val="none" w:sz="0" w:space="0" w:color="auto"/>
                        <w:bottom w:val="none" w:sz="0" w:space="0" w:color="auto"/>
                        <w:right w:val="none" w:sz="0" w:space="0" w:color="auto"/>
                      </w:divBdr>
                      <w:divsChild>
                        <w:div w:id="1166936892">
                          <w:marLeft w:val="0"/>
                          <w:marRight w:val="0"/>
                          <w:marTop w:val="0"/>
                          <w:marBottom w:val="0"/>
                          <w:divBdr>
                            <w:top w:val="none" w:sz="0" w:space="0" w:color="auto"/>
                            <w:left w:val="none" w:sz="0" w:space="0" w:color="auto"/>
                            <w:bottom w:val="none" w:sz="0" w:space="0" w:color="auto"/>
                            <w:right w:val="none" w:sz="0" w:space="0" w:color="auto"/>
                          </w:divBdr>
                          <w:divsChild>
                            <w:div w:id="83111214">
                              <w:marLeft w:val="0"/>
                              <w:marRight w:val="0"/>
                              <w:marTop w:val="0"/>
                              <w:marBottom w:val="0"/>
                              <w:divBdr>
                                <w:top w:val="none" w:sz="0" w:space="0" w:color="auto"/>
                                <w:left w:val="none" w:sz="0" w:space="0" w:color="auto"/>
                                <w:bottom w:val="none" w:sz="0" w:space="0" w:color="auto"/>
                                <w:right w:val="none" w:sz="0" w:space="0" w:color="auto"/>
                              </w:divBdr>
                              <w:divsChild>
                                <w:div w:id="1941405365">
                                  <w:marLeft w:val="0"/>
                                  <w:marRight w:val="0"/>
                                  <w:marTop w:val="0"/>
                                  <w:marBottom w:val="0"/>
                                  <w:divBdr>
                                    <w:top w:val="none" w:sz="0" w:space="0" w:color="auto"/>
                                    <w:left w:val="none" w:sz="0" w:space="0" w:color="auto"/>
                                    <w:bottom w:val="none" w:sz="0" w:space="0" w:color="auto"/>
                                    <w:right w:val="none" w:sz="0" w:space="0" w:color="auto"/>
                                  </w:divBdr>
                                  <w:divsChild>
                                    <w:div w:id="88891382">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802921589">
      <w:bodyDiv w:val="1"/>
      <w:marLeft w:val="0"/>
      <w:marRight w:val="0"/>
      <w:marTop w:val="0"/>
      <w:marBottom w:val="0"/>
      <w:divBdr>
        <w:top w:val="none" w:sz="0" w:space="0" w:color="auto"/>
        <w:left w:val="none" w:sz="0" w:space="0" w:color="auto"/>
        <w:bottom w:val="none" w:sz="0" w:space="0" w:color="auto"/>
        <w:right w:val="none" w:sz="0" w:space="0" w:color="auto"/>
      </w:divBdr>
    </w:div>
    <w:div w:id="1861507254">
      <w:bodyDiv w:val="1"/>
      <w:marLeft w:val="0"/>
      <w:marRight w:val="0"/>
      <w:marTop w:val="0"/>
      <w:marBottom w:val="0"/>
      <w:divBdr>
        <w:top w:val="none" w:sz="0" w:space="0" w:color="auto"/>
        <w:left w:val="none" w:sz="0" w:space="0" w:color="auto"/>
        <w:bottom w:val="none" w:sz="0" w:space="0" w:color="auto"/>
        <w:right w:val="none" w:sz="0" w:space="0" w:color="auto"/>
      </w:divBdr>
    </w:div>
    <w:div w:id="1917085764">
      <w:bodyDiv w:val="1"/>
      <w:marLeft w:val="0"/>
      <w:marRight w:val="0"/>
      <w:marTop w:val="0"/>
      <w:marBottom w:val="0"/>
      <w:divBdr>
        <w:top w:val="none" w:sz="0" w:space="0" w:color="auto"/>
        <w:left w:val="none" w:sz="0" w:space="0" w:color="auto"/>
        <w:bottom w:val="none" w:sz="0" w:space="0" w:color="auto"/>
        <w:right w:val="none" w:sz="0" w:space="0" w:color="auto"/>
      </w:divBdr>
    </w:div>
    <w:div w:id="2012289815">
      <w:bodyDiv w:val="1"/>
      <w:marLeft w:val="0"/>
      <w:marRight w:val="0"/>
      <w:marTop w:val="0"/>
      <w:marBottom w:val="0"/>
      <w:divBdr>
        <w:top w:val="none" w:sz="0" w:space="0" w:color="auto"/>
        <w:left w:val="none" w:sz="0" w:space="0" w:color="auto"/>
        <w:bottom w:val="none" w:sz="0" w:space="0" w:color="auto"/>
        <w:right w:val="none" w:sz="0" w:space="0" w:color="auto"/>
      </w:divBdr>
    </w:div>
    <w:div w:id="2030373160">
      <w:bodyDiv w:val="1"/>
      <w:marLeft w:val="0"/>
      <w:marRight w:val="0"/>
      <w:marTop w:val="0"/>
      <w:marBottom w:val="0"/>
      <w:divBdr>
        <w:top w:val="none" w:sz="0" w:space="0" w:color="auto"/>
        <w:left w:val="none" w:sz="0" w:space="0" w:color="auto"/>
        <w:bottom w:val="none" w:sz="0" w:space="0" w:color="auto"/>
        <w:right w:val="none" w:sz="0" w:space="0" w:color="auto"/>
      </w:divBdr>
    </w:div>
    <w:div w:id="2035762545">
      <w:bodyDiv w:val="1"/>
      <w:marLeft w:val="0"/>
      <w:marRight w:val="0"/>
      <w:marTop w:val="0"/>
      <w:marBottom w:val="0"/>
      <w:divBdr>
        <w:top w:val="none" w:sz="0" w:space="0" w:color="auto"/>
        <w:left w:val="none" w:sz="0" w:space="0" w:color="auto"/>
        <w:bottom w:val="none" w:sz="0" w:space="0" w:color="auto"/>
        <w:right w:val="none" w:sz="0" w:space="0" w:color="auto"/>
      </w:divBdr>
    </w:div>
    <w:div w:id="2036421991">
      <w:bodyDiv w:val="1"/>
      <w:marLeft w:val="0"/>
      <w:marRight w:val="0"/>
      <w:marTop w:val="0"/>
      <w:marBottom w:val="0"/>
      <w:divBdr>
        <w:top w:val="none" w:sz="0" w:space="0" w:color="auto"/>
        <w:left w:val="none" w:sz="0" w:space="0" w:color="auto"/>
        <w:bottom w:val="none" w:sz="0" w:space="0" w:color="auto"/>
        <w:right w:val="none" w:sz="0" w:space="0" w:color="auto"/>
      </w:divBdr>
      <w:divsChild>
        <w:div w:id="1630093169">
          <w:marLeft w:val="0"/>
          <w:marRight w:val="0"/>
          <w:marTop w:val="0"/>
          <w:marBottom w:val="0"/>
          <w:divBdr>
            <w:top w:val="none" w:sz="0" w:space="0" w:color="auto"/>
            <w:left w:val="none" w:sz="0" w:space="0" w:color="auto"/>
            <w:bottom w:val="none" w:sz="0" w:space="0" w:color="auto"/>
            <w:right w:val="none" w:sz="0" w:space="0" w:color="auto"/>
          </w:divBdr>
          <w:divsChild>
            <w:div w:id="1667127481">
              <w:marLeft w:val="0"/>
              <w:marRight w:val="0"/>
              <w:marTop w:val="0"/>
              <w:marBottom w:val="360"/>
              <w:divBdr>
                <w:top w:val="single" w:sz="48" w:space="0" w:color="FFFFFF"/>
                <w:left w:val="none" w:sz="0" w:space="0" w:color="auto"/>
                <w:bottom w:val="none" w:sz="0" w:space="0" w:color="auto"/>
                <w:right w:val="none" w:sz="0" w:space="0" w:color="auto"/>
              </w:divBdr>
              <w:divsChild>
                <w:div w:id="2035030557">
                  <w:marLeft w:val="0"/>
                  <w:marRight w:val="0"/>
                  <w:marTop w:val="0"/>
                  <w:marBottom w:val="0"/>
                  <w:divBdr>
                    <w:top w:val="none" w:sz="0" w:space="0" w:color="auto"/>
                    <w:left w:val="none" w:sz="0" w:space="0" w:color="auto"/>
                    <w:bottom w:val="none" w:sz="0" w:space="0" w:color="auto"/>
                    <w:right w:val="none" w:sz="0" w:space="0" w:color="auto"/>
                  </w:divBdr>
                  <w:divsChild>
                    <w:div w:id="1269508515">
                      <w:marLeft w:val="150"/>
                      <w:marRight w:val="150"/>
                      <w:marTop w:val="0"/>
                      <w:marBottom w:val="0"/>
                      <w:divBdr>
                        <w:top w:val="none" w:sz="0" w:space="0" w:color="auto"/>
                        <w:left w:val="none" w:sz="0" w:space="0" w:color="auto"/>
                        <w:bottom w:val="none" w:sz="0" w:space="0" w:color="auto"/>
                        <w:right w:val="none" w:sz="0" w:space="0" w:color="auto"/>
                      </w:divBdr>
                      <w:divsChild>
                        <w:div w:id="479007727">
                          <w:marLeft w:val="0"/>
                          <w:marRight w:val="0"/>
                          <w:marTop w:val="0"/>
                          <w:marBottom w:val="0"/>
                          <w:divBdr>
                            <w:top w:val="none" w:sz="0" w:space="0" w:color="auto"/>
                            <w:left w:val="none" w:sz="0" w:space="0" w:color="auto"/>
                            <w:bottom w:val="none" w:sz="0" w:space="0" w:color="auto"/>
                            <w:right w:val="none" w:sz="0" w:space="0" w:color="auto"/>
                          </w:divBdr>
                          <w:divsChild>
                            <w:div w:id="393360005">
                              <w:marLeft w:val="0"/>
                              <w:marRight w:val="0"/>
                              <w:marTop w:val="0"/>
                              <w:marBottom w:val="0"/>
                              <w:divBdr>
                                <w:top w:val="none" w:sz="0" w:space="0" w:color="auto"/>
                                <w:left w:val="none" w:sz="0" w:space="0" w:color="auto"/>
                                <w:bottom w:val="none" w:sz="0" w:space="0" w:color="auto"/>
                                <w:right w:val="none" w:sz="0" w:space="0" w:color="auto"/>
                              </w:divBdr>
                              <w:divsChild>
                                <w:div w:id="1015809292">
                                  <w:marLeft w:val="0"/>
                                  <w:marRight w:val="0"/>
                                  <w:marTop w:val="0"/>
                                  <w:marBottom w:val="0"/>
                                  <w:divBdr>
                                    <w:top w:val="none" w:sz="0" w:space="0" w:color="auto"/>
                                    <w:left w:val="none" w:sz="0" w:space="0" w:color="auto"/>
                                    <w:bottom w:val="none" w:sz="0" w:space="0" w:color="auto"/>
                                    <w:right w:val="none" w:sz="0" w:space="0" w:color="auto"/>
                                  </w:divBdr>
                                  <w:divsChild>
                                    <w:div w:id="117063216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4559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18e911-cd1e-4de2-8379-2f207bd3630f" xsi:nil="true"/>
    <lcf76f155ced4ddcb4097134ff3c332f xmlns="6918c546-a4d6-4691-99ce-324a66d879d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FC113A11F8FA4785880B4ADA015256" ma:contentTypeVersion="10" ma:contentTypeDescription="Create a new document." ma:contentTypeScope="" ma:versionID="00cb50795d2ae624f6e1d9583b2250d3">
  <xsd:schema xmlns:xsd="http://www.w3.org/2001/XMLSchema" xmlns:xs="http://www.w3.org/2001/XMLSchema" xmlns:p="http://schemas.microsoft.com/office/2006/metadata/properties" xmlns:ns2="6918c546-a4d6-4691-99ce-324a66d879df" xmlns:ns3="3c18e911-cd1e-4de2-8379-2f207bd3630f" targetNamespace="http://schemas.microsoft.com/office/2006/metadata/properties" ma:root="true" ma:fieldsID="9045218413d029d603bba4da72baa421" ns2:_="" ns3:_="">
    <xsd:import namespace="6918c546-a4d6-4691-99ce-324a66d879df"/>
    <xsd:import namespace="3c18e911-cd1e-4de2-8379-2f207bd363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c546-a4d6-4691-99ce-324a66d87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8e911-cd1e-4de2-8379-2f207bd363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49b096-7c15-47c6-9012-09209036f471}" ma:internalName="TaxCatchAll" ma:showField="CatchAllData" ma:web="3c18e911-cd1e-4de2-8379-2f207bd36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053A6-D17B-43D7-BF43-DD40A603E334}">
  <ds:schemaRefs>
    <ds:schemaRef ds:uri="http://schemas.microsoft.com/sharepoint/v3/contenttype/forms"/>
  </ds:schemaRefs>
</ds:datastoreItem>
</file>

<file path=customXml/itemProps2.xml><?xml version="1.0" encoding="utf-8"?>
<ds:datastoreItem xmlns:ds="http://schemas.openxmlformats.org/officeDocument/2006/customXml" ds:itemID="{7A2BBE10-94C2-4F6F-9708-99850C14950F}">
  <ds:schemaRefs>
    <ds:schemaRef ds:uri="http://schemas.microsoft.com/office/2006/metadata/properties"/>
    <ds:schemaRef ds:uri="http://schemas.microsoft.com/office/infopath/2007/PartnerControls"/>
    <ds:schemaRef ds:uri="3c18e911-cd1e-4de2-8379-2f207bd3630f"/>
    <ds:schemaRef ds:uri="6918c546-a4d6-4691-99ce-324a66d879df"/>
  </ds:schemaRefs>
</ds:datastoreItem>
</file>

<file path=customXml/itemProps3.xml><?xml version="1.0" encoding="utf-8"?>
<ds:datastoreItem xmlns:ds="http://schemas.openxmlformats.org/officeDocument/2006/customXml" ds:itemID="{C7996635-03F0-42E1-BFA8-9C2D5F17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c546-a4d6-4691-99ce-324a66d879df"/>
    <ds:schemaRef ds:uri="3c18e911-cd1e-4de2-8379-2f207bd36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5BB54-6947-457E-86BC-8E29574C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5406</Characters>
  <Application>Microsoft Office Word</Application>
  <DocSecurity>0</DocSecurity>
  <Lines>45</Lines>
  <Paragraphs>12</Paragraphs>
  <ScaleCrop>false</ScaleCrop>
  <Company>Wakefield MDC</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subject/>
  <dc:creator>Sam Done</dc:creator>
  <cp:keywords/>
  <dc:description/>
  <cp:lastModifiedBy>Elizabeth Vokes</cp:lastModifiedBy>
  <cp:revision>2</cp:revision>
  <cp:lastPrinted>2026-04-23T17:44:00Z</cp:lastPrinted>
  <dcterms:created xsi:type="dcterms:W3CDTF">2026-07-15T07:35:00Z</dcterms:created>
  <dcterms:modified xsi:type="dcterms:W3CDTF">2026-07-15T07:35:00Z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0x0101003DFC113A11F8FA4785880B4ADA015256</vt:lpwstr>
  </property>
  <property fmtid="{D5CDD505-2E9C-101B-9397-08002B2CF9AE}" pid="3" name="MediaServiceImageTags">
    <vt:lpwstr/>
  </property>
  <property fmtid="{D5CDD505-2E9C-101B-9397-08002B2CF9AE}" pid="4" name="Order">
    <vt:r8>11696200</vt:r8>
  </property>
  <property fmtid="{D5CDD505-2E9C-101B-9397-08002B2CF9AE}" pid="5" name="GUID">
    <vt:lpwstr>e7b2e52c-2bc7-4339-9805-bc85bcd5b6f8</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