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5C" w:rsidRDefault="0003715C" w:rsidP="0084540D">
      <w:pPr>
        <w:rPr>
          <w:rFonts w:ascii="Arial Narrow" w:hAnsi="Arial Narrow"/>
          <w:b/>
          <w:u w:val="single"/>
        </w:rPr>
      </w:pPr>
      <w:r>
        <w:rPr>
          <w:rFonts w:ascii="Arial Narrow" w:hAnsi="Arial Narrow"/>
          <w:b/>
          <w:u w:val="single"/>
        </w:rPr>
        <w:t>Poplars Farm Primary School</w:t>
      </w:r>
    </w:p>
    <w:p w:rsidR="00952404" w:rsidRDefault="0084540D" w:rsidP="00952404">
      <w:pPr>
        <w:rPr>
          <w:rFonts w:ascii="Arial Narrow" w:hAnsi="Arial Narrow"/>
          <w:b/>
          <w:u w:val="single"/>
        </w:rPr>
      </w:pPr>
      <w:r w:rsidRPr="0003715C">
        <w:rPr>
          <w:rFonts w:ascii="Arial Narrow" w:hAnsi="Arial Narrow"/>
          <w:b/>
          <w:u w:val="single"/>
        </w:rPr>
        <w:t xml:space="preserve">Job </w:t>
      </w:r>
      <w:r w:rsidR="006A205E" w:rsidRPr="0003715C">
        <w:rPr>
          <w:rFonts w:ascii="Arial Narrow" w:hAnsi="Arial Narrow"/>
          <w:b/>
          <w:u w:val="single"/>
        </w:rPr>
        <w:t>Description –</w:t>
      </w:r>
      <w:r w:rsidR="0017157F">
        <w:rPr>
          <w:rFonts w:ascii="Arial Narrow" w:hAnsi="Arial Narrow"/>
          <w:b/>
          <w:u w:val="single"/>
        </w:rPr>
        <w:t xml:space="preserve"> </w:t>
      </w:r>
      <w:r w:rsidR="00952404">
        <w:rPr>
          <w:rFonts w:ascii="Arial Narrow" w:hAnsi="Arial Narrow"/>
          <w:b/>
          <w:u w:val="single"/>
        </w:rPr>
        <w:t xml:space="preserve">Full-time </w:t>
      </w:r>
      <w:r w:rsidR="0017157F">
        <w:rPr>
          <w:rFonts w:ascii="Arial Narrow" w:hAnsi="Arial Narrow"/>
          <w:b/>
          <w:u w:val="single"/>
        </w:rPr>
        <w:t>(</w:t>
      </w:r>
      <w:r w:rsidRPr="0003715C">
        <w:rPr>
          <w:rFonts w:ascii="Arial Narrow" w:hAnsi="Arial Narrow"/>
          <w:b/>
          <w:u w:val="single"/>
        </w:rPr>
        <w:t>Main Scale</w:t>
      </w:r>
      <w:r w:rsidR="0017157F">
        <w:rPr>
          <w:rFonts w:ascii="Arial Narrow" w:hAnsi="Arial Narrow"/>
          <w:b/>
          <w:u w:val="single"/>
        </w:rPr>
        <w:t>)</w:t>
      </w:r>
      <w:r w:rsidRPr="0003715C">
        <w:rPr>
          <w:rFonts w:ascii="Arial Narrow" w:hAnsi="Arial Narrow"/>
          <w:b/>
          <w:u w:val="single"/>
        </w:rPr>
        <w:t xml:space="preserve"> Teacher</w:t>
      </w:r>
      <w:r w:rsidR="004E5406">
        <w:rPr>
          <w:rFonts w:ascii="Arial Narrow" w:hAnsi="Arial Narrow"/>
          <w:b/>
          <w:u w:val="single"/>
        </w:rPr>
        <w:t xml:space="preserve"> </w:t>
      </w:r>
    </w:p>
    <w:p w:rsidR="0084540D" w:rsidRPr="0003715C" w:rsidRDefault="0017157F" w:rsidP="00952404">
      <w:pPr>
        <w:rPr>
          <w:rFonts w:ascii="Arial Narrow" w:hAnsi="Arial Narrow"/>
          <w:b/>
          <w:u w:val="single"/>
        </w:rPr>
      </w:pPr>
      <w:r>
        <w:rPr>
          <w:rFonts w:ascii="Arial Narrow" w:hAnsi="Arial Narrow"/>
          <w:b/>
          <w:u w:val="single"/>
        </w:rPr>
        <w:t>Contract term: M</w:t>
      </w:r>
      <w:r w:rsidR="00952404">
        <w:rPr>
          <w:rFonts w:ascii="Arial Narrow" w:hAnsi="Arial Narrow"/>
          <w:b/>
          <w:u w:val="single"/>
        </w:rPr>
        <w:t>aternity cover for a Reception class</w:t>
      </w:r>
    </w:p>
    <w:p w:rsidR="006C1D51" w:rsidRDefault="0084540D" w:rsidP="0039733A">
      <w:pPr>
        <w:rPr>
          <w:rFonts w:ascii="Arial Narrow" w:hAnsi="Arial Narrow" w:cs="Arial"/>
          <w:b/>
        </w:rPr>
      </w:pPr>
      <w:r w:rsidRPr="0003715C">
        <w:rPr>
          <w:rFonts w:ascii="Arial Narrow" w:hAnsi="Arial Narrow"/>
          <w:b/>
          <w:u w:val="single"/>
        </w:rPr>
        <w:t xml:space="preserve">Responsible to – </w:t>
      </w:r>
      <w:r w:rsidR="0039733A" w:rsidRPr="00B9067B">
        <w:rPr>
          <w:rFonts w:ascii="Arial Narrow" w:hAnsi="Arial Narrow"/>
          <w:b/>
        </w:rPr>
        <w:t>Head Teacher,</w:t>
      </w:r>
      <w:r w:rsidR="0039733A" w:rsidRPr="00B9067B">
        <w:rPr>
          <w:rFonts w:cs="Arial"/>
        </w:rPr>
        <w:t xml:space="preserve"> </w:t>
      </w:r>
      <w:r w:rsidR="0039733A" w:rsidRPr="00B9067B">
        <w:rPr>
          <w:rFonts w:ascii="Arial Narrow" w:hAnsi="Arial Narrow" w:cs="Arial"/>
          <w:b/>
        </w:rPr>
        <w:t>members of the senior leadership team (SLT) and the governing body</w:t>
      </w:r>
    </w:p>
    <w:p w:rsidR="00D25A7A" w:rsidRPr="0003715C" w:rsidRDefault="00D25A7A" w:rsidP="00D25A7A">
      <w:pPr>
        <w:autoSpaceDE w:val="0"/>
        <w:autoSpaceDN w:val="0"/>
        <w:adjustRightInd w:val="0"/>
        <w:spacing w:after="0" w:line="240" w:lineRule="auto"/>
        <w:rPr>
          <w:rFonts w:ascii="Arial Narrow" w:hAnsi="Arial Narrow" w:cs="ComicSansMS,Bold"/>
          <w:b/>
          <w:bCs/>
          <w:u w:val="single"/>
        </w:rPr>
      </w:pPr>
      <w:r w:rsidRPr="0003715C">
        <w:rPr>
          <w:rFonts w:ascii="Arial Narrow" w:hAnsi="Arial Narrow" w:cs="ComicSansMS,Bold"/>
          <w:b/>
          <w:bCs/>
          <w:u w:val="single"/>
        </w:rPr>
        <w:t>Purpose</w:t>
      </w:r>
    </w:p>
    <w:p w:rsidR="00D25A7A" w:rsidRPr="0003715C" w:rsidRDefault="00D25A7A" w:rsidP="00D25A7A">
      <w:pPr>
        <w:autoSpaceDE w:val="0"/>
        <w:autoSpaceDN w:val="0"/>
        <w:adjustRightInd w:val="0"/>
        <w:spacing w:after="0" w:line="240" w:lineRule="auto"/>
        <w:rPr>
          <w:rFonts w:ascii="Arial Narrow" w:hAnsi="Arial Narrow" w:cs="ComicSansMS"/>
        </w:rPr>
      </w:pPr>
      <w:r w:rsidRPr="0003715C">
        <w:rPr>
          <w:rFonts w:ascii="Arial Narrow" w:hAnsi="Arial Narrow" w:cs="ComicSansMS"/>
        </w:rPr>
        <w:t xml:space="preserve">The successful candidate </w:t>
      </w:r>
      <w:proofErr w:type="gramStart"/>
      <w:r w:rsidRPr="0003715C">
        <w:rPr>
          <w:rFonts w:ascii="Arial Narrow" w:hAnsi="Arial Narrow" w:cs="ComicSansMS"/>
        </w:rPr>
        <w:t>will be expected</w:t>
      </w:r>
      <w:proofErr w:type="gramEnd"/>
      <w:r w:rsidRPr="0003715C">
        <w:rPr>
          <w:rFonts w:ascii="Arial Narrow" w:hAnsi="Arial Narrow" w:cs="ComicSansMS"/>
        </w:rPr>
        <w:t xml:space="preserve"> to carry out the duties of a teacher in accordance with the Teachers Pay and Conditions Document and other relevant statutory provisions, and to carry out other such associated duties as are reasonably assigned by the Head teacher.</w:t>
      </w:r>
    </w:p>
    <w:p w:rsidR="00D25A7A" w:rsidRDefault="00D25A7A" w:rsidP="0039733A">
      <w:pPr>
        <w:rPr>
          <w:rFonts w:ascii="Arial Narrow" w:hAnsi="Arial Narrow"/>
        </w:rPr>
      </w:pPr>
    </w:p>
    <w:p w:rsidR="00D25A7A" w:rsidRDefault="00D25A7A" w:rsidP="00D25A7A">
      <w:pPr>
        <w:autoSpaceDE w:val="0"/>
        <w:autoSpaceDN w:val="0"/>
        <w:adjustRightInd w:val="0"/>
        <w:spacing w:after="0" w:line="240" w:lineRule="auto"/>
        <w:rPr>
          <w:rFonts w:ascii="Arial Narrow" w:hAnsi="Arial Narrow" w:cs="ComicSansMS,Bold"/>
          <w:b/>
          <w:bCs/>
          <w:u w:val="single"/>
        </w:rPr>
      </w:pPr>
      <w:r w:rsidRPr="0003715C">
        <w:rPr>
          <w:rFonts w:ascii="Arial Narrow" w:hAnsi="Arial Narrow" w:cs="ComicSansMS,Bold"/>
          <w:b/>
          <w:bCs/>
          <w:u w:val="single"/>
        </w:rPr>
        <w:t>Professional responsibilities</w:t>
      </w:r>
      <w:r>
        <w:rPr>
          <w:rFonts w:ascii="Arial Narrow" w:hAnsi="Arial Narrow" w:cs="ComicSansMS,Bold"/>
          <w:b/>
          <w:bCs/>
          <w:u w:val="single"/>
        </w:rPr>
        <w:t xml:space="preserve"> </w:t>
      </w:r>
    </w:p>
    <w:p w:rsidR="00D25A7A" w:rsidRPr="004E5406" w:rsidRDefault="00D25A7A" w:rsidP="00D25A7A">
      <w:pPr>
        <w:autoSpaceDE w:val="0"/>
        <w:autoSpaceDN w:val="0"/>
        <w:adjustRightInd w:val="0"/>
        <w:spacing w:after="0" w:line="240" w:lineRule="auto"/>
        <w:rPr>
          <w:rFonts w:ascii="Arial Narrow" w:hAnsi="Arial Narrow" w:cs="ComicSansMS,Bold"/>
          <w:b/>
          <w:bCs/>
          <w:u w:val="single"/>
        </w:rPr>
      </w:pPr>
    </w:p>
    <w:p w:rsidR="00D25A7A" w:rsidRDefault="00D25A7A" w:rsidP="00D25A7A">
      <w:pPr>
        <w:numPr>
          <w:ilvl w:val="0"/>
          <w:numId w:val="7"/>
        </w:numPr>
        <w:shd w:val="clear" w:color="auto" w:fill="FFFFFF"/>
        <w:autoSpaceDE w:val="0"/>
        <w:autoSpaceDN w:val="0"/>
        <w:adjustRightInd w:val="0"/>
        <w:spacing w:after="0" w:line="240" w:lineRule="auto"/>
        <w:textAlignment w:val="top"/>
        <w:rPr>
          <w:rFonts w:ascii="Arial Narrow" w:hAnsi="Arial Narrow" w:cs="ComicSansMS"/>
        </w:rPr>
      </w:pPr>
      <w:r w:rsidRPr="004E5406">
        <w:rPr>
          <w:rFonts w:ascii="Arial Narrow" w:hAnsi="Arial Narrow" w:cs="ComicSansMS"/>
        </w:rPr>
        <w:t xml:space="preserve">To implement and deliver an appropriately </w:t>
      </w:r>
      <w:r w:rsidRPr="004E5406">
        <w:rPr>
          <w:rFonts w:ascii="Arial Narrow" w:eastAsia="Times New Roman" w:hAnsi="Arial Narrow"/>
          <w:color w:val="000000"/>
          <w:lang w:eastAsia="en-GB"/>
        </w:rPr>
        <w:t xml:space="preserve">in teaching and delivering a stimulating and creative curriculum </w:t>
      </w:r>
      <w:r w:rsidRPr="004E5406">
        <w:rPr>
          <w:rFonts w:ascii="Arial Narrow" w:hAnsi="Arial Narrow" w:cs="ComicSansMS"/>
        </w:rPr>
        <w:t xml:space="preserve">for pupils, incorporating the areas of learning for </w:t>
      </w:r>
      <w:r w:rsidRPr="004E5406">
        <w:rPr>
          <w:rFonts w:ascii="Arial Narrow" w:hAnsi="Arial Narrow" w:cs="ComicSansMS"/>
          <w:b/>
        </w:rPr>
        <w:t>E</w:t>
      </w:r>
      <w:r w:rsidRPr="004E5406">
        <w:rPr>
          <w:rFonts w:ascii="Arial Narrow" w:hAnsi="Arial Narrow" w:cs="ComicSansMS"/>
        </w:rPr>
        <w:t xml:space="preserve">arly </w:t>
      </w:r>
      <w:r w:rsidRPr="004E5406">
        <w:rPr>
          <w:rFonts w:ascii="Arial Narrow" w:hAnsi="Arial Narrow" w:cs="ComicSansMS"/>
          <w:b/>
        </w:rPr>
        <w:t>Y</w:t>
      </w:r>
      <w:r w:rsidRPr="004E5406">
        <w:rPr>
          <w:rFonts w:ascii="Arial Narrow" w:hAnsi="Arial Narrow" w:cs="ComicSansMS"/>
        </w:rPr>
        <w:t xml:space="preserve">ears </w:t>
      </w:r>
      <w:r w:rsidRPr="004E5406">
        <w:rPr>
          <w:rFonts w:ascii="Arial Narrow" w:hAnsi="Arial Narrow" w:cs="ComicSansMS"/>
          <w:b/>
        </w:rPr>
        <w:t>F</w:t>
      </w:r>
      <w:r w:rsidRPr="004E5406">
        <w:rPr>
          <w:rFonts w:ascii="Arial Narrow" w:hAnsi="Arial Narrow" w:cs="ComicSansMS"/>
        </w:rPr>
        <w:t xml:space="preserve">oundation </w:t>
      </w:r>
      <w:r w:rsidRPr="004E5406">
        <w:rPr>
          <w:rFonts w:ascii="Arial Narrow" w:hAnsi="Arial Narrow" w:cs="ComicSansMS"/>
          <w:b/>
        </w:rPr>
        <w:t>S</w:t>
      </w:r>
      <w:r w:rsidRPr="004E5406">
        <w:rPr>
          <w:rFonts w:ascii="Arial Narrow" w:hAnsi="Arial Narrow" w:cs="ComicSansMS"/>
        </w:rPr>
        <w:t xml:space="preserve">tage in line </w:t>
      </w:r>
      <w:r>
        <w:rPr>
          <w:rFonts w:ascii="Arial Narrow" w:hAnsi="Arial Narrow" w:cs="ComicSansMS"/>
        </w:rPr>
        <w:t xml:space="preserve">with the policies of the school and the new Early Years framework.  </w:t>
      </w:r>
      <w:proofErr w:type="gramStart"/>
      <w:r>
        <w:rPr>
          <w:rFonts w:ascii="Arial Narrow" w:hAnsi="Arial Narrow" w:cs="ComicSansMS"/>
        </w:rPr>
        <w:t xml:space="preserve">Support will be given to the successful candidate by our Assistant </w:t>
      </w:r>
      <w:proofErr w:type="spellStart"/>
      <w:r>
        <w:rPr>
          <w:rFonts w:ascii="Arial Narrow" w:hAnsi="Arial Narrow" w:cs="ComicSansMS"/>
        </w:rPr>
        <w:t>Headteacher</w:t>
      </w:r>
      <w:proofErr w:type="spellEnd"/>
      <w:r>
        <w:rPr>
          <w:rFonts w:ascii="Arial Narrow" w:hAnsi="Arial Narrow" w:cs="ComicSansMS"/>
        </w:rPr>
        <w:t xml:space="preserve"> for early education, who will be teaching in the parallel Reception class</w:t>
      </w:r>
      <w:proofErr w:type="gramEnd"/>
      <w:r>
        <w:rPr>
          <w:rFonts w:ascii="Arial Narrow" w:hAnsi="Arial Narrow" w:cs="ComicSansMS"/>
        </w:rPr>
        <w:t>.</w:t>
      </w:r>
    </w:p>
    <w:p w:rsidR="00D25A7A" w:rsidRDefault="00D25A7A" w:rsidP="00D25A7A">
      <w:pPr>
        <w:shd w:val="clear" w:color="auto" w:fill="FFFFFF"/>
        <w:autoSpaceDE w:val="0"/>
        <w:autoSpaceDN w:val="0"/>
        <w:adjustRightInd w:val="0"/>
        <w:spacing w:after="0" w:line="240" w:lineRule="auto"/>
        <w:ind w:left="720"/>
        <w:textAlignment w:val="top"/>
        <w:rPr>
          <w:rFonts w:ascii="Arial Narrow" w:hAnsi="Arial Narrow" w:cs="ComicSansMS"/>
        </w:rPr>
      </w:pPr>
    </w:p>
    <w:p w:rsidR="00D25A7A" w:rsidRPr="00C873C8" w:rsidRDefault="00D25A7A" w:rsidP="00D25A7A">
      <w:pPr>
        <w:numPr>
          <w:ilvl w:val="0"/>
          <w:numId w:val="7"/>
        </w:numPr>
        <w:spacing w:after="0" w:line="240" w:lineRule="auto"/>
        <w:rPr>
          <w:rFonts w:ascii="Arial Narrow" w:hAnsi="Arial Narrow" w:cs="Arial"/>
        </w:rPr>
      </w:pPr>
      <w:r w:rsidRPr="00C873C8">
        <w:rPr>
          <w:rFonts w:ascii="Arial Narrow" w:hAnsi="Arial Narrow" w:cs="Arial"/>
        </w:rPr>
        <w:t>Be accountable for the attainment, progress and outcomes of pupils’ you teach</w:t>
      </w:r>
      <w:r>
        <w:rPr>
          <w:rFonts w:ascii="Arial Narrow" w:hAnsi="Arial Narrow" w:cs="Arial"/>
        </w:rPr>
        <w:t>, receiving support from the Early Years team to baseline our new intake.</w:t>
      </w:r>
    </w:p>
    <w:p w:rsidR="00D25A7A" w:rsidRPr="00E43D77" w:rsidRDefault="00D25A7A" w:rsidP="00D25A7A">
      <w:pPr>
        <w:shd w:val="clear" w:color="auto" w:fill="FFFFFF"/>
        <w:autoSpaceDE w:val="0"/>
        <w:autoSpaceDN w:val="0"/>
        <w:adjustRightInd w:val="0"/>
        <w:spacing w:after="0" w:line="240" w:lineRule="auto"/>
        <w:ind w:left="720"/>
        <w:textAlignment w:val="top"/>
        <w:rPr>
          <w:rFonts w:ascii="Arial Narrow" w:hAnsi="Arial Narrow" w:cs="ComicSansMS"/>
        </w:rPr>
      </w:pPr>
    </w:p>
    <w:p w:rsidR="00D25A7A" w:rsidRPr="0003715C" w:rsidRDefault="00D25A7A" w:rsidP="00D25A7A">
      <w:pPr>
        <w:pStyle w:val="ListParagraph"/>
        <w:numPr>
          <w:ilvl w:val="0"/>
          <w:numId w:val="7"/>
        </w:numPr>
        <w:autoSpaceDE w:val="0"/>
        <w:autoSpaceDN w:val="0"/>
        <w:adjustRightInd w:val="0"/>
        <w:spacing w:after="0" w:line="240" w:lineRule="auto"/>
        <w:rPr>
          <w:rFonts w:ascii="Arial Narrow" w:hAnsi="Arial Narrow" w:cs="ComicSansMS"/>
        </w:rPr>
      </w:pPr>
      <w:r w:rsidRPr="0003715C">
        <w:rPr>
          <w:rFonts w:ascii="Arial Narrow" w:hAnsi="Arial Narrow" w:cs="ComicSansMS"/>
        </w:rPr>
        <w:t>To facilitate, support and monitor the overall progress and development of EYFS pupils and designated groups</w:t>
      </w:r>
      <w:r>
        <w:rPr>
          <w:rFonts w:ascii="Arial Narrow" w:hAnsi="Arial Narrow" w:cs="ComicSansMS"/>
        </w:rPr>
        <w:t xml:space="preserve"> of pupils (PP, EAL, </w:t>
      </w:r>
      <w:proofErr w:type="gramStart"/>
      <w:r>
        <w:rPr>
          <w:rFonts w:ascii="Arial Narrow" w:hAnsi="Arial Narrow" w:cs="ComicSansMS"/>
        </w:rPr>
        <w:t>SEND</w:t>
      </w:r>
      <w:proofErr w:type="gramEnd"/>
      <w:r>
        <w:rPr>
          <w:rFonts w:ascii="Arial Narrow" w:hAnsi="Arial Narrow" w:cs="ComicSansMS"/>
        </w:rPr>
        <w:t xml:space="preserve"> </w:t>
      </w:r>
      <w:r w:rsidRPr="0003715C">
        <w:rPr>
          <w:rFonts w:ascii="Arial Narrow" w:hAnsi="Arial Narrow" w:cs="ComicSansMS"/>
        </w:rPr>
        <w:t>etc.) Prepare and implemen</w:t>
      </w:r>
      <w:r>
        <w:rPr>
          <w:rFonts w:ascii="Arial Narrow" w:hAnsi="Arial Narrow" w:cs="ComicSansMS"/>
        </w:rPr>
        <w:t>t I.E.P.s for individual pupils</w:t>
      </w:r>
    </w:p>
    <w:p w:rsidR="00D25A7A" w:rsidRPr="0003715C" w:rsidRDefault="00D25A7A" w:rsidP="00D25A7A">
      <w:pPr>
        <w:autoSpaceDE w:val="0"/>
        <w:autoSpaceDN w:val="0"/>
        <w:adjustRightInd w:val="0"/>
        <w:spacing w:after="0" w:line="240" w:lineRule="auto"/>
        <w:rPr>
          <w:rFonts w:ascii="Arial Narrow" w:hAnsi="Arial Narrow" w:cs="ComicSansMS"/>
        </w:rPr>
      </w:pPr>
    </w:p>
    <w:p w:rsidR="00D25A7A" w:rsidRPr="0003715C" w:rsidRDefault="00D25A7A" w:rsidP="00D25A7A">
      <w:pPr>
        <w:pStyle w:val="ListParagraph"/>
        <w:numPr>
          <w:ilvl w:val="0"/>
          <w:numId w:val="7"/>
        </w:numPr>
        <w:autoSpaceDE w:val="0"/>
        <w:autoSpaceDN w:val="0"/>
        <w:adjustRightInd w:val="0"/>
        <w:spacing w:after="0" w:line="240" w:lineRule="auto"/>
        <w:rPr>
          <w:rFonts w:ascii="Arial Narrow" w:hAnsi="Arial Narrow" w:cs="ComicSansMS"/>
        </w:rPr>
      </w:pPr>
      <w:r w:rsidRPr="0003715C">
        <w:rPr>
          <w:rFonts w:ascii="Arial Narrow" w:hAnsi="Arial Narrow" w:cs="ComicSansMS"/>
        </w:rPr>
        <w:t>To foster a learning environment and educational experience which provides pupils with the opportunity to fu</w:t>
      </w:r>
      <w:r>
        <w:rPr>
          <w:rFonts w:ascii="Arial Narrow" w:hAnsi="Arial Narrow" w:cs="ComicSansMS"/>
        </w:rPr>
        <w:t>lfil their individual potential</w:t>
      </w:r>
    </w:p>
    <w:p w:rsidR="00D25A7A" w:rsidRPr="0003715C" w:rsidRDefault="00D25A7A" w:rsidP="00D25A7A">
      <w:pPr>
        <w:autoSpaceDE w:val="0"/>
        <w:autoSpaceDN w:val="0"/>
        <w:adjustRightInd w:val="0"/>
        <w:spacing w:after="0" w:line="240" w:lineRule="auto"/>
        <w:rPr>
          <w:rFonts w:ascii="Arial Narrow" w:hAnsi="Arial Narrow" w:cs="ComicSansMS"/>
        </w:rPr>
      </w:pPr>
    </w:p>
    <w:p w:rsidR="00D25A7A" w:rsidRPr="0003715C" w:rsidRDefault="00D25A7A" w:rsidP="00D25A7A">
      <w:pPr>
        <w:pStyle w:val="ListParagraph"/>
        <w:numPr>
          <w:ilvl w:val="0"/>
          <w:numId w:val="7"/>
        </w:numPr>
        <w:autoSpaceDE w:val="0"/>
        <w:autoSpaceDN w:val="0"/>
        <w:adjustRightInd w:val="0"/>
        <w:spacing w:after="0" w:line="240" w:lineRule="auto"/>
        <w:rPr>
          <w:rFonts w:ascii="Arial Narrow" w:hAnsi="Arial Narrow" w:cs="ComicSansMS"/>
        </w:rPr>
      </w:pPr>
      <w:r w:rsidRPr="0003715C">
        <w:rPr>
          <w:rFonts w:ascii="Arial Narrow" w:hAnsi="Arial Narrow" w:cs="ComicSansMS"/>
        </w:rPr>
        <w:t>To share in the development of the EYFS curriculum, courses of study, teaching materials, teaching programmes, methods of teaching and assessment and their review.</w:t>
      </w:r>
    </w:p>
    <w:p w:rsidR="00D25A7A" w:rsidRPr="0003715C" w:rsidRDefault="00D25A7A" w:rsidP="00D25A7A">
      <w:pPr>
        <w:autoSpaceDE w:val="0"/>
        <w:autoSpaceDN w:val="0"/>
        <w:adjustRightInd w:val="0"/>
        <w:spacing w:after="0" w:line="240" w:lineRule="auto"/>
        <w:rPr>
          <w:rFonts w:ascii="Arial Narrow" w:hAnsi="Arial Narrow" w:cs="ComicSansMS"/>
        </w:rPr>
      </w:pPr>
    </w:p>
    <w:p w:rsidR="00D25A7A" w:rsidRPr="004E5406" w:rsidRDefault="00D25A7A" w:rsidP="00D25A7A">
      <w:pPr>
        <w:pStyle w:val="ListParagraph"/>
        <w:numPr>
          <w:ilvl w:val="0"/>
          <w:numId w:val="7"/>
        </w:numPr>
        <w:autoSpaceDE w:val="0"/>
        <w:autoSpaceDN w:val="0"/>
        <w:adjustRightInd w:val="0"/>
        <w:spacing w:after="0" w:line="240" w:lineRule="auto"/>
        <w:rPr>
          <w:rFonts w:ascii="Arial Narrow" w:hAnsi="Arial Narrow" w:cs="ComicSansMS"/>
        </w:rPr>
      </w:pPr>
      <w:r w:rsidRPr="004E5406">
        <w:rPr>
          <w:rFonts w:ascii="Arial Narrow" w:hAnsi="Arial Narrow" w:cs="ComicSansMS"/>
        </w:rPr>
        <w:t>To support and contribute to the school’s responsib</w:t>
      </w:r>
      <w:r>
        <w:rPr>
          <w:rFonts w:ascii="Arial Narrow" w:hAnsi="Arial Narrow" w:cs="ComicSansMS"/>
        </w:rPr>
        <w:t>ility for safeguarding children</w:t>
      </w:r>
    </w:p>
    <w:p w:rsidR="00D25A7A" w:rsidRDefault="00D25A7A" w:rsidP="00D25A7A">
      <w:pPr>
        <w:pStyle w:val="ListParagraph"/>
        <w:autoSpaceDE w:val="0"/>
        <w:autoSpaceDN w:val="0"/>
        <w:adjustRightInd w:val="0"/>
        <w:spacing w:after="0" w:line="240" w:lineRule="auto"/>
        <w:rPr>
          <w:rFonts w:ascii="Arial Narrow" w:hAnsi="Arial Narrow" w:cs="ComicSansMS"/>
        </w:rPr>
      </w:pPr>
    </w:p>
    <w:p w:rsidR="00D25A7A" w:rsidRDefault="00D25A7A" w:rsidP="00D25A7A">
      <w:pPr>
        <w:pStyle w:val="NoSpacing"/>
        <w:numPr>
          <w:ilvl w:val="0"/>
          <w:numId w:val="7"/>
        </w:numPr>
        <w:rPr>
          <w:rFonts w:ascii="Arial Narrow" w:hAnsi="Arial Narrow"/>
        </w:rPr>
      </w:pPr>
      <w:r>
        <w:rPr>
          <w:rFonts w:ascii="Arial Narrow" w:hAnsi="Arial Narrow"/>
        </w:rPr>
        <w:t>B</w:t>
      </w:r>
      <w:r w:rsidRPr="004E5406">
        <w:rPr>
          <w:rFonts w:ascii="Arial Narrow" w:hAnsi="Arial Narrow"/>
        </w:rPr>
        <w:t>e a team player, with an ability to motivate and support all members of the school community</w:t>
      </w:r>
    </w:p>
    <w:p w:rsidR="00D25A7A" w:rsidRPr="004E5406" w:rsidRDefault="00D25A7A" w:rsidP="00D25A7A">
      <w:pPr>
        <w:pStyle w:val="NoSpacing"/>
        <w:rPr>
          <w:rFonts w:ascii="Arial Narrow" w:hAnsi="Arial Narrow"/>
        </w:rPr>
      </w:pPr>
    </w:p>
    <w:p w:rsidR="00D25A7A" w:rsidRDefault="00D25A7A" w:rsidP="00D25A7A">
      <w:pPr>
        <w:pStyle w:val="NoSpacing"/>
        <w:numPr>
          <w:ilvl w:val="0"/>
          <w:numId w:val="7"/>
        </w:numPr>
        <w:rPr>
          <w:rFonts w:ascii="Arial Narrow" w:hAnsi="Arial Narrow"/>
        </w:rPr>
      </w:pPr>
      <w:r w:rsidRPr="004E5406">
        <w:rPr>
          <w:rFonts w:ascii="Arial Narrow" w:hAnsi="Arial Narrow"/>
        </w:rPr>
        <w:t xml:space="preserve">Have an understanding of child development and </w:t>
      </w:r>
      <w:r>
        <w:rPr>
          <w:rFonts w:ascii="Arial Narrow" w:hAnsi="Arial Narrow"/>
        </w:rPr>
        <w:t xml:space="preserve">be experienced in the teaching of </w:t>
      </w:r>
      <w:r w:rsidRPr="004E5406">
        <w:rPr>
          <w:rFonts w:ascii="Arial Narrow" w:hAnsi="Arial Narrow"/>
        </w:rPr>
        <w:t>phonics</w:t>
      </w:r>
    </w:p>
    <w:p w:rsidR="00D25A7A" w:rsidRPr="004E5406" w:rsidRDefault="00D25A7A" w:rsidP="00D25A7A">
      <w:pPr>
        <w:pStyle w:val="NoSpacing"/>
        <w:ind w:left="720"/>
        <w:rPr>
          <w:rFonts w:ascii="Arial Narrow" w:hAnsi="Arial Narrow"/>
        </w:rPr>
      </w:pPr>
    </w:p>
    <w:p w:rsidR="00D25A7A" w:rsidRPr="004E5406" w:rsidRDefault="00D25A7A" w:rsidP="00D25A7A">
      <w:pPr>
        <w:pStyle w:val="NoSpacing"/>
        <w:numPr>
          <w:ilvl w:val="0"/>
          <w:numId w:val="7"/>
        </w:numPr>
        <w:rPr>
          <w:rFonts w:ascii="Arial Narrow" w:hAnsi="Arial Narrow"/>
        </w:rPr>
      </w:pPr>
      <w:r w:rsidRPr="004E5406">
        <w:rPr>
          <w:rFonts w:ascii="Arial Narrow" w:hAnsi="Arial Narrow"/>
        </w:rPr>
        <w:t>Make a full contribution to the broader life of the school</w:t>
      </w:r>
      <w:r>
        <w:rPr>
          <w:rFonts w:ascii="Arial Narrow" w:hAnsi="Arial Narrow"/>
        </w:rPr>
        <w:t xml:space="preserve"> including extra-curricular activities</w:t>
      </w:r>
    </w:p>
    <w:p w:rsidR="00D25A7A" w:rsidRPr="0003715C" w:rsidRDefault="00D25A7A" w:rsidP="0039733A">
      <w:pPr>
        <w:rPr>
          <w:rFonts w:ascii="Arial Narrow" w:hAnsi="Arial Narrow"/>
        </w:rPr>
      </w:pPr>
    </w:p>
    <w:p w:rsidR="00D25A7A" w:rsidRPr="0003715C" w:rsidRDefault="00D25A7A" w:rsidP="00D25A7A">
      <w:pPr>
        <w:autoSpaceDE w:val="0"/>
        <w:autoSpaceDN w:val="0"/>
        <w:adjustRightInd w:val="0"/>
        <w:spacing w:after="0" w:line="240" w:lineRule="auto"/>
        <w:rPr>
          <w:rFonts w:ascii="Arial Narrow" w:hAnsi="Arial Narrow" w:cs="ComicSansMS,Bold"/>
          <w:b/>
          <w:bCs/>
          <w:u w:val="single"/>
        </w:rPr>
      </w:pPr>
      <w:r w:rsidRPr="0003715C">
        <w:rPr>
          <w:rFonts w:ascii="Arial Narrow" w:hAnsi="Arial Narrow" w:cs="ComicSansMS,Bold"/>
          <w:b/>
          <w:bCs/>
          <w:u w:val="single"/>
        </w:rPr>
        <w:t>Responsible for</w:t>
      </w:r>
    </w:p>
    <w:p w:rsidR="00D25A7A" w:rsidRPr="0003715C" w:rsidRDefault="00D25A7A" w:rsidP="00D25A7A">
      <w:pPr>
        <w:autoSpaceDE w:val="0"/>
        <w:autoSpaceDN w:val="0"/>
        <w:adjustRightInd w:val="0"/>
        <w:spacing w:after="0" w:line="240" w:lineRule="auto"/>
        <w:rPr>
          <w:rFonts w:ascii="Arial Narrow" w:hAnsi="Arial Narrow" w:cs="ComicSansMS,Bold"/>
          <w:b/>
          <w:bCs/>
          <w:color w:val="7030A0"/>
        </w:rPr>
      </w:pPr>
    </w:p>
    <w:p w:rsidR="00D25A7A" w:rsidRPr="0003715C" w:rsidRDefault="00D25A7A" w:rsidP="00D25A7A">
      <w:pPr>
        <w:pStyle w:val="ListParagraph"/>
        <w:numPr>
          <w:ilvl w:val="0"/>
          <w:numId w:val="3"/>
        </w:numPr>
        <w:autoSpaceDE w:val="0"/>
        <w:autoSpaceDN w:val="0"/>
        <w:adjustRightInd w:val="0"/>
        <w:spacing w:after="0" w:line="240" w:lineRule="auto"/>
        <w:rPr>
          <w:rFonts w:ascii="Arial Narrow" w:hAnsi="Arial Narrow" w:cs="ComicSansMS"/>
        </w:rPr>
      </w:pPr>
      <w:r w:rsidRPr="0003715C">
        <w:rPr>
          <w:rFonts w:ascii="Arial Narrow" w:hAnsi="Arial Narrow" w:cs="ComicSansMS"/>
        </w:rPr>
        <w:t>Co-operation and close lia</w:t>
      </w:r>
      <w:r>
        <w:rPr>
          <w:rFonts w:ascii="Arial Narrow" w:hAnsi="Arial Narrow" w:cs="ComicSansMS"/>
        </w:rPr>
        <w:t>ison with parents and carers,</w:t>
      </w:r>
      <w:r w:rsidRPr="0003715C">
        <w:rPr>
          <w:rFonts w:ascii="Arial Narrow" w:hAnsi="Arial Narrow" w:cs="ComicSansMS"/>
        </w:rPr>
        <w:t xml:space="preserve"> professionals within  Early Years Foundation Stage  and the wider school, including fellow staff and colleagues  from external agencies (for example, specialist teachers from the LA, health </w:t>
      </w:r>
      <w:r>
        <w:rPr>
          <w:rFonts w:ascii="Arial Narrow" w:hAnsi="Arial Narrow" w:cs="ComicSansMS"/>
        </w:rPr>
        <w:t>professionals)</w:t>
      </w:r>
    </w:p>
    <w:p w:rsidR="00D25A7A" w:rsidRPr="0003715C" w:rsidRDefault="00D25A7A" w:rsidP="00D25A7A">
      <w:pPr>
        <w:autoSpaceDE w:val="0"/>
        <w:autoSpaceDN w:val="0"/>
        <w:adjustRightInd w:val="0"/>
        <w:spacing w:after="0" w:line="240" w:lineRule="auto"/>
        <w:rPr>
          <w:rFonts w:ascii="Arial Narrow" w:hAnsi="Arial Narrow" w:cs="ComicSansMS"/>
        </w:rPr>
      </w:pPr>
    </w:p>
    <w:p w:rsidR="00D25A7A" w:rsidRPr="0003715C" w:rsidRDefault="00D25A7A" w:rsidP="00D25A7A">
      <w:pPr>
        <w:pStyle w:val="ListParagraph"/>
        <w:numPr>
          <w:ilvl w:val="0"/>
          <w:numId w:val="3"/>
        </w:numPr>
        <w:autoSpaceDE w:val="0"/>
        <w:autoSpaceDN w:val="0"/>
        <w:adjustRightInd w:val="0"/>
        <w:spacing w:after="0" w:line="240" w:lineRule="auto"/>
        <w:rPr>
          <w:rFonts w:ascii="Arial Narrow" w:hAnsi="Arial Narrow" w:cs="ComicSansMS"/>
        </w:rPr>
      </w:pPr>
      <w:r w:rsidRPr="0003715C">
        <w:rPr>
          <w:rFonts w:ascii="Arial Narrow" w:hAnsi="Arial Narrow" w:cs="ComicSansMS"/>
        </w:rPr>
        <w:t>Working with others to plan and coordinate work both indoors and outdoors</w:t>
      </w:r>
    </w:p>
    <w:p w:rsidR="00D25A7A" w:rsidRPr="0003715C" w:rsidRDefault="00D25A7A" w:rsidP="00D25A7A">
      <w:pPr>
        <w:pStyle w:val="ListParagraph"/>
        <w:spacing w:after="0" w:line="240" w:lineRule="auto"/>
        <w:rPr>
          <w:rFonts w:ascii="Arial Narrow" w:hAnsi="Arial Narrow" w:cs="ComicSansMS"/>
        </w:rPr>
      </w:pPr>
    </w:p>
    <w:p w:rsidR="00D25A7A" w:rsidRPr="0017157F" w:rsidRDefault="00D25A7A" w:rsidP="00D25A7A">
      <w:pPr>
        <w:pStyle w:val="ListParagraph"/>
        <w:numPr>
          <w:ilvl w:val="0"/>
          <w:numId w:val="3"/>
        </w:numPr>
        <w:autoSpaceDE w:val="0"/>
        <w:autoSpaceDN w:val="0"/>
        <w:adjustRightInd w:val="0"/>
        <w:spacing w:after="0" w:line="240" w:lineRule="auto"/>
        <w:rPr>
          <w:rFonts w:ascii="Arial Narrow" w:hAnsi="Arial Narrow" w:cs="ComicSansMS"/>
        </w:rPr>
      </w:pPr>
      <w:r w:rsidRPr="0017157F">
        <w:rPr>
          <w:rFonts w:ascii="Arial Narrow" w:hAnsi="Arial Narrow" w:cs="ComicSansMS"/>
        </w:rPr>
        <w:t>Motivating and stimulating children’s learning abilities, encouraging learning through experience and exploration</w:t>
      </w:r>
    </w:p>
    <w:p w:rsidR="006C1D51" w:rsidRPr="0003715C" w:rsidRDefault="006C1D51" w:rsidP="006C1D51">
      <w:pPr>
        <w:pStyle w:val="NoSpacing"/>
        <w:jc w:val="center"/>
        <w:rPr>
          <w:rFonts w:ascii="Arial Narrow" w:hAnsi="Arial Narrow"/>
        </w:rPr>
      </w:pPr>
    </w:p>
    <w:p w:rsidR="006C1D51" w:rsidRPr="0003715C" w:rsidRDefault="006C1D51" w:rsidP="006C1D51">
      <w:pPr>
        <w:pStyle w:val="NoSpacing"/>
        <w:jc w:val="center"/>
        <w:rPr>
          <w:rFonts w:ascii="Arial Narrow" w:hAnsi="Arial Narrow"/>
        </w:rPr>
      </w:pPr>
    </w:p>
    <w:p w:rsidR="0084540D" w:rsidRPr="0003715C" w:rsidRDefault="0084540D" w:rsidP="006C1D51">
      <w:pPr>
        <w:pStyle w:val="NoSpacing"/>
        <w:rPr>
          <w:rFonts w:ascii="Arial Narrow" w:hAnsi="Arial Narrow"/>
        </w:rPr>
      </w:pPr>
    </w:p>
    <w:p w:rsidR="006C1D51" w:rsidRDefault="006C1D51" w:rsidP="006C1D51">
      <w:pPr>
        <w:pStyle w:val="NoSpacing"/>
        <w:rPr>
          <w:rFonts w:ascii="Arial Narrow" w:hAnsi="Arial Narrow"/>
        </w:rPr>
      </w:pPr>
    </w:p>
    <w:p w:rsidR="0039733A" w:rsidRDefault="0039733A" w:rsidP="006C1D51">
      <w:pPr>
        <w:pStyle w:val="NoSpacing"/>
        <w:rPr>
          <w:rFonts w:ascii="Arial Narrow" w:hAnsi="Arial Narrow"/>
        </w:rPr>
      </w:pPr>
    </w:p>
    <w:p w:rsidR="00680147" w:rsidRPr="0003715C" w:rsidRDefault="00680147" w:rsidP="00680147">
      <w:pPr>
        <w:autoSpaceDE w:val="0"/>
        <w:autoSpaceDN w:val="0"/>
        <w:adjustRightInd w:val="0"/>
        <w:spacing w:after="0" w:line="240" w:lineRule="auto"/>
        <w:rPr>
          <w:rFonts w:ascii="Arial Narrow" w:hAnsi="Arial Narrow" w:cs="ComicSansMS,Bold"/>
          <w:b/>
          <w:bCs/>
          <w:u w:val="single"/>
        </w:rPr>
      </w:pPr>
      <w:r w:rsidRPr="0003715C">
        <w:rPr>
          <w:rFonts w:ascii="Arial Narrow" w:hAnsi="Arial Narrow" w:cs="ComicSansMS,Bold"/>
          <w:b/>
          <w:bCs/>
          <w:u w:val="single"/>
        </w:rPr>
        <w:t>Generic responsibilities</w:t>
      </w:r>
    </w:p>
    <w:p w:rsidR="00680147" w:rsidRDefault="00680147" w:rsidP="006C1D51">
      <w:pPr>
        <w:pStyle w:val="NoSpacing"/>
        <w:rPr>
          <w:rFonts w:ascii="Arial Narrow" w:hAnsi="Arial Narrow"/>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Teaching all areas of the foundation stage, which is focused on helping the children achieve early learning goals</w:t>
      </w:r>
    </w:p>
    <w:p w:rsidR="00BA6177" w:rsidRPr="00BA6177" w:rsidRDefault="00BA6177" w:rsidP="00BA6177">
      <w:pPr>
        <w:pStyle w:val="ListParagraph"/>
        <w:shd w:val="clear" w:color="auto" w:fill="FFFFFF"/>
        <w:spacing w:before="100" w:beforeAutospacing="1" w:after="100" w:afterAutospacing="1" w:line="312" w:lineRule="atLeast"/>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To be part of a team to plan, prepare and evaluat</w:t>
      </w:r>
      <w:r w:rsidR="00BA6177">
        <w:rPr>
          <w:rFonts w:ascii="Arial Narrow" w:eastAsia="Times New Roman" w:hAnsi="Arial Narrow" w:cs="Arial"/>
          <w:color w:val="000000"/>
          <w:lang w:eastAsia="en-GB"/>
        </w:rPr>
        <w:t>e all aspects of EYFS provision</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Providing pastoral care  and support to children and providing them with a secure environment in which to learn</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Developing and producing visual aids and teaching resources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Organising learning materials and resources and making imaginative use of resources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Assisting with the development of children's personal/social and language abilities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Supporting the development of children's basic skills, including physical coordination, speech and communication</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Encouraging children's mathematical and creative development through stories, songs, games, drawing and imaginative play</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Developing children's curiosity and knowledge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Working with others and contributing to the strong and experienced team ethos of the school, to plan and coordinate work both indoors and outdoors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Sharing knowledge gained with other practitioners and parents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Observing, assessing and recording each child's progress and preparing reports for external agencies</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Attend in-service training</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 xml:space="preserve">Attend assemblies, registering the attendance of pupils and supervising pupils, whether these duties are to be performed before, during or after the school session </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Ensuring the health and safety of children and staff is maintained during all activities, both inside and outside the nursery/school</w:t>
      </w:r>
    </w:p>
    <w:p w:rsidR="00BA6177" w:rsidRPr="00BA6177" w:rsidRDefault="00BA6177" w:rsidP="00BA6177">
      <w:pPr>
        <w:pStyle w:val="ListParagraph"/>
        <w:rPr>
          <w:rFonts w:ascii="Arial Narrow" w:eastAsia="Times New Roman" w:hAnsi="Arial Narrow" w:cs="Arial"/>
          <w:color w:val="000000"/>
          <w:lang w:eastAsia="en-GB"/>
        </w:rPr>
      </w:pPr>
    </w:p>
    <w:p w:rsidR="0068014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Keeping up to date with changes in the curriculum and developments in best practice</w:t>
      </w:r>
    </w:p>
    <w:p w:rsidR="00BA6177" w:rsidRPr="00BA6177" w:rsidRDefault="00BA6177" w:rsidP="00BA6177">
      <w:pPr>
        <w:pStyle w:val="ListParagraph"/>
        <w:rPr>
          <w:rFonts w:ascii="Arial Narrow" w:eastAsia="Times New Roman" w:hAnsi="Arial Narrow" w:cs="Arial"/>
          <w:color w:val="000000"/>
          <w:lang w:eastAsia="en-GB"/>
        </w:rPr>
      </w:pPr>
    </w:p>
    <w:p w:rsidR="00680147" w:rsidRPr="00BA6177" w:rsidRDefault="00680147" w:rsidP="00BA6177">
      <w:pPr>
        <w:pStyle w:val="ListParagraph"/>
        <w:numPr>
          <w:ilvl w:val="0"/>
          <w:numId w:val="11"/>
        </w:numPr>
        <w:shd w:val="clear" w:color="auto" w:fill="FFFFFF"/>
        <w:spacing w:before="100" w:beforeAutospacing="1" w:after="100" w:afterAutospacing="1" w:line="312" w:lineRule="atLeast"/>
        <w:rPr>
          <w:rFonts w:ascii="Arial Narrow" w:eastAsia="Times New Roman" w:hAnsi="Arial Narrow" w:cs="Arial"/>
          <w:color w:val="000000"/>
          <w:lang w:eastAsia="en-GB"/>
        </w:rPr>
      </w:pPr>
      <w:r w:rsidRPr="00BA6177">
        <w:rPr>
          <w:rFonts w:ascii="Arial Narrow" w:eastAsia="Times New Roman" w:hAnsi="Arial Narrow" w:cs="Arial"/>
          <w:color w:val="000000"/>
          <w:lang w:eastAsia="en-GB"/>
        </w:rPr>
        <w:t>To be adaptable, flexible and have a sense of fun and humour!</w:t>
      </w:r>
    </w:p>
    <w:p w:rsidR="00BA6177" w:rsidRDefault="00BA6177">
      <w:pPr>
        <w:spacing w:after="0" w:line="240" w:lineRule="auto"/>
        <w:rPr>
          <w:rFonts w:ascii="Arial Narrow" w:hAnsi="Arial Narrow" w:cs="ComicSansMS,Bold"/>
          <w:b/>
          <w:bCs/>
          <w:u w:val="single"/>
        </w:rPr>
      </w:pPr>
      <w:r>
        <w:rPr>
          <w:rFonts w:ascii="Arial Narrow" w:hAnsi="Arial Narrow" w:cs="ComicSansMS,Bold"/>
          <w:b/>
          <w:bCs/>
          <w:u w:val="single"/>
        </w:rPr>
        <w:br w:type="page"/>
      </w:r>
    </w:p>
    <w:p w:rsidR="005D61EB" w:rsidRDefault="005D61EB" w:rsidP="005D61EB">
      <w:pPr>
        <w:autoSpaceDE w:val="0"/>
        <w:autoSpaceDN w:val="0"/>
        <w:adjustRightInd w:val="0"/>
        <w:spacing w:after="0" w:line="240" w:lineRule="auto"/>
        <w:rPr>
          <w:rFonts w:ascii="Arial Narrow" w:hAnsi="Arial Narrow" w:cs="ComicSansMS,Bold"/>
          <w:b/>
          <w:bCs/>
          <w:u w:val="single"/>
        </w:rPr>
      </w:pPr>
      <w:r w:rsidRPr="0003715C">
        <w:rPr>
          <w:rFonts w:ascii="Arial Narrow" w:hAnsi="Arial Narrow" w:cs="ComicSansMS,Bold"/>
          <w:b/>
          <w:bCs/>
          <w:u w:val="single"/>
        </w:rPr>
        <w:lastRenderedPageBreak/>
        <w:t>Other duties</w:t>
      </w:r>
    </w:p>
    <w:p w:rsidR="005D61EB" w:rsidRDefault="005D61EB" w:rsidP="005D61EB">
      <w:pPr>
        <w:autoSpaceDE w:val="0"/>
        <w:autoSpaceDN w:val="0"/>
        <w:adjustRightInd w:val="0"/>
        <w:spacing w:after="0" w:line="240" w:lineRule="auto"/>
        <w:rPr>
          <w:rFonts w:ascii="Arial Narrow" w:hAnsi="Arial Narrow" w:cs="ComicSansMS"/>
        </w:rPr>
      </w:pPr>
    </w:p>
    <w:p w:rsidR="005D61EB" w:rsidRPr="00BA6177" w:rsidRDefault="005D61EB" w:rsidP="00BA6177">
      <w:pPr>
        <w:pStyle w:val="ListParagraph"/>
        <w:numPr>
          <w:ilvl w:val="0"/>
          <w:numId w:val="12"/>
        </w:numPr>
        <w:autoSpaceDE w:val="0"/>
        <w:autoSpaceDN w:val="0"/>
        <w:adjustRightInd w:val="0"/>
        <w:spacing w:after="0" w:line="240" w:lineRule="auto"/>
        <w:rPr>
          <w:rFonts w:ascii="Arial Narrow" w:hAnsi="Arial Narrow" w:cs="ComicSansMS"/>
        </w:rPr>
      </w:pPr>
      <w:r w:rsidRPr="00BA6177">
        <w:rPr>
          <w:rFonts w:ascii="Arial Narrow" w:hAnsi="Arial Narrow" w:cs="ComicSansMS"/>
        </w:rPr>
        <w:t>To play a full part in the life of the school community, and support its ethos and values system</w:t>
      </w:r>
    </w:p>
    <w:p w:rsidR="005D61EB" w:rsidRPr="005D61EB" w:rsidRDefault="005D61EB" w:rsidP="005D61EB">
      <w:pPr>
        <w:autoSpaceDE w:val="0"/>
        <w:autoSpaceDN w:val="0"/>
        <w:adjustRightInd w:val="0"/>
        <w:spacing w:after="0" w:line="240" w:lineRule="auto"/>
        <w:rPr>
          <w:rFonts w:ascii="Arial Narrow" w:hAnsi="Arial Narrow" w:cs="ComicSansMS"/>
        </w:rPr>
      </w:pPr>
    </w:p>
    <w:p w:rsidR="005D61EB" w:rsidRPr="00BA6177" w:rsidRDefault="005D61EB" w:rsidP="00BA6177">
      <w:pPr>
        <w:pStyle w:val="ListParagraph"/>
        <w:numPr>
          <w:ilvl w:val="0"/>
          <w:numId w:val="12"/>
        </w:numPr>
        <w:autoSpaceDE w:val="0"/>
        <w:autoSpaceDN w:val="0"/>
        <w:adjustRightInd w:val="0"/>
        <w:spacing w:after="0" w:line="240" w:lineRule="auto"/>
        <w:rPr>
          <w:rFonts w:ascii="Arial Narrow" w:hAnsi="Arial Narrow" w:cs="ComicSansMS"/>
        </w:rPr>
      </w:pPr>
      <w:r w:rsidRPr="00BA6177">
        <w:rPr>
          <w:rFonts w:ascii="Arial Narrow" w:hAnsi="Arial Narrow" w:cs="ComicSansMS"/>
        </w:rPr>
        <w:t>To follow and actively promote the school’s policies and procedures</w:t>
      </w:r>
    </w:p>
    <w:p w:rsidR="005D61EB" w:rsidRDefault="005D61EB" w:rsidP="005D61EB">
      <w:pPr>
        <w:autoSpaceDE w:val="0"/>
        <w:autoSpaceDN w:val="0"/>
        <w:adjustRightInd w:val="0"/>
        <w:spacing w:after="0" w:line="240" w:lineRule="auto"/>
        <w:rPr>
          <w:rFonts w:ascii="Arial Narrow" w:hAnsi="Arial Narrow" w:cs="ComicSansMS"/>
        </w:rPr>
      </w:pPr>
    </w:p>
    <w:p w:rsidR="005D61EB" w:rsidRPr="00BA6177" w:rsidRDefault="005D61EB" w:rsidP="00BA6177">
      <w:pPr>
        <w:pStyle w:val="ListParagraph"/>
        <w:numPr>
          <w:ilvl w:val="0"/>
          <w:numId w:val="12"/>
        </w:numPr>
        <w:autoSpaceDE w:val="0"/>
        <w:autoSpaceDN w:val="0"/>
        <w:adjustRightInd w:val="0"/>
        <w:spacing w:after="0" w:line="240" w:lineRule="auto"/>
        <w:rPr>
          <w:rFonts w:ascii="Arial Narrow" w:hAnsi="Arial Narrow" w:cs="ComicSansMS"/>
        </w:rPr>
      </w:pPr>
      <w:r w:rsidRPr="00BA6177">
        <w:rPr>
          <w:rFonts w:ascii="Arial Narrow" w:hAnsi="Arial Narrow" w:cs="ComicSansMS"/>
        </w:rPr>
        <w:t>To comply with health and safety policy and undertake risk assessments as appropriate</w:t>
      </w:r>
    </w:p>
    <w:p w:rsidR="005D61EB" w:rsidRDefault="005D61EB" w:rsidP="005D61EB">
      <w:pPr>
        <w:autoSpaceDE w:val="0"/>
        <w:autoSpaceDN w:val="0"/>
        <w:adjustRightInd w:val="0"/>
        <w:spacing w:after="0" w:line="240" w:lineRule="auto"/>
        <w:rPr>
          <w:rFonts w:ascii="Arial Narrow" w:hAnsi="Arial Narrow" w:cs="ComicSansMS"/>
        </w:rPr>
      </w:pPr>
    </w:p>
    <w:p w:rsidR="005D61EB" w:rsidRPr="00BA6177" w:rsidRDefault="005D61EB" w:rsidP="00BA6177">
      <w:pPr>
        <w:pStyle w:val="ListParagraph"/>
        <w:numPr>
          <w:ilvl w:val="0"/>
          <w:numId w:val="12"/>
        </w:numPr>
        <w:autoSpaceDE w:val="0"/>
        <w:autoSpaceDN w:val="0"/>
        <w:adjustRightInd w:val="0"/>
        <w:spacing w:after="0" w:line="240" w:lineRule="auto"/>
        <w:rPr>
          <w:rFonts w:ascii="Arial Narrow" w:hAnsi="Arial Narrow" w:cs="ComicSansMS,Bold"/>
          <w:b/>
          <w:bCs/>
          <w:u w:val="single"/>
        </w:rPr>
      </w:pPr>
      <w:r w:rsidRPr="00BA6177">
        <w:rPr>
          <w:rFonts w:ascii="Arial Narrow" w:hAnsi="Arial Narrow" w:cs="ComicSansMS"/>
        </w:rPr>
        <w:t>To actively pursue own personal and professional development</w:t>
      </w:r>
    </w:p>
    <w:p w:rsidR="00680147" w:rsidRDefault="00680147" w:rsidP="006C1D51">
      <w:pPr>
        <w:pStyle w:val="NoSpacing"/>
        <w:rPr>
          <w:rFonts w:ascii="Arial Narrow" w:hAnsi="Arial Narrow"/>
        </w:rPr>
      </w:pPr>
    </w:p>
    <w:p w:rsidR="00952404" w:rsidRDefault="00952404" w:rsidP="009134F0">
      <w:pPr>
        <w:keepNext/>
        <w:spacing w:after="0" w:line="240" w:lineRule="auto"/>
        <w:outlineLvl w:val="3"/>
        <w:rPr>
          <w:rFonts w:eastAsia="Times New Roman" w:cs="Arial"/>
          <w:b/>
          <w:bCs/>
          <w:lang w:eastAsia="en-GB"/>
        </w:rPr>
      </w:pPr>
    </w:p>
    <w:p w:rsidR="009134F0" w:rsidRPr="009134F0" w:rsidRDefault="009134F0" w:rsidP="009134F0">
      <w:pPr>
        <w:keepNext/>
        <w:spacing w:after="0" w:line="240" w:lineRule="auto"/>
        <w:outlineLvl w:val="3"/>
        <w:rPr>
          <w:rFonts w:eastAsia="Times New Roman" w:cs="Arial"/>
          <w:b/>
          <w:bCs/>
          <w:lang w:eastAsia="en-GB"/>
        </w:rPr>
      </w:pPr>
      <w:r w:rsidRPr="009134F0">
        <w:rPr>
          <w:rFonts w:eastAsia="Times New Roman" w:cs="Arial"/>
          <w:b/>
          <w:bCs/>
          <w:lang w:eastAsia="en-GB"/>
        </w:rPr>
        <w:t>Note</w:t>
      </w:r>
    </w:p>
    <w:p w:rsidR="009134F0" w:rsidRPr="009134F0" w:rsidRDefault="009134F0" w:rsidP="009134F0">
      <w:pPr>
        <w:spacing w:after="0" w:line="240" w:lineRule="auto"/>
        <w:rPr>
          <w:rFonts w:eastAsia="Times New Roman" w:cs="Arial"/>
          <w:lang w:eastAsia="en-GB"/>
        </w:rPr>
      </w:pPr>
      <w:r w:rsidRPr="009134F0">
        <w:rPr>
          <w:rFonts w:eastAsia="Times New Roman" w:cs="Arial"/>
          <w:lang w:eastAsia="en-GB"/>
        </w:rPr>
        <w:t xml:space="preserve">This job description is not your contract of employment or any part of it. It has been prepared only for the purpose of school organisation and may change </w:t>
      </w:r>
      <w:proofErr w:type="gramStart"/>
      <w:r w:rsidRPr="009134F0">
        <w:rPr>
          <w:rFonts w:eastAsia="Times New Roman" w:cs="Arial"/>
          <w:lang w:eastAsia="en-GB"/>
        </w:rPr>
        <w:t>either as</w:t>
      </w:r>
      <w:proofErr w:type="gramEnd"/>
      <w:r w:rsidRPr="009134F0">
        <w:rPr>
          <w:rFonts w:eastAsia="Times New Roman" w:cs="Arial"/>
          <w:lang w:eastAsia="en-GB"/>
        </w:rPr>
        <w:t xml:space="preserve"> your contract changes or as the organisation of the school is changed. Nothing </w:t>
      </w:r>
      <w:proofErr w:type="gramStart"/>
      <w:r w:rsidRPr="009134F0">
        <w:rPr>
          <w:rFonts w:eastAsia="Times New Roman" w:cs="Arial"/>
          <w:lang w:eastAsia="en-GB"/>
        </w:rPr>
        <w:t>will be changed</w:t>
      </w:r>
      <w:proofErr w:type="gramEnd"/>
      <w:r w:rsidRPr="009134F0">
        <w:rPr>
          <w:rFonts w:eastAsia="Times New Roman" w:cs="Arial"/>
          <w:lang w:eastAsia="en-GB"/>
        </w:rPr>
        <w:t xml:space="preserve"> without consultation.</w:t>
      </w:r>
    </w:p>
    <w:tbl>
      <w:tblPr>
        <w:tblW w:w="0" w:type="auto"/>
        <w:tblLook w:val="0000" w:firstRow="0" w:lastRow="0" w:firstColumn="0" w:lastColumn="0" w:noHBand="0" w:noVBand="0"/>
      </w:tblPr>
      <w:tblGrid>
        <w:gridCol w:w="3603"/>
        <w:gridCol w:w="3492"/>
        <w:gridCol w:w="919"/>
        <w:gridCol w:w="1733"/>
      </w:tblGrid>
      <w:tr w:rsidR="009134F0" w:rsidRPr="009134F0" w:rsidTr="00BA352F">
        <w:trPr>
          <w:trHeight w:val="564"/>
        </w:trPr>
        <w:tc>
          <w:tcPr>
            <w:tcW w:w="3603" w:type="dxa"/>
          </w:tcPr>
          <w:p w:rsidR="00952404" w:rsidRDefault="00952404" w:rsidP="009134F0">
            <w:pPr>
              <w:spacing w:after="0" w:line="240" w:lineRule="auto"/>
              <w:rPr>
                <w:rFonts w:eastAsia="Times New Roman" w:cs="Arial"/>
                <w:b/>
                <w:lang w:eastAsia="en-GB"/>
              </w:rPr>
            </w:pPr>
          </w:p>
          <w:p w:rsidR="00952404" w:rsidRDefault="00952404" w:rsidP="009134F0">
            <w:pPr>
              <w:spacing w:after="0" w:line="240" w:lineRule="auto"/>
              <w:rPr>
                <w:rFonts w:eastAsia="Times New Roman" w:cs="Arial"/>
                <w:b/>
                <w:lang w:eastAsia="en-GB"/>
              </w:rPr>
            </w:pPr>
          </w:p>
          <w:p w:rsidR="009134F0" w:rsidRPr="009134F0" w:rsidRDefault="009134F0" w:rsidP="009134F0">
            <w:pPr>
              <w:spacing w:after="0" w:line="240" w:lineRule="auto"/>
              <w:rPr>
                <w:rFonts w:eastAsia="Times New Roman" w:cs="Arial"/>
                <w:b/>
                <w:lang w:eastAsia="en-GB"/>
              </w:rPr>
            </w:pPr>
            <w:r w:rsidRPr="009134F0">
              <w:rPr>
                <w:rFonts w:eastAsia="Times New Roman" w:cs="Arial"/>
                <w:b/>
                <w:lang w:eastAsia="en-GB"/>
              </w:rPr>
              <w:t>Signature of post holder:</w:t>
            </w:r>
          </w:p>
        </w:tc>
        <w:tc>
          <w:tcPr>
            <w:tcW w:w="3492" w:type="dxa"/>
            <w:tcBorders>
              <w:bottom w:val="dotted" w:sz="4" w:space="0" w:color="auto"/>
            </w:tcBorders>
          </w:tcPr>
          <w:p w:rsidR="009134F0" w:rsidRPr="009134F0" w:rsidRDefault="009134F0" w:rsidP="009134F0">
            <w:pPr>
              <w:spacing w:after="0" w:line="240" w:lineRule="auto"/>
              <w:rPr>
                <w:rFonts w:eastAsia="Times New Roman" w:cs="Arial"/>
                <w:b/>
                <w:lang w:eastAsia="en-GB"/>
              </w:rPr>
            </w:pPr>
          </w:p>
          <w:p w:rsidR="009134F0" w:rsidRPr="009134F0" w:rsidRDefault="009134F0" w:rsidP="009134F0">
            <w:pPr>
              <w:spacing w:after="0" w:line="240" w:lineRule="auto"/>
              <w:rPr>
                <w:rFonts w:eastAsia="Times New Roman" w:cs="Arial"/>
                <w:b/>
                <w:lang w:eastAsia="en-GB"/>
              </w:rPr>
            </w:pPr>
          </w:p>
        </w:tc>
        <w:tc>
          <w:tcPr>
            <w:tcW w:w="919" w:type="dxa"/>
          </w:tcPr>
          <w:p w:rsidR="009134F0" w:rsidRPr="009134F0" w:rsidRDefault="009134F0" w:rsidP="009134F0">
            <w:pPr>
              <w:spacing w:after="0" w:line="240" w:lineRule="auto"/>
              <w:rPr>
                <w:rFonts w:eastAsia="Times New Roman" w:cs="Arial"/>
                <w:b/>
                <w:lang w:eastAsia="en-GB"/>
              </w:rPr>
            </w:pPr>
          </w:p>
          <w:p w:rsidR="009134F0" w:rsidRPr="009134F0" w:rsidRDefault="009134F0" w:rsidP="009134F0">
            <w:pPr>
              <w:spacing w:after="0" w:line="240" w:lineRule="auto"/>
              <w:rPr>
                <w:rFonts w:eastAsia="Times New Roman" w:cs="Arial"/>
                <w:b/>
                <w:lang w:eastAsia="en-GB"/>
              </w:rPr>
            </w:pPr>
          </w:p>
          <w:p w:rsidR="009134F0" w:rsidRPr="009134F0" w:rsidRDefault="009134F0" w:rsidP="009134F0">
            <w:pPr>
              <w:spacing w:after="0" w:line="240" w:lineRule="auto"/>
              <w:rPr>
                <w:rFonts w:eastAsia="Times New Roman" w:cs="Arial"/>
                <w:b/>
                <w:lang w:eastAsia="en-GB"/>
              </w:rPr>
            </w:pPr>
            <w:r w:rsidRPr="009134F0">
              <w:rPr>
                <w:rFonts w:eastAsia="Times New Roman" w:cs="Arial"/>
                <w:b/>
                <w:lang w:eastAsia="en-GB"/>
              </w:rPr>
              <w:t>Date:</w:t>
            </w:r>
          </w:p>
        </w:tc>
        <w:tc>
          <w:tcPr>
            <w:tcW w:w="1733" w:type="dxa"/>
            <w:tcBorders>
              <w:bottom w:val="dotted" w:sz="4" w:space="0" w:color="auto"/>
            </w:tcBorders>
          </w:tcPr>
          <w:p w:rsidR="009134F0" w:rsidRPr="009134F0" w:rsidRDefault="009134F0" w:rsidP="009134F0">
            <w:pPr>
              <w:spacing w:after="0" w:line="240" w:lineRule="auto"/>
              <w:rPr>
                <w:rFonts w:eastAsia="Times New Roman" w:cs="Arial"/>
                <w:b/>
                <w:lang w:eastAsia="en-GB"/>
              </w:rPr>
            </w:pPr>
            <w:r w:rsidRPr="009134F0">
              <w:rPr>
                <w:rFonts w:eastAsia="Times New Roman" w:cs="Arial"/>
                <w:b/>
                <w:lang w:eastAsia="en-GB"/>
              </w:rPr>
              <w:t xml:space="preserve">     </w:t>
            </w:r>
          </w:p>
          <w:p w:rsidR="009134F0" w:rsidRPr="009134F0" w:rsidRDefault="009134F0" w:rsidP="009134F0">
            <w:pPr>
              <w:spacing w:after="0" w:line="240" w:lineRule="auto"/>
              <w:rPr>
                <w:rFonts w:eastAsia="Times New Roman" w:cs="Arial"/>
                <w:b/>
                <w:lang w:eastAsia="en-GB"/>
              </w:rPr>
            </w:pPr>
          </w:p>
          <w:p w:rsidR="009134F0" w:rsidRPr="009134F0" w:rsidRDefault="009134F0" w:rsidP="009134F0">
            <w:pPr>
              <w:spacing w:after="0" w:line="240" w:lineRule="auto"/>
              <w:rPr>
                <w:rFonts w:eastAsia="Times New Roman" w:cs="Arial"/>
                <w:b/>
                <w:lang w:eastAsia="en-GB"/>
              </w:rPr>
            </w:pPr>
            <w:r w:rsidRPr="009134F0">
              <w:rPr>
                <w:rFonts w:eastAsia="Times New Roman" w:cs="Arial"/>
                <w:b/>
                <w:lang w:eastAsia="en-GB"/>
              </w:rPr>
              <w:t xml:space="preserve"> /        /</w:t>
            </w:r>
          </w:p>
        </w:tc>
      </w:tr>
      <w:tr w:rsidR="009134F0" w:rsidRPr="009134F0" w:rsidTr="00BA352F">
        <w:trPr>
          <w:trHeight w:val="376"/>
        </w:trPr>
        <w:tc>
          <w:tcPr>
            <w:tcW w:w="3603" w:type="dxa"/>
          </w:tcPr>
          <w:p w:rsidR="00952404" w:rsidRPr="00952404" w:rsidRDefault="00952404" w:rsidP="00952404">
            <w:pPr>
              <w:spacing w:after="0" w:line="240" w:lineRule="auto"/>
              <w:rPr>
                <w:rFonts w:eastAsia="Times New Roman" w:cs="Arial"/>
                <w:b/>
                <w:lang w:eastAsia="en-GB"/>
              </w:rPr>
            </w:pPr>
          </w:p>
          <w:p w:rsidR="00952404" w:rsidRDefault="00952404" w:rsidP="00952404">
            <w:pPr>
              <w:spacing w:after="0" w:line="240" w:lineRule="auto"/>
              <w:rPr>
                <w:rFonts w:eastAsia="Times New Roman" w:cs="Arial"/>
                <w:b/>
                <w:lang w:eastAsia="en-GB"/>
              </w:rPr>
            </w:pPr>
          </w:p>
          <w:p w:rsidR="00952404" w:rsidRPr="00952404" w:rsidRDefault="00952404" w:rsidP="00952404">
            <w:pPr>
              <w:spacing w:after="0" w:line="240" w:lineRule="auto"/>
              <w:rPr>
                <w:rFonts w:eastAsia="Times New Roman" w:cs="Arial"/>
                <w:b/>
                <w:lang w:eastAsia="en-GB"/>
              </w:rPr>
            </w:pPr>
            <w:r w:rsidRPr="00952404">
              <w:rPr>
                <w:rFonts w:eastAsia="Times New Roman" w:cs="Arial"/>
                <w:b/>
                <w:lang w:eastAsia="en-GB"/>
              </w:rPr>
              <w:t xml:space="preserve">Signature of </w:t>
            </w:r>
            <w:proofErr w:type="spellStart"/>
            <w:r w:rsidRPr="00952404">
              <w:rPr>
                <w:rFonts w:eastAsia="Times New Roman" w:cs="Arial"/>
                <w:b/>
                <w:lang w:eastAsia="en-GB"/>
              </w:rPr>
              <w:t>Headteacher</w:t>
            </w:r>
            <w:proofErr w:type="spellEnd"/>
            <w:r w:rsidRPr="00952404">
              <w:rPr>
                <w:rFonts w:eastAsia="Times New Roman" w:cs="Arial"/>
                <w:b/>
                <w:lang w:eastAsia="en-GB"/>
              </w:rPr>
              <w:t>:</w:t>
            </w:r>
            <w:r w:rsidRPr="00952404">
              <w:rPr>
                <w:rFonts w:eastAsia="Times New Roman" w:cs="Arial"/>
                <w:b/>
                <w:lang w:eastAsia="en-GB"/>
              </w:rPr>
              <w:tab/>
            </w:r>
          </w:p>
          <w:p w:rsidR="009134F0" w:rsidRPr="009134F0" w:rsidRDefault="009134F0" w:rsidP="009134F0">
            <w:pPr>
              <w:spacing w:after="0" w:line="240" w:lineRule="auto"/>
              <w:rPr>
                <w:rFonts w:eastAsia="Times New Roman" w:cs="Arial"/>
                <w:b/>
                <w:lang w:eastAsia="en-GB"/>
              </w:rPr>
            </w:pPr>
          </w:p>
        </w:tc>
        <w:tc>
          <w:tcPr>
            <w:tcW w:w="3492" w:type="dxa"/>
            <w:tcBorders>
              <w:top w:val="dotted" w:sz="4" w:space="0" w:color="auto"/>
              <w:bottom w:val="dotted" w:sz="4" w:space="0" w:color="auto"/>
            </w:tcBorders>
          </w:tcPr>
          <w:p w:rsidR="009134F0" w:rsidRPr="009134F0" w:rsidRDefault="009134F0" w:rsidP="009134F0">
            <w:pPr>
              <w:spacing w:after="0" w:line="240" w:lineRule="auto"/>
              <w:rPr>
                <w:rFonts w:eastAsia="Times New Roman" w:cs="Arial"/>
                <w:b/>
                <w:lang w:eastAsia="en-GB"/>
              </w:rPr>
            </w:pPr>
          </w:p>
        </w:tc>
        <w:tc>
          <w:tcPr>
            <w:tcW w:w="919" w:type="dxa"/>
          </w:tcPr>
          <w:p w:rsidR="009134F0" w:rsidRPr="009134F0" w:rsidRDefault="009134F0" w:rsidP="009134F0">
            <w:pPr>
              <w:spacing w:after="0" w:line="240" w:lineRule="auto"/>
              <w:rPr>
                <w:rFonts w:eastAsia="Times New Roman" w:cs="Arial"/>
                <w:b/>
                <w:lang w:eastAsia="en-GB"/>
              </w:rPr>
            </w:pPr>
          </w:p>
        </w:tc>
        <w:tc>
          <w:tcPr>
            <w:tcW w:w="1733" w:type="dxa"/>
            <w:tcBorders>
              <w:top w:val="dotted" w:sz="4" w:space="0" w:color="auto"/>
              <w:bottom w:val="dotted" w:sz="4" w:space="0" w:color="auto"/>
            </w:tcBorders>
          </w:tcPr>
          <w:p w:rsidR="009134F0" w:rsidRPr="009134F0" w:rsidRDefault="009134F0" w:rsidP="009134F0">
            <w:pPr>
              <w:spacing w:after="0" w:line="240" w:lineRule="auto"/>
              <w:rPr>
                <w:rFonts w:eastAsia="Times New Roman" w:cs="Arial"/>
                <w:b/>
                <w:lang w:eastAsia="en-GB"/>
              </w:rPr>
            </w:pPr>
          </w:p>
        </w:tc>
      </w:tr>
    </w:tbl>
    <w:p w:rsidR="00CA2B23" w:rsidRDefault="00CA2B23" w:rsidP="006A205E">
      <w:pPr>
        <w:rPr>
          <w:rFonts w:ascii="Arial Narrow" w:hAnsi="Arial Narrow"/>
          <w:b/>
          <w:noProof/>
          <w:u w:val="single"/>
          <w:lang w:eastAsia="en-GB"/>
        </w:rPr>
      </w:pPr>
    </w:p>
    <w:p w:rsidR="00D25A7A" w:rsidRDefault="00D25A7A">
      <w:pPr>
        <w:spacing w:after="0" w:line="240" w:lineRule="auto"/>
        <w:rPr>
          <w:rFonts w:ascii="Arial Narrow" w:hAnsi="Arial Narrow"/>
          <w:b/>
          <w:noProof/>
          <w:u w:val="single"/>
          <w:lang w:eastAsia="en-GB"/>
        </w:rPr>
      </w:pPr>
    </w:p>
    <w:p w:rsidR="00CA2B23" w:rsidRDefault="00CA2B23">
      <w:pPr>
        <w:spacing w:after="0" w:line="240" w:lineRule="auto"/>
        <w:rPr>
          <w:rFonts w:ascii="Arial Narrow" w:hAnsi="Arial Narrow"/>
          <w:b/>
          <w:noProof/>
          <w:u w:val="single"/>
          <w:lang w:eastAsia="en-GB"/>
        </w:rPr>
      </w:pPr>
      <w:r>
        <w:rPr>
          <w:rFonts w:ascii="Arial Narrow" w:hAnsi="Arial Narrow"/>
          <w:b/>
          <w:noProof/>
          <w:u w:val="single"/>
          <w:lang w:eastAsia="en-GB"/>
        </w:rPr>
        <w:br w:type="page"/>
      </w:r>
    </w:p>
    <w:p w:rsidR="004E5406" w:rsidRDefault="0003715C" w:rsidP="006A205E">
      <w:pPr>
        <w:rPr>
          <w:rFonts w:ascii="Arial Narrow" w:hAnsi="Arial Narrow"/>
          <w:b/>
          <w:u w:val="single"/>
        </w:rPr>
      </w:pPr>
      <w:r>
        <w:rPr>
          <w:rFonts w:ascii="Arial Narrow" w:hAnsi="Arial Narrow"/>
          <w:b/>
          <w:u w:val="single"/>
        </w:rPr>
        <w:lastRenderedPageBreak/>
        <w:t xml:space="preserve">Poplars Farm Primary </w:t>
      </w:r>
      <w:r w:rsidR="004E5406">
        <w:rPr>
          <w:rFonts w:ascii="Arial Narrow" w:hAnsi="Arial Narrow"/>
          <w:b/>
          <w:u w:val="single"/>
        </w:rPr>
        <w:t>School</w:t>
      </w:r>
    </w:p>
    <w:p w:rsidR="006A205E" w:rsidRPr="0003715C" w:rsidRDefault="006A205E" w:rsidP="006A205E">
      <w:pPr>
        <w:rPr>
          <w:rFonts w:ascii="Arial Narrow" w:hAnsi="Arial Narrow"/>
          <w:b/>
          <w:u w:val="single"/>
        </w:rPr>
      </w:pPr>
      <w:r w:rsidRPr="0003715C">
        <w:rPr>
          <w:rFonts w:ascii="Arial Narrow" w:hAnsi="Arial Narrow"/>
          <w:b/>
          <w:u w:val="single"/>
        </w:rPr>
        <w:t xml:space="preserve">Person Specification for post of </w:t>
      </w:r>
      <w:r w:rsidR="00BA6177">
        <w:rPr>
          <w:rFonts w:ascii="Arial Narrow" w:hAnsi="Arial Narrow"/>
          <w:b/>
          <w:u w:val="single"/>
        </w:rPr>
        <w:t xml:space="preserve">Reception </w:t>
      </w:r>
      <w:r w:rsidRPr="0003715C">
        <w:rPr>
          <w:rFonts w:ascii="Arial Narrow" w:hAnsi="Arial Narrow"/>
          <w:b/>
          <w:u w:val="single"/>
        </w:rPr>
        <w:t>Teacher</w:t>
      </w:r>
    </w:p>
    <w:p w:rsidR="006C1D51" w:rsidRPr="0003715C" w:rsidRDefault="006C1D51" w:rsidP="006C1D51">
      <w:pPr>
        <w:pStyle w:val="NoSpacing"/>
        <w:rPr>
          <w:rFonts w:ascii="Arial Narrow" w:hAnsi="Arial Narrow"/>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425"/>
        <w:gridCol w:w="1877"/>
      </w:tblGrid>
      <w:tr w:rsidR="00DC26E5" w:rsidRPr="0003715C" w:rsidTr="002B1C33">
        <w:tc>
          <w:tcPr>
            <w:tcW w:w="8188" w:type="dxa"/>
            <w:shd w:val="clear" w:color="auto" w:fill="auto"/>
          </w:tcPr>
          <w:p w:rsidR="00DC26E5" w:rsidRPr="0003715C" w:rsidRDefault="00DC26E5" w:rsidP="006A205E">
            <w:pPr>
              <w:spacing w:after="0" w:line="240" w:lineRule="auto"/>
              <w:rPr>
                <w:rFonts w:ascii="Arial Narrow" w:hAnsi="Arial Narrow"/>
                <w:b/>
                <w:i/>
              </w:rPr>
            </w:pPr>
            <w:r w:rsidRPr="0003715C">
              <w:rPr>
                <w:rFonts w:ascii="Arial Narrow" w:hAnsi="Arial Narrow"/>
                <w:b/>
                <w:i/>
              </w:rPr>
              <w:t>E – Essential                                      D - Desirable</w:t>
            </w:r>
          </w:p>
          <w:p w:rsidR="00DC26E5" w:rsidRPr="0003715C" w:rsidRDefault="00DC26E5" w:rsidP="006A205E">
            <w:pPr>
              <w:spacing w:after="0" w:line="240" w:lineRule="auto"/>
              <w:rPr>
                <w:rFonts w:ascii="Arial Narrow" w:hAnsi="Arial Narrow"/>
              </w:rPr>
            </w:pPr>
          </w:p>
        </w:tc>
        <w:tc>
          <w:tcPr>
            <w:tcW w:w="2302" w:type="dxa"/>
            <w:gridSpan w:val="2"/>
            <w:shd w:val="clear" w:color="auto" w:fill="auto"/>
          </w:tcPr>
          <w:p w:rsidR="00DC26E5" w:rsidRPr="0003715C" w:rsidRDefault="00DC26E5" w:rsidP="000D2667">
            <w:pPr>
              <w:spacing w:after="0" w:line="240" w:lineRule="auto"/>
              <w:rPr>
                <w:rFonts w:ascii="Arial Narrow" w:hAnsi="Arial Narrow"/>
                <w:b/>
                <w:u w:val="single"/>
              </w:rPr>
            </w:pPr>
            <w:r w:rsidRPr="0003715C">
              <w:rPr>
                <w:rFonts w:ascii="Arial Narrow" w:hAnsi="Arial Narrow"/>
                <w:b/>
                <w:u w:val="single"/>
              </w:rPr>
              <w:t xml:space="preserve">How it </w:t>
            </w:r>
            <w:proofErr w:type="gramStart"/>
            <w:r w:rsidRPr="0003715C">
              <w:rPr>
                <w:rFonts w:ascii="Arial Narrow" w:hAnsi="Arial Narrow"/>
                <w:b/>
                <w:u w:val="single"/>
              </w:rPr>
              <w:t>will be assessed</w:t>
            </w:r>
            <w:proofErr w:type="gramEnd"/>
            <w:r w:rsidRPr="0003715C">
              <w:rPr>
                <w:rFonts w:ascii="Arial Narrow" w:hAnsi="Arial Narrow"/>
                <w:b/>
                <w:u w:val="single"/>
              </w:rPr>
              <w:t>?</w:t>
            </w:r>
          </w:p>
        </w:tc>
      </w:tr>
      <w:tr w:rsidR="00DC26E5" w:rsidRPr="0003715C" w:rsidTr="002B1C33">
        <w:tc>
          <w:tcPr>
            <w:tcW w:w="8188" w:type="dxa"/>
            <w:shd w:val="clear" w:color="auto" w:fill="auto"/>
          </w:tcPr>
          <w:p w:rsidR="00DC26E5" w:rsidRPr="0003715C" w:rsidRDefault="00DC26E5" w:rsidP="00DC26E5">
            <w:pPr>
              <w:tabs>
                <w:tab w:val="left" w:pos="175"/>
              </w:tabs>
              <w:spacing w:after="0" w:line="240" w:lineRule="auto"/>
              <w:rPr>
                <w:rFonts w:ascii="Arial Narrow" w:eastAsia="Times New Roman" w:hAnsi="Arial Narrow"/>
                <w:u w:val="single"/>
              </w:rPr>
            </w:pPr>
            <w:r w:rsidRPr="0003715C">
              <w:rPr>
                <w:rFonts w:ascii="Arial Narrow" w:hAnsi="Arial Narrow"/>
                <w:b/>
                <w:smallCaps/>
                <w:u w:val="single"/>
              </w:rPr>
              <w:t>Application</w:t>
            </w:r>
          </w:p>
          <w:p w:rsidR="00DC26E5" w:rsidRPr="0003715C" w:rsidRDefault="0054692A" w:rsidP="00DC26E5">
            <w:pPr>
              <w:numPr>
                <w:ilvl w:val="0"/>
                <w:numId w:val="6"/>
              </w:numPr>
              <w:tabs>
                <w:tab w:val="left" w:pos="175"/>
              </w:tabs>
              <w:spacing w:after="0" w:line="240" w:lineRule="auto"/>
              <w:rPr>
                <w:rFonts w:ascii="Arial Narrow" w:eastAsia="Times New Roman" w:hAnsi="Arial Narrow"/>
              </w:rPr>
            </w:pPr>
            <w:r w:rsidRPr="0003715C">
              <w:rPr>
                <w:rFonts w:ascii="Arial Narrow" w:eastAsia="Times New Roman" w:hAnsi="Arial Narrow"/>
              </w:rPr>
              <w:t>Well-structured</w:t>
            </w:r>
            <w:r w:rsidR="00DC26E5" w:rsidRPr="0003715C">
              <w:rPr>
                <w:rFonts w:ascii="Arial Narrow" w:eastAsia="Times New Roman" w:hAnsi="Arial Narrow"/>
              </w:rPr>
              <w:t xml:space="preserve"> supporting letter</w:t>
            </w:r>
          </w:p>
          <w:p w:rsidR="00DC26E5" w:rsidRPr="0003715C" w:rsidRDefault="00DC26E5" w:rsidP="00DC26E5">
            <w:pPr>
              <w:numPr>
                <w:ilvl w:val="0"/>
                <w:numId w:val="6"/>
              </w:numPr>
              <w:tabs>
                <w:tab w:val="left" w:pos="175"/>
              </w:tabs>
              <w:spacing w:after="0" w:line="240" w:lineRule="auto"/>
              <w:rPr>
                <w:rFonts w:ascii="Arial Narrow" w:eastAsia="Times New Roman" w:hAnsi="Arial Narrow"/>
              </w:rPr>
            </w:pPr>
            <w:r w:rsidRPr="0003715C">
              <w:rPr>
                <w:rFonts w:ascii="Arial Narrow" w:eastAsia="Times New Roman" w:hAnsi="Arial Narrow"/>
              </w:rPr>
              <w:t>Fully supported in reference</w:t>
            </w:r>
          </w:p>
        </w:tc>
        <w:tc>
          <w:tcPr>
            <w:tcW w:w="425" w:type="dxa"/>
            <w:shd w:val="clear" w:color="auto" w:fill="auto"/>
          </w:tcPr>
          <w:p w:rsidR="00DC26E5" w:rsidRPr="0003715C" w:rsidRDefault="00DC26E5" w:rsidP="000D2667">
            <w:pPr>
              <w:spacing w:after="0" w:line="240" w:lineRule="auto"/>
              <w:rPr>
                <w:rFonts w:ascii="Arial Narrow" w:hAnsi="Arial Narrow"/>
              </w:rPr>
            </w:pPr>
          </w:p>
        </w:tc>
        <w:tc>
          <w:tcPr>
            <w:tcW w:w="1877" w:type="dxa"/>
            <w:shd w:val="clear" w:color="auto" w:fill="auto"/>
          </w:tcPr>
          <w:p w:rsidR="00DC26E5" w:rsidRPr="0003715C" w:rsidRDefault="002B1C33" w:rsidP="00DC26E5">
            <w:pPr>
              <w:spacing w:after="0" w:line="240" w:lineRule="auto"/>
              <w:rPr>
                <w:rFonts w:ascii="Arial Narrow" w:eastAsia="Times New Roman" w:hAnsi="Arial Narrow"/>
              </w:rPr>
            </w:pPr>
            <w:r w:rsidRPr="0003715C">
              <w:rPr>
                <w:rFonts w:ascii="Arial Narrow" w:eastAsia="Times New Roman" w:hAnsi="Arial Narrow"/>
              </w:rPr>
              <w:t>Supporting letter</w:t>
            </w:r>
          </w:p>
          <w:p w:rsidR="00DC26E5" w:rsidRPr="0003715C" w:rsidRDefault="00DC26E5" w:rsidP="00DC26E5">
            <w:pPr>
              <w:spacing w:after="0" w:line="240" w:lineRule="auto"/>
              <w:rPr>
                <w:rFonts w:ascii="Arial Narrow" w:eastAsia="Times New Roman" w:hAnsi="Arial Narrow"/>
              </w:rPr>
            </w:pPr>
            <w:r w:rsidRPr="0003715C">
              <w:rPr>
                <w:rFonts w:ascii="Arial Narrow" w:eastAsia="Times New Roman" w:hAnsi="Arial Narrow"/>
              </w:rPr>
              <w:t xml:space="preserve">Application </w:t>
            </w:r>
            <w:r w:rsidR="002B1C33" w:rsidRPr="0003715C">
              <w:rPr>
                <w:rFonts w:ascii="Arial Narrow" w:eastAsia="Times New Roman" w:hAnsi="Arial Narrow"/>
              </w:rPr>
              <w:t>form</w:t>
            </w:r>
          </w:p>
          <w:p w:rsidR="00DC26E5" w:rsidRPr="0003715C" w:rsidRDefault="00DC26E5" w:rsidP="00DC26E5">
            <w:pPr>
              <w:spacing w:after="0" w:line="240" w:lineRule="auto"/>
              <w:rPr>
                <w:rFonts w:ascii="Arial Narrow" w:eastAsia="Times New Roman" w:hAnsi="Arial Narrow"/>
              </w:rPr>
            </w:pPr>
            <w:r w:rsidRPr="0003715C">
              <w:rPr>
                <w:rFonts w:ascii="Arial Narrow" w:eastAsia="Times New Roman" w:hAnsi="Arial Narrow"/>
              </w:rPr>
              <w:t>References</w:t>
            </w:r>
          </w:p>
          <w:p w:rsidR="00DC26E5" w:rsidRPr="0003715C" w:rsidRDefault="00DC26E5" w:rsidP="00DC26E5">
            <w:pPr>
              <w:spacing w:after="0" w:line="240" w:lineRule="auto"/>
              <w:rPr>
                <w:rFonts w:ascii="Arial Narrow" w:hAnsi="Arial Narrow"/>
              </w:rPr>
            </w:pPr>
            <w:r w:rsidRPr="0003715C">
              <w:rPr>
                <w:rFonts w:ascii="Arial Narrow" w:eastAsia="Times New Roman" w:hAnsi="Arial Narrow"/>
              </w:rPr>
              <w:t>Interview</w:t>
            </w:r>
          </w:p>
        </w:tc>
      </w:tr>
      <w:tr w:rsidR="006C1D51" w:rsidRPr="0003715C" w:rsidTr="002B1C33">
        <w:tc>
          <w:tcPr>
            <w:tcW w:w="8188" w:type="dxa"/>
            <w:shd w:val="clear" w:color="auto" w:fill="auto"/>
          </w:tcPr>
          <w:p w:rsidR="006C1D51" w:rsidRPr="0003715C" w:rsidRDefault="006C1D51" w:rsidP="000D2667">
            <w:pPr>
              <w:autoSpaceDE w:val="0"/>
              <w:autoSpaceDN w:val="0"/>
              <w:adjustRightInd w:val="0"/>
              <w:spacing w:after="0" w:line="240" w:lineRule="auto"/>
              <w:rPr>
                <w:rFonts w:ascii="Arial Narrow" w:hAnsi="Arial Narrow" w:cs="Arial-BoldMT"/>
                <w:b/>
                <w:bCs/>
                <w:u w:val="single"/>
              </w:rPr>
            </w:pPr>
            <w:r w:rsidRPr="0003715C">
              <w:rPr>
                <w:rFonts w:ascii="Arial Narrow" w:hAnsi="Arial Narrow" w:cs="Arial-BoldMT"/>
                <w:b/>
                <w:bCs/>
                <w:u w:val="single"/>
              </w:rPr>
              <w:t>Qualifications and Experience</w:t>
            </w:r>
          </w:p>
          <w:p w:rsidR="006C1D51" w:rsidRPr="0003715C" w:rsidRDefault="006C1D51" w:rsidP="000D2667">
            <w:pPr>
              <w:autoSpaceDE w:val="0"/>
              <w:autoSpaceDN w:val="0"/>
              <w:adjustRightInd w:val="0"/>
              <w:spacing w:after="0" w:line="240" w:lineRule="auto"/>
              <w:rPr>
                <w:rFonts w:ascii="Arial Narrow" w:hAnsi="Arial Narrow" w:cs="Arial-BoldMT"/>
                <w:b/>
                <w:bCs/>
              </w:rPr>
            </w:pPr>
          </w:p>
          <w:p w:rsidR="006C1D51" w:rsidRPr="0003715C" w:rsidRDefault="006A205E"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1.1</w:t>
            </w:r>
            <w:r w:rsidR="006C1D51" w:rsidRPr="0003715C">
              <w:rPr>
                <w:rFonts w:ascii="Arial Narrow" w:hAnsi="Arial Narrow" w:cs="ArialMT"/>
              </w:rPr>
              <w:t xml:space="preserve">  Qualified to degree level including Qualified Teacher Status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1.2  Early Years specialist training</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spacing w:after="0" w:line="240" w:lineRule="auto"/>
              <w:rPr>
                <w:rFonts w:ascii="Arial Narrow" w:hAnsi="Arial Narrow" w:cs="ArialMT"/>
              </w:rPr>
            </w:pPr>
            <w:r w:rsidRPr="0003715C">
              <w:rPr>
                <w:rFonts w:ascii="Arial Narrow" w:hAnsi="Arial Narrow" w:cs="ArialMT"/>
              </w:rPr>
              <w:t>1.3  To have teaching experience</w:t>
            </w:r>
            <w:r w:rsidR="006A205E" w:rsidRPr="0003715C">
              <w:rPr>
                <w:rFonts w:ascii="Arial Narrow" w:hAnsi="Arial Narrow" w:cs="ArialMT"/>
              </w:rPr>
              <w:t xml:space="preserve"> and understanding of transition from YR to Y1</w:t>
            </w:r>
            <w:r w:rsidRPr="0003715C">
              <w:rPr>
                <w:rFonts w:ascii="Arial Narrow" w:hAnsi="Arial Narrow" w:cs="ArialMT"/>
              </w:rPr>
              <w:t xml:space="preserve"> with children under five</w:t>
            </w:r>
            <w:r w:rsidR="006A205E" w:rsidRPr="0003715C">
              <w:rPr>
                <w:rFonts w:ascii="Arial Narrow" w:hAnsi="Arial Narrow" w:cs="ArialMT"/>
              </w:rPr>
              <w:t xml:space="preserve"> </w:t>
            </w:r>
          </w:p>
          <w:p w:rsidR="006C1D51" w:rsidRPr="0003715C" w:rsidRDefault="006C1D51" w:rsidP="000D2667">
            <w:pPr>
              <w:spacing w:after="0" w:line="240" w:lineRule="auto"/>
              <w:rPr>
                <w:rFonts w:ascii="Arial Narrow" w:hAnsi="Arial Narrow"/>
              </w:rPr>
            </w:pPr>
          </w:p>
        </w:tc>
        <w:tc>
          <w:tcPr>
            <w:tcW w:w="425" w:type="dxa"/>
            <w:shd w:val="clear" w:color="auto" w:fill="auto"/>
          </w:tcPr>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A205E" w:rsidP="000D2667">
            <w:pPr>
              <w:spacing w:after="0" w:line="240" w:lineRule="auto"/>
              <w:rPr>
                <w:rFonts w:ascii="Arial Narrow" w:hAnsi="Arial Narrow"/>
              </w:rPr>
            </w:pPr>
            <w:r w:rsidRPr="0003715C">
              <w:rPr>
                <w:rFonts w:ascii="Arial Narrow" w:hAnsi="Arial Narrow"/>
              </w:rPr>
              <w:t>D</w:t>
            </w:r>
          </w:p>
          <w:p w:rsidR="008971F6" w:rsidRDefault="008971F6"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tc>
        <w:tc>
          <w:tcPr>
            <w:tcW w:w="1877" w:type="dxa"/>
            <w:shd w:val="clear" w:color="auto" w:fill="auto"/>
          </w:tcPr>
          <w:p w:rsidR="00DC26E5" w:rsidRPr="0003715C" w:rsidRDefault="00DC26E5" w:rsidP="00DC26E5">
            <w:pPr>
              <w:spacing w:after="0" w:line="240" w:lineRule="auto"/>
              <w:rPr>
                <w:rFonts w:ascii="Arial Narrow" w:eastAsia="Times New Roman" w:hAnsi="Arial Narrow"/>
              </w:rPr>
            </w:pPr>
            <w:r w:rsidRPr="0003715C">
              <w:rPr>
                <w:rFonts w:ascii="Arial Narrow" w:eastAsia="Times New Roman" w:hAnsi="Arial Narrow"/>
              </w:rPr>
              <w:t xml:space="preserve">Application </w:t>
            </w:r>
            <w:r w:rsidR="002B1C33" w:rsidRPr="0003715C">
              <w:rPr>
                <w:rFonts w:ascii="Arial Narrow" w:eastAsia="Times New Roman" w:hAnsi="Arial Narrow"/>
              </w:rPr>
              <w:t>form</w:t>
            </w:r>
          </w:p>
          <w:p w:rsidR="00DC26E5" w:rsidRPr="0003715C" w:rsidRDefault="00DC26E5" w:rsidP="00DC26E5">
            <w:pPr>
              <w:spacing w:after="0" w:line="240" w:lineRule="auto"/>
              <w:rPr>
                <w:rFonts w:ascii="Arial Narrow" w:eastAsia="Times New Roman" w:hAnsi="Arial Narrow"/>
              </w:rPr>
            </w:pPr>
            <w:r w:rsidRPr="0003715C">
              <w:rPr>
                <w:rFonts w:ascii="Arial Narrow" w:eastAsia="Times New Roman" w:hAnsi="Arial Narrow"/>
              </w:rPr>
              <w:t>References</w:t>
            </w:r>
          </w:p>
          <w:p w:rsidR="006C1D51" w:rsidRPr="0003715C" w:rsidRDefault="00DC26E5" w:rsidP="00DC26E5">
            <w:pPr>
              <w:spacing w:after="0" w:line="240" w:lineRule="auto"/>
              <w:rPr>
                <w:rFonts w:ascii="Arial Narrow" w:hAnsi="Arial Narrow"/>
              </w:rPr>
            </w:pPr>
            <w:r w:rsidRPr="0003715C">
              <w:rPr>
                <w:rFonts w:ascii="Arial Narrow" w:eastAsia="Times New Roman" w:hAnsi="Arial Narrow"/>
              </w:rPr>
              <w:t>Interview</w:t>
            </w:r>
          </w:p>
        </w:tc>
      </w:tr>
      <w:tr w:rsidR="006C1D51" w:rsidRPr="0003715C" w:rsidTr="002B1C33">
        <w:tc>
          <w:tcPr>
            <w:tcW w:w="8188" w:type="dxa"/>
            <w:shd w:val="clear" w:color="auto" w:fill="auto"/>
          </w:tcPr>
          <w:p w:rsidR="006C1D51" w:rsidRPr="0003715C" w:rsidRDefault="006C1D51" w:rsidP="000D2667">
            <w:pPr>
              <w:autoSpaceDE w:val="0"/>
              <w:autoSpaceDN w:val="0"/>
              <w:adjustRightInd w:val="0"/>
              <w:spacing w:after="0" w:line="240" w:lineRule="auto"/>
              <w:rPr>
                <w:rFonts w:ascii="Arial Narrow" w:hAnsi="Arial Narrow" w:cs="Arial-BoldMT"/>
                <w:b/>
                <w:bCs/>
                <w:u w:val="single"/>
              </w:rPr>
            </w:pPr>
            <w:r w:rsidRPr="0003715C">
              <w:rPr>
                <w:rFonts w:ascii="Arial Narrow" w:hAnsi="Arial Narrow" w:cs="Arial-BoldMT"/>
                <w:b/>
                <w:bCs/>
                <w:u w:val="single"/>
              </w:rPr>
              <w:t>Professional Knowledge and Experience</w:t>
            </w:r>
          </w:p>
          <w:p w:rsidR="006C1D51" w:rsidRPr="0003715C" w:rsidRDefault="006C1D51" w:rsidP="000D2667">
            <w:pPr>
              <w:autoSpaceDE w:val="0"/>
              <w:autoSpaceDN w:val="0"/>
              <w:adjustRightInd w:val="0"/>
              <w:spacing w:after="0" w:line="240" w:lineRule="auto"/>
              <w:rPr>
                <w:rFonts w:ascii="Arial Narrow" w:hAnsi="Arial Narrow" w:cs="Arial-BoldMT"/>
                <w:b/>
                <w:bCs/>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2.1</w:t>
            </w:r>
            <w:r w:rsidR="00BA6177">
              <w:rPr>
                <w:rFonts w:ascii="Arial Narrow" w:hAnsi="Arial Narrow" w:cs="ArialMT"/>
              </w:rPr>
              <w:t xml:space="preserve">   </w:t>
            </w:r>
            <w:r w:rsidRPr="0003715C">
              <w:rPr>
                <w:rFonts w:ascii="Arial Narrow" w:hAnsi="Arial Narrow" w:cs="ArialMT"/>
              </w:rPr>
              <w:t xml:space="preserve">Excellent Early Years Practitioner with a thorough understanding of the Early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Years Foundation Stage and a commitment to the highest standards of teaching and learning</w:t>
            </w:r>
          </w:p>
          <w:p w:rsidR="006C1D51" w:rsidRPr="0003715C" w:rsidRDefault="006C1D51" w:rsidP="000D2667">
            <w:pPr>
              <w:autoSpaceDE w:val="0"/>
              <w:autoSpaceDN w:val="0"/>
              <w:adjustRightInd w:val="0"/>
              <w:spacing w:after="0" w:line="240" w:lineRule="auto"/>
              <w:rPr>
                <w:rFonts w:ascii="Arial Narrow" w:hAnsi="Arial Narrow" w:cs="ArialMT"/>
              </w:rPr>
            </w:pPr>
          </w:p>
          <w:p w:rsidR="008971F6" w:rsidRDefault="00BA6177" w:rsidP="000D2667">
            <w:pPr>
              <w:autoSpaceDE w:val="0"/>
              <w:autoSpaceDN w:val="0"/>
              <w:adjustRightInd w:val="0"/>
              <w:spacing w:after="0" w:line="240" w:lineRule="auto"/>
              <w:rPr>
                <w:rFonts w:ascii="Arial Narrow" w:hAnsi="Arial Narrow" w:cs="ArialMT"/>
              </w:rPr>
            </w:pPr>
            <w:r>
              <w:rPr>
                <w:rFonts w:ascii="Arial Narrow" w:hAnsi="Arial Narrow" w:cs="ArialMT"/>
              </w:rPr>
              <w:t>2.2   A</w:t>
            </w:r>
            <w:r w:rsidR="006C1D51" w:rsidRPr="0003715C">
              <w:rPr>
                <w:rFonts w:ascii="Arial Narrow" w:hAnsi="Arial Narrow" w:cs="ArialMT"/>
              </w:rPr>
              <w:t xml:space="preserve"> clear understanding of how young children lea</w:t>
            </w:r>
            <w:r w:rsidR="008971F6">
              <w:rPr>
                <w:rFonts w:ascii="Arial Narrow" w:hAnsi="Arial Narrow" w:cs="ArialMT"/>
              </w:rPr>
              <w:t>rn and the ability to plan for</w:t>
            </w:r>
            <w:r w:rsidR="006C1D51" w:rsidRPr="0003715C">
              <w:rPr>
                <w:rFonts w:ascii="Arial Narrow" w:hAnsi="Arial Narrow" w:cs="ArialMT"/>
              </w:rPr>
              <w:t xml:space="preserve"> effective and high </w:t>
            </w:r>
            <w:r w:rsidR="008971F6">
              <w:rPr>
                <w:rFonts w:ascii="Arial Narrow" w:hAnsi="Arial Narrow" w:cs="ArialMT"/>
              </w:rPr>
              <w:t xml:space="preserve"> </w:t>
            </w:r>
          </w:p>
          <w:p w:rsidR="006C1D51" w:rsidRPr="0003715C" w:rsidRDefault="008971F6"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       </w:t>
            </w:r>
            <w:r w:rsidR="00BA6177">
              <w:rPr>
                <w:rFonts w:ascii="Arial Narrow" w:hAnsi="Arial Narrow" w:cs="ArialMT"/>
              </w:rPr>
              <w:t xml:space="preserve"> </w:t>
            </w:r>
            <w:r w:rsidR="006C1D51" w:rsidRPr="0003715C">
              <w:rPr>
                <w:rFonts w:ascii="Arial Narrow" w:hAnsi="Arial Narrow" w:cs="ArialMT"/>
              </w:rPr>
              <w:t>quality teaching and learning in the Early Years Unit</w:t>
            </w:r>
          </w:p>
          <w:p w:rsidR="006C1D51" w:rsidRPr="0003715C" w:rsidRDefault="006C1D51" w:rsidP="000D2667">
            <w:pPr>
              <w:autoSpaceDE w:val="0"/>
              <w:autoSpaceDN w:val="0"/>
              <w:adjustRightInd w:val="0"/>
              <w:spacing w:after="0" w:line="240" w:lineRule="auto"/>
              <w:rPr>
                <w:rFonts w:ascii="Arial Narrow" w:hAnsi="Arial Narrow" w:cs="ArialMT"/>
              </w:rPr>
            </w:pPr>
          </w:p>
          <w:p w:rsidR="008971F6" w:rsidRDefault="00BA6177"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2.3   </w:t>
            </w:r>
            <w:r w:rsidR="006C1D51" w:rsidRPr="0003715C">
              <w:rPr>
                <w:rFonts w:ascii="Arial Narrow" w:hAnsi="Arial Narrow" w:cs="ArialMT"/>
              </w:rPr>
              <w:t xml:space="preserve">An understanding of the principles and practices of observations,  assessment and planning </w:t>
            </w:r>
            <w:r w:rsidR="008971F6">
              <w:rPr>
                <w:rFonts w:ascii="Arial Narrow" w:hAnsi="Arial Narrow" w:cs="ArialMT"/>
              </w:rPr>
              <w:t xml:space="preserve">         </w:t>
            </w:r>
          </w:p>
          <w:p w:rsidR="006C1D51" w:rsidRPr="0003715C" w:rsidRDefault="008971F6"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       </w:t>
            </w:r>
            <w:r w:rsidR="00BA6177">
              <w:rPr>
                <w:rFonts w:ascii="Arial Narrow" w:hAnsi="Arial Narrow" w:cs="ArialMT"/>
              </w:rPr>
              <w:t xml:space="preserve"> </w:t>
            </w:r>
            <w:r w:rsidR="006C1D51" w:rsidRPr="0003715C">
              <w:rPr>
                <w:rFonts w:ascii="Arial Narrow" w:hAnsi="Arial Narrow" w:cs="ArialMT"/>
              </w:rPr>
              <w:t>and how these can be used effectively to maximise  pupil progress for all groups of children</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2.4 </w:t>
            </w:r>
            <w:r w:rsidR="00BA6177">
              <w:rPr>
                <w:rFonts w:ascii="Arial Narrow" w:hAnsi="Arial Narrow" w:cs="ArialMT"/>
              </w:rPr>
              <w:t xml:space="preserve">  </w:t>
            </w:r>
            <w:r w:rsidRPr="0003715C">
              <w:rPr>
                <w:rFonts w:ascii="Arial Narrow" w:hAnsi="Arial Narrow" w:cs="ArialMT"/>
              </w:rPr>
              <w:t xml:space="preserve">To have experiences of working with children with SEND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p>
          <w:p w:rsidR="006C1D51"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2.5 </w:t>
            </w:r>
            <w:r w:rsidR="00BA6177">
              <w:rPr>
                <w:rFonts w:ascii="Arial Narrow" w:hAnsi="Arial Narrow" w:cs="ArialMT"/>
              </w:rPr>
              <w:t xml:space="preserve">  </w:t>
            </w:r>
            <w:r w:rsidR="00E43D77">
              <w:rPr>
                <w:rFonts w:ascii="Arial Narrow" w:hAnsi="Arial Narrow" w:cs="ArialMT"/>
              </w:rPr>
              <w:t>To be an experienced phonics practitioner.</w:t>
            </w:r>
          </w:p>
          <w:p w:rsidR="00E43D77" w:rsidRPr="0003715C" w:rsidRDefault="00E43D77" w:rsidP="000D2667">
            <w:pPr>
              <w:autoSpaceDE w:val="0"/>
              <w:autoSpaceDN w:val="0"/>
              <w:adjustRightInd w:val="0"/>
              <w:spacing w:after="0" w:line="240" w:lineRule="auto"/>
              <w:rPr>
                <w:rFonts w:ascii="Arial Narrow" w:hAnsi="Arial Narrow" w:cs="ArialMT"/>
              </w:rPr>
            </w:pPr>
          </w:p>
          <w:p w:rsidR="008971F6"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2.6 </w:t>
            </w:r>
            <w:r w:rsidR="00BA6177">
              <w:rPr>
                <w:rFonts w:ascii="Arial Narrow" w:hAnsi="Arial Narrow" w:cs="ArialMT"/>
              </w:rPr>
              <w:t xml:space="preserve">  </w:t>
            </w:r>
            <w:r w:rsidRPr="0003715C">
              <w:rPr>
                <w:rFonts w:ascii="Arial Narrow" w:hAnsi="Arial Narrow" w:cs="ArialMT"/>
              </w:rPr>
              <w:t xml:space="preserve">The ability to meet all children’s needs to ensure every child makes good progress including </w:t>
            </w:r>
          </w:p>
          <w:p w:rsidR="008971F6" w:rsidRDefault="008971F6"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      </w:t>
            </w:r>
            <w:r w:rsidR="00BA6177">
              <w:rPr>
                <w:rFonts w:ascii="Arial Narrow" w:hAnsi="Arial Narrow" w:cs="ArialMT"/>
              </w:rPr>
              <w:t xml:space="preserve">  t</w:t>
            </w:r>
            <w:r w:rsidR="006C1D51" w:rsidRPr="0003715C">
              <w:rPr>
                <w:rFonts w:ascii="Arial Narrow" w:hAnsi="Arial Narrow" w:cs="ArialMT"/>
              </w:rPr>
              <w:t xml:space="preserve">hose with English as an additional language and children  with additional or complex needs or </w:t>
            </w:r>
            <w:r>
              <w:rPr>
                <w:rFonts w:ascii="Arial Narrow" w:hAnsi="Arial Narrow" w:cs="ArialMT"/>
              </w:rPr>
              <w:t xml:space="preserve">     </w:t>
            </w:r>
          </w:p>
          <w:p w:rsidR="006C1D51" w:rsidRPr="0003715C" w:rsidRDefault="008971F6"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     </w:t>
            </w:r>
            <w:r w:rsidR="00BA6177">
              <w:rPr>
                <w:rFonts w:ascii="Arial Narrow" w:hAnsi="Arial Narrow" w:cs="ArialMT"/>
              </w:rPr>
              <w:t xml:space="preserve">   </w:t>
            </w:r>
            <w:r w:rsidR="006C1D51" w:rsidRPr="0003715C">
              <w:rPr>
                <w:rFonts w:ascii="Arial Narrow" w:hAnsi="Arial Narrow" w:cs="ArialMT"/>
              </w:rPr>
              <w:t>disabilities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2.7 </w:t>
            </w:r>
            <w:r w:rsidR="00BA6177">
              <w:rPr>
                <w:rFonts w:ascii="Arial Narrow" w:hAnsi="Arial Narrow" w:cs="ArialMT"/>
              </w:rPr>
              <w:t xml:space="preserve">  </w:t>
            </w:r>
            <w:r w:rsidRPr="0003715C">
              <w:rPr>
                <w:rFonts w:ascii="Arial Narrow" w:hAnsi="Arial Narrow" w:cs="ArialMT"/>
              </w:rPr>
              <w:t>To be able to manage behaviour effectively using a range of strategies</w:t>
            </w:r>
            <w:r w:rsidR="008E7892" w:rsidRPr="0003715C">
              <w:rPr>
                <w:rFonts w:ascii="Arial Narrow" w:hAnsi="Arial Narrow" w:cs="ArialMT"/>
              </w:rPr>
              <w:t>.</w:t>
            </w:r>
          </w:p>
          <w:p w:rsidR="00BA6177" w:rsidRDefault="00BA6177" w:rsidP="000D2667">
            <w:pPr>
              <w:autoSpaceDE w:val="0"/>
              <w:autoSpaceDN w:val="0"/>
              <w:adjustRightInd w:val="0"/>
              <w:spacing w:after="0" w:line="240" w:lineRule="auto"/>
              <w:rPr>
                <w:rFonts w:ascii="Arial Narrow" w:hAnsi="Arial Narrow" w:cs="ArialMT"/>
              </w:rPr>
            </w:pPr>
          </w:p>
          <w:p w:rsidR="006C1D51" w:rsidRPr="0003715C" w:rsidRDefault="00BA6177"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2.8    </w:t>
            </w:r>
            <w:r w:rsidR="006C1D51" w:rsidRPr="0003715C">
              <w:rPr>
                <w:rFonts w:ascii="Arial Narrow" w:hAnsi="Arial Narrow" w:cs="ArialMT"/>
              </w:rPr>
              <w:t>Experience of planning and organising an enabl</w:t>
            </w:r>
            <w:r w:rsidR="008971F6">
              <w:rPr>
                <w:rFonts w:ascii="Arial Narrow" w:hAnsi="Arial Narrow" w:cs="ArialMT"/>
              </w:rPr>
              <w:t>ing learning environment inside</w:t>
            </w:r>
            <w:r w:rsidR="006C1D51" w:rsidRPr="0003715C">
              <w:rPr>
                <w:rFonts w:ascii="Arial Narrow" w:hAnsi="Arial Narrow" w:cs="ArialMT"/>
              </w:rPr>
              <w:t xml:space="preserve">  and outside</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2.8 </w:t>
            </w:r>
            <w:r w:rsidR="00BA6177">
              <w:rPr>
                <w:rFonts w:ascii="Arial Narrow" w:hAnsi="Arial Narrow" w:cs="ArialMT"/>
              </w:rPr>
              <w:t xml:space="preserve">   </w:t>
            </w:r>
            <w:r w:rsidRPr="0003715C">
              <w:rPr>
                <w:rFonts w:ascii="Arial Narrow" w:hAnsi="Arial Narrow" w:cs="ArialMT"/>
              </w:rPr>
              <w:t xml:space="preserve">A positive approach to the outdoors and the ability to use the outdoor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r w:rsidR="00BA6177">
              <w:rPr>
                <w:rFonts w:ascii="Arial Narrow" w:hAnsi="Arial Narrow" w:cs="ArialMT"/>
              </w:rPr>
              <w:t xml:space="preserve"> </w:t>
            </w:r>
            <w:r w:rsidRPr="0003715C">
              <w:rPr>
                <w:rFonts w:ascii="Arial Narrow" w:hAnsi="Arial Narrow" w:cs="ArialMT"/>
              </w:rPr>
              <w:t xml:space="preserve">  environment to support children across all areas of learning</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2.9   The ability to </w:t>
            </w:r>
            <w:r w:rsidR="008971F6">
              <w:rPr>
                <w:rFonts w:ascii="Arial Narrow" w:hAnsi="Arial Narrow" w:cs="ArialMT"/>
              </w:rPr>
              <w:t>lead a subject/</w:t>
            </w:r>
            <w:r w:rsidRPr="0003715C">
              <w:rPr>
                <w:rFonts w:ascii="Arial Narrow" w:hAnsi="Arial Narrow" w:cs="ArialMT"/>
              </w:rPr>
              <w:t>area of learning</w:t>
            </w:r>
          </w:p>
          <w:p w:rsidR="006C1D51"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2.10</w:t>
            </w:r>
            <w:r w:rsidR="00BA6177">
              <w:rPr>
                <w:rFonts w:ascii="Arial Narrow" w:hAnsi="Arial Narrow" w:cs="ArialMT"/>
              </w:rPr>
              <w:t xml:space="preserve"> </w:t>
            </w:r>
            <w:r w:rsidRPr="0003715C">
              <w:rPr>
                <w:rFonts w:ascii="Arial Narrow" w:hAnsi="Arial Narrow" w:cs="ArialMT"/>
              </w:rPr>
              <w:t xml:space="preserve"> To lead by example through consistently high quality practice in all areas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
          <w:p w:rsidR="00BA6177" w:rsidRDefault="006C1D51" w:rsidP="008971F6">
            <w:pPr>
              <w:spacing w:after="0" w:line="240" w:lineRule="auto"/>
              <w:rPr>
                <w:rFonts w:ascii="Arial Narrow" w:hAnsi="Arial Narrow" w:cs="ArialMT"/>
              </w:rPr>
            </w:pPr>
            <w:r w:rsidRPr="0003715C">
              <w:rPr>
                <w:rFonts w:ascii="Arial Narrow" w:hAnsi="Arial Narrow" w:cs="ArialMT"/>
              </w:rPr>
              <w:t>2.11 The ability to maintain professional and positive relationships with children, staff, parents</w:t>
            </w:r>
            <w:r w:rsidR="00900580" w:rsidRPr="0003715C">
              <w:rPr>
                <w:rFonts w:ascii="Arial Narrow" w:hAnsi="Arial Narrow" w:cs="ArialMT"/>
              </w:rPr>
              <w:t xml:space="preserve"> and </w:t>
            </w:r>
          </w:p>
          <w:p w:rsidR="006A205E" w:rsidRPr="0003715C" w:rsidRDefault="00BA6177" w:rsidP="008971F6">
            <w:pPr>
              <w:spacing w:after="0" w:line="240" w:lineRule="auto"/>
              <w:rPr>
                <w:rFonts w:ascii="Arial Narrow" w:hAnsi="Arial Narrow"/>
              </w:rPr>
            </w:pPr>
            <w:r>
              <w:rPr>
                <w:rFonts w:ascii="Arial Narrow" w:hAnsi="Arial Narrow" w:cs="ArialMT"/>
              </w:rPr>
              <w:t xml:space="preserve">        </w:t>
            </w:r>
            <w:r w:rsidR="00900580" w:rsidRPr="0003715C">
              <w:rPr>
                <w:rFonts w:ascii="Arial Narrow" w:hAnsi="Arial Narrow" w:cs="ArialMT"/>
              </w:rPr>
              <w:t>external agencies</w:t>
            </w:r>
            <w:r w:rsidR="006A205E" w:rsidRPr="0003715C">
              <w:rPr>
                <w:rFonts w:ascii="Arial Narrow" w:hAnsi="Arial Narrow" w:cs="ArialMT"/>
              </w:rPr>
              <w:t xml:space="preserve">                                                                                                </w:t>
            </w:r>
          </w:p>
        </w:tc>
        <w:tc>
          <w:tcPr>
            <w:tcW w:w="425" w:type="dxa"/>
            <w:shd w:val="clear" w:color="auto" w:fill="auto"/>
          </w:tcPr>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8971F6" w:rsidRDefault="00BA6177" w:rsidP="000D2667">
            <w:pPr>
              <w:spacing w:after="0" w:line="240" w:lineRule="auto"/>
              <w:rPr>
                <w:rFonts w:ascii="Arial Narrow" w:hAnsi="Arial Narrow"/>
              </w:rPr>
            </w:pPr>
            <w:r>
              <w:rPr>
                <w:rFonts w:ascii="Arial Narrow" w:hAnsi="Arial Narrow"/>
              </w:rPr>
              <w:t>E</w:t>
            </w:r>
          </w:p>
          <w:p w:rsidR="00BA6177" w:rsidRDefault="00BA6177" w:rsidP="000D2667">
            <w:pPr>
              <w:spacing w:after="0" w:line="240" w:lineRule="auto"/>
              <w:rPr>
                <w:rFonts w:ascii="Arial Narrow" w:hAnsi="Arial Narrow"/>
              </w:rPr>
            </w:pPr>
            <w:r>
              <w:rPr>
                <w:rFonts w:ascii="Arial Narrow" w:hAnsi="Arial Narrow"/>
              </w:rPr>
              <w:t xml:space="preserve"> </w:t>
            </w:r>
          </w:p>
          <w:p w:rsidR="00BA6177" w:rsidRDefault="00BA6177" w:rsidP="000D2667">
            <w:pPr>
              <w:spacing w:after="0" w:line="240" w:lineRule="auto"/>
              <w:rPr>
                <w:rFonts w:ascii="Arial Narrow" w:hAnsi="Arial Narrow"/>
              </w:rPr>
            </w:pPr>
          </w:p>
          <w:p w:rsidR="00BA6177" w:rsidRDefault="00BA6177"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D</w:t>
            </w:r>
          </w:p>
          <w:p w:rsidR="006C1D51" w:rsidRPr="0003715C" w:rsidRDefault="006C1D51" w:rsidP="000D2667">
            <w:pPr>
              <w:spacing w:after="0" w:line="240" w:lineRule="auto"/>
              <w:rPr>
                <w:rFonts w:ascii="Arial Narrow" w:hAnsi="Arial Narrow"/>
              </w:rPr>
            </w:pPr>
          </w:p>
          <w:p w:rsidR="00BA6177" w:rsidRDefault="00BA6177" w:rsidP="000D2667">
            <w:pPr>
              <w:spacing w:after="0" w:line="240" w:lineRule="auto"/>
              <w:rPr>
                <w:rFonts w:ascii="Arial Narrow" w:hAnsi="Arial Narrow"/>
              </w:rPr>
            </w:pPr>
          </w:p>
          <w:p w:rsidR="006C1D51" w:rsidRDefault="006C1D51" w:rsidP="000D2667">
            <w:pPr>
              <w:spacing w:after="0" w:line="240" w:lineRule="auto"/>
              <w:rPr>
                <w:rFonts w:ascii="Arial Narrow" w:hAnsi="Arial Narrow"/>
              </w:rPr>
            </w:pPr>
            <w:r w:rsidRPr="0003715C">
              <w:rPr>
                <w:rFonts w:ascii="Arial Narrow" w:hAnsi="Arial Narrow"/>
              </w:rPr>
              <w:t>E</w:t>
            </w:r>
          </w:p>
          <w:p w:rsidR="008971F6" w:rsidRPr="0003715C" w:rsidRDefault="008971F6" w:rsidP="000D2667">
            <w:pPr>
              <w:spacing w:after="0" w:line="240" w:lineRule="auto"/>
              <w:rPr>
                <w:rFonts w:ascii="Arial Narrow" w:hAnsi="Arial Narrow"/>
              </w:rPr>
            </w:pPr>
          </w:p>
          <w:p w:rsidR="00BA6177" w:rsidRPr="0003715C" w:rsidRDefault="00BA6177" w:rsidP="000D2667">
            <w:pPr>
              <w:spacing w:after="0" w:line="240" w:lineRule="auto"/>
              <w:rPr>
                <w:rFonts w:ascii="Arial Narrow" w:hAnsi="Arial Narrow"/>
              </w:rPr>
            </w:pPr>
          </w:p>
          <w:p w:rsidR="006A205E" w:rsidRPr="0003715C" w:rsidRDefault="008971F6" w:rsidP="000D2667">
            <w:pPr>
              <w:spacing w:after="0" w:line="240" w:lineRule="auto"/>
              <w:rPr>
                <w:rFonts w:ascii="Arial Narrow" w:hAnsi="Arial Narrow"/>
              </w:rPr>
            </w:pPr>
            <w:r>
              <w:rPr>
                <w:rFonts w:ascii="Arial Narrow" w:hAnsi="Arial Narrow"/>
              </w:rPr>
              <w:t>E</w:t>
            </w:r>
          </w:p>
        </w:tc>
        <w:tc>
          <w:tcPr>
            <w:tcW w:w="1877" w:type="dxa"/>
            <w:shd w:val="clear" w:color="auto" w:fill="auto"/>
          </w:tcPr>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Application form</w:t>
            </w:r>
          </w:p>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References</w:t>
            </w:r>
          </w:p>
          <w:p w:rsidR="006C1D51" w:rsidRPr="0003715C" w:rsidRDefault="002B1C33" w:rsidP="002B1C33">
            <w:pPr>
              <w:spacing w:after="0" w:line="240" w:lineRule="auto"/>
              <w:rPr>
                <w:rFonts w:ascii="Arial Narrow" w:hAnsi="Arial Narrow"/>
              </w:rPr>
            </w:pPr>
            <w:r w:rsidRPr="0003715C">
              <w:rPr>
                <w:rFonts w:ascii="Arial Narrow" w:eastAsia="Times New Roman" w:hAnsi="Arial Narrow"/>
              </w:rPr>
              <w:t>Interview</w:t>
            </w:r>
          </w:p>
        </w:tc>
      </w:tr>
      <w:tr w:rsidR="006C1D51" w:rsidRPr="0003715C" w:rsidTr="002B1C33">
        <w:tc>
          <w:tcPr>
            <w:tcW w:w="8188" w:type="dxa"/>
            <w:shd w:val="clear" w:color="auto" w:fill="auto"/>
          </w:tcPr>
          <w:p w:rsidR="006C1D51" w:rsidRPr="0003715C" w:rsidRDefault="006C1D51" w:rsidP="000D2667">
            <w:pPr>
              <w:autoSpaceDE w:val="0"/>
              <w:autoSpaceDN w:val="0"/>
              <w:adjustRightInd w:val="0"/>
              <w:spacing w:after="0" w:line="240" w:lineRule="auto"/>
              <w:rPr>
                <w:rFonts w:ascii="Arial Narrow" w:hAnsi="Arial Narrow" w:cs="Arial-BoldMT"/>
                <w:b/>
                <w:bCs/>
                <w:u w:val="single"/>
              </w:rPr>
            </w:pPr>
            <w:r w:rsidRPr="0003715C">
              <w:rPr>
                <w:rFonts w:ascii="Arial Narrow" w:hAnsi="Arial Narrow" w:cs="Arial-BoldMT"/>
                <w:b/>
                <w:bCs/>
                <w:u w:val="single"/>
              </w:rPr>
              <w:lastRenderedPageBreak/>
              <w:t>Professional skills</w:t>
            </w:r>
          </w:p>
          <w:p w:rsidR="006C1D51" w:rsidRPr="0003715C" w:rsidRDefault="006C1D51" w:rsidP="000D2667">
            <w:pPr>
              <w:autoSpaceDE w:val="0"/>
              <w:autoSpaceDN w:val="0"/>
              <w:adjustRightInd w:val="0"/>
              <w:spacing w:after="0" w:line="240" w:lineRule="auto"/>
              <w:rPr>
                <w:rFonts w:ascii="Arial Narrow" w:hAnsi="Arial Narrow" w:cs="Arial-BoldMT"/>
                <w:b/>
                <w:bCs/>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3.1 To demonstrate the skills of a good teacher, including the ability to:</w:t>
            </w:r>
          </w:p>
          <w:p w:rsidR="006C1D51" w:rsidRPr="0003715C" w:rsidRDefault="006C1D51" w:rsidP="000D2667">
            <w:pPr>
              <w:pStyle w:val="ListParagraph"/>
              <w:numPr>
                <w:ilvl w:val="0"/>
                <w:numId w:val="5"/>
              </w:numPr>
              <w:autoSpaceDE w:val="0"/>
              <w:autoSpaceDN w:val="0"/>
              <w:adjustRightInd w:val="0"/>
              <w:spacing w:after="0" w:line="240" w:lineRule="auto"/>
              <w:rPr>
                <w:rFonts w:ascii="Arial Narrow" w:hAnsi="Arial Narrow" w:cs="ArialMT"/>
              </w:rPr>
            </w:pPr>
            <w:r w:rsidRPr="0003715C">
              <w:rPr>
                <w:rFonts w:ascii="Arial Narrow" w:hAnsi="Arial Narrow" w:cs="ArialMT"/>
              </w:rPr>
              <w:t>Use first hand experiences to interest and encourage and engage pupils</w:t>
            </w:r>
          </w:p>
          <w:p w:rsidR="0095363F" w:rsidRPr="0003715C" w:rsidRDefault="0095363F" w:rsidP="000D2667">
            <w:pPr>
              <w:pStyle w:val="ListParagraph"/>
              <w:numPr>
                <w:ilvl w:val="0"/>
                <w:numId w:val="5"/>
              </w:numPr>
              <w:autoSpaceDE w:val="0"/>
              <w:autoSpaceDN w:val="0"/>
              <w:adjustRightInd w:val="0"/>
              <w:spacing w:after="0" w:line="240" w:lineRule="auto"/>
              <w:rPr>
                <w:rFonts w:ascii="Arial Narrow" w:hAnsi="Arial Narrow" w:cs="ArialMT"/>
              </w:rPr>
            </w:pPr>
            <w:r w:rsidRPr="0003715C">
              <w:rPr>
                <w:rFonts w:ascii="Arial Narrow" w:hAnsi="Arial Narrow" w:cs="ArialMT"/>
              </w:rPr>
              <w:t>Have very good behaviour management skills</w:t>
            </w:r>
          </w:p>
          <w:p w:rsidR="006C1D51" w:rsidRPr="0003715C" w:rsidRDefault="006C1D51" w:rsidP="000D2667">
            <w:pPr>
              <w:pStyle w:val="ListParagraph"/>
              <w:numPr>
                <w:ilvl w:val="0"/>
                <w:numId w:val="5"/>
              </w:numPr>
              <w:autoSpaceDE w:val="0"/>
              <w:autoSpaceDN w:val="0"/>
              <w:adjustRightInd w:val="0"/>
              <w:spacing w:after="0" w:line="240" w:lineRule="auto"/>
              <w:rPr>
                <w:rFonts w:ascii="Arial Narrow" w:hAnsi="Arial Narrow" w:cs="ArialMT"/>
              </w:rPr>
            </w:pPr>
            <w:r w:rsidRPr="0003715C">
              <w:rPr>
                <w:rFonts w:ascii="Arial Narrow" w:hAnsi="Arial Narrow" w:cs="ArialMT"/>
              </w:rPr>
              <w:t>Provide appropriate levels of challenge so that all pupils make good progress</w:t>
            </w:r>
          </w:p>
          <w:p w:rsidR="006C1D51" w:rsidRPr="0003715C" w:rsidRDefault="006C1D51" w:rsidP="000D2667">
            <w:pPr>
              <w:pStyle w:val="ListParagraph"/>
              <w:numPr>
                <w:ilvl w:val="0"/>
                <w:numId w:val="5"/>
              </w:numPr>
              <w:autoSpaceDE w:val="0"/>
              <w:autoSpaceDN w:val="0"/>
              <w:adjustRightInd w:val="0"/>
              <w:spacing w:after="0" w:line="240" w:lineRule="auto"/>
              <w:rPr>
                <w:rFonts w:ascii="Arial Narrow" w:hAnsi="Arial Narrow" w:cs="ArialMT"/>
              </w:rPr>
            </w:pPr>
            <w:r w:rsidRPr="0003715C">
              <w:rPr>
                <w:rFonts w:ascii="Arial Narrow" w:hAnsi="Arial Narrow" w:cs="ArialMT"/>
              </w:rPr>
              <w:t>Use assessment information effectively to plan next steps for children.</w:t>
            </w:r>
          </w:p>
          <w:p w:rsidR="006C1D51" w:rsidRPr="0003715C" w:rsidRDefault="006C1D51" w:rsidP="000D2667">
            <w:pPr>
              <w:pStyle w:val="ListParagraph"/>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3.2 </w:t>
            </w:r>
            <w:r w:rsidR="00164C27">
              <w:rPr>
                <w:rFonts w:ascii="Arial Narrow" w:hAnsi="Arial Narrow" w:cs="ArialMT"/>
              </w:rPr>
              <w:t xml:space="preserve">  </w:t>
            </w:r>
            <w:r w:rsidRPr="0003715C">
              <w:rPr>
                <w:rFonts w:ascii="Arial Narrow" w:hAnsi="Arial Narrow" w:cs="ArialMT"/>
              </w:rPr>
              <w:t>To work collaboratively and supportively wi</w:t>
            </w:r>
            <w:r w:rsidR="006A205E" w:rsidRPr="0003715C">
              <w:rPr>
                <w:rFonts w:ascii="Arial Narrow" w:hAnsi="Arial Narrow" w:cs="ArialMT"/>
              </w:rPr>
              <w:t>th colleagues within EYFS,</w:t>
            </w:r>
            <w:r w:rsidRPr="0003715C">
              <w:rPr>
                <w:rFonts w:ascii="Arial Narrow" w:hAnsi="Arial Narrow" w:cs="ArialMT"/>
              </w:rPr>
              <w:t xml:space="preserve">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r w:rsidR="006A205E" w:rsidRPr="0003715C">
              <w:rPr>
                <w:rFonts w:ascii="Arial Narrow" w:hAnsi="Arial Narrow" w:cs="ArialMT"/>
              </w:rPr>
              <w:t>s</w:t>
            </w:r>
            <w:r w:rsidRPr="0003715C">
              <w:rPr>
                <w:rFonts w:ascii="Arial Narrow" w:hAnsi="Arial Narrow" w:cs="ArialMT"/>
              </w:rPr>
              <w:t>chool</w:t>
            </w:r>
            <w:r w:rsidR="006A205E" w:rsidRPr="0003715C">
              <w:rPr>
                <w:rFonts w:ascii="Arial Narrow" w:hAnsi="Arial Narrow" w:cs="ArialMT"/>
              </w:rPr>
              <w:t>, feeder schools</w:t>
            </w:r>
            <w:r w:rsidRPr="0003715C">
              <w:rPr>
                <w:rFonts w:ascii="Arial Narrow" w:hAnsi="Arial Narrow" w:cs="ArialMT"/>
              </w:rPr>
              <w:t xml:space="preserve"> and outside agencies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3.3  </w:t>
            </w:r>
            <w:r w:rsidR="00164C27">
              <w:rPr>
                <w:rFonts w:ascii="Arial Narrow" w:hAnsi="Arial Narrow" w:cs="ArialMT"/>
              </w:rPr>
              <w:t xml:space="preserve"> </w:t>
            </w:r>
            <w:r w:rsidRPr="0003715C">
              <w:rPr>
                <w:rFonts w:ascii="Arial Narrow" w:hAnsi="Arial Narrow" w:cs="ArialMT"/>
              </w:rPr>
              <w:t>The ability to resp</w:t>
            </w:r>
            <w:r w:rsidR="00BB58CD" w:rsidRPr="0003715C">
              <w:rPr>
                <w:rFonts w:ascii="Arial Narrow" w:hAnsi="Arial Narrow" w:cs="ArialMT"/>
              </w:rPr>
              <w:t>ond to challenges with optimism</w:t>
            </w:r>
          </w:p>
          <w:p w:rsidR="006A205E" w:rsidRPr="0003715C" w:rsidRDefault="006A205E"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3.4 </w:t>
            </w:r>
            <w:r w:rsidR="00164C27">
              <w:rPr>
                <w:rFonts w:ascii="Arial Narrow" w:hAnsi="Arial Narrow" w:cs="ArialMT"/>
              </w:rPr>
              <w:t xml:space="preserve">  </w:t>
            </w:r>
            <w:r w:rsidRPr="0003715C">
              <w:rPr>
                <w:rFonts w:ascii="Arial Narrow" w:hAnsi="Arial Narrow" w:cs="ArialMT"/>
              </w:rPr>
              <w:t xml:space="preserve">To be committed to continual personal and professional development. To be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reflective and learn from past experiences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3.5 </w:t>
            </w:r>
            <w:r w:rsidR="00164C27">
              <w:rPr>
                <w:rFonts w:ascii="Arial Narrow" w:hAnsi="Arial Narrow" w:cs="ArialMT"/>
              </w:rPr>
              <w:t xml:space="preserve"> </w:t>
            </w:r>
            <w:r w:rsidRPr="0003715C">
              <w:rPr>
                <w:rFonts w:ascii="Arial Narrow" w:hAnsi="Arial Narrow" w:cs="ArialMT"/>
              </w:rPr>
              <w:t>To be committed to equality, diversity and the inclusion of all</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3.6 </w:t>
            </w:r>
            <w:r w:rsidR="00164C27">
              <w:rPr>
                <w:rFonts w:ascii="Arial Narrow" w:hAnsi="Arial Narrow" w:cs="ArialMT"/>
              </w:rPr>
              <w:t xml:space="preserve"> </w:t>
            </w:r>
            <w:r w:rsidRPr="0003715C">
              <w:rPr>
                <w:rFonts w:ascii="Arial Narrow" w:hAnsi="Arial Narrow" w:cs="ArialMT"/>
              </w:rPr>
              <w:t>To be able to communicate clearly both orally and in writing</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
        </w:tc>
        <w:tc>
          <w:tcPr>
            <w:tcW w:w="425" w:type="dxa"/>
            <w:shd w:val="clear" w:color="auto" w:fill="auto"/>
          </w:tcPr>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900580" w:rsidRPr="0003715C" w:rsidRDefault="00900580" w:rsidP="000D2667">
            <w:pPr>
              <w:spacing w:after="0" w:line="240" w:lineRule="auto"/>
              <w:rPr>
                <w:rFonts w:ascii="Arial Narrow" w:hAnsi="Arial Narrow"/>
              </w:rPr>
            </w:pPr>
          </w:p>
          <w:p w:rsidR="00900580" w:rsidRPr="0003715C" w:rsidRDefault="00900580" w:rsidP="000D2667">
            <w:pPr>
              <w:spacing w:after="0" w:line="240" w:lineRule="auto"/>
              <w:rPr>
                <w:rFonts w:ascii="Arial Narrow" w:hAnsi="Arial Narrow"/>
              </w:rPr>
            </w:pPr>
          </w:p>
        </w:tc>
        <w:tc>
          <w:tcPr>
            <w:tcW w:w="1877" w:type="dxa"/>
            <w:shd w:val="clear" w:color="auto" w:fill="auto"/>
          </w:tcPr>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Application form</w:t>
            </w:r>
          </w:p>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References</w:t>
            </w:r>
          </w:p>
          <w:p w:rsidR="006C1D51" w:rsidRPr="0003715C" w:rsidRDefault="002B1C33" w:rsidP="002B1C33">
            <w:pPr>
              <w:spacing w:after="0" w:line="240" w:lineRule="auto"/>
              <w:rPr>
                <w:rFonts w:ascii="Arial Narrow" w:hAnsi="Arial Narrow"/>
              </w:rPr>
            </w:pPr>
            <w:r w:rsidRPr="0003715C">
              <w:rPr>
                <w:rFonts w:ascii="Arial Narrow" w:eastAsia="Times New Roman" w:hAnsi="Arial Narrow"/>
              </w:rPr>
              <w:t>Interview</w:t>
            </w:r>
          </w:p>
        </w:tc>
      </w:tr>
      <w:tr w:rsidR="006C1D51" w:rsidRPr="0003715C" w:rsidTr="002B1C33">
        <w:tc>
          <w:tcPr>
            <w:tcW w:w="8188" w:type="dxa"/>
            <w:shd w:val="clear" w:color="auto" w:fill="auto"/>
          </w:tcPr>
          <w:p w:rsidR="006C1D51" w:rsidRPr="0003715C" w:rsidRDefault="006C1D51" w:rsidP="000D2667">
            <w:pPr>
              <w:autoSpaceDE w:val="0"/>
              <w:autoSpaceDN w:val="0"/>
              <w:adjustRightInd w:val="0"/>
              <w:spacing w:after="0" w:line="240" w:lineRule="auto"/>
              <w:rPr>
                <w:rFonts w:ascii="Arial Narrow" w:hAnsi="Arial Narrow" w:cs="Arial-BoldMT"/>
                <w:b/>
                <w:bCs/>
                <w:u w:val="single"/>
              </w:rPr>
            </w:pPr>
            <w:r w:rsidRPr="0003715C">
              <w:rPr>
                <w:rFonts w:ascii="Arial Narrow" w:hAnsi="Arial Narrow" w:cs="Arial-BoldMT"/>
                <w:b/>
                <w:bCs/>
                <w:u w:val="single"/>
              </w:rPr>
              <w:t>Personal Characteristics</w:t>
            </w:r>
          </w:p>
          <w:p w:rsidR="006C1D51" w:rsidRPr="0003715C" w:rsidRDefault="006C1D51" w:rsidP="000D2667">
            <w:pPr>
              <w:autoSpaceDE w:val="0"/>
              <w:autoSpaceDN w:val="0"/>
              <w:adjustRightInd w:val="0"/>
              <w:spacing w:after="0" w:line="240" w:lineRule="auto"/>
              <w:rPr>
                <w:rFonts w:ascii="Arial Narrow" w:hAnsi="Arial Narrow" w:cs="Arial-BoldMT"/>
                <w:b/>
                <w:bCs/>
              </w:rPr>
            </w:pPr>
          </w:p>
          <w:p w:rsidR="00E43D77" w:rsidRDefault="00E43D77" w:rsidP="000D2667">
            <w:pPr>
              <w:autoSpaceDE w:val="0"/>
              <w:autoSpaceDN w:val="0"/>
              <w:adjustRightInd w:val="0"/>
              <w:spacing w:after="0" w:line="240" w:lineRule="auto"/>
              <w:rPr>
                <w:rFonts w:ascii="Arial Narrow" w:hAnsi="Arial Narrow" w:cs="ArialMT"/>
              </w:rPr>
            </w:pPr>
            <w:proofErr w:type="gramStart"/>
            <w:r>
              <w:rPr>
                <w:rFonts w:ascii="Arial Narrow" w:hAnsi="Arial Narrow" w:cs="ArialMT"/>
              </w:rPr>
              <w:t xml:space="preserve">4.1 </w:t>
            </w:r>
            <w:r w:rsidR="00164C27">
              <w:rPr>
                <w:rFonts w:ascii="Arial Narrow" w:hAnsi="Arial Narrow" w:cs="ArialMT"/>
              </w:rPr>
              <w:t xml:space="preserve"> </w:t>
            </w:r>
            <w:r>
              <w:rPr>
                <w:rFonts w:ascii="Arial Narrow" w:hAnsi="Arial Narrow" w:cs="ArialMT"/>
              </w:rPr>
              <w:t>To</w:t>
            </w:r>
            <w:proofErr w:type="gramEnd"/>
            <w:r>
              <w:rPr>
                <w:rFonts w:ascii="Arial Narrow" w:hAnsi="Arial Narrow" w:cs="ArialMT"/>
              </w:rPr>
              <w:t xml:space="preserve"> adhere to the school’s GROW values system and lead by example.</w:t>
            </w:r>
          </w:p>
          <w:p w:rsidR="00E43D77" w:rsidRDefault="00E43D77" w:rsidP="000D2667">
            <w:pPr>
              <w:autoSpaceDE w:val="0"/>
              <w:autoSpaceDN w:val="0"/>
              <w:adjustRightInd w:val="0"/>
              <w:spacing w:after="0" w:line="240" w:lineRule="auto"/>
              <w:rPr>
                <w:rFonts w:ascii="Arial Narrow" w:hAnsi="Arial Narrow" w:cs="ArialMT"/>
              </w:rPr>
            </w:pPr>
          </w:p>
          <w:p w:rsidR="006C1D51" w:rsidRPr="0003715C" w:rsidRDefault="00BB58CD"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4.1 </w:t>
            </w:r>
            <w:r w:rsidR="00164C27">
              <w:rPr>
                <w:rFonts w:ascii="Arial Narrow" w:hAnsi="Arial Narrow" w:cs="ArialMT"/>
              </w:rPr>
              <w:t xml:space="preserve"> </w:t>
            </w:r>
            <w:r w:rsidRPr="0003715C">
              <w:rPr>
                <w:rFonts w:ascii="Arial Narrow" w:hAnsi="Arial Narrow" w:cs="ArialMT"/>
              </w:rPr>
              <w:t>Have an excellent attendance record and be r</w:t>
            </w:r>
            <w:r w:rsidR="006C1D51" w:rsidRPr="0003715C">
              <w:rPr>
                <w:rFonts w:ascii="Arial Narrow" w:hAnsi="Arial Narrow" w:cs="ArialMT"/>
              </w:rPr>
              <w:t>eliable with a high degree of integrity</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4.2</w:t>
            </w:r>
            <w:r w:rsidR="00164C27">
              <w:rPr>
                <w:rFonts w:ascii="Arial Narrow" w:hAnsi="Arial Narrow" w:cs="ArialMT"/>
              </w:rPr>
              <w:t xml:space="preserve"> </w:t>
            </w:r>
            <w:r w:rsidRPr="0003715C">
              <w:rPr>
                <w:rFonts w:ascii="Arial Narrow" w:hAnsi="Arial Narrow" w:cs="ArialMT"/>
              </w:rPr>
              <w:t xml:space="preserve"> Approachable with excellent interpersonal skills when dealing with others on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r w:rsidR="00164C27">
              <w:rPr>
                <w:rFonts w:ascii="Arial Narrow" w:hAnsi="Arial Narrow" w:cs="ArialMT"/>
              </w:rPr>
              <w:t xml:space="preserve"> </w:t>
            </w:r>
            <w:r w:rsidRPr="0003715C">
              <w:rPr>
                <w:rFonts w:ascii="Arial Narrow" w:hAnsi="Arial Narrow" w:cs="ArialMT"/>
              </w:rPr>
              <w:t xml:space="preserve"> all levels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4.3</w:t>
            </w:r>
            <w:r w:rsidR="00164C27">
              <w:rPr>
                <w:rFonts w:ascii="Arial Narrow" w:hAnsi="Arial Narrow" w:cs="ArialMT"/>
              </w:rPr>
              <w:t xml:space="preserve"> </w:t>
            </w:r>
            <w:r w:rsidRPr="0003715C">
              <w:rPr>
                <w:rFonts w:ascii="Arial Narrow" w:hAnsi="Arial Narrow" w:cs="ArialMT"/>
              </w:rPr>
              <w:t xml:space="preserve"> Well-organised, enthusiastic, energetic and flexible</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proofErr w:type="gramStart"/>
            <w:r w:rsidRPr="0003715C">
              <w:rPr>
                <w:rFonts w:ascii="Arial Narrow" w:hAnsi="Arial Narrow" w:cs="ArialMT"/>
              </w:rPr>
              <w:t xml:space="preserve">4.4 </w:t>
            </w:r>
            <w:r w:rsidR="00164C27">
              <w:rPr>
                <w:rFonts w:ascii="Arial Narrow" w:hAnsi="Arial Narrow" w:cs="ArialMT"/>
              </w:rPr>
              <w:t xml:space="preserve"> </w:t>
            </w:r>
            <w:r w:rsidRPr="0003715C">
              <w:rPr>
                <w:rFonts w:ascii="Arial Narrow" w:hAnsi="Arial Narrow" w:cs="ArialMT"/>
              </w:rPr>
              <w:t>Resilient</w:t>
            </w:r>
            <w:proofErr w:type="gramEnd"/>
            <w:r w:rsidRPr="0003715C">
              <w:rPr>
                <w:rFonts w:ascii="Arial Narrow" w:hAnsi="Arial Narrow" w:cs="ArialMT"/>
              </w:rPr>
              <w:t xml:space="preserve"> and demonstrates the ability to work under pressure. Manages time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r w:rsidR="00164C27">
              <w:rPr>
                <w:rFonts w:ascii="Arial Narrow" w:hAnsi="Arial Narrow" w:cs="ArialMT"/>
              </w:rPr>
              <w:t xml:space="preserve"> </w:t>
            </w:r>
            <w:r w:rsidRPr="0003715C">
              <w:rPr>
                <w:rFonts w:ascii="Arial Narrow" w:hAnsi="Arial Narrow" w:cs="ArialMT"/>
              </w:rPr>
              <w:t>effectively</w:t>
            </w:r>
          </w:p>
          <w:p w:rsidR="006C1D51" w:rsidRPr="0003715C" w:rsidRDefault="00164C27" w:rsidP="000D2667">
            <w:pPr>
              <w:autoSpaceDE w:val="0"/>
              <w:autoSpaceDN w:val="0"/>
              <w:adjustRightInd w:val="0"/>
              <w:spacing w:after="0" w:line="240" w:lineRule="auto"/>
              <w:rPr>
                <w:rFonts w:ascii="Arial Narrow" w:hAnsi="Arial Narrow" w:cs="ArialMT"/>
              </w:rPr>
            </w:pPr>
            <w:r>
              <w:rPr>
                <w:rFonts w:ascii="Arial Narrow" w:hAnsi="Arial Narrow" w:cs="ArialMT"/>
              </w:rPr>
              <w:t xml:space="preserve">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4.5</w:t>
            </w:r>
            <w:r w:rsidR="00164C27">
              <w:rPr>
                <w:rFonts w:ascii="Arial Narrow" w:hAnsi="Arial Narrow" w:cs="ArialMT"/>
              </w:rPr>
              <w:t xml:space="preserve"> </w:t>
            </w:r>
            <w:r w:rsidRPr="0003715C">
              <w:rPr>
                <w:rFonts w:ascii="Arial Narrow" w:hAnsi="Arial Narrow" w:cs="ArialMT"/>
              </w:rPr>
              <w:t xml:space="preserve"> Values and respects the views of children</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4.6 </w:t>
            </w:r>
            <w:r w:rsidR="00164C27">
              <w:rPr>
                <w:rFonts w:ascii="Arial Narrow" w:hAnsi="Arial Narrow" w:cs="ArialMT"/>
              </w:rPr>
              <w:t xml:space="preserve"> </w:t>
            </w:r>
            <w:r w:rsidRPr="0003715C">
              <w:rPr>
                <w:rFonts w:ascii="Arial Narrow" w:hAnsi="Arial Narrow" w:cs="ArialMT"/>
              </w:rPr>
              <w:t>Self-motivated and able to take initiative and responsibility</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4.7</w:t>
            </w:r>
            <w:r w:rsidR="00164C27">
              <w:rPr>
                <w:rFonts w:ascii="Arial Narrow" w:hAnsi="Arial Narrow" w:cs="ArialMT"/>
              </w:rPr>
              <w:t xml:space="preserve"> </w:t>
            </w:r>
            <w:r w:rsidRPr="0003715C">
              <w:rPr>
                <w:rFonts w:ascii="Arial Narrow" w:hAnsi="Arial Narrow" w:cs="ArialMT"/>
              </w:rPr>
              <w:t xml:space="preserve"> A willingness to learn with and from colleagues</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4.8 </w:t>
            </w:r>
            <w:r w:rsidR="00164C27">
              <w:rPr>
                <w:rFonts w:ascii="Arial Narrow" w:hAnsi="Arial Narrow" w:cs="ArialMT"/>
              </w:rPr>
              <w:t xml:space="preserve"> </w:t>
            </w:r>
            <w:r w:rsidRPr="0003715C">
              <w:rPr>
                <w:rFonts w:ascii="Arial Narrow" w:hAnsi="Arial Narrow" w:cs="ArialMT"/>
              </w:rPr>
              <w:t xml:space="preserve">Proactive in maintaining own professional development and can seek help from </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others when needed</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4.9 </w:t>
            </w:r>
            <w:r w:rsidR="00662006">
              <w:rPr>
                <w:rFonts w:ascii="Arial Narrow" w:hAnsi="Arial Narrow" w:cs="ArialMT"/>
              </w:rPr>
              <w:t xml:space="preserve"> </w:t>
            </w:r>
            <w:r w:rsidRPr="0003715C">
              <w:rPr>
                <w:rFonts w:ascii="Arial Narrow" w:hAnsi="Arial Narrow" w:cs="ArialMT"/>
              </w:rPr>
              <w:t>A commitment to take part in all as</w:t>
            </w:r>
            <w:r w:rsidR="00EB0136" w:rsidRPr="0003715C">
              <w:rPr>
                <w:rFonts w:ascii="Arial Narrow" w:hAnsi="Arial Narrow" w:cs="ArialMT"/>
              </w:rPr>
              <w:t>pects of the life of the</w:t>
            </w:r>
            <w:r w:rsidRPr="0003715C">
              <w:rPr>
                <w:rFonts w:ascii="Arial Narrow" w:hAnsi="Arial Narrow" w:cs="ArialMT"/>
              </w:rPr>
              <w:t xml:space="preserve"> School,</w:t>
            </w:r>
          </w:p>
          <w:p w:rsidR="006C1D51" w:rsidRPr="0003715C" w:rsidRDefault="006C1D51"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     </w:t>
            </w:r>
            <w:r w:rsidR="00662006">
              <w:rPr>
                <w:rFonts w:ascii="Arial Narrow" w:hAnsi="Arial Narrow" w:cs="ArialMT"/>
              </w:rPr>
              <w:t xml:space="preserve"> </w:t>
            </w:r>
            <w:r w:rsidRPr="0003715C">
              <w:rPr>
                <w:rFonts w:ascii="Arial Narrow" w:hAnsi="Arial Narrow" w:cs="ArialMT"/>
              </w:rPr>
              <w:t xml:space="preserve"> including meetings, training, special events and other activities as required</w:t>
            </w:r>
          </w:p>
          <w:p w:rsidR="006C1D51" w:rsidRPr="0003715C" w:rsidRDefault="006C1D51" w:rsidP="000D2667">
            <w:pPr>
              <w:autoSpaceDE w:val="0"/>
              <w:autoSpaceDN w:val="0"/>
              <w:adjustRightInd w:val="0"/>
              <w:spacing w:after="0" w:line="240" w:lineRule="auto"/>
              <w:rPr>
                <w:rFonts w:ascii="Arial Narrow" w:hAnsi="Arial Narrow" w:cs="ArialMT"/>
              </w:rPr>
            </w:pPr>
          </w:p>
          <w:p w:rsidR="006C1D51" w:rsidRPr="00662006" w:rsidRDefault="006A205E" w:rsidP="000D2667">
            <w:pPr>
              <w:autoSpaceDE w:val="0"/>
              <w:autoSpaceDN w:val="0"/>
              <w:adjustRightInd w:val="0"/>
              <w:spacing w:after="0" w:line="240" w:lineRule="auto"/>
              <w:rPr>
                <w:rFonts w:ascii="Arial Narrow" w:hAnsi="Arial Narrow" w:cs="ArialMT"/>
              </w:rPr>
            </w:pPr>
            <w:r w:rsidRPr="0003715C">
              <w:rPr>
                <w:rFonts w:ascii="Arial Narrow" w:hAnsi="Arial Narrow" w:cs="ArialMT"/>
              </w:rPr>
              <w:t xml:space="preserve">4.10 </w:t>
            </w:r>
            <w:r w:rsidR="00662006">
              <w:rPr>
                <w:rFonts w:ascii="Arial Narrow" w:hAnsi="Arial Narrow" w:cs="ArialMT"/>
              </w:rPr>
              <w:t xml:space="preserve"> A</w:t>
            </w:r>
            <w:r w:rsidRPr="0003715C">
              <w:rPr>
                <w:rFonts w:ascii="Arial Narrow" w:hAnsi="Arial Narrow" w:cs="ArialMT"/>
              </w:rPr>
              <w:t xml:space="preserve">dheres to the </w:t>
            </w:r>
            <w:r w:rsidR="006C1D51" w:rsidRPr="0003715C">
              <w:rPr>
                <w:rFonts w:ascii="Arial Narrow" w:hAnsi="Arial Narrow" w:cs="ArialMT"/>
              </w:rPr>
              <w:t>School’s code of conduct</w:t>
            </w:r>
          </w:p>
          <w:p w:rsidR="006C1D51" w:rsidRPr="0003715C" w:rsidRDefault="006C1D51" w:rsidP="000D2667">
            <w:pPr>
              <w:spacing w:after="0" w:line="240" w:lineRule="auto"/>
              <w:rPr>
                <w:rFonts w:ascii="Arial Narrow" w:hAnsi="Arial Narrow"/>
              </w:rPr>
            </w:pPr>
          </w:p>
        </w:tc>
        <w:tc>
          <w:tcPr>
            <w:tcW w:w="425" w:type="dxa"/>
            <w:shd w:val="clear" w:color="auto" w:fill="auto"/>
          </w:tcPr>
          <w:p w:rsidR="006C1D51" w:rsidRPr="0003715C" w:rsidRDefault="006C1D51"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62006" w:rsidRDefault="0066200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62006" w:rsidRDefault="0066200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8971F6" w:rsidP="000D2667">
            <w:pPr>
              <w:spacing w:after="0" w:line="240" w:lineRule="auto"/>
              <w:rPr>
                <w:rFonts w:ascii="Arial Narrow" w:hAnsi="Arial Narrow"/>
              </w:rPr>
            </w:pPr>
            <w:r>
              <w:rPr>
                <w:rFonts w:ascii="Arial Narrow" w:hAnsi="Arial Narrow"/>
              </w:rPr>
              <w:t>E</w:t>
            </w:r>
          </w:p>
          <w:p w:rsidR="006C1D51" w:rsidRPr="0003715C" w:rsidRDefault="006C1D51" w:rsidP="000D2667">
            <w:pPr>
              <w:spacing w:after="0" w:line="240" w:lineRule="auto"/>
              <w:rPr>
                <w:rFonts w:ascii="Arial Narrow" w:hAnsi="Arial Narrow"/>
              </w:rPr>
            </w:pPr>
          </w:p>
          <w:p w:rsidR="006C1D51" w:rsidRPr="0003715C" w:rsidRDefault="006C1D51" w:rsidP="000D2667">
            <w:pPr>
              <w:spacing w:after="0" w:line="240" w:lineRule="auto"/>
              <w:rPr>
                <w:rFonts w:ascii="Arial Narrow" w:hAnsi="Arial Narrow"/>
              </w:rPr>
            </w:pPr>
            <w:r w:rsidRPr="0003715C">
              <w:rPr>
                <w:rFonts w:ascii="Arial Narrow" w:hAnsi="Arial Narrow"/>
              </w:rPr>
              <w:t>E</w:t>
            </w:r>
          </w:p>
          <w:p w:rsidR="008971F6" w:rsidRDefault="008971F6" w:rsidP="000D2667">
            <w:pPr>
              <w:spacing w:after="0" w:line="240" w:lineRule="auto"/>
              <w:rPr>
                <w:rFonts w:ascii="Arial Narrow" w:hAnsi="Arial Narrow"/>
              </w:rPr>
            </w:pPr>
          </w:p>
          <w:p w:rsidR="008971F6" w:rsidRDefault="008971F6" w:rsidP="000D2667">
            <w:pPr>
              <w:spacing w:after="0" w:line="240" w:lineRule="auto"/>
              <w:rPr>
                <w:rFonts w:ascii="Arial Narrow" w:hAnsi="Arial Narrow"/>
              </w:rPr>
            </w:pPr>
          </w:p>
          <w:p w:rsidR="006C1D51" w:rsidRDefault="006C1D51" w:rsidP="000D2667">
            <w:pPr>
              <w:spacing w:after="0" w:line="240" w:lineRule="auto"/>
              <w:rPr>
                <w:rFonts w:ascii="Arial Narrow" w:hAnsi="Arial Narrow"/>
              </w:rPr>
            </w:pPr>
            <w:r w:rsidRPr="0003715C">
              <w:rPr>
                <w:rFonts w:ascii="Arial Narrow" w:hAnsi="Arial Narrow"/>
              </w:rPr>
              <w:t>E</w:t>
            </w:r>
          </w:p>
          <w:p w:rsidR="00662006" w:rsidRDefault="00662006" w:rsidP="000D2667">
            <w:pPr>
              <w:spacing w:after="0" w:line="240" w:lineRule="auto"/>
              <w:rPr>
                <w:rFonts w:ascii="Arial Narrow" w:hAnsi="Arial Narrow"/>
              </w:rPr>
            </w:pPr>
          </w:p>
          <w:p w:rsidR="00662006" w:rsidRDefault="00662006" w:rsidP="000D2667">
            <w:pPr>
              <w:spacing w:after="0" w:line="240" w:lineRule="auto"/>
              <w:rPr>
                <w:rFonts w:ascii="Arial Narrow" w:hAnsi="Arial Narrow"/>
              </w:rPr>
            </w:pPr>
          </w:p>
          <w:p w:rsidR="00662006" w:rsidRPr="0003715C" w:rsidRDefault="00662006" w:rsidP="000D2667">
            <w:pPr>
              <w:spacing w:after="0" w:line="240" w:lineRule="auto"/>
              <w:rPr>
                <w:rFonts w:ascii="Arial Narrow" w:hAnsi="Arial Narrow"/>
              </w:rPr>
            </w:pPr>
            <w:r>
              <w:rPr>
                <w:rFonts w:ascii="Arial Narrow" w:hAnsi="Arial Narrow"/>
              </w:rPr>
              <w:t>E</w:t>
            </w:r>
            <w:bookmarkStart w:id="0" w:name="_GoBack"/>
            <w:bookmarkEnd w:id="0"/>
          </w:p>
        </w:tc>
        <w:tc>
          <w:tcPr>
            <w:tcW w:w="1877" w:type="dxa"/>
            <w:shd w:val="clear" w:color="auto" w:fill="auto"/>
          </w:tcPr>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Application form</w:t>
            </w:r>
          </w:p>
          <w:p w:rsidR="002B1C33" w:rsidRPr="0003715C" w:rsidRDefault="002B1C33" w:rsidP="002B1C33">
            <w:pPr>
              <w:spacing w:after="0" w:line="240" w:lineRule="auto"/>
              <w:rPr>
                <w:rFonts w:ascii="Arial Narrow" w:eastAsia="Times New Roman" w:hAnsi="Arial Narrow"/>
              </w:rPr>
            </w:pPr>
            <w:r w:rsidRPr="0003715C">
              <w:rPr>
                <w:rFonts w:ascii="Arial Narrow" w:eastAsia="Times New Roman" w:hAnsi="Arial Narrow"/>
              </w:rPr>
              <w:t>References</w:t>
            </w:r>
          </w:p>
          <w:p w:rsidR="006C1D51" w:rsidRPr="0003715C" w:rsidRDefault="002B1C33" w:rsidP="002B1C33">
            <w:pPr>
              <w:spacing w:after="0" w:line="240" w:lineRule="auto"/>
              <w:rPr>
                <w:rFonts w:ascii="Arial Narrow" w:hAnsi="Arial Narrow"/>
              </w:rPr>
            </w:pPr>
            <w:r w:rsidRPr="0003715C">
              <w:rPr>
                <w:rFonts w:ascii="Arial Narrow" w:eastAsia="Times New Roman" w:hAnsi="Arial Narrow"/>
              </w:rPr>
              <w:t>Interview</w:t>
            </w:r>
          </w:p>
        </w:tc>
      </w:tr>
    </w:tbl>
    <w:p w:rsidR="000A7CF8" w:rsidRDefault="000A7CF8" w:rsidP="004E5406"/>
    <w:sectPr w:rsidR="000A7CF8" w:rsidSect="0084540D">
      <w:head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23" w:rsidRDefault="00CA2B23" w:rsidP="00CA2B23">
      <w:pPr>
        <w:spacing w:after="0" w:line="240" w:lineRule="auto"/>
      </w:pPr>
      <w:r>
        <w:separator/>
      </w:r>
    </w:p>
  </w:endnote>
  <w:endnote w:type="continuationSeparator" w:id="0">
    <w:p w:rsidR="00CA2B23" w:rsidRDefault="00CA2B23" w:rsidP="00CA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SansMS,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23" w:rsidRDefault="00CA2B23" w:rsidP="00CA2B23">
      <w:pPr>
        <w:spacing w:after="0" w:line="240" w:lineRule="auto"/>
      </w:pPr>
      <w:r>
        <w:separator/>
      </w:r>
    </w:p>
  </w:footnote>
  <w:footnote w:type="continuationSeparator" w:id="0">
    <w:p w:rsidR="00CA2B23" w:rsidRDefault="00CA2B23" w:rsidP="00CA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23" w:rsidRDefault="00CA2B23">
    <w:pPr>
      <w:pStyle w:val="Header"/>
    </w:pPr>
    <w:r>
      <w:rPr>
        <w:rFonts w:ascii="Arial Narrow" w:hAnsi="Arial Narrow"/>
        <w:b/>
        <w:noProof/>
        <w:u w:val="single"/>
        <w:lang w:eastAsia="en-GB"/>
      </w:rPr>
      <w:drawing>
        <wp:anchor distT="0" distB="0" distL="114300" distR="114300" simplePos="0" relativeHeight="251659264" behindDoc="0" locked="0" layoutInCell="1" allowOverlap="1" wp14:anchorId="3AF5E719" wp14:editId="06AF8174">
          <wp:simplePos x="0" y="0"/>
          <wp:positionH relativeFrom="column">
            <wp:posOffset>5067300</wp:posOffset>
          </wp:positionH>
          <wp:positionV relativeFrom="paragraph">
            <wp:posOffset>-420370</wp:posOffset>
          </wp:positionV>
          <wp:extent cx="933450" cy="89852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8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58D"/>
    <w:multiLevelType w:val="hybridMultilevel"/>
    <w:tmpl w:val="5038D9BC"/>
    <w:lvl w:ilvl="0" w:tplc="3496D8A2">
      <w:numFmt w:val="bullet"/>
      <w:lvlText w:val="•"/>
      <w:lvlJc w:val="left"/>
      <w:pPr>
        <w:ind w:left="720" w:hanging="360"/>
      </w:pPr>
      <w:rPr>
        <w:rFonts w:ascii="Comic Sans MS" w:eastAsia="Calibri" w:hAnsi="Comic Sans MS"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121"/>
    <w:multiLevelType w:val="hybridMultilevel"/>
    <w:tmpl w:val="2152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50E31"/>
    <w:multiLevelType w:val="multilevel"/>
    <w:tmpl w:val="D386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E5ADA"/>
    <w:multiLevelType w:val="hybridMultilevel"/>
    <w:tmpl w:val="8460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071E9"/>
    <w:multiLevelType w:val="hybridMultilevel"/>
    <w:tmpl w:val="AABE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E470F"/>
    <w:multiLevelType w:val="hybridMultilevel"/>
    <w:tmpl w:val="A29E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44C5"/>
    <w:multiLevelType w:val="multilevel"/>
    <w:tmpl w:val="D8A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00C27"/>
    <w:multiLevelType w:val="hybridMultilevel"/>
    <w:tmpl w:val="9A34458A"/>
    <w:lvl w:ilvl="0" w:tplc="B2A86F90">
      <w:numFmt w:val="bullet"/>
      <w:lvlText w:val="•"/>
      <w:lvlJc w:val="left"/>
      <w:pPr>
        <w:ind w:left="720" w:hanging="360"/>
      </w:pPr>
      <w:rPr>
        <w:rFonts w:ascii="ComicSansMS" w:eastAsia="Calibri" w:hAnsi="ComicSans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703B1"/>
    <w:multiLevelType w:val="hybridMultilevel"/>
    <w:tmpl w:val="3FE2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120F4"/>
    <w:multiLevelType w:val="hybridMultilevel"/>
    <w:tmpl w:val="9DAA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03D32"/>
    <w:multiLevelType w:val="hybridMultilevel"/>
    <w:tmpl w:val="CD56EAD2"/>
    <w:lvl w:ilvl="0" w:tplc="FFFFFFFF">
      <w:start w:val="1"/>
      <w:numFmt w:val="bullet"/>
      <w:lvlText w:val=""/>
      <w:legacy w:legacy="1" w:legacySpace="0" w:legacyIndent="288"/>
      <w:lvlJc w:val="left"/>
      <w:pPr>
        <w:ind w:left="288" w:hanging="288"/>
      </w:pPr>
      <w:rPr>
        <w:rFonts w:ascii="Symbol" w:hAnsi="Symbol" w:hint="default"/>
        <w:sz w:val="12"/>
      </w:rPr>
    </w:lvl>
    <w:lvl w:ilvl="1" w:tplc="39D06CEE">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0"/>
  </w:num>
  <w:num w:numId="6">
    <w:abstractNumId w:val="11"/>
  </w:num>
  <w:num w:numId="7">
    <w:abstractNumId w:val="9"/>
  </w:num>
  <w:num w:numId="8">
    <w:abstractNumId w:val="2"/>
  </w:num>
  <w:num w:numId="9">
    <w:abstractNumId w:val="5"/>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87"/>
    <w:rsid w:val="0003715C"/>
    <w:rsid w:val="00050B8B"/>
    <w:rsid w:val="00052F72"/>
    <w:rsid w:val="000A358C"/>
    <w:rsid w:val="000A7CF8"/>
    <w:rsid w:val="000D2667"/>
    <w:rsid w:val="0015354C"/>
    <w:rsid w:val="00164C27"/>
    <w:rsid w:val="0017157F"/>
    <w:rsid w:val="00174472"/>
    <w:rsid w:val="0017630B"/>
    <w:rsid w:val="001D6055"/>
    <w:rsid w:val="001E6687"/>
    <w:rsid w:val="00262114"/>
    <w:rsid w:val="002657C4"/>
    <w:rsid w:val="002B1C33"/>
    <w:rsid w:val="002C5B6B"/>
    <w:rsid w:val="002E2C65"/>
    <w:rsid w:val="00333C5E"/>
    <w:rsid w:val="00363F4F"/>
    <w:rsid w:val="00390AEA"/>
    <w:rsid w:val="00396DC3"/>
    <w:rsid w:val="0039733A"/>
    <w:rsid w:val="003B0040"/>
    <w:rsid w:val="003F2787"/>
    <w:rsid w:val="00460512"/>
    <w:rsid w:val="00472402"/>
    <w:rsid w:val="004E5406"/>
    <w:rsid w:val="0050181A"/>
    <w:rsid w:val="005018D0"/>
    <w:rsid w:val="00513FA6"/>
    <w:rsid w:val="00515224"/>
    <w:rsid w:val="0054692A"/>
    <w:rsid w:val="005542C1"/>
    <w:rsid w:val="005923A6"/>
    <w:rsid w:val="005D61EB"/>
    <w:rsid w:val="005F236D"/>
    <w:rsid w:val="00605DAD"/>
    <w:rsid w:val="00641B4E"/>
    <w:rsid w:val="0065670E"/>
    <w:rsid w:val="00662006"/>
    <w:rsid w:val="0066431C"/>
    <w:rsid w:val="00680147"/>
    <w:rsid w:val="006A205E"/>
    <w:rsid w:val="006C1D51"/>
    <w:rsid w:val="006C5BBC"/>
    <w:rsid w:val="006D7761"/>
    <w:rsid w:val="007360F1"/>
    <w:rsid w:val="007449F9"/>
    <w:rsid w:val="0084540D"/>
    <w:rsid w:val="008711B9"/>
    <w:rsid w:val="00891375"/>
    <w:rsid w:val="00894772"/>
    <w:rsid w:val="008971F6"/>
    <w:rsid w:val="008D7E2D"/>
    <w:rsid w:val="008E0A2D"/>
    <w:rsid w:val="008E5E44"/>
    <w:rsid w:val="008E7892"/>
    <w:rsid w:val="00900580"/>
    <w:rsid w:val="009134F0"/>
    <w:rsid w:val="00945D41"/>
    <w:rsid w:val="00952404"/>
    <w:rsid w:val="0095363F"/>
    <w:rsid w:val="009D6569"/>
    <w:rsid w:val="009E2505"/>
    <w:rsid w:val="009F692F"/>
    <w:rsid w:val="00A23718"/>
    <w:rsid w:val="00AA3BA6"/>
    <w:rsid w:val="00AB03E6"/>
    <w:rsid w:val="00AB4DE1"/>
    <w:rsid w:val="00AD2649"/>
    <w:rsid w:val="00AD284C"/>
    <w:rsid w:val="00AD2B71"/>
    <w:rsid w:val="00B14283"/>
    <w:rsid w:val="00B2197A"/>
    <w:rsid w:val="00B8782B"/>
    <w:rsid w:val="00BA352F"/>
    <w:rsid w:val="00BA3829"/>
    <w:rsid w:val="00BA6177"/>
    <w:rsid w:val="00BB20AA"/>
    <w:rsid w:val="00BB58CD"/>
    <w:rsid w:val="00BC029E"/>
    <w:rsid w:val="00C30F44"/>
    <w:rsid w:val="00C3645D"/>
    <w:rsid w:val="00C558B5"/>
    <w:rsid w:val="00CA2B23"/>
    <w:rsid w:val="00CF2B07"/>
    <w:rsid w:val="00D059DD"/>
    <w:rsid w:val="00D16A35"/>
    <w:rsid w:val="00D25A7A"/>
    <w:rsid w:val="00D44439"/>
    <w:rsid w:val="00D54818"/>
    <w:rsid w:val="00DC26E5"/>
    <w:rsid w:val="00DD0D3D"/>
    <w:rsid w:val="00DD1A5F"/>
    <w:rsid w:val="00DE020A"/>
    <w:rsid w:val="00DE4C87"/>
    <w:rsid w:val="00E0233C"/>
    <w:rsid w:val="00E43D77"/>
    <w:rsid w:val="00E46301"/>
    <w:rsid w:val="00E94137"/>
    <w:rsid w:val="00EB0136"/>
    <w:rsid w:val="00F27F4A"/>
    <w:rsid w:val="00F530BB"/>
    <w:rsid w:val="00F77F95"/>
    <w:rsid w:val="00FE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72A2"/>
  <w15:chartTrackingRefBased/>
  <w15:docId w15:val="{9BFB6C26-1515-4FB2-933B-3B5DA78B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C8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E4C87"/>
    <w:rPr>
      <w:b/>
      <w:bCs/>
    </w:rPr>
  </w:style>
  <w:style w:type="character" w:styleId="Hyperlink">
    <w:name w:val="Hyperlink"/>
    <w:uiPriority w:val="99"/>
    <w:unhideWhenUsed/>
    <w:rsid w:val="00DE4C87"/>
    <w:rPr>
      <w:color w:val="0000FF"/>
      <w:u w:val="single"/>
    </w:rPr>
  </w:style>
  <w:style w:type="table" w:styleId="TableGrid">
    <w:name w:val="Table Grid"/>
    <w:basedOn w:val="TableNormal"/>
    <w:uiPriority w:val="59"/>
    <w:rsid w:val="00DE4C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E4C87"/>
    <w:rPr>
      <w:sz w:val="22"/>
      <w:szCs w:val="22"/>
      <w:lang w:eastAsia="en-US"/>
    </w:rPr>
  </w:style>
  <w:style w:type="character" w:styleId="Emphasis">
    <w:name w:val="Emphasis"/>
    <w:uiPriority w:val="20"/>
    <w:qFormat/>
    <w:rsid w:val="006C5BBC"/>
    <w:rPr>
      <w:i/>
      <w:iCs/>
    </w:rPr>
  </w:style>
  <w:style w:type="paragraph" w:styleId="ListParagraph">
    <w:name w:val="List Paragraph"/>
    <w:basedOn w:val="Normal"/>
    <w:uiPriority w:val="34"/>
    <w:qFormat/>
    <w:rsid w:val="006C5BBC"/>
    <w:pPr>
      <w:ind w:left="720"/>
      <w:contextualSpacing/>
    </w:pPr>
  </w:style>
  <w:style w:type="paragraph" w:styleId="Header">
    <w:name w:val="header"/>
    <w:basedOn w:val="Normal"/>
    <w:link w:val="HeaderChar"/>
    <w:uiPriority w:val="99"/>
    <w:unhideWhenUsed/>
    <w:rsid w:val="00CA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B23"/>
    <w:rPr>
      <w:sz w:val="22"/>
      <w:szCs w:val="22"/>
      <w:lang w:eastAsia="en-US"/>
    </w:rPr>
  </w:style>
  <w:style w:type="paragraph" w:styleId="Footer">
    <w:name w:val="footer"/>
    <w:basedOn w:val="Normal"/>
    <w:link w:val="FooterChar"/>
    <w:uiPriority w:val="99"/>
    <w:unhideWhenUsed/>
    <w:rsid w:val="00CA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B2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0289">
      <w:bodyDiv w:val="1"/>
      <w:marLeft w:val="0"/>
      <w:marRight w:val="0"/>
      <w:marTop w:val="0"/>
      <w:marBottom w:val="0"/>
      <w:divBdr>
        <w:top w:val="none" w:sz="0" w:space="0" w:color="auto"/>
        <w:left w:val="none" w:sz="0" w:space="0" w:color="auto"/>
        <w:bottom w:val="none" w:sz="0" w:space="0" w:color="auto"/>
        <w:right w:val="none" w:sz="0" w:space="0" w:color="auto"/>
      </w:divBdr>
      <w:divsChild>
        <w:div w:id="1429614886">
          <w:marLeft w:val="0"/>
          <w:marRight w:val="0"/>
          <w:marTop w:val="0"/>
          <w:marBottom w:val="0"/>
          <w:divBdr>
            <w:top w:val="none" w:sz="0" w:space="0" w:color="auto"/>
            <w:left w:val="none" w:sz="0" w:space="0" w:color="auto"/>
            <w:bottom w:val="none" w:sz="0" w:space="0" w:color="auto"/>
            <w:right w:val="none" w:sz="0" w:space="0" w:color="auto"/>
          </w:divBdr>
          <w:divsChild>
            <w:div w:id="206570712">
              <w:marLeft w:val="0"/>
              <w:marRight w:val="0"/>
              <w:marTop w:val="0"/>
              <w:marBottom w:val="0"/>
              <w:divBdr>
                <w:top w:val="none" w:sz="0" w:space="0" w:color="auto"/>
                <w:left w:val="none" w:sz="0" w:space="0" w:color="auto"/>
                <w:bottom w:val="none" w:sz="0" w:space="0" w:color="auto"/>
                <w:right w:val="none" w:sz="0" w:space="0" w:color="auto"/>
              </w:divBdr>
              <w:divsChild>
                <w:div w:id="10405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468">
      <w:bodyDiv w:val="1"/>
      <w:marLeft w:val="0"/>
      <w:marRight w:val="0"/>
      <w:marTop w:val="0"/>
      <w:marBottom w:val="0"/>
      <w:divBdr>
        <w:top w:val="none" w:sz="0" w:space="0" w:color="auto"/>
        <w:left w:val="none" w:sz="0" w:space="0" w:color="auto"/>
        <w:bottom w:val="none" w:sz="0" w:space="0" w:color="auto"/>
        <w:right w:val="none" w:sz="0" w:space="0" w:color="auto"/>
      </w:divBdr>
      <w:divsChild>
        <w:div w:id="1903255351">
          <w:marLeft w:val="0"/>
          <w:marRight w:val="0"/>
          <w:marTop w:val="0"/>
          <w:marBottom w:val="0"/>
          <w:divBdr>
            <w:top w:val="none" w:sz="0" w:space="0" w:color="auto"/>
            <w:left w:val="none" w:sz="0" w:space="0" w:color="auto"/>
            <w:bottom w:val="none" w:sz="0" w:space="0" w:color="auto"/>
            <w:right w:val="none" w:sz="0" w:space="0" w:color="auto"/>
          </w:divBdr>
          <w:divsChild>
            <w:div w:id="1191534271">
              <w:marLeft w:val="0"/>
              <w:marRight w:val="0"/>
              <w:marTop w:val="0"/>
              <w:marBottom w:val="0"/>
              <w:divBdr>
                <w:top w:val="none" w:sz="0" w:space="0" w:color="auto"/>
                <w:left w:val="none" w:sz="0" w:space="0" w:color="auto"/>
                <w:bottom w:val="none" w:sz="0" w:space="0" w:color="auto"/>
                <w:right w:val="none" w:sz="0" w:space="0" w:color="auto"/>
              </w:divBdr>
              <w:divsChild>
                <w:div w:id="54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99743">
      <w:bodyDiv w:val="1"/>
      <w:marLeft w:val="0"/>
      <w:marRight w:val="0"/>
      <w:marTop w:val="0"/>
      <w:marBottom w:val="0"/>
      <w:divBdr>
        <w:top w:val="none" w:sz="0" w:space="0" w:color="auto"/>
        <w:left w:val="none" w:sz="0" w:space="0" w:color="auto"/>
        <w:bottom w:val="none" w:sz="0" w:space="0" w:color="auto"/>
        <w:right w:val="none" w:sz="0" w:space="0" w:color="auto"/>
      </w:divBdr>
      <w:divsChild>
        <w:div w:id="1129395914">
          <w:marLeft w:val="0"/>
          <w:marRight w:val="0"/>
          <w:marTop w:val="0"/>
          <w:marBottom w:val="0"/>
          <w:divBdr>
            <w:top w:val="none" w:sz="0" w:space="0" w:color="auto"/>
            <w:left w:val="none" w:sz="0" w:space="0" w:color="auto"/>
            <w:bottom w:val="none" w:sz="0" w:space="0" w:color="auto"/>
            <w:right w:val="none" w:sz="0" w:space="0" w:color="auto"/>
          </w:divBdr>
          <w:divsChild>
            <w:div w:id="933780825">
              <w:marLeft w:val="0"/>
              <w:marRight w:val="0"/>
              <w:marTop w:val="0"/>
              <w:marBottom w:val="0"/>
              <w:divBdr>
                <w:top w:val="none" w:sz="0" w:space="0" w:color="auto"/>
                <w:left w:val="none" w:sz="0" w:space="0" w:color="auto"/>
                <w:bottom w:val="none" w:sz="0" w:space="0" w:color="auto"/>
                <w:right w:val="none" w:sz="0" w:space="0" w:color="auto"/>
              </w:divBdr>
              <w:divsChild>
                <w:div w:id="13410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7ABC-A0D3-4978-8CD8-DFA6E7DA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Rudd</dc:creator>
  <cp:keywords/>
  <cp:lastModifiedBy>Tracey Simpson</cp:lastModifiedBy>
  <cp:revision>8</cp:revision>
  <dcterms:created xsi:type="dcterms:W3CDTF">2021-06-16T15:43:00Z</dcterms:created>
  <dcterms:modified xsi:type="dcterms:W3CDTF">2021-06-17T06:58:00Z</dcterms:modified>
</cp:coreProperties>
</file>