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590A" w:rsidR="00E36059" w:rsidP="09B4BB25" w:rsidRDefault="09B4BB25" w14:paraId="0C3D37ED" w14:textId="2FA5E05F">
      <w:pPr>
        <w:rPr>
          <w:b w:val="1"/>
          <w:bCs w:val="1"/>
        </w:rPr>
      </w:pPr>
      <w:r w:rsidRPr="6F8D3193" w:rsidR="4B6FD282">
        <w:rPr>
          <w:b w:val="1"/>
          <w:bCs w:val="1"/>
        </w:rPr>
        <w:t>R</w:t>
      </w:r>
      <w:r w:rsidRPr="6F8D3193" w:rsidR="06273650">
        <w:rPr>
          <w:b w:val="1"/>
          <w:bCs w:val="1"/>
        </w:rPr>
        <w:t>EFLECT ROOM MANAGER</w:t>
      </w:r>
      <w:r w:rsidRPr="6F8D3193" w:rsidR="4AEC1B5B">
        <w:rPr>
          <w:b w:val="1"/>
          <w:bCs w:val="1"/>
        </w:rPr>
        <w:t xml:space="preserve"> – CLAYTON HALL ACADEMY</w:t>
      </w:r>
    </w:p>
    <w:p w:rsidR="00E36059" w:rsidP="15DD296D" w:rsidRDefault="2541C10B" w14:paraId="35EDDE05" w14:textId="38F2DEFD">
      <w:pPr>
        <w:rPr>
          <w:b w:val="1"/>
          <w:bCs w:val="1"/>
        </w:rPr>
      </w:pPr>
      <w:r w:rsidRPr="0AF5CECC" w:rsidR="5E2AC06D">
        <w:rPr>
          <w:b w:val="1"/>
          <w:bCs w:val="1"/>
        </w:rPr>
        <w:t xml:space="preserve">Permanent </w:t>
      </w:r>
      <w:r w:rsidRPr="0AF5CECC" w:rsidR="045BFBF8">
        <w:rPr>
          <w:b w:val="1"/>
          <w:bCs w:val="1"/>
        </w:rPr>
        <w:t xml:space="preserve">Contract – </w:t>
      </w:r>
      <w:r w:rsidRPr="0AF5CECC" w:rsidR="1180EF03">
        <w:rPr>
          <w:b w:val="1"/>
          <w:bCs w:val="1"/>
        </w:rPr>
        <w:t>37 hours per week</w:t>
      </w:r>
      <w:r w:rsidRPr="0AF5CECC" w:rsidR="045BFBF8">
        <w:rPr>
          <w:b w:val="1"/>
          <w:bCs w:val="1"/>
        </w:rPr>
        <w:t>,</w:t>
      </w:r>
      <w:r w:rsidRPr="0AF5CECC" w:rsidR="77AA64E2">
        <w:rPr>
          <w:b w:val="1"/>
          <w:bCs w:val="1"/>
        </w:rPr>
        <w:t xml:space="preserve"> whole year</w:t>
      </w:r>
    </w:p>
    <w:p w:rsidR="0000590A" w:rsidP="51BA94B0" w:rsidRDefault="09B4BB25" w14:paraId="77882622" w14:textId="37A38091">
      <w:pPr>
        <w:rPr>
          <w:b w:val="1"/>
          <w:bCs w:val="1"/>
        </w:rPr>
      </w:pPr>
      <w:r w:rsidRPr="51BA94B0" w:rsidR="4BCF11BC">
        <w:rPr>
          <w:b w:val="1"/>
          <w:bCs w:val="1"/>
        </w:rPr>
        <w:t xml:space="preserve">Grade 6 </w:t>
      </w:r>
      <w:r w:rsidRPr="51BA94B0" w:rsidR="747A49A9">
        <w:rPr>
          <w:b w:val="1"/>
          <w:bCs w:val="1"/>
        </w:rPr>
        <w:t>- starting</w:t>
      </w:r>
      <w:r w:rsidRPr="51BA94B0" w:rsidR="6CD57468">
        <w:rPr>
          <w:b w:val="1"/>
          <w:bCs w:val="1"/>
        </w:rPr>
        <w:t xml:space="preserve"> salary £</w:t>
      </w:r>
      <w:r w:rsidRPr="51BA94B0" w:rsidR="1BF39D72">
        <w:rPr>
          <w:b w:val="1"/>
          <w:bCs w:val="1"/>
        </w:rPr>
        <w:t>23194 -</w:t>
      </w:r>
      <w:r w:rsidRPr="51BA94B0" w:rsidR="4BCF11BC">
        <w:rPr>
          <w:b w:val="1"/>
          <w:bCs w:val="1"/>
        </w:rPr>
        <w:t xml:space="preserve"> To start </w:t>
      </w:r>
      <w:r w:rsidRPr="51BA94B0" w:rsidR="5C1042FA">
        <w:rPr>
          <w:b w:val="1"/>
          <w:bCs w:val="1"/>
        </w:rPr>
        <w:t>as soon as possible</w:t>
      </w:r>
    </w:p>
    <w:p w:rsidR="0000590A" w:rsidP="51BA94B0" w:rsidRDefault="09B4BB25" w14:paraId="0E433400" w14:textId="089E2012">
      <w:pPr>
        <w:rPr>
          <w:b w:val="1"/>
          <w:bCs w:val="1"/>
        </w:rPr>
      </w:pPr>
      <w:r w:rsidR="09B4BB25">
        <w:rPr/>
        <w:t>United Endeavour Trust is a M</w:t>
      </w:r>
      <w:r w:rsidR="09B4BB25">
        <w:rPr/>
        <w:t>ulti Acade</w:t>
      </w:r>
      <w:r w:rsidR="09B4BB25">
        <w:rPr/>
        <w:t xml:space="preserve">my Trust </w:t>
      </w:r>
      <w:r w:rsidR="09B4BB25">
        <w:rPr/>
        <w:t>comprising</w:t>
      </w:r>
      <w:r w:rsidR="09B4BB25">
        <w:rPr/>
        <w:t xml:space="preserve"> of Clayton Hall Academy, Newcastle Academy and Sir Thomas Boughey Academy.</w:t>
      </w:r>
    </w:p>
    <w:p w:rsidR="002245D1" w:rsidP="00E36059" w:rsidRDefault="15DD296D" w14:paraId="56F9FA65" w14:textId="672C5CB0">
      <w:r>
        <w:t>This is a</w:t>
      </w:r>
      <w:r w:rsidR="7BB646D2">
        <w:t xml:space="preserve"> fantastic</w:t>
      </w:r>
      <w:r>
        <w:t xml:space="preserve"> opportunity for someone to join our Pastoral Team at Clayton Hall Academy. We have a</w:t>
      </w:r>
      <w:r w:rsidR="460B77F9">
        <w:t xml:space="preserve"> dynamic</w:t>
      </w:r>
      <w:r>
        <w:t xml:space="preserve"> whole school approach to behaviour support and emotional wellbeing</w:t>
      </w:r>
      <w:r w:rsidR="0D89BA27">
        <w:t xml:space="preserve"> for the young people in our care.</w:t>
      </w:r>
      <w:r w:rsidR="70A35F67">
        <w:t xml:space="preserve"> Never has this support been more important for young people.</w:t>
      </w:r>
    </w:p>
    <w:p w:rsidR="004D2D38" w:rsidP="00E36059" w:rsidRDefault="7D913323" w14:paraId="3DA7BCD0" w14:textId="44109852">
      <w:r w:rsidR="7D913323">
        <w:rPr/>
        <w:t xml:space="preserve">We are looking for </w:t>
      </w:r>
      <w:r w:rsidR="2EFFD7D4">
        <w:rPr/>
        <w:t>a talented individual</w:t>
      </w:r>
      <w:r w:rsidR="7D913323">
        <w:rPr/>
        <w:t xml:space="preserve"> to promote </w:t>
      </w:r>
      <w:r w:rsidR="4C73C219">
        <w:rPr/>
        <w:t xml:space="preserve">well-being, </w:t>
      </w:r>
      <w:r w:rsidR="7D913323">
        <w:rPr/>
        <w:t>student attainment, achievement</w:t>
      </w:r>
      <w:r w:rsidR="17596052">
        <w:rPr/>
        <w:t xml:space="preserve"> and </w:t>
      </w:r>
      <w:r w:rsidR="7D913323">
        <w:rPr/>
        <w:t>attendance through targeted support and intervention with particular emphasis on the pupil premium and vulnerable cohorts of students.</w:t>
      </w:r>
      <w:r w:rsidR="5DDAC1AA">
        <w:rPr/>
        <w:t xml:space="preserve"> </w:t>
      </w:r>
    </w:p>
    <w:p w:rsidR="05023814" w:rsidP="51BA94B0" w:rsidRDefault="05023814" w14:paraId="5BF346B6" w14:textId="46891A64">
      <w:pPr>
        <w:spacing w:after="160" w:afterAutospacing="off" w:line="257" w:lineRule="auto"/>
      </w:pPr>
      <w:r w:rsidRPr="51BA94B0" w:rsidR="05023814">
        <w:rPr>
          <w:rFonts w:ascii="Calibri" w:hAnsi="Calibri" w:eastAsia="Calibri" w:cs="Calibri"/>
          <w:noProof w:val="0"/>
          <w:color w:val="000000" w:themeColor="text1" w:themeTint="FF" w:themeShade="FF"/>
          <w:sz w:val="24"/>
          <w:szCs w:val="24"/>
          <w:lang w:val="en-US"/>
        </w:rPr>
        <w:t>This role will be responsible for managing all aspects of the Reflect Room, including liaising with staff, arranging bookings and ensuring students are completing relevant work. The post holder will provide students with a high quality, personalised learning experience which contributes to their continuing education.</w:t>
      </w:r>
    </w:p>
    <w:p w:rsidR="739AAEB7" w:rsidP="070F85C7" w:rsidRDefault="739AAEB7" w14:paraId="24B76930" w14:textId="7D9BCF3C">
      <w:pPr/>
      <w:r w:rsidR="0288AE9C">
        <w:rPr/>
        <w:t xml:space="preserve">If you would like to discuss this role in more </w:t>
      </w:r>
      <w:r w:rsidR="76E07BD4">
        <w:rPr/>
        <w:t>detail,</w:t>
      </w:r>
      <w:r w:rsidR="0288AE9C">
        <w:rPr/>
        <w:t xml:space="preserve"> please email </w:t>
      </w:r>
      <w:hyperlink r:id="R565cf218d9804237">
        <w:r w:rsidRPr="070F85C7" w:rsidR="2A1B67D3">
          <w:rPr>
            <w:rStyle w:val="Hyperlink"/>
          </w:rPr>
          <w:t>gareth.pass@claytonhall.academy</w:t>
        </w:r>
      </w:hyperlink>
      <w:r w:rsidR="2A1B67D3">
        <w:rPr/>
        <w:t xml:space="preserve"> </w:t>
      </w:r>
      <w:r w:rsidR="0288AE9C">
        <w:rPr/>
        <w:t>to arrange a telephone call.</w:t>
      </w:r>
    </w:p>
    <w:p w:rsidR="502CC410" w:rsidP="51BA94B0" w:rsidRDefault="502CC410" w14:paraId="78AE4D3A" w14:textId="5CA63FC5">
      <w:pPr>
        <w:pStyle w:val="Normal"/>
        <w:bidi w:val="0"/>
        <w:spacing w:before="0" w:beforeAutospacing="off" w:after="160" w:afterAutospacing="off" w:line="259" w:lineRule="auto"/>
        <w:ind w:left="0" w:right="0"/>
        <w:jc w:val="left"/>
        <w:rPr>
          <w:b w:val="1"/>
          <w:bCs w:val="1"/>
        </w:rPr>
      </w:pPr>
      <w:r w:rsidRPr="51BA94B0" w:rsidR="502CC410">
        <w:rPr>
          <w:b w:val="1"/>
          <w:bCs w:val="1"/>
        </w:rPr>
        <w:t xml:space="preserve">Closing date: </w:t>
      </w:r>
      <w:r w:rsidRPr="51BA94B0" w:rsidR="477051A2">
        <w:rPr>
          <w:b w:val="1"/>
          <w:bCs w:val="1"/>
        </w:rPr>
        <w:t xml:space="preserve">9am </w:t>
      </w:r>
      <w:r w:rsidRPr="51BA94B0" w:rsidR="62EC5B56">
        <w:rPr>
          <w:b w:val="1"/>
          <w:bCs w:val="1"/>
        </w:rPr>
        <w:t xml:space="preserve">Monday </w:t>
      </w:r>
      <w:r w:rsidRPr="51BA94B0" w:rsidR="6202903B">
        <w:rPr>
          <w:b w:val="1"/>
          <w:bCs w:val="1"/>
        </w:rPr>
        <w:t>2</w:t>
      </w:r>
      <w:r w:rsidRPr="51BA94B0" w:rsidR="6202903B">
        <w:rPr>
          <w:b w:val="1"/>
          <w:bCs w:val="1"/>
          <w:vertAlign w:val="superscript"/>
        </w:rPr>
        <w:t>nd</w:t>
      </w:r>
      <w:r w:rsidRPr="51BA94B0" w:rsidR="6202903B">
        <w:rPr>
          <w:b w:val="1"/>
          <w:bCs w:val="1"/>
        </w:rPr>
        <w:t xml:space="preserve"> October. </w:t>
      </w:r>
    </w:p>
    <w:p w:rsidR="4BCF11BC" w:rsidP="51BA94B0" w:rsidRDefault="4BCF11BC" w14:paraId="4BEE09BE" w14:textId="606A2FD5">
      <w:pPr>
        <w:pStyle w:val="Normal"/>
        <w:rPr>
          <w:rFonts w:ascii="Calibri" w:hAnsi="Calibri" w:eastAsia="Calibri" w:cs="Calibri"/>
          <w:b w:val="1"/>
          <w:bCs w:val="1"/>
          <w:noProof w:val="0"/>
          <w:color w:val="000000" w:themeColor="text1" w:themeTint="FF" w:themeShade="FF"/>
          <w:sz w:val="24"/>
          <w:szCs w:val="24"/>
          <w:lang w:val="en-GB"/>
        </w:rPr>
      </w:pPr>
      <w:r w:rsidRPr="51BA94B0" w:rsidR="4BCF11BC">
        <w:rPr>
          <w:b w:val="1"/>
          <w:bCs w:val="1"/>
        </w:rPr>
        <w:t>I</w:t>
      </w:r>
      <w:r w:rsidRPr="51BA94B0" w:rsidR="5F7594A1">
        <w:rPr>
          <w:rFonts w:ascii="Calibri" w:hAnsi="Calibri" w:eastAsia="Calibri" w:cs="Calibri"/>
          <w:b w:val="1"/>
          <w:bCs w:val="1"/>
          <w:noProof w:val="0"/>
          <w:color w:val="000000" w:themeColor="text1" w:themeTint="FF" w:themeShade="FF"/>
          <w:sz w:val="22"/>
          <w:szCs w:val="22"/>
          <w:lang w:val="en-GB"/>
        </w:rPr>
        <w:t>nterviews will take place on Monday 9</w:t>
      </w:r>
      <w:r w:rsidRPr="51BA94B0" w:rsidR="5F7594A1">
        <w:rPr>
          <w:rFonts w:ascii="Calibri" w:hAnsi="Calibri" w:eastAsia="Calibri" w:cs="Calibri"/>
          <w:b w:val="1"/>
          <w:bCs w:val="1"/>
          <w:noProof w:val="0"/>
          <w:color w:val="000000" w:themeColor="text1" w:themeTint="FF" w:themeShade="FF"/>
          <w:sz w:val="17"/>
          <w:szCs w:val="17"/>
          <w:vertAlign w:val="superscript"/>
          <w:lang w:val="en-GB"/>
        </w:rPr>
        <w:t>th</w:t>
      </w:r>
      <w:r w:rsidRPr="51BA94B0" w:rsidR="5F7594A1">
        <w:rPr>
          <w:rFonts w:ascii="Calibri" w:hAnsi="Calibri" w:eastAsia="Calibri" w:cs="Calibri"/>
          <w:b w:val="1"/>
          <w:bCs w:val="1"/>
          <w:noProof w:val="0"/>
          <w:color w:val="000000" w:themeColor="text1" w:themeTint="FF" w:themeShade="FF"/>
          <w:sz w:val="22"/>
          <w:szCs w:val="22"/>
          <w:lang w:val="en-GB"/>
        </w:rPr>
        <w:t xml:space="preserve"> October, or sooner should a suitable candidate application be received. </w:t>
      </w:r>
      <w:r w:rsidRPr="51BA94B0" w:rsidR="5F7594A1">
        <w:rPr>
          <w:rFonts w:ascii="Calibri" w:hAnsi="Calibri" w:eastAsia="Calibri" w:cs="Calibri"/>
          <w:b w:val="1"/>
          <w:bCs w:val="1"/>
          <w:noProof w:val="0"/>
          <w:color w:val="000000" w:themeColor="text1" w:themeTint="FF" w:themeShade="FF"/>
          <w:sz w:val="24"/>
          <w:szCs w:val="24"/>
          <w:lang w:val="en-US"/>
        </w:rPr>
        <w:t xml:space="preserve"> </w:t>
      </w:r>
      <w:r w:rsidRPr="51BA94B0" w:rsidR="5F7594A1">
        <w:rPr>
          <w:rFonts w:ascii="Calibri" w:hAnsi="Calibri" w:eastAsia="Calibri" w:cs="Calibri"/>
          <w:b w:val="1"/>
          <w:bCs w:val="1"/>
          <w:noProof w:val="0"/>
          <w:color w:val="000000" w:themeColor="text1" w:themeTint="FF" w:themeShade="FF"/>
          <w:sz w:val="24"/>
          <w:szCs w:val="24"/>
          <w:lang w:val="en-GB"/>
        </w:rPr>
        <w:t xml:space="preserve"> </w:t>
      </w:r>
    </w:p>
    <w:p w:rsidR="00E36059" w:rsidP="28414071" w:rsidRDefault="7D913323" w14:paraId="3F78F378" w14:textId="763C1FC8">
      <w:pPr>
        <w:rPr>
          <w:b/>
          <w:bCs/>
        </w:rPr>
      </w:pPr>
      <w:r>
        <w:t xml:space="preserve">Further details and an application pack are available from the vacancies page on our website: </w:t>
      </w:r>
      <w:hyperlink r:id="rId9">
        <w:r w:rsidRPr="28414071">
          <w:rPr>
            <w:rStyle w:val="Hyperlink"/>
          </w:rPr>
          <w:t>www.uetrust.org</w:t>
        </w:r>
        <w:r w:rsidRPr="28414071" w:rsidR="5807AC0D">
          <w:rPr>
            <w:rStyle w:val="Hyperlink"/>
          </w:rPr>
          <w:t>/vacancies</w:t>
        </w:r>
      </w:hyperlink>
    </w:p>
    <w:p w:rsidR="487E50CD" w:rsidP="0AF5CECC" w:rsidRDefault="487E50CD" w14:paraId="42CD3EEB" w14:textId="1C6AB42D">
      <w:pPr>
        <w:pStyle w:val="Normal"/>
        <w:bidi w:val="0"/>
        <w:spacing w:before="0" w:beforeAutospacing="off" w:after="160" w:afterAutospacing="off" w:line="259" w:lineRule="auto"/>
        <w:ind w:left="0" w:right="0"/>
        <w:jc w:val="left"/>
      </w:pPr>
      <w:r w:rsidR="487E50CD">
        <w:rPr/>
        <w:t xml:space="preserve">Applications should be returned via email </w:t>
      </w:r>
      <w:r w:rsidR="487E50CD">
        <w:rPr/>
        <w:t>to:</w:t>
      </w:r>
      <w:r w:rsidR="433BAB50">
        <w:rPr/>
        <w:t xml:space="preserve"> </w:t>
      </w:r>
      <w:hyperlink r:id="R860a80e984854878">
        <w:r w:rsidRPr="0AF5CECC" w:rsidR="433BAB50">
          <w:rPr>
            <w:rStyle w:val="Hyperlink"/>
          </w:rPr>
          <w:t>HRteam@uetrust.org</w:t>
        </w:r>
      </w:hyperlink>
    </w:p>
    <w:p w:rsidR="0080057F" w:rsidP="0AF5CECC" w:rsidRDefault="7D913323" w14:paraId="03C86712" w14:textId="568FEA93">
      <w:pPr>
        <w:pStyle w:val="Normal"/>
        <w:widowControl w:val="0"/>
        <w:spacing w:after="160" w:line="259" w:lineRule="auto"/>
        <w:rPr>
          <w:rFonts w:ascii="Calibri" w:hAnsi="Calibri" w:eastAsia="Calibri" w:cs="Calibri"/>
          <w:noProof w:val="0"/>
          <w:sz w:val="18"/>
          <w:szCs w:val="18"/>
          <w:lang w:val="en-GB"/>
        </w:rPr>
      </w:pPr>
      <w:r w:rsidRPr="51BA94B0" w:rsidR="487E50CD">
        <w:rPr>
          <w:b w:val="1"/>
          <w:bCs w:val="1"/>
          <w:i w:val="1"/>
          <w:iCs w:val="1"/>
          <w:sz w:val="20"/>
          <w:szCs w:val="20"/>
        </w:rPr>
        <w:t xml:space="preserve">United Endeavour Trust is committed to safeguarding and promoting the welfare of children and young </w:t>
      </w:r>
      <w:r w:rsidRPr="51BA94B0" w:rsidR="7C221837">
        <w:rPr>
          <w:b w:val="1"/>
          <w:bCs w:val="1"/>
          <w:i w:val="1"/>
          <w:iCs w:val="1"/>
          <w:sz w:val="20"/>
          <w:szCs w:val="20"/>
        </w:rPr>
        <w:t>people and</w:t>
      </w:r>
      <w:r w:rsidRPr="51BA94B0" w:rsidR="487E50CD">
        <w:rPr>
          <w:b w:val="1"/>
          <w:bCs w:val="1"/>
          <w:i w:val="1"/>
          <w:iCs w:val="1"/>
          <w:sz w:val="20"/>
          <w:szCs w:val="20"/>
        </w:rPr>
        <w:t xml:space="preserve"> expect all staff and volunteers to share this commitment.</w:t>
      </w:r>
      <w:r w:rsidRPr="51BA94B0" w:rsidR="487E50CD">
        <w:rPr>
          <w:b w:val="1"/>
          <w:bCs w:val="1"/>
          <w:i w:val="1"/>
          <w:iCs w:val="1"/>
          <w:sz w:val="20"/>
          <w:szCs w:val="20"/>
        </w:rPr>
        <w:t xml:space="preserve"> An enhanced DBS check applies (formerly CRB).</w:t>
      </w:r>
      <w:r w:rsidRPr="51BA94B0" w:rsidR="4BE49EDE">
        <w:rPr>
          <w:sz w:val="18"/>
          <w:szCs w:val="18"/>
        </w:rPr>
        <w:t xml:space="preserve"> </w:t>
      </w:r>
      <w:r w:rsidRPr="51BA94B0" w:rsidR="4BE49EDE">
        <w:rPr>
          <w:rFonts w:ascii="Calibri" w:hAnsi="Calibri" w:eastAsia="Calibri" w:cs="Calibri"/>
          <w:b w:val="1"/>
          <w:bCs w:val="1"/>
          <w:i w:val="1"/>
          <w:iCs w:val="1"/>
          <w:caps w:val="0"/>
          <w:smallCaps w:val="0"/>
          <w:noProof w:val="0"/>
          <w:color w:val="000000" w:themeColor="text1" w:themeTint="FF" w:themeShade="FF"/>
          <w:sz w:val="20"/>
          <w:szCs w:val="20"/>
          <w:lang w:val="en-GB"/>
        </w:rPr>
        <w:t>In li</w:t>
      </w:r>
      <w:r w:rsidRPr="51BA94B0" w:rsidR="4BE49EDE">
        <w:rPr>
          <w:rFonts w:ascii="Calibri" w:hAnsi="Calibri" w:eastAsia="Calibri" w:cs="Calibri"/>
          <w:b w:val="1"/>
          <w:bCs w:val="1"/>
          <w:i w:val="1"/>
          <w:iCs w:val="1"/>
          <w:caps w:val="0"/>
          <w:smallCaps w:val="0"/>
          <w:noProof w:val="0"/>
          <w:color w:val="000000" w:themeColor="text1" w:themeTint="FF" w:themeShade="FF"/>
          <w:sz w:val="20"/>
          <w:szCs w:val="20"/>
          <w:lang w:val="en-GB"/>
        </w:rPr>
        <w:t>ne with Keeping Children Safe in Education 202</w:t>
      </w:r>
      <w:r w:rsidRPr="51BA94B0" w:rsidR="4C227120">
        <w:rPr>
          <w:rFonts w:ascii="Calibri" w:hAnsi="Calibri" w:eastAsia="Calibri" w:cs="Calibri"/>
          <w:b w:val="1"/>
          <w:bCs w:val="1"/>
          <w:i w:val="1"/>
          <w:iCs w:val="1"/>
          <w:caps w:val="0"/>
          <w:smallCaps w:val="0"/>
          <w:noProof w:val="0"/>
          <w:color w:val="000000" w:themeColor="text1" w:themeTint="FF" w:themeShade="FF"/>
          <w:sz w:val="20"/>
          <w:szCs w:val="20"/>
          <w:lang w:val="en-GB"/>
        </w:rPr>
        <w:t>3</w:t>
      </w:r>
      <w:r w:rsidRPr="51BA94B0" w:rsidR="4BE49EDE">
        <w:rPr>
          <w:rFonts w:ascii="Calibri" w:hAnsi="Calibri" w:eastAsia="Calibri" w:cs="Calibri"/>
          <w:b w:val="1"/>
          <w:bCs w:val="1"/>
          <w:i w:val="1"/>
          <w:iCs w:val="1"/>
          <w:caps w:val="0"/>
          <w:smallCaps w:val="0"/>
          <w:noProof w:val="0"/>
          <w:color w:val="000000" w:themeColor="text1" w:themeTint="FF" w:themeShade="FF"/>
          <w:sz w:val="20"/>
          <w:szCs w:val="20"/>
          <w:lang w:val="en-GB"/>
        </w:rPr>
        <w:t>, please be aware that online searches of shortlisted candidates may take place as part of our due diligence processes.</w:t>
      </w:r>
    </w:p>
    <w:p w:rsidR="0080057F" w:rsidP="0AF5CECC" w:rsidRDefault="7D913323" w14:paraId="7E7B2496" w14:textId="6E24B57A">
      <w:pPr>
        <w:pStyle w:val="Normal"/>
        <w:rPr>
          <w:sz w:val="18"/>
          <w:szCs w:val="18"/>
        </w:rPr>
      </w:pPr>
    </w:p>
    <w:p w:rsidR="000E3C0A" w:rsidRDefault="000E3C0A" w14:paraId="5DAB6C7B" w14:textId="77777777">
      <w:pPr>
        <w:rPr>
          <w:sz w:val="18"/>
          <w:szCs w:val="18"/>
        </w:rPr>
      </w:pPr>
    </w:p>
    <w:p w:rsidRPr="00414623" w:rsidR="000E3C0A" w:rsidRDefault="000E3C0A" w14:paraId="02EB378F" w14:textId="77777777">
      <w:pPr>
        <w:rPr>
          <w:sz w:val="18"/>
          <w:szCs w:val="18"/>
        </w:rPr>
      </w:pPr>
    </w:p>
    <w:sectPr w:rsidRPr="00414623" w:rsidR="000E3C0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B233A"/>
    <w:multiLevelType w:val="hybridMultilevel"/>
    <w:tmpl w:val="341C7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247F9F"/>
    <w:multiLevelType w:val="hybridMultilevel"/>
    <w:tmpl w:val="341C7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871336"/>
    <w:multiLevelType w:val="hybridMultilevel"/>
    <w:tmpl w:val="341C7AD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06700789">
    <w:abstractNumId w:val="1"/>
  </w:num>
  <w:num w:numId="2" w16cid:durableId="231932649">
    <w:abstractNumId w:val="0"/>
  </w:num>
  <w:num w:numId="3" w16cid:durableId="1330524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57F"/>
    <w:rsid w:val="0000590A"/>
    <w:rsid w:val="000E3C0A"/>
    <w:rsid w:val="001F4515"/>
    <w:rsid w:val="00201B54"/>
    <w:rsid w:val="002245D1"/>
    <w:rsid w:val="002444D1"/>
    <w:rsid w:val="00275A9F"/>
    <w:rsid w:val="002B1018"/>
    <w:rsid w:val="00304611"/>
    <w:rsid w:val="003937A5"/>
    <w:rsid w:val="003D6454"/>
    <w:rsid w:val="00414623"/>
    <w:rsid w:val="004D2D38"/>
    <w:rsid w:val="0051599E"/>
    <w:rsid w:val="006A1785"/>
    <w:rsid w:val="006C3AF3"/>
    <w:rsid w:val="006D6861"/>
    <w:rsid w:val="007646E6"/>
    <w:rsid w:val="007761A3"/>
    <w:rsid w:val="0080057F"/>
    <w:rsid w:val="00824E83"/>
    <w:rsid w:val="008848B4"/>
    <w:rsid w:val="008966C4"/>
    <w:rsid w:val="00897E3A"/>
    <w:rsid w:val="008F7AE4"/>
    <w:rsid w:val="009F2377"/>
    <w:rsid w:val="00AD432A"/>
    <w:rsid w:val="00B46336"/>
    <w:rsid w:val="00B8574F"/>
    <w:rsid w:val="00BF24D2"/>
    <w:rsid w:val="00D426CD"/>
    <w:rsid w:val="00D469A9"/>
    <w:rsid w:val="00DB5FB5"/>
    <w:rsid w:val="00E22F14"/>
    <w:rsid w:val="00E36059"/>
    <w:rsid w:val="00E47FF9"/>
    <w:rsid w:val="00EB28C0"/>
    <w:rsid w:val="02523084"/>
    <w:rsid w:val="0288AE9C"/>
    <w:rsid w:val="032479FF"/>
    <w:rsid w:val="045BFBF8"/>
    <w:rsid w:val="05023814"/>
    <w:rsid w:val="06273650"/>
    <w:rsid w:val="06979783"/>
    <w:rsid w:val="070F85C7"/>
    <w:rsid w:val="07647529"/>
    <w:rsid w:val="0885C3CD"/>
    <w:rsid w:val="09B4BB25"/>
    <w:rsid w:val="0A02AA55"/>
    <w:rsid w:val="0AF5CECC"/>
    <w:rsid w:val="0BDDC3D7"/>
    <w:rsid w:val="0D409C03"/>
    <w:rsid w:val="0D6EFA5E"/>
    <w:rsid w:val="0D89BA27"/>
    <w:rsid w:val="0E245EF1"/>
    <w:rsid w:val="0FB2419D"/>
    <w:rsid w:val="1180EF03"/>
    <w:rsid w:val="12C5C16B"/>
    <w:rsid w:val="12CB130A"/>
    <w:rsid w:val="13183F95"/>
    <w:rsid w:val="13ED549A"/>
    <w:rsid w:val="151FF073"/>
    <w:rsid w:val="15DD296D"/>
    <w:rsid w:val="16A8AF7C"/>
    <w:rsid w:val="17596052"/>
    <w:rsid w:val="17E59B95"/>
    <w:rsid w:val="1966068F"/>
    <w:rsid w:val="1BF39D72"/>
    <w:rsid w:val="1F093105"/>
    <w:rsid w:val="20936F8A"/>
    <w:rsid w:val="2125A2CE"/>
    <w:rsid w:val="2541C10B"/>
    <w:rsid w:val="26CA5A81"/>
    <w:rsid w:val="28414071"/>
    <w:rsid w:val="2861E202"/>
    <w:rsid w:val="2862912D"/>
    <w:rsid w:val="297E120D"/>
    <w:rsid w:val="2A1B67D3"/>
    <w:rsid w:val="2D360250"/>
    <w:rsid w:val="2D8862B2"/>
    <w:rsid w:val="2E35CE47"/>
    <w:rsid w:val="2EFFD7D4"/>
    <w:rsid w:val="2F57D8EE"/>
    <w:rsid w:val="328EEF77"/>
    <w:rsid w:val="33B3DAC9"/>
    <w:rsid w:val="3431F3FA"/>
    <w:rsid w:val="3520EB97"/>
    <w:rsid w:val="36F923D9"/>
    <w:rsid w:val="382D57E9"/>
    <w:rsid w:val="3C802CF5"/>
    <w:rsid w:val="3D91069E"/>
    <w:rsid w:val="3DE55ACD"/>
    <w:rsid w:val="3E0EB9B7"/>
    <w:rsid w:val="3E12156C"/>
    <w:rsid w:val="3FD8F4E8"/>
    <w:rsid w:val="433BAB50"/>
    <w:rsid w:val="44B30879"/>
    <w:rsid w:val="460B77F9"/>
    <w:rsid w:val="4611454B"/>
    <w:rsid w:val="47682625"/>
    <w:rsid w:val="477051A2"/>
    <w:rsid w:val="487E50CD"/>
    <w:rsid w:val="4AEC1B5B"/>
    <w:rsid w:val="4B6FD282"/>
    <w:rsid w:val="4B90F068"/>
    <w:rsid w:val="4B974636"/>
    <w:rsid w:val="4BCF11BC"/>
    <w:rsid w:val="4BE49EDE"/>
    <w:rsid w:val="4C227120"/>
    <w:rsid w:val="4C73C219"/>
    <w:rsid w:val="4D00956B"/>
    <w:rsid w:val="4F0773E3"/>
    <w:rsid w:val="4F189D19"/>
    <w:rsid w:val="502CC410"/>
    <w:rsid w:val="51BA94B0"/>
    <w:rsid w:val="553A0404"/>
    <w:rsid w:val="5807AC0D"/>
    <w:rsid w:val="5ADDAC93"/>
    <w:rsid w:val="5C1042FA"/>
    <w:rsid w:val="5DA6A64D"/>
    <w:rsid w:val="5DDAC1AA"/>
    <w:rsid w:val="5E2AC06D"/>
    <w:rsid w:val="5F7594A1"/>
    <w:rsid w:val="6059E3AE"/>
    <w:rsid w:val="60CEEAB0"/>
    <w:rsid w:val="60FD813C"/>
    <w:rsid w:val="61336B47"/>
    <w:rsid w:val="6202903B"/>
    <w:rsid w:val="6291BDAA"/>
    <w:rsid w:val="62EC5B56"/>
    <w:rsid w:val="649156D1"/>
    <w:rsid w:val="65D65F37"/>
    <w:rsid w:val="66CAAB54"/>
    <w:rsid w:val="680630BB"/>
    <w:rsid w:val="68A5365F"/>
    <w:rsid w:val="6CC54FA9"/>
    <w:rsid w:val="6CD57468"/>
    <w:rsid w:val="6DED9DC2"/>
    <w:rsid w:val="6E646F4A"/>
    <w:rsid w:val="6F8D3193"/>
    <w:rsid w:val="70A35F67"/>
    <w:rsid w:val="72857E86"/>
    <w:rsid w:val="72A1F437"/>
    <w:rsid w:val="739AAEB7"/>
    <w:rsid w:val="747A49A9"/>
    <w:rsid w:val="76E07BD4"/>
    <w:rsid w:val="773D0465"/>
    <w:rsid w:val="77AA64E2"/>
    <w:rsid w:val="79F4EEF3"/>
    <w:rsid w:val="7A5BE387"/>
    <w:rsid w:val="7A5D81C3"/>
    <w:rsid w:val="7BB646D2"/>
    <w:rsid w:val="7C110ED5"/>
    <w:rsid w:val="7C221837"/>
    <w:rsid w:val="7C6E4C1B"/>
    <w:rsid w:val="7D913323"/>
    <w:rsid w:val="7F6A9A8B"/>
    <w:rsid w:val="7FCA0F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37D6"/>
  <w15:chartTrackingRefBased/>
  <w15:docId w15:val="{166C2505-D91C-45A5-967F-7CC2A3D0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80057F"/>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80057F"/>
    <w:rPr>
      <w:rFonts w:ascii="Times New Roman" w:hAnsi="Times New Roman" w:eastAsia="Times New Roman" w:cs="Times New Roman"/>
      <w:b/>
      <w:bCs/>
      <w:sz w:val="27"/>
      <w:szCs w:val="27"/>
      <w:lang w:eastAsia="en-GB"/>
    </w:rPr>
  </w:style>
  <w:style w:type="paragraph" w:styleId="NormalWeb">
    <w:name w:val="Normal (Web)"/>
    <w:basedOn w:val="Normal"/>
    <w:uiPriority w:val="99"/>
    <w:semiHidden/>
    <w:unhideWhenUsed/>
    <w:rsid w:val="0080057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pple-converted-space" w:customStyle="1">
    <w:name w:val="apple-converted-space"/>
    <w:basedOn w:val="DefaultParagraphFont"/>
    <w:rsid w:val="0080057F"/>
  </w:style>
  <w:style w:type="character" w:styleId="Hyperlink">
    <w:name w:val="Hyperlink"/>
    <w:basedOn w:val="DefaultParagraphFont"/>
    <w:uiPriority w:val="99"/>
    <w:unhideWhenUsed/>
    <w:rsid w:val="0080057F"/>
    <w:rPr>
      <w:color w:val="0000FF"/>
      <w:u w:val="single"/>
    </w:rPr>
  </w:style>
  <w:style w:type="paragraph" w:styleId="ListParagraph">
    <w:name w:val="List Paragraph"/>
    <w:basedOn w:val="Normal"/>
    <w:uiPriority w:val="34"/>
    <w:qFormat/>
    <w:rsid w:val="00E36059"/>
    <w:pPr>
      <w:ind w:left="720"/>
      <w:contextualSpacing/>
    </w:pPr>
  </w:style>
  <w:style w:type="paragraph" w:styleId="BalloonText">
    <w:name w:val="Balloon Text"/>
    <w:basedOn w:val="Normal"/>
    <w:link w:val="BalloonTextChar"/>
    <w:uiPriority w:val="99"/>
    <w:semiHidden/>
    <w:unhideWhenUsed/>
    <w:rsid w:val="006D686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D6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04130">
      <w:bodyDiv w:val="1"/>
      <w:marLeft w:val="0"/>
      <w:marRight w:val="0"/>
      <w:marTop w:val="0"/>
      <w:marBottom w:val="0"/>
      <w:divBdr>
        <w:top w:val="none" w:sz="0" w:space="0" w:color="auto"/>
        <w:left w:val="none" w:sz="0" w:space="0" w:color="auto"/>
        <w:bottom w:val="none" w:sz="0" w:space="0" w:color="auto"/>
        <w:right w:val="none" w:sz="0" w:space="0" w:color="auto"/>
      </w:divBdr>
    </w:div>
    <w:div w:id="1465391321">
      <w:bodyDiv w:val="1"/>
      <w:marLeft w:val="0"/>
      <w:marRight w:val="0"/>
      <w:marTop w:val="0"/>
      <w:marBottom w:val="0"/>
      <w:divBdr>
        <w:top w:val="none" w:sz="0" w:space="0" w:color="auto"/>
        <w:left w:val="none" w:sz="0" w:space="0" w:color="auto"/>
        <w:bottom w:val="none" w:sz="0" w:space="0" w:color="auto"/>
        <w:right w:val="none" w:sz="0" w:space="0" w:color="auto"/>
      </w:divBdr>
    </w:div>
    <w:div w:id="155283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www.uetrust.org/vacancies" TargetMode="External" Id="rId9" /><Relationship Type="http://schemas.openxmlformats.org/officeDocument/2006/relationships/hyperlink" Target="mailto:HRteam@uetrust.org" TargetMode="External" Id="R860a80e984854878" /><Relationship Type="http://schemas.openxmlformats.org/officeDocument/2006/relationships/hyperlink" Target="mailto:gareth.pass@claytonhall.acacdem" TargetMode="External" Id="R565cf218d98042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8" ma:contentTypeDescription="Create a new document." ma:contentTypeScope="" ma:versionID="a1250a581d735e6a58280e68984f7b13">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a7ea76fa7602ffa9e88c5ebf0121e155"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A6295-772C-4434-B8EB-FCA80E6DF026}"/>
</file>

<file path=customXml/itemProps2.xml><?xml version="1.0" encoding="utf-8"?>
<ds:datastoreItem xmlns:ds="http://schemas.openxmlformats.org/officeDocument/2006/customXml" ds:itemID="{8C684B96-6537-4330-BA13-AEF658A4EDEF}">
  <ds:schemaRefs>
    <ds:schemaRef ds:uri="http://schemas.microsoft.com/office/2006/metadata/properties"/>
    <ds:schemaRef ds:uri="http://schemas.microsoft.com/office/infopath/2007/PartnerControls"/>
    <ds:schemaRef ds:uri="14dac803-49a2-4f52-bdfd-8cc281aa6ab6"/>
    <ds:schemaRef ds:uri="ac23c5a7-a92b-44f2-8d21-7feb59605c09"/>
  </ds:schemaRefs>
</ds:datastoreItem>
</file>

<file path=customXml/itemProps3.xml><?xml version="1.0" encoding="utf-8"?>
<ds:datastoreItem xmlns:ds="http://schemas.openxmlformats.org/officeDocument/2006/customXml" ds:itemID="{DE1C6DF4-A297-4A84-AE83-C5A50A009D4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Drummond</dc:creator>
  <keywords/>
  <dc:description/>
  <lastModifiedBy>Sarah Rowell</lastModifiedBy>
  <revision>26</revision>
  <lastPrinted>2017-11-03T12:14:00.0000000Z</lastPrinted>
  <dcterms:created xsi:type="dcterms:W3CDTF">2023-08-07T06:54:00.0000000Z</dcterms:created>
  <dcterms:modified xsi:type="dcterms:W3CDTF">2023-09-18T12:49:48.3212970Z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MSIP_Label_4cd8b164-afe6-4293-a24c-6bc8f3a6d86b_Enabled">
    <vt:lpwstr>true</vt:lpwstr>
  </property>
  <property fmtid="{D5CDD505-2E9C-101B-9397-08002B2CF9AE}" pid="4" name="MSIP_Label_4cd8b164-afe6-4293-a24c-6bc8f3a6d86b_SetDate">
    <vt:lpwstr>2023-08-07T06:54:28Z</vt:lpwstr>
  </property>
  <property fmtid="{D5CDD505-2E9C-101B-9397-08002B2CF9AE}" pid="5" name="MSIP_Label_4cd8b164-afe6-4293-a24c-6bc8f3a6d86b_Method">
    <vt:lpwstr>Standard</vt:lpwstr>
  </property>
  <property fmtid="{D5CDD505-2E9C-101B-9397-08002B2CF9AE}" pid="6" name="MSIP_Label_4cd8b164-afe6-4293-a24c-6bc8f3a6d86b_Name">
    <vt:lpwstr>defa4170-0d19-0005-0004-bc88714345d2</vt:lpwstr>
  </property>
  <property fmtid="{D5CDD505-2E9C-101B-9397-08002B2CF9AE}" pid="7" name="MSIP_Label_4cd8b164-afe6-4293-a24c-6bc8f3a6d86b_SiteId">
    <vt:lpwstr>40b7e98d-19c5-4c98-8646-e00d2eab3757</vt:lpwstr>
  </property>
  <property fmtid="{D5CDD505-2E9C-101B-9397-08002B2CF9AE}" pid="8" name="MSIP_Label_4cd8b164-afe6-4293-a24c-6bc8f3a6d86b_ActionId">
    <vt:lpwstr>b0909413-8728-4141-8a14-86b1b0cce9a6</vt:lpwstr>
  </property>
  <property fmtid="{D5CDD505-2E9C-101B-9397-08002B2CF9AE}" pid="9" name="MSIP_Label_4cd8b164-afe6-4293-a24c-6bc8f3a6d86b_ContentBits">
    <vt:lpwstr>0</vt:lpwstr>
  </property>
  <property fmtid="{D5CDD505-2E9C-101B-9397-08002B2CF9AE}" pid="10" name="MediaServiceImageTags">
    <vt:lpwstr/>
  </property>
</Properties>
</file>