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C2F72" w14:textId="77777777" w:rsidR="00596357" w:rsidRPr="00596357" w:rsidRDefault="00596357" w:rsidP="00596357">
      <w:pPr>
        <w:pStyle w:val="NoSpacing"/>
        <w:jc w:val="center"/>
        <w:rPr>
          <w:b/>
          <w:bCs/>
        </w:rPr>
      </w:pPr>
      <w:r w:rsidRPr="00596357">
        <w:rPr>
          <w:b/>
          <w:bCs/>
        </w:rPr>
        <w:t>REGIONAL PEOPLE ADVISOR</w:t>
      </w:r>
    </w:p>
    <w:p w14:paraId="389FA2B9" w14:textId="77777777" w:rsidR="006141BA" w:rsidRDefault="006141BA" w:rsidP="006141BA">
      <w:pPr>
        <w:jc w:val="center"/>
      </w:pPr>
    </w:p>
    <w:p w14:paraId="7F332C92" w14:textId="40DAEB11" w:rsidR="006141BA" w:rsidRPr="00F816C5" w:rsidRDefault="006141BA" w:rsidP="006141BA">
      <w:pPr>
        <w:pStyle w:val="NoSpacing"/>
        <w:rPr>
          <w:b/>
          <w:bCs/>
          <w:color w:val="4472C4" w:themeColor="accent1"/>
        </w:rPr>
      </w:pPr>
      <w:r w:rsidRPr="00596357">
        <w:rPr>
          <w:b/>
          <w:bCs/>
        </w:rPr>
        <w:t xml:space="preserve">Salary: </w:t>
      </w:r>
      <w:r w:rsidRPr="00596357">
        <w:rPr>
          <w:b/>
          <w:bCs/>
        </w:rPr>
        <w:tab/>
      </w:r>
      <w:r w:rsidRPr="00596357">
        <w:rPr>
          <w:b/>
          <w:bCs/>
        </w:rPr>
        <w:tab/>
      </w:r>
      <w:r w:rsidRPr="00596357">
        <w:rPr>
          <w:b/>
          <w:bCs/>
        </w:rPr>
        <w:tab/>
      </w:r>
      <w:r w:rsidR="00596357" w:rsidRPr="00596357">
        <w:rPr>
          <w:b/>
          <w:bCs/>
        </w:rPr>
        <w:t>SET Grade 8 SP28-33, £</w:t>
      </w:r>
      <w:r w:rsidR="008B65AC" w:rsidRPr="008B65AC">
        <w:rPr>
          <w:b/>
          <w:bCs/>
        </w:rPr>
        <w:t>31,365</w:t>
      </w:r>
      <w:r w:rsidR="00596357" w:rsidRPr="00596357">
        <w:rPr>
          <w:b/>
          <w:bCs/>
        </w:rPr>
        <w:t>- £</w:t>
      </w:r>
      <w:r w:rsidR="00F816C5" w:rsidRPr="00F816C5">
        <w:rPr>
          <w:b/>
          <w:bCs/>
        </w:rPr>
        <w:t>35,745</w:t>
      </w:r>
      <w:r w:rsidR="00F816C5">
        <w:rPr>
          <w:b/>
          <w:bCs/>
        </w:rPr>
        <w:t xml:space="preserve"> </w:t>
      </w:r>
      <w:r w:rsidR="00F816C5" w:rsidRPr="00F816C5">
        <w:rPr>
          <w:b/>
          <w:bCs/>
          <w:color w:val="4472C4" w:themeColor="accent1"/>
        </w:rPr>
        <w:t>- P</w:t>
      </w:r>
      <w:r w:rsidR="00596357" w:rsidRPr="00F816C5">
        <w:rPr>
          <w:b/>
          <w:bCs/>
          <w:color w:val="4472C4" w:themeColor="accent1"/>
        </w:rPr>
        <w:t>ay award pending</w:t>
      </w:r>
    </w:p>
    <w:p w14:paraId="11691C04" w14:textId="1DAD6BD1" w:rsidR="006141BA" w:rsidRPr="00596357" w:rsidRDefault="006141BA" w:rsidP="006141BA">
      <w:pPr>
        <w:pStyle w:val="NoSpacing"/>
        <w:rPr>
          <w:b/>
          <w:bCs/>
        </w:rPr>
      </w:pPr>
      <w:r w:rsidRPr="00596357">
        <w:rPr>
          <w:b/>
          <w:bCs/>
        </w:rPr>
        <w:t xml:space="preserve">Working hours: </w:t>
      </w:r>
      <w:r w:rsidRPr="00596357">
        <w:rPr>
          <w:b/>
          <w:bCs/>
        </w:rPr>
        <w:tab/>
      </w:r>
      <w:r w:rsidR="00596357" w:rsidRPr="00596357">
        <w:rPr>
          <w:b/>
          <w:bCs/>
        </w:rPr>
        <w:t xml:space="preserve">37 hours a week, full time, all year </w:t>
      </w:r>
    </w:p>
    <w:p w14:paraId="746F5EBB" w14:textId="38295EC7" w:rsidR="006141BA" w:rsidRPr="00596357" w:rsidRDefault="006141BA" w:rsidP="006141BA">
      <w:pPr>
        <w:pStyle w:val="NoSpacing"/>
        <w:rPr>
          <w:b/>
          <w:bCs/>
        </w:rPr>
      </w:pPr>
      <w:r w:rsidRPr="00596357">
        <w:rPr>
          <w:b/>
          <w:bCs/>
        </w:rPr>
        <w:t xml:space="preserve">Contract type: </w:t>
      </w:r>
      <w:r w:rsidRPr="00596357">
        <w:rPr>
          <w:b/>
          <w:bCs/>
        </w:rPr>
        <w:tab/>
      </w:r>
      <w:r w:rsidRPr="00596357">
        <w:rPr>
          <w:b/>
          <w:bCs/>
        </w:rPr>
        <w:tab/>
      </w:r>
      <w:r w:rsidR="00596357" w:rsidRPr="00596357">
        <w:rPr>
          <w:b/>
          <w:bCs/>
        </w:rPr>
        <w:t xml:space="preserve">Permanent </w:t>
      </w:r>
    </w:p>
    <w:p w14:paraId="3E0F078D" w14:textId="60CBD168" w:rsidR="006141BA" w:rsidRPr="00596357" w:rsidRDefault="006141BA" w:rsidP="006141BA">
      <w:pPr>
        <w:pStyle w:val="NoSpacing"/>
        <w:rPr>
          <w:b/>
          <w:bCs/>
        </w:rPr>
      </w:pPr>
      <w:r w:rsidRPr="00596357">
        <w:rPr>
          <w:b/>
          <w:bCs/>
        </w:rPr>
        <w:t xml:space="preserve">Start date: </w:t>
      </w:r>
      <w:r w:rsidRPr="00596357">
        <w:rPr>
          <w:b/>
          <w:bCs/>
        </w:rPr>
        <w:tab/>
      </w:r>
      <w:r w:rsidRPr="00596357">
        <w:rPr>
          <w:b/>
          <w:bCs/>
        </w:rPr>
        <w:tab/>
      </w:r>
      <w:r w:rsidR="00596357" w:rsidRPr="00596357">
        <w:rPr>
          <w:b/>
          <w:bCs/>
        </w:rPr>
        <w:t>ASAP</w:t>
      </w:r>
    </w:p>
    <w:p w14:paraId="76102B38" w14:textId="77777777" w:rsidR="00596357" w:rsidRPr="00596357" w:rsidRDefault="00596357" w:rsidP="00596357">
      <w:pPr>
        <w:pStyle w:val="NoSpacing"/>
      </w:pPr>
    </w:p>
    <w:p w14:paraId="6556EB0B" w14:textId="25BA394C" w:rsidR="00596357" w:rsidRPr="00596357" w:rsidRDefault="00596357" w:rsidP="00596357">
      <w:pPr>
        <w:pStyle w:val="NoSpacing"/>
      </w:pPr>
      <w:r w:rsidRPr="00596357">
        <w:t xml:space="preserve">An exciting opportunity has arisen to join the Shaw Education Trust’s regional HR team as a Regional People Advisor working across a cluster of academies within the </w:t>
      </w:r>
      <w:r w:rsidR="00FF20E7">
        <w:t>Northwest</w:t>
      </w:r>
      <w:r w:rsidR="00085C49">
        <w:t xml:space="preserve">, </w:t>
      </w:r>
      <w:proofErr w:type="gramStart"/>
      <w:r w:rsidRPr="00596357">
        <w:t>Midlands</w:t>
      </w:r>
      <w:proofErr w:type="gramEnd"/>
      <w:r w:rsidRPr="00596357">
        <w:t xml:space="preserve"> and Derby areas. </w:t>
      </w:r>
      <w:r w:rsidR="009A34E9" w:rsidRPr="009A34E9">
        <w:t xml:space="preserve">The role is hybrid </w:t>
      </w:r>
      <w:r w:rsidR="002C127D">
        <w:t xml:space="preserve">with </w:t>
      </w:r>
      <w:r w:rsidR="009A34E9" w:rsidRPr="009A34E9">
        <w:t xml:space="preserve">a mix of travelling to the schools you </w:t>
      </w:r>
      <w:proofErr w:type="gramStart"/>
      <w:r w:rsidR="009A34E9" w:rsidRPr="009A34E9">
        <w:t>cover,</w:t>
      </w:r>
      <w:proofErr w:type="gramEnd"/>
      <w:r w:rsidR="009A34E9" w:rsidRPr="009A34E9">
        <w:t xml:space="preserve"> home and head office </w:t>
      </w:r>
      <w:r w:rsidR="002C127D">
        <w:t xml:space="preserve">so </w:t>
      </w:r>
      <w:r w:rsidR="009A34E9" w:rsidRPr="009A34E9">
        <w:t>access to a vehicle and full driving licence required.</w:t>
      </w:r>
    </w:p>
    <w:p w14:paraId="5283EDD2" w14:textId="77777777" w:rsidR="00596357" w:rsidRPr="00596357" w:rsidRDefault="00596357" w:rsidP="00596357">
      <w:pPr>
        <w:pStyle w:val="NoSpacing"/>
      </w:pPr>
    </w:p>
    <w:p w14:paraId="2A476F8D" w14:textId="474A28E9" w:rsidR="00596357" w:rsidRPr="00596357" w:rsidRDefault="00596357" w:rsidP="00596357">
      <w:pPr>
        <w:pStyle w:val="NoSpacing"/>
      </w:pPr>
      <w:r w:rsidRPr="00596357">
        <w:t xml:space="preserve">Working closely with academies, you will provide a proactive people service whilst supporting the Head of HR to shape the people strategy for the future. </w:t>
      </w:r>
      <w:r w:rsidR="002E021F" w:rsidRPr="00596357">
        <w:t>You</w:t>
      </w:r>
      <w:r w:rsidRPr="00596357">
        <w:t xml:space="preserve"> will act as an advisor to academy leaders, </w:t>
      </w:r>
      <w:proofErr w:type="gramStart"/>
      <w:r w:rsidRPr="00596357">
        <w:t>teachers</w:t>
      </w:r>
      <w:proofErr w:type="gramEnd"/>
      <w:r w:rsidRPr="00596357">
        <w:t xml:space="preserve"> and support staff, collaborate with teams within our academies, advising on employment practices, learning and development, pay and conditions, talent planning, absence and welfare and disciplinary and grievance matters. Equally importantly, you will drive profound change to ensure we comply with evolving legislation</w:t>
      </w:r>
      <w:r w:rsidR="00103057">
        <w:t>.</w:t>
      </w:r>
    </w:p>
    <w:p w14:paraId="118F3B08" w14:textId="77777777" w:rsidR="00596357" w:rsidRPr="00596357" w:rsidRDefault="00596357" w:rsidP="00596357">
      <w:pPr>
        <w:pStyle w:val="NoSpacing"/>
      </w:pPr>
    </w:p>
    <w:p w14:paraId="3ED86E55" w14:textId="6B33DAED" w:rsidR="00596357" w:rsidRPr="00596357" w:rsidRDefault="00103057" w:rsidP="00596357">
      <w:pPr>
        <w:pStyle w:val="NoSpacing"/>
      </w:pPr>
      <w:r>
        <w:t>The ideal candidate will be</w:t>
      </w:r>
      <w:r w:rsidR="00596357" w:rsidRPr="00596357">
        <w:t xml:space="preserve"> CIPD-qualified professional or with relevant experience, you will bring sound generalist HR experience gained in a fast-moving environment. You will need experience of case management, the ability to interpret and apply guidelines, experience of </w:t>
      </w:r>
      <w:r w:rsidR="00232FC8" w:rsidRPr="00596357">
        <w:t>advising leaders</w:t>
      </w:r>
      <w:r w:rsidR="00596357" w:rsidRPr="00596357">
        <w:t xml:space="preserve"> and have the experience to be able to define best practice. Familiarity with educational issues would naturally be useful, but your interpersonal, conflict resolution and influencing skills will be of far more importance.</w:t>
      </w:r>
    </w:p>
    <w:p w14:paraId="100D9736" w14:textId="77777777" w:rsidR="00596357" w:rsidRPr="00596357" w:rsidRDefault="00596357" w:rsidP="00596357">
      <w:pPr>
        <w:pStyle w:val="NoSpacing"/>
      </w:pPr>
    </w:p>
    <w:p w14:paraId="07742B48" w14:textId="77777777" w:rsidR="002E021F" w:rsidRDefault="002E021F" w:rsidP="002E021F">
      <w:pPr>
        <w:pStyle w:val="NoSpacing"/>
        <w:rPr>
          <w:rFonts w:cstheme="minorHAnsi"/>
          <w:b/>
          <w:bCs/>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0EAD2C25" w14:textId="77777777" w:rsidR="002E021F" w:rsidRDefault="002E021F" w:rsidP="002E021F">
      <w:pPr>
        <w:pStyle w:val="NoSpacing"/>
        <w:rPr>
          <w:b/>
          <w:bCs/>
        </w:rPr>
      </w:pPr>
    </w:p>
    <w:p w14:paraId="248349C1" w14:textId="77777777" w:rsidR="002E021F" w:rsidRDefault="002E021F" w:rsidP="002E021F">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We’re a growing group of dynamically awesome academies providing education to children of all ages and abilities. Staff across our team of schools are dedicated to ensuring that every child </w:t>
      </w:r>
      <w:proofErr w:type="gramStart"/>
      <w:r>
        <w:t>has the opportunity to</w:t>
      </w:r>
      <w:proofErr w:type="gramEnd"/>
      <w:r>
        <w:t xml:space="preserve"> be successful, whatever their starting point in life. </w:t>
      </w:r>
    </w:p>
    <w:p w14:paraId="5BB1416F" w14:textId="77777777" w:rsidR="002E021F" w:rsidRDefault="002E021F" w:rsidP="002E021F">
      <w:pPr>
        <w:pStyle w:val="NoSpacing"/>
      </w:pPr>
    </w:p>
    <w:p w14:paraId="3A2834BD" w14:textId="77777777" w:rsidR="002E021F" w:rsidRDefault="002E021F" w:rsidP="002E021F">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337C0257" w14:textId="77777777" w:rsidR="002E021F" w:rsidRDefault="002E021F" w:rsidP="002E021F">
      <w:pPr>
        <w:pStyle w:val="NoSpacing"/>
      </w:pPr>
    </w:p>
    <w:p w14:paraId="3772889E" w14:textId="77777777" w:rsidR="002E021F" w:rsidRDefault="002E021F" w:rsidP="002E021F">
      <w:pPr>
        <w:pStyle w:val="NoSpacing"/>
      </w:pPr>
      <w:r w:rsidRPr="002E372F">
        <w:t xml:space="preserve">Unlike other MATs, we don’t enforce a curriculum for all our schools to follow. Instead, we support each individual school to offer a programme that enables our students to deepen their knowledge, develop their skills, sparks their </w:t>
      </w:r>
      <w:proofErr w:type="gramStart"/>
      <w:r w:rsidRPr="002E372F">
        <w:t>imagination</w:t>
      </w:r>
      <w:proofErr w:type="gramEnd"/>
      <w:r w:rsidRPr="002E372F">
        <w:t xml:space="preserve"> and fires their curiosity.</w:t>
      </w:r>
    </w:p>
    <w:p w14:paraId="3FEFD40A" w14:textId="77777777" w:rsidR="002E021F" w:rsidRDefault="002E021F" w:rsidP="002E021F">
      <w:pPr>
        <w:pStyle w:val="NoSpacing"/>
      </w:pPr>
    </w:p>
    <w:p w14:paraId="6EA657C6" w14:textId="77777777" w:rsidR="002E021F" w:rsidRDefault="002E021F" w:rsidP="002E021F">
      <w:pPr>
        <w:pStyle w:val="NoSpacing"/>
      </w:pPr>
      <w:r w:rsidRPr="009F472C">
        <w:t xml:space="preserve">We also encourage collaboration within and between our academies, creating a community of professionals who share a wide range of valuable experience and specialist knowledge. This is supported through our creation of a network of ‘hubs’ across our schools, covering all teaching subjects and operational areas. Our regular hub meetings enable staff members to stay </w:t>
      </w:r>
      <w:proofErr w:type="gramStart"/>
      <w:r w:rsidRPr="009F472C">
        <w:t>up-to-date</w:t>
      </w:r>
      <w:proofErr w:type="gramEnd"/>
      <w:r w:rsidRPr="009F472C">
        <w:t xml:space="preserve"> with latest guidance and skills, as well as collaborate and practice share with others from different school settings.</w:t>
      </w:r>
    </w:p>
    <w:p w14:paraId="7E824674" w14:textId="77777777" w:rsidR="002E021F" w:rsidRDefault="002E021F" w:rsidP="002E021F">
      <w:pPr>
        <w:pStyle w:val="NoSpacing"/>
      </w:pPr>
    </w:p>
    <w:p w14:paraId="66D5D656" w14:textId="77777777" w:rsidR="002E021F" w:rsidRDefault="002E021F" w:rsidP="002E021F">
      <w:pPr>
        <w:pStyle w:val="NoSpacing"/>
      </w:pPr>
    </w:p>
    <w:p w14:paraId="348C875F" w14:textId="77777777" w:rsidR="002E021F" w:rsidRDefault="002E021F" w:rsidP="002E021F">
      <w:pPr>
        <w:pStyle w:val="NoSpacing"/>
        <w:rPr>
          <w:rStyle w:val="Hyperlink"/>
        </w:rPr>
      </w:pPr>
      <w:r>
        <w:t xml:space="preserve">Please visit out Trust Careers site for more information on </w:t>
      </w:r>
      <w:hyperlink r:id="rId7" w:history="1">
        <w:r>
          <w:rPr>
            <w:rStyle w:val="Hyperlink"/>
          </w:rPr>
          <w:t>Shaw Education Trust Career Site (schoolrecruiter.com)</w:t>
        </w:r>
      </w:hyperlink>
    </w:p>
    <w:p w14:paraId="0E321118" w14:textId="77777777" w:rsidR="002E021F" w:rsidRDefault="002E021F" w:rsidP="002E021F">
      <w:pPr>
        <w:pStyle w:val="NoSpacing"/>
        <w:rPr>
          <w:rStyle w:val="Hyperlink"/>
        </w:rPr>
      </w:pPr>
    </w:p>
    <w:p w14:paraId="31C6876F" w14:textId="77777777" w:rsidR="002E021F" w:rsidRPr="003726AC" w:rsidRDefault="002E021F" w:rsidP="002E021F">
      <w:pPr>
        <w:pStyle w:val="NoSpacing"/>
      </w:pPr>
      <w:r>
        <w:rPr>
          <w:noProof/>
        </w:rPr>
        <w:drawing>
          <wp:inline distT="0" distB="0" distL="0" distR="0" wp14:anchorId="4182B156" wp14:editId="4DDA177E">
            <wp:extent cx="624840" cy="624840"/>
            <wp:effectExtent l="0" t="0" r="3810" b="3810"/>
            <wp:docPr id="5692130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3084" name="Picture 1" descr="A qr code on a white background&#10;&#10;Description automatically generated"/>
                    <pic:cNvPicPr/>
                  </pic:nvPicPr>
                  <pic:blipFill>
                    <a:blip r:embed="rId8"/>
                    <a:stretch>
                      <a:fillRect/>
                    </a:stretch>
                  </pic:blipFill>
                  <pic:spPr>
                    <a:xfrm>
                      <a:off x="0" y="0"/>
                      <a:ext cx="624849" cy="624849"/>
                    </a:xfrm>
                    <a:prstGeom prst="rect">
                      <a:avLst/>
                    </a:prstGeom>
                  </pic:spPr>
                </pic:pic>
              </a:graphicData>
            </a:graphic>
          </wp:inline>
        </w:drawing>
      </w:r>
      <w:r>
        <w:t xml:space="preserve"> Click the QR Code to see all vacancies across and within the Trust. </w:t>
      </w:r>
    </w:p>
    <w:p w14:paraId="28466C44" w14:textId="77777777" w:rsidR="002E021F" w:rsidRDefault="002E021F" w:rsidP="002E021F">
      <w:pPr>
        <w:rPr>
          <w:b/>
          <w:bCs/>
        </w:rPr>
      </w:pPr>
    </w:p>
    <w:p w14:paraId="30B4365C" w14:textId="77777777" w:rsidR="002E021F" w:rsidRDefault="002E021F" w:rsidP="002E021F">
      <w:r>
        <w:rPr>
          <w:b/>
          <w:bCs/>
        </w:rPr>
        <w:t>Shaw Education Trust offer the following benefits with your Teaching or Support Staff employment:</w:t>
      </w:r>
    </w:p>
    <w:p w14:paraId="0C96301B" w14:textId="77777777" w:rsidR="002E021F" w:rsidRDefault="002E021F" w:rsidP="002E021F">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78C036A0" w14:textId="77777777" w:rsidR="002E021F" w:rsidRPr="00820CFA" w:rsidRDefault="002E021F" w:rsidP="002E021F">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00FC8886" w14:textId="77777777" w:rsidR="002E021F" w:rsidRDefault="002E021F" w:rsidP="002E021F">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730E1B79" w14:textId="77777777" w:rsidR="002E021F" w:rsidRDefault="002E021F" w:rsidP="002E021F">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7F40E3E5" w14:textId="77777777" w:rsidR="002E021F" w:rsidRDefault="002E021F" w:rsidP="002E021F">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7773C5FE" w14:textId="77777777" w:rsidR="002E021F" w:rsidRPr="000754E7" w:rsidRDefault="002E021F" w:rsidP="002E021F">
      <w:r>
        <w:rPr>
          <w:lang w:val="en-US"/>
        </w:rPr>
        <w:t> </w:t>
      </w:r>
    </w:p>
    <w:p w14:paraId="2F7FA094" w14:textId="77777777" w:rsidR="002E021F" w:rsidRDefault="002E021F" w:rsidP="002E021F">
      <w:r w:rsidRPr="00493C3C">
        <w:t xml:space="preserve">We know </w:t>
      </w:r>
      <w:r w:rsidRPr="00493C3C">
        <w:rPr>
          <w:b/>
          <w:bCs/>
        </w:rPr>
        <w:t>our people</w:t>
      </w:r>
      <w:r w:rsidRPr="00493C3C">
        <w:t xml:space="preserve"> are the key to our success and so we’re committed to ensuring the </w:t>
      </w:r>
      <w:r w:rsidRPr="00493C3C">
        <w:rPr>
          <w:b/>
          <w:bCs/>
        </w:rPr>
        <w:t>employment experience</w:t>
      </w:r>
      <w:r w:rsidRPr="00493C3C">
        <w:t xml:space="preserve"> at </w:t>
      </w:r>
      <w:r w:rsidRPr="00493C3C">
        <w:rPr>
          <w:b/>
          <w:bCs/>
          <w:color w:val="0070C0"/>
        </w:rPr>
        <w:t xml:space="preserve">Shaw </w:t>
      </w:r>
      <w:r>
        <w:rPr>
          <w:b/>
          <w:bCs/>
          <w:color w:val="0070C0"/>
        </w:rPr>
        <w:t>E</w:t>
      </w:r>
      <w:r w:rsidRPr="00493C3C">
        <w:rPr>
          <w:b/>
          <w:bCs/>
          <w:color w:val="0070C0"/>
        </w:rPr>
        <w:t>ducation Trust</w:t>
      </w:r>
      <w:r w:rsidRPr="00493C3C">
        <w:rPr>
          <w:color w:val="0070C0"/>
        </w:rPr>
        <w:t xml:space="preserve"> </w:t>
      </w:r>
      <w:r w:rsidRPr="00493C3C">
        <w:t xml:space="preserve">is a </w:t>
      </w:r>
      <w:r w:rsidRPr="00493C3C">
        <w:rPr>
          <w:b/>
          <w:bCs/>
        </w:rPr>
        <w:t xml:space="preserve">rewarding </w:t>
      </w:r>
      <w:r w:rsidRPr="00493C3C">
        <w:t xml:space="preserve">one. </w:t>
      </w:r>
    </w:p>
    <w:p w14:paraId="4E40189E" w14:textId="77777777" w:rsidR="002E021F" w:rsidRDefault="002E021F" w:rsidP="002E021F">
      <w:pPr>
        <w:pStyle w:val="xmsonormal"/>
      </w:pPr>
      <w:r w:rsidRPr="00CA72E4">
        <w:t xml:space="preserve">Shaw Education Trust </w:t>
      </w:r>
      <w:r>
        <w:t xml:space="preserve">is committed to safeguarding and promoting the welfare of children and young people and expects all staff and volunteers to share this commitment, click here to review Safeguarding and Pupil Protection Policy </w:t>
      </w:r>
      <w:hyperlink r:id="rId9" w:history="1">
        <w:r>
          <w:rPr>
            <w:rStyle w:val="Hyperlink"/>
          </w:rPr>
          <w:t>https://www.shaw-education.org.uk/our-trust/key-information</w:t>
        </w:r>
      </w:hyperlink>
    </w:p>
    <w:p w14:paraId="0BFD50D9" w14:textId="77777777" w:rsidR="002E021F" w:rsidRDefault="002E021F" w:rsidP="002E021F">
      <w:pPr>
        <w:pStyle w:val="xmsonormal"/>
      </w:pPr>
    </w:p>
    <w:p w14:paraId="10135A72" w14:textId="77777777" w:rsidR="002E021F" w:rsidRDefault="002E021F" w:rsidP="002E021F">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1817113" w14:textId="77777777" w:rsidR="002E021F" w:rsidRDefault="002E021F" w:rsidP="002E021F">
      <w:pPr>
        <w:pStyle w:val="xmsonormal"/>
      </w:pPr>
      <w:r w:rsidRPr="000C7D22">
        <w:t xml:space="preserve">All shortlisted candidates will undergo an online search as part of </w:t>
      </w:r>
      <w:r>
        <w:t xml:space="preserve">Trust safer recruitment </w:t>
      </w:r>
      <w:r w:rsidRPr="000C7D22">
        <w:t>checks.</w:t>
      </w:r>
    </w:p>
    <w:p w14:paraId="6DDBBF70" w14:textId="77777777" w:rsidR="002E021F" w:rsidRDefault="002E021F" w:rsidP="002E021F">
      <w:pPr>
        <w:pStyle w:val="xmsonormal"/>
      </w:pPr>
    </w:p>
    <w:p w14:paraId="224C2E37" w14:textId="77777777" w:rsidR="002E021F" w:rsidRDefault="002E021F" w:rsidP="002E021F">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F95B7A4" w14:textId="77777777" w:rsidR="002E021F" w:rsidRDefault="002E021F" w:rsidP="002E021F">
      <w:pPr>
        <w:pStyle w:val="xmsonormal"/>
      </w:pPr>
      <w:r>
        <w:rPr>
          <w:b/>
          <w:bCs/>
        </w:rPr>
        <w:t>In accordance with our safer recruitment policy CV’s alone will not be accepted.</w:t>
      </w:r>
    </w:p>
    <w:p w14:paraId="0DB2E93F" w14:textId="77777777" w:rsidR="002E021F" w:rsidRDefault="002E021F" w:rsidP="002E021F">
      <w:pPr>
        <w:pStyle w:val="xmsonormal"/>
      </w:pPr>
      <w:r>
        <w:t> </w:t>
      </w:r>
    </w:p>
    <w:p w14:paraId="23AAC11F" w14:textId="5A97D744" w:rsidR="002E021F" w:rsidRPr="008B2FB5" w:rsidRDefault="002E021F" w:rsidP="002E021F">
      <w:pPr>
        <w:pStyle w:val="xmsonormal"/>
      </w:pPr>
      <w:r w:rsidRPr="008B2FB5">
        <w:rPr>
          <w:b/>
          <w:bCs/>
        </w:rPr>
        <w:t>Application deadline:</w:t>
      </w:r>
      <w:r w:rsidR="0094448A">
        <w:rPr>
          <w:b/>
          <w:bCs/>
        </w:rPr>
        <w:tab/>
      </w:r>
      <w:r w:rsidR="00500716">
        <w:rPr>
          <w:b/>
          <w:bCs/>
        </w:rPr>
        <w:t>Monday 17</w:t>
      </w:r>
      <w:r w:rsidR="00500716" w:rsidRPr="00500716">
        <w:rPr>
          <w:b/>
          <w:bCs/>
          <w:vertAlign w:val="superscript"/>
        </w:rPr>
        <w:t>th</w:t>
      </w:r>
      <w:r w:rsidR="00500716">
        <w:rPr>
          <w:b/>
          <w:bCs/>
        </w:rPr>
        <w:t xml:space="preserve"> June 2024</w:t>
      </w:r>
    </w:p>
    <w:p w14:paraId="68BF94AE" w14:textId="1227BE5B" w:rsidR="002E021F" w:rsidRPr="000754E7" w:rsidRDefault="002E021F" w:rsidP="002E021F">
      <w:pPr>
        <w:pStyle w:val="xmsonormal"/>
      </w:pPr>
      <w:r w:rsidRPr="008B2FB5">
        <w:rPr>
          <w:b/>
          <w:bCs/>
        </w:rPr>
        <w:t>Interview date:</w:t>
      </w:r>
      <w:r w:rsidR="00500716">
        <w:rPr>
          <w:b/>
          <w:bCs/>
        </w:rPr>
        <w:tab/>
      </w:r>
      <w:r w:rsidR="00500716">
        <w:rPr>
          <w:b/>
          <w:bCs/>
        </w:rPr>
        <w:tab/>
        <w:t>TBC</w:t>
      </w:r>
    </w:p>
    <w:p w14:paraId="18B7CFEC" w14:textId="77777777" w:rsidR="002E021F" w:rsidRDefault="002E021F" w:rsidP="002E021F">
      <w:pPr>
        <w:pStyle w:val="xmsonormal"/>
      </w:pPr>
      <w:r>
        <w:rPr>
          <w:b/>
          <w:bCs/>
        </w:rPr>
        <w:t> </w:t>
      </w:r>
    </w:p>
    <w:p w14:paraId="5EB05C1C" w14:textId="77777777" w:rsidR="002E021F" w:rsidRDefault="002E021F" w:rsidP="002E021F">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2ECA9409" w14:textId="77777777" w:rsidR="002E021F" w:rsidRDefault="002E021F" w:rsidP="002E021F">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2C9DEC65" w14:textId="77777777" w:rsidR="002E021F" w:rsidRDefault="002E021F" w:rsidP="002E021F">
      <w:pPr>
        <w:pStyle w:val="xmsonormal"/>
      </w:pPr>
      <w:r>
        <w:rPr>
          <w:b/>
          <w:bCs/>
          <w:lang w:val="en-US"/>
        </w:rPr>
        <w:t> </w:t>
      </w:r>
    </w:p>
    <w:p w14:paraId="684F3D3B" w14:textId="77777777" w:rsidR="006141BA" w:rsidRDefault="006141BA"/>
    <w:sectPr w:rsidR="006141BA"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4F052" w14:textId="77777777" w:rsidR="005540CE" w:rsidRDefault="005540CE" w:rsidP="006141BA">
      <w:pPr>
        <w:spacing w:after="0" w:line="240" w:lineRule="auto"/>
      </w:pPr>
      <w:r>
        <w:separator/>
      </w:r>
    </w:p>
  </w:endnote>
  <w:endnote w:type="continuationSeparator" w:id="0">
    <w:p w14:paraId="3D2D27B4" w14:textId="77777777" w:rsidR="005540CE" w:rsidRDefault="005540CE"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1512D" w14:textId="77777777" w:rsidR="005540CE" w:rsidRDefault="005540CE" w:rsidP="006141BA">
      <w:pPr>
        <w:spacing w:after="0" w:line="240" w:lineRule="auto"/>
      </w:pPr>
      <w:r>
        <w:separator/>
      </w:r>
    </w:p>
  </w:footnote>
  <w:footnote w:type="continuationSeparator" w:id="0">
    <w:p w14:paraId="1F0658D3" w14:textId="77777777" w:rsidR="005540CE" w:rsidRDefault="005540CE"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1C12EDDB"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6354"/>
    <w:rsid w:val="00085C49"/>
    <w:rsid w:val="00094E15"/>
    <w:rsid w:val="000C49C9"/>
    <w:rsid w:val="000C58F1"/>
    <w:rsid w:val="000C7ADC"/>
    <w:rsid w:val="00103057"/>
    <w:rsid w:val="001C665F"/>
    <w:rsid w:val="00232FC8"/>
    <w:rsid w:val="00233F6B"/>
    <w:rsid w:val="002A7652"/>
    <w:rsid w:val="002C127D"/>
    <w:rsid w:val="002E021F"/>
    <w:rsid w:val="0033272B"/>
    <w:rsid w:val="00354290"/>
    <w:rsid w:val="00500716"/>
    <w:rsid w:val="005540CE"/>
    <w:rsid w:val="00596357"/>
    <w:rsid w:val="006141BA"/>
    <w:rsid w:val="0076264F"/>
    <w:rsid w:val="007E060E"/>
    <w:rsid w:val="007F5714"/>
    <w:rsid w:val="00820CFA"/>
    <w:rsid w:val="0083467C"/>
    <w:rsid w:val="00893906"/>
    <w:rsid w:val="008B65AC"/>
    <w:rsid w:val="008E4C35"/>
    <w:rsid w:val="008F4BAC"/>
    <w:rsid w:val="008F67DE"/>
    <w:rsid w:val="0094448A"/>
    <w:rsid w:val="009A34E9"/>
    <w:rsid w:val="009E4364"/>
    <w:rsid w:val="00B54BCE"/>
    <w:rsid w:val="00B76816"/>
    <w:rsid w:val="00B82054"/>
    <w:rsid w:val="00C6036A"/>
    <w:rsid w:val="00DA6BE4"/>
    <w:rsid w:val="00E01EB7"/>
    <w:rsid w:val="00EE163B"/>
    <w:rsid w:val="00F3242F"/>
    <w:rsid w:val="00F67223"/>
    <w:rsid w:val="00F816C5"/>
    <w:rsid w:val="00FF2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haw-education.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15</cp:revision>
  <dcterms:created xsi:type="dcterms:W3CDTF">2024-06-03T15:08:00Z</dcterms:created>
  <dcterms:modified xsi:type="dcterms:W3CDTF">2024-06-03T15:29:00Z</dcterms:modified>
</cp:coreProperties>
</file>