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10CC2D8B" w:rsidR="00C06686" w:rsidRDefault="00C06686">
      <w:pPr>
        <w:jc w:val="center"/>
        <w:rPr>
          <w:b/>
          <w:sz w:val="36"/>
          <w:szCs w:val="36"/>
        </w:rPr>
      </w:pPr>
    </w:p>
    <w:p w14:paraId="72F36BE8" w14:textId="5D39E544" w:rsidR="00C06686" w:rsidRDefault="00C06686" w:rsidP="009D49F8">
      <w:pPr>
        <w:rPr>
          <w:b/>
          <w:sz w:val="32"/>
          <w:szCs w:val="32"/>
        </w:rPr>
      </w:pPr>
      <w:bookmarkStart w:id="0" w:name="_gjdgxs" w:colFirst="0" w:colLast="0"/>
      <w:bookmarkEnd w:id="0"/>
    </w:p>
    <w:p w14:paraId="2F8172FF" w14:textId="0AFFB340" w:rsidR="009D49F8" w:rsidRDefault="009D49F8" w:rsidP="009D49F8">
      <w:pPr>
        <w:rPr>
          <w:b/>
          <w:sz w:val="32"/>
          <w:szCs w:val="32"/>
        </w:rPr>
      </w:pPr>
    </w:p>
    <w:p w14:paraId="55A44009" w14:textId="300089C5" w:rsidR="009D49F8" w:rsidRDefault="009D49F8" w:rsidP="00771559">
      <w:pPr>
        <w:jc w:val="center"/>
        <w:rPr>
          <w:b/>
          <w:sz w:val="32"/>
          <w:szCs w:val="32"/>
        </w:rPr>
      </w:pPr>
    </w:p>
    <w:p w14:paraId="01CF3D09" w14:textId="54DA4B9E" w:rsidR="009D49F8" w:rsidRDefault="009D49F8" w:rsidP="009D49F8">
      <w:pPr>
        <w:jc w:val="center"/>
        <w:rPr>
          <w:b/>
          <w:sz w:val="32"/>
          <w:szCs w:val="32"/>
        </w:rPr>
      </w:pPr>
    </w:p>
    <w:p w14:paraId="2C48B1CA" w14:textId="191F5E01" w:rsidR="00B103AD" w:rsidRDefault="00B103AD" w:rsidP="00771559">
      <w:pPr>
        <w:rPr>
          <w:b/>
          <w:sz w:val="32"/>
          <w:szCs w:val="32"/>
        </w:rPr>
      </w:pPr>
    </w:p>
    <w:p w14:paraId="49321D94" w14:textId="645C1BCA" w:rsidR="00B103AD" w:rsidRPr="00502263" w:rsidRDefault="00B103AD" w:rsidP="009D49F8">
      <w:pPr>
        <w:jc w:val="center"/>
        <w:rPr>
          <w:b/>
          <w:sz w:val="32"/>
          <w:szCs w:val="32"/>
        </w:rPr>
      </w:pPr>
    </w:p>
    <w:p w14:paraId="0F910165" w14:textId="2C3CF909" w:rsidR="00B103AD" w:rsidRDefault="00B103AD" w:rsidP="009D49F8">
      <w:pPr>
        <w:jc w:val="center"/>
        <w:rPr>
          <w:b/>
          <w:sz w:val="32"/>
          <w:szCs w:val="32"/>
        </w:rPr>
      </w:pPr>
    </w:p>
    <w:p w14:paraId="414581F4" w14:textId="6551FE1E" w:rsidR="007328D5" w:rsidRDefault="007328D5" w:rsidP="009D49F8">
      <w:pPr>
        <w:jc w:val="center"/>
        <w:rPr>
          <w:b/>
          <w:sz w:val="32"/>
          <w:szCs w:val="32"/>
        </w:rPr>
      </w:pPr>
    </w:p>
    <w:p w14:paraId="2B330C1D" w14:textId="5055A849" w:rsidR="00771559" w:rsidRDefault="00771559" w:rsidP="009D49F8">
      <w:pPr>
        <w:jc w:val="center"/>
        <w:rPr>
          <w:b/>
          <w:sz w:val="32"/>
          <w:szCs w:val="32"/>
        </w:rPr>
      </w:pPr>
    </w:p>
    <w:p w14:paraId="2FD2A4F8" w14:textId="550C7AEA" w:rsidR="00771559" w:rsidRDefault="00771559" w:rsidP="009D49F8">
      <w:pPr>
        <w:jc w:val="center"/>
        <w:rPr>
          <w:b/>
          <w:sz w:val="32"/>
          <w:szCs w:val="32"/>
        </w:rPr>
      </w:pPr>
    </w:p>
    <w:p w14:paraId="4FF4AF28" w14:textId="57A52283" w:rsidR="00771559" w:rsidRDefault="00771559" w:rsidP="009D49F8">
      <w:pPr>
        <w:jc w:val="center"/>
        <w:rPr>
          <w:b/>
          <w:sz w:val="32"/>
          <w:szCs w:val="32"/>
        </w:rPr>
      </w:pPr>
    </w:p>
    <w:p w14:paraId="3BB29D68" w14:textId="20000AF2" w:rsidR="00771559" w:rsidRDefault="007829A5" w:rsidP="009D49F8">
      <w:pPr>
        <w:jc w:val="center"/>
        <w:rPr>
          <w:b/>
          <w:sz w:val="32"/>
          <w:szCs w:val="32"/>
        </w:rPr>
      </w:pPr>
      <w:r>
        <w:rPr>
          <w:b/>
          <w:noProof/>
          <w:sz w:val="32"/>
          <w:szCs w:val="32"/>
        </w:rPr>
        <w:drawing>
          <wp:anchor distT="0" distB="0" distL="114300" distR="114300" simplePos="0" relativeHeight="251662336" behindDoc="1" locked="0" layoutInCell="1" allowOverlap="1" wp14:anchorId="2629CFA6" wp14:editId="6E813A50">
            <wp:simplePos x="0" y="0"/>
            <wp:positionH relativeFrom="margin">
              <wp:align>center</wp:align>
            </wp:positionH>
            <wp:positionV relativeFrom="paragraph">
              <wp:posOffset>282575</wp:posOffset>
            </wp:positionV>
            <wp:extent cx="6573883" cy="1257300"/>
            <wp:effectExtent l="0" t="0" r="0" b="0"/>
            <wp:wrapNone/>
            <wp:docPr id="10" name="Picture 10"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3883" cy="1257300"/>
                    </a:xfrm>
                    <a:prstGeom prst="rect">
                      <a:avLst/>
                    </a:prstGeom>
                  </pic:spPr>
                </pic:pic>
              </a:graphicData>
            </a:graphic>
            <wp14:sizeRelH relativeFrom="margin">
              <wp14:pctWidth>0</wp14:pctWidth>
            </wp14:sizeRelH>
            <wp14:sizeRelV relativeFrom="margin">
              <wp14:pctHeight>0</wp14:pctHeight>
            </wp14:sizeRelV>
          </wp:anchor>
        </w:drawing>
      </w:r>
    </w:p>
    <w:p w14:paraId="0C6CC532" w14:textId="31DA551D" w:rsidR="00771559" w:rsidRDefault="00771559" w:rsidP="009D49F8">
      <w:pPr>
        <w:jc w:val="center"/>
        <w:rPr>
          <w:b/>
          <w:sz w:val="32"/>
          <w:szCs w:val="32"/>
        </w:rPr>
      </w:pPr>
    </w:p>
    <w:p w14:paraId="7D170289" w14:textId="6CF288DB" w:rsidR="00771559" w:rsidRDefault="00771559" w:rsidP="009D49F8">
      <w:pPr>
        <w:jc w:val="center"/>
        <w:rPr>
          <w:b/>
          <w:sz w:val="32"/>
          <w:szCs w:val="32"/>
        </w:rPr>
      </w:pPr>
    </w:p>
    <w:p w14:paraId="22C3B5E5" w14:textId="77777777" w:rsidR="00771559" w:rsidRDefault="00771559" w:rsidP="009D49F8">
      <w:pPr>
        <w:jc w:val="center"/>
        <w:rPr>
          <w:b/>
          <w:sz w:val="32"/>
          <w:szCs w:val="32"/>
        </w:rPr>
      </w:pPr>
    </w:p>
    <w:p w14:paraId="4BA0E5D3" w14:textId="77777777" w:rsidR="00771559" w:rsidRDefault="00771559" w:rsidP="009D49F8">
      <w:pPr>
        <w:jc w:val="center"/>
        <w:rPr>
          <w:b/>
          <w:sz w:val="32"/>
          <w:szCs w:val="32"/>
        </w:rPr>
      </w:pPr>
    </w:p>
    <w:p w14:paraId="190EDD5D" w14:textId="77777777" w:rsidR="00771559" w:rsidRDefault="00771559" w:rsidP="009D49F8">
      <w:pPr>
        <w:jc w:val="center"/>
        <w:rPr>
          <w:b/>
          <w:sz w:val="32"/>
          <w:szCs w:val="32"/>
        </w:rPr>
      </w:pPr>
    </w:p>
    <w:p w14:paraId="7132135A" w14:textId="77777777" w:rsidR="00771559" w:rsidRDefault="00771559" w:rsidP="009D49F8">
      <w:pPr>
        <w:jc w:val="center"/>
        <w:rPr>
          <w:b/>
          <w:sz w:val="32"/>
          <w:szCs w:val="32"/>
        </w:rPr>
      </w:pPr>
    </w:p>
    <w:p w14:paraId="68407848" w14:textId="77777777" w:rsidR="00771559" w:rsidRDefault="00771559" w:rsidP="009D49F8">
      <w:pPr>
        <w:jc w:val="center"/>
        <w:rPr>
          <w:b/>
          <w:sz w:val="32"/>
          <w:szCs w:val="32"/>
        </w:rPr>
      </w:pPr>
    </w:p>
    <w:p w14:paraId="731FB58D" w14:textId="77777777" w:rsidR="00771559" w:rsidRDefault="00771559" w:rsidP="009D49F8">
      <w:pPr>
        <w:jc w:val="center"/>
        <w:rPr>
          <w:b/>
          <w:sz w:val="32"/>
          <w:szCs w:val="32"/>
        </w:rPr>
      </w:pPr>
    </w:p>
    <w:p w14:paraId="183396C2" w14:textId="77777777" w:rsidR="007829A5" w:rsidRDefault="007829A5" w:rsidP="009D49F8">
      <w:pPr>
        <w:jc w:val="center"/>
        <w:rPr>
          <w:b/>
          <w:sz w:val="32"/>
          <w:szCs w:val="32"/>
        </w:rPr>
      </w:pPr>
    </w:p>
    <w:p w14:paraId="5EA764A7" w14:textId="77777777" w:rsidR="00771559" w:rsidRDefault="00771559" w:rsidP="009D49F8">
      <w:pPr>
        <w:jc w:val="center"/>
        <w:rPr>
          <w:b/>
          <w:sz w:val="32"/>
          <w:szCs w:val="32"/>
        </w:rPr>
      </w:pPr>
    </w:p>
    <w:p w14:paraId="199ACE72" w14:textId="77777777" w:rsidR="00771559" w:rsidRDefault="00771559" w:rsidP="009D49F8">
      <w:pPr>
        <w:jc w:val="center"/>
        <w:rPr>
          <w:b/>
          <w:sz w:val="32"/>
          <w:szCs w:val="32"/>
        </w:rPr>
      </w:pPr>
    </w:p>
    <w:p w14:paraId="7704C5FD" w14:textId="020D9BDA" w:rsidR="00771559" w:rsidRPr="00502263" w:rsidRDefault="00771559" w:rsidP="009D49F8">
      <w:pPr>
        <w:jc w:val="center"/>
        <w:rPr>
          <w:b/>
          <w:sz w:val="32"/>
          <w:szCs w:val="32"/>
        </w:rPr>
      </w:pPr>
    </w:p>
    <w:p w14:paraId="643CCF1C" w14:textId="25580B9C" w:rsidR="009D49F8" w:rsidRPr="00B155D0" w:rsidRDefault="00B155D0" w:rsidP="00B155D0">
      <w:pPr>
        <w:jc w:val="center"/>
        <w:rPr>
          <w:rFonts w:ascii="Arial" w:hAnsi="Arial" w:cs="Arial"/>
          <w:b/>
          <w:sz w:val="32"/>
          <w:szCs w:val="32"/>
        </w:rPr>
      </w:pPr>
      <w:r w:rsidRPr="00B155D0">
        <w:rPr>
          <w:rFonts w:ascii="Arial" w:hAnsi="Arial" w:cs="Arial"/>
          <w:b/>
          <w:sz w:val="32"/>
          <w:szCs w:val="32"/>
        </w:rPr>
        <w:t>Relief Cover Supervisor</w:t>
      </w:r>
    </w:p>
    <w:p w14:paraId="4041EECC" w14:textId="77777777" w:rsidR="00032CF5" w:rsidRDefault="00032CF5" w:rsidP="00771559">
      <w:pPr>
        <w:jc w:val="center"/>
        <w:rPr>
          <w:rFonts w:ascii="Arial" w:eastAsia="Century Gothic" w:hAnsi="Arial" w:cs="Arial"/>
          <w:b/>
          <w:sz w:val="32"/>
          <w:szCs w:val="32"/>
        </w:rPr>
      </w:pPr>
    </w:p>
    <w:p w14:paraId="2215B8F7" w14:textId="4820F45A"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C320AED" w14:textId="0904A3E5" w:rsidR="00834CD5" w:rsidRPr="00502263" w:rsidRDefault="00834CD5" w:rsidP="008071AA">
      <w:pPr>
        <w:jc w:val="center"/>
        <w:rPr>
          <w:rFonts w:ascii="Arial" w:eastAsia="Century Gothic" w:hAnsi="Arial" w:cs="Arial"/>
          <w:sz w:val="32"/>
          <w:szCs w:val="32"/>
        </w:rPr>
      </w:pPr>
    </w:p>
    <w:p w14:paraId="39D1816F" w14:textId="786211C5" w:rsidR="00C643A0" w:rsidRPr="009D49F8" w:rsidRDefault="00C643A0">
      <w:pPr>
        <w:pStyle w:val="Heading2"/>
        <w:rPr>
          <w:rFonts w:ascii="Arial" w:eastAsia="Century Gothic" w:hAnsi="Arial" w:cs="Arial"/>
        </w:rPr>
      </w:pPr>
    </w:p>
    <w:p w14:paraId="5A29860C" w14:textId="4A34879A" w:rsidR="009D49F8" w:rsidRPr="009D49F8" w:rsidRDefault="00771559"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5C42EB72">
            <wp:simplePos x="0" y="0"/>
            <wp:positionH relativeFrom="margin">
              <wp:align>center</wp:align>
            </wp:positionH>
            <wp:positionV relativeFrom="paragraph">
              <wp:posOffset>17145</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5B0EAC98" w14:textId="6CDFBF99" w:rsidR="009D49F8" w:rsidRPr="009D49F8" w:rsidRDefault="009D49F8" w:rsidP="009D49F8">
      <w:pPr>
        <w:rPr>
          <w:rFonts w:ascii="Arial" w:hAnsi="Arial" w:cs="Arial"/>
        </w:rPr>
      </w:pPr>
    </w:p>
    <w:p w14:paraId="6EF83CD6" w14:textId="7CAAE399" w:rsidR="009D49F8" w:rsidRDefault="009D49F8" w:rsidP="009D49F8">
      <w:pPr>
        <w:rPr>
          <w:rFonts w:ascii="Arial" w:hAnsi="Arial" w:cs="Arial"/>
        </w:rPr>
      </w:pPr>
    </w:p>
    <w:p w14:paraId="42EA62D6" w14:textId="5B28C65D" w:rsidR="00B103AD" w:rsidRPr="009D49F8" w:rsidRDefault="00B103AD" w:rsidP="009D49F8">
      <w:pPr>
        <w:rPr>
          <w:rFonts w:ascii="Arial" w:hAnsi="Arial" w:cs="Arial"/>
        </w:rPr>
      </w:pPr>
    </w:p>
    <w:p w14:paraId="391DD420" w14:textId="77777777" w:rsidR="005A2337" w:rsidRPr="009D49F8" w:rsidRDefault="005A2337" w:rsidP="00771559">
      <w:pPr>
        <w:rPr>
          <w:rFonts w:ascii="Arial" w:hAnsi="Arial" w:cs="Arial"/>
        </w:rPr>
      </w:pPr>
    </w:p>
    <w:p w14:paraId="52D78163" w14:textId="555B52E7"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lastRenderedPageBreak/>
        <w:t>Contents</w:t>
      </w:r>
    </w:p>
    <w:p w14:paraId="308B9100" w14:textId="4280B686"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4D050C8E" w14:textId="7241CB7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777777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6FD95FE2"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E6163B">
        <w:rPr>
          <w:rFonts w:ascii="Arial" w:eastAsia="Century Gothic" w:hAnsi="Arial" w:cs="Arial"/>
        </w:rPr>
        <w:t>5</w:t>
      </w:r>
    </w:p>
    <w:p w14:paraId="3CE4F75E" w14:textId="1B1E9EE6"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E6163B">
        <w:rPr>
          <w:rFonts w:ascii="Arial" w:eastAsia="Century Gothic" w:hAnsi="Arial" w:cs="Arial"/>
        </w:rPr>
        <w:t>6</w:t>
      </w:r>
      <w:r w:rsidR="00F063A2">
        <w:rPr>
          <w:rFonts w:ascii="Arial" w:eastAsia="Century Gothic" w:hAnsi="Arial" w:cs="Arial"/>
        </w:rPr>
        <w:t xml:space="preserve"> </w:t>
      </w:r>
    </w:p>
    <w:p w14:paraId="25292BC8" w14:textId="6CF302A8" w:rsidR="007328D5" w:rsidRPr="009D49F8" w:rsidRDefault="007328D5" w:rsidP="007328D5">
      <w:pPr>
        <w:ind w:left="8222" w:hanging="7655"/>
        <w:rPr>
          <w:rFonts w:ascii="Arial" w:eastAsia="Century Gothic" w:hAnsi="Arial" w:cs="Arial"/>
        </w:rPr>
      </w:pPr>
    </w:p>
    <w:p w14:paraId="01F3C926" w14:textId="77777777" w:rsidR="007328D5" w:rsidRPr="009D49F8" w:rsidRDefault="007328D5"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7067CBAB" w:rsidR="00BA793E" w:rsidRPr="009D49F8" w:rsidRDefault="00BA793E">
      <w:pPr>
        <w:ind w:left="8222" w:hanging="7655"/>
        <w:rPr>
          <w:rFonts w:ascii="Arial" w:eastAsia="Century Gothic" w:hAnsi="Arial" w:cs="Arial"/>
        </w:rPr>
      </w:pPr>
    </w:p>
    <w:p w14:paraId="58FD61B8" w14:textId="77777777" w:rsidR="00BA793E" w:rsidRPr="009D49F8" w:rsidRDefault="00BA793E">
      <w:pPr>
        <w:ind w:left="8222" w:hanging="7655"/>
        <w:rPr>
          <w:rFonts w:ascii="Arial" w:eastAsia="Century Gothic" w:hAnsi="Arial" w:cs="Arial"/>
        </w:rPr>
      </w:pPr>
    </w:p>
    <w:p w14:paraId="165FE00B" w14:textId="77777777" w:rsidR="00C06686" w:rsidRPr="009D49F8" w:rsidRDefault="00C06686">
      <w:pPr>
        <w:rPr>
          <w:rFonts w:ascii="Arial" w:eastAsia="Century Gothic" w:hAnsi="Arial" w:cs="Arial"/>
        </w:rPr>
      </w:pPr>
    </w:p>
    <w:p w14:paraId="7722BA98" w14:textId="08481345" w:rsidR="00C06686" w:rsidRPr="009D49F8" w:rsidRDefault="00C06686" w:rsidP="00BA793E">
      <w:pPr>
        <w:jc w:val="center"/>
        <w:rPr>
          <w:rFonts w:ascii="Arial" w:hAnsi="Arial" w:cs="Arial"/>
        </w:rPr>
      </w:pPr>
    </w:p>
    <w:p w14:paraId="0A5D46B1" w14:textId="26BDB2E0" w:rsidR="00C06686" w:rsidRPr="009D49F8" w:rsidRDefault="00C06686">
      <w:pPr>
        <w:rPr>
          <w:rFonts w:ascii="Arial" w:hAnsi="Arial" w:cs="Arial"/>
        </w:rPr>
      </w:pPr>
    </w:p>
    <w:p w14:paraId="376DB650" w14:textId="3EBAC5E8" w:rsidR="00C06686" w:rsidRPr="009D49F8" w:rsidRDefault="00C06686">
      <w:pPr>
        <w:rPr>
          <w:rFonts w:ascii="Arial" w:hAnsi="Arial" w:cs="Arial"/>
        </w:rPr>
      </w:pPr>
    </w:p>
    <w:p w14:paraId="06F7F5E1" w14:textId="1EF5DD53"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45422496" w:rsidR="00FF28A1" w:rsidRPr="009D49F8" w:rsidRDefault="00FF28A1" w:rsidP="00032CF5">
      <w:pPr>
        <w:jc w:val="center"/>
        <w:rPr>
          <w:rFonts w:ascii="Arial" w:hAnsi="Arial" w:cs="Arial"/>
        </w:rPr>
      </w:pPr>
    </w:p>
    <w:p w14:paraId="3171F9DB" w14:textId="2595DC02"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67AF0537" w14:textId="46109BD1" w:rsidR="00FF28A1" w:rsidRPr="009D49F8" w:rsidRDefault="00FF28A1">
      <w:pPr>
        <w:rPr>
          <w:rFonts w:ascii="Arial" w:hAnsi="Arial" w:cs="Arial"/>
        </w:rPr>
      </w:pPr>
    </w:p>
    <w:p w14:paraId="06368961" w14:textId="754109A7" w:rsidR="00805686" w:rsidRPr="009D49F8" w:rsidRDefault="00805686">
      <w:pPr>
        <w:rPr>
          <w:rFonts w:ascii="Arial" w:hAnsi="Arial" w:cs="Arial"/>
        </w:rPr>
      </w:pPr>
    </w:p>
    <w:p w14:paraId="5B1C4D71" w14:textId="67D3D8F7" w:rsidR="00805686" w:rsidRPr="009D49F8" w:rsidRDefault="00805686">
      <w:pPr>
        <w:rPr>
          <w:rFonts w:ascii="Arial" w:hAnsi="Arial" w:cs="Arial"/>
        </w:rPr>
      </w:pPr>
    </w:p>
    <w:p w14:paraId="453771AB" w14:textId="7B108336" w:rsidR="00805686" w:rsidRPr="009D49F8" w:rsidRDefault="00805686">
      <w:pPr>
        <w:rPr>
          <w:rFonts w:ascii="Arial" w:hAnsi="Arial" w:cs="Arial"/>
        </w:rPr>
      </w:pPr>
    </w:p>
    <w:p w14:paraId="4386A381" w14:textId="7DAA97AC" w:rsidR="00805686" w:rsidRPr="009D49F8" w:rsidRDefault="00805686">
      <w:pPr>
        <w:rPr>
          <w:rFonts w:ascii="Arial" w:hAnsi="Arial" w:cs="Arial"/>
        </w:rPr>
      </w:pPr>
    </w:p>
    <w:p w14:paraId="1489A849" w14:textId="57C0DFC6" w:rsidR="00581CEA" w:rsidRPr="009D49F8" w:rsidRDefault="00581CEA">
      <w:pPr>
        <w:rPr>
          <w:rFonts w:ascii="Arial" w:hAnsi="Arial" w:cs="Arial"/>
        </w:rPr>
      </w:pPr>
    </w:p>
    <w:p w14:paraId="1D5585B8" w14:textId="74F79C7D" w:rsidR="00581CEA" w:rsidRPr="009D49F8" w:rsidRDefault="00581CEA">
      <w:pPr>
        <w:rPr>
          <w:rFonts w:ascii="Arial" w:hAnsi="Arial" w:cs="Arial"/>
        </w:rPr>
      </w:pPr>
    </w:p>
    <w:p w14:paraId="5A3B4D89" w14:textId="63902F10" w:rsidR="00581CEA" w:rsidRDefault="00581CEA">
      <w:pPr>
        <w:rPr>
          <w:rFonts w:ascii="Arial" w:hAnsi="Arial" w:cs="Arial"/>
        </w:rPr>
      </w:pPr>
    </w:p>
    <w:p w14:paraId="2D6A53C7" w14:textId="729F569B" w:rsidR="00502263" w:rsidRDefault="00502263">
      <w:pPr>
        <w:rPr>
          <w:rFonts w:ascii="Arial" w:hAnsi="Arial" w:cs="Arial"/>
        </w:rPr>
      </w:pPr>
    </w:p>
    <w:p w14:paraId="65CA69F9" w14:textId="43048CF8" w:rsidR="00502263" w:rsidRDefault="00502263">
      <w:pPr>
        <w:rPr>
          <w:rFonts w:ascii="Arial" w:hAnsi="Arial" w:cs="Arial"/>
        </w:rPr>
      </w:pPr>
    </w:p>
    <w:p w14:paraId="20A0DE70" w14:textId="77777777" w:rsidR="00502263" w:rsidRPr="009D49F8" w:rsidRDefault="00502263">
      <w:pPr>
        <w:rPr>
          <w:rFonts w:ascii="Arial" w:hAnsi="Arial" w:cs="Arial"/>
        </w:rPr>
      </w:pPr>
    </w:p>
    <w:p w14:paraId="0165BE11" w14:textId="37394CFF" w:rsidR="00581CEA" w:rsidRPr="009D49F8" w:rsidRDefault="00581CEA">
      <w:pPr>
        <w:rPr>
          <w:rFonts w:ascii="Arial" w:hAnsi="Arial" w:cs="Arial"/>
        </w:rPr>
      </w:pPr>
    </w:p>
    <w:p w14:paraId="2C4B9CAB" w14:textId="6BC61CBE" w:rsidR="00581CEA" w:rsidRPr="009D49F8" w:rsidRDefault="00581CEA">
      <w:pPr>
        <w:rPr>
          <w:rFonts w:ascii="Arial" w:hAnsi="Arial" w:cs="Arial"/>
        </w:rPr>
      </w:pPr>
    </w:p>
    <w:p w14:paraId="7ACE8055" w14:textId="5BAC31B4" w:rsidR="00581CEA" w:rsidRDefault="00581CEA">
      <w:pPr>
        <w:rPr>
          <w:rFonts w:ascii="Arial" w:hAnsi="Arial" w:cs="Arial"/>
        </w:rPr>
      </w:pPr>
    </w:p>
    <w:p w14:paraId="77FBBC66" w14:textId="21AE2B0E" w:rsidR="00B103AD" w:rsidRDefault="00B103AD">
      <w:pPr>
        <w:rPr>
          <w:rFonts w:ascii="Arial" w:hAnsi="Arial" w:cs="Arial"/>
        </w:rPr>
      </w:pPr>
    </w:p>
    <w:p w14:paraId="31B68C9B" w14:textId="449DC957" w:rsidR="00B103AD" w:rsidRDefault="00B103AD">
      <w:pPr>
        <w:rPr>
          <w:rFonts w:ascii="Arial" w:hAnsi="Arial" w:cs="Arial"/>
        </w:rPr>
      </w:pPr>
    </w:p>
    <w:p w14:paraId="142EEC88" w14:textId="3DDE9C9E" w:rsidR="00B103AD" w:rsidRDefault="00B103AD">
      <w:pPr>
        <w:rPr>
          <w:rFonts w:ascii="Arial" w:hAnsi="Arial" w:cs="Arial"/>
        </w:rPr>
      </w:pPr>
    </w:p>
    <w:p w14:paraId="4C95FCF9" w14:textId="77777777" w:rsidR="00FC4FC8" w:rsidRDefault="00FC4FC8">
      <w:pPr>
        <w:rPr>
          <w:rFonts w:ascii="Arial" w:hAnsi="Arial" w:cs="Arial"/>
        </w:rPr>
      </w:pPr>
    </w:p>
    <w:p w14:paraId="505C27C5" w14:textId="77777777" w:rsidR="00FC4FC8" w:rsidRDefault="00FC4FC8">
      <w:pPr>
        <w:rPr>
          <w:rFonts w:ascii="Arial" w:hAnsi="Arial" w:cs="Arial"/>
        </w:rPr>
      </w:pPr>
    </w:p>
    <w:p w14:paraId="2873D0A1" w14:textId="512BD7C3" w:rsidR="00E6163B" w:rsidRDefault="00E6163B" w:rsidP="008F481A">
      <w:pPr>
        <w:pBdr>
          <w:top w:val="nil"/>
          <w:left w:val="nil"/>
          <w:bottom w:val="nil"/>
          <w:right w:val="nil"/>
          <w:between w:val="nil"/>
        </w:pBdr>
        <w:jc w:val="center"/>
        <w:rPr>
          <w:rFonts w:ascii="Arial" w:eastAsia="Times New Roman" w:hAnsi="Arial" w:cs="Arial"/>
          <w:b/>
          <w:color w:val="222222"/>
          <w:u w:val="single"/>
          <w:lang w:val="en"/>
        </w:rPr>
      </w:pPr>
    </w:p>
    <w:p w14:paraId="60DC6015" w14:textId="4582CA85" w:rsidR="008F481A" w:rsidRDefault="007328D5" w:rsidP="008F481A">
      <w:pPr>
        <w:pBdr>
          <w:top w:val="nil"/>
          <w:left w:val="nil"/>
          <w:bottom w:val="nil"/>
          <w:right w:val="nil"/>
          <w:between w:val="nil"/>
        </w:pBdr>
        <w:jc w:val="center"/>
        <w:rPr>
          <w:rFonts w:ascii="Arial" w:eastAsia="Times New Roman" w:hAnsi="Arial" w:cs="Arial"/>
          <w:b/>
          <w:color w:val="222222"/>
          <w:u w:val="single"/>
          <w:lang w:val="en"/>
        </w:rPr>
      </w:pPr>
      <w:r>
        <w:rPr>
          <w:rFonts w:ascii="Arial" w:eastAsia="Times New Roman" w:hAnsi="Arial" w:cs="Arial"/>
          <w:b/>
          <w:color w:val="222222"/>
          <w:u w:val="single"/>
          <w:lang w:val="en"/>
        </w:rPr>
        <w:lastRenderedPageBreak/>
        <w:t>Whitby S</w:t>
      </w:r>
      <w:r w:rsidR="00450BB1" w:rsidRPr="00450BB1">
        <w:rPr>
          <w:rFonts w:ascii="Arial" w:eastAsia="Times New Roman" w:hAnsi="Arial" w:cs="Arial"/>
          <w:b/>
          <w:color w:val="222222"/>
          <w:u w:val="single"/>
          <w:lang w:val="en"/>
        </w:rPr>
        <w:t>chool</w:t>
      </w:r>
    </w:p>
    <w:p w14:paraId="7F3AF34A" w14:textId="560BB04B"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A warm welcome to Whitby School, a school community where history and traditions are cherished. Our school is a place where opportunities and experiences instill a love of learning and aspirations are nurtured. We encourage our pupils to aim high and be proud of their achievements as they strive to excel in their learning. </w:t>
      </w:r>
    </w:p>
    <w:p w14:paraId="13944A3B" w14:textId="7288FDCA"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3AF08616" w14:textId="47E8556F"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Our school site structure allows for an environment where our younger pupils flourish as they start their secondary school journey at our Lower School site which provides space for them to grow both personally and academically. Moving to our upper School site in Year 9, pupils can engage in key opportunities to explore academic interests and focus on subject options, career pathways and routes into our Sixth Form, all supported by our dedicated team. </w:t>
      </w:r>
    </w:p>
    <w:p w14:paraId="3854CCDD"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28441014" w14:textId="7FFB6C8A"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We provide a creative, safe, and caring environment where every child is known and cared for as an individual. In this climate, every young person can thrive as they develop in personality, character and intellect and become a highly successful learner and individual. </w:t>
      </w:r>
    </w:p>
    <w:p w14:paraId="5629A848"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0EE021B9" w14:textId="24DDDA96" w:rsidR="00B103AD" w:rsidRPr="007328D5"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As a school at the heart of the community it serves, we work in partnership to ensure our children not only receive a broad and balanced education but also allow them to enjoy the area they live in and make a positive wider contribution to the community.</w:t>
      </w:r>
    </w:p>
    <w:p w14:paraId="49DF78D6" w14:textId="56D95231"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5203462B" w14:textId="413D1E1D"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Headteacher’s Welcome</w:t>
      </w:r>
    </w:p>
    <w:p w14:paraId="58EF691A" w14:textId="045777A5" w:rsid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At Whitby School, we are proud to serve a community that is more than just a place - it is a shared spirit, a network of families, traditions, and aspirations. Whitby and its surrounding area truly </w:t>
      </w:r>
      <w:proofErr w:type="gramStart"/>
      <w:r w:rsidRPr="00E6163B">
        <w:rPr>
          <w:rFonts w:ascii="Arial" w:eastAsia="Times New Roman" w:hAnsi="Arial" w:cs="Arial"/>
          <w:color w:val="222222"/>
          <w:lang w:val="en"/>
        </w:rPr>
        <w:t>is</w:t>
      </w:r>
      <w:proofErr w:type="gramEnd"/>
      <w:r w:rsidRPr="00E6163B">
        <w:rPr>
          <w:rFonts w:ascii="Arial" w:eastAsia="Times New Roman" w:hAnsi="Arial" w:cs="Arial"/>
          <w:color w:val="222222"/>
          <w:lang w:val="en"/>
        </w:rPr>
        <w:t xml:space="preserve"> a community, and we are </w:t>
      </w:r>
      <w:proofErr w:type="spellStart"/>
      <w:r w:rsidRPr="00E6163B">
        <w:rPr>
          <w:rFonts w:ascii="Arial" w:eastAsia="Times New Roman" w:hAnsi="Arial" w:cs="Arial"/>
          <w:color w:val="222222"/>
          <w:lang w:val="en"/>
        </w:rPr>
        <w:t>honoured</w:t>
      </w:r>
      <w:proofErr w:type="spellEnd"/>
      <w:r w:rsidRPr="00E6163B">
        <w:rPr>
          <w:rFonts w:ascii="Arial" w:eastAsia="Times New Roman" w:hAnsi="Arial" w:cs="Arial"/>
          <w:color w:val="222222"/>
          <w:lang w:val="en"/>
        </w:rPr>
        <w:t xml:space="preserve"> to be at its heart. Our aim is to serve our community with dedication and integrity, and in turn, we hope for its continued support - because together, we are stronger.</w:t>
      </w:r>
    </w:p>
    <w:p w14:paraId="48F2537C" w14:textId="77777777" w:rsidR="00035391" w:rsidRPr="00E6163B" w:rsidRDefault="00035391" w:rsidP="00E6163B">
      <w:pPr>
        <w:pBdr>
          <w:top w:val="nil"/>
          <w:left w:val="nil"/>
          <w:bottom w:val="nil"/>
          <w:right w:val="nil"/>
          <w:between w:val="nil"/>
        </w:pBdr>
        <w:rPr>
          <w:rFonts w:ascii="Arial" w:eastAsia="Times New Roman" w:hAnsi="Arial" w:cs="Arial"/>
          <w:color w:val="222222"/>
          <w:lang w:val="en"/>
        </w:rPr>
      </w:pPr>
    </w:p>
    <w:p w14:paraId="739FEF72" w14:textId="1AF02517"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four key values - Ambition, Courage, Character, and Endeavour - are the pillars of everything we do. Whitby School is proud to hold the future within its walls. Every lesson, every conversation, every act of kindness helps shape the leaders, thinkers, and citizens of tomorrow.</w:t>
      </w:r>
    </w:p>
    <w:p w14:paraId="59B1E2EC"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6F874079" w14:textId="185B50FA" w:rsidR="00B103AD" w:rsidRPr="007328D5"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motto, Ad finem terrae - To the ends of the earth - reminds us that the world is wide, full of opportunity, and waiting to be explored. We want our children to aim for exciting, far-reaching goals, knowing that their journey can take them anywhere.</w:t>
      </w:r>
    </w:p>
    <w:p w14:paraId="4E175570"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7D2E7679"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329172E4"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0F04300C"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4B5D4FE0"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5F477734"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5E90083D"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46F52F0C"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64EF85D7"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7C0327D3"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627B0691"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3A715F52"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0F5B1FFC" w14:textId="24B7CE48"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Our Vision &amp; Values</w:t>
      </w:r>
    </w:p>
    <w:p w14:paraId="35E6D1B3" w14:textId="6F84521C"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values embrace the high aspirations and opportunities we will create for our pupils and students at Whitby School as we encourage them to excel and develop both personally and academically.</w:t>
      </w:r>
    </w:p>
    <w:p w14:paraId="7307A0FB"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06B7BF0A" w14:textId="075B9D8A"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 xml:space="preserve">“I will </w:t>
      </w:r>
      <w:proofErr w:type="spellStart"/>
      <w:r w:rsidRPr="00E6163B">
        <w:rPr>
          <w:rFonts w:ascii="Arial" w:eastAsia="Times New Roman" w:hAnsi="Arial" w:cs="Arial"/>
          <w:b/>
          <w:bCs/>
          <w:color w:val="222222"/>
          <w:lang w:val="en"/>
        </w:rPr>
        <w:t>endeavour</w:t>
      </w:r>
      <w:proofErr w:type="spellEnd"/>
      <w:r w:rsidRPr="00E6163B">
        <w:rPr>
          <w:rFonts w:ascii="Arial" w:eastAsia="Times New Roman" w:hAnsi="Arial" w:cs="Arial"/>
          <w:b/>
          <w:bCs/>
          <w:color w:val="222222"/>
          <w:lang w:val="en"/>
        </w:rPr>
        <w:t xml:space="preserve"> to be a person of great character who has the courage to </w:t>
      </w:r>
      <w:proofErr w:type="spellStart"/>
      <w:r w:rsidRPr="00E6163B">
        <w:rPr>
          <w:rFonts w:ascii="Arial" w:eastAsia="Times New Roman" w:hAnsi="Arial" w:cs="Arial"/>
          <w:b/>
          <w:bCs/>
          <w:color w:val="222222"/>
          <w:lang w:val="en"/>
        </w:rPr>
        <w:t>realise</w:t>
      </w:r>
      <w:proofErr w:type="spellEnd"/>
      <w:r w:rsidRPr="00E6163B">
        <w:rPr>
          <w:rFonts w:ascii="Arial" w:eastAsia="Times New Roman" w:hAnsi="Arial" w:cs="Arial"/>
          <w:b/>
          <w:bCs/>
          <w:color w:val="222222"/>
          <w:lang w:val="en"/>
        </w:rPr>
        <w:t xml:space="preserve"> my ambitions.”</w:t>
      </w:r>
    </w:p>
    <w:p w14:paraId="52288DDE" w14:textId="544C0085" w:rsidR="00E6163B" w:rsidRPr="00E6163B" w:rsidRDefault="00E6163B" w:rsidP="00035391">
      <w:pPr>
        <w:pBdr>
          <w:top w:val="nil"/>
          <w:left w:val="nil"/>
          <w:bottom w:val="nil"/>
          <w:right w:val="nil"/>
          <w:between w:val="nil"/>
        </w:pBdr>
        <w:rPr>
          <w:rFonts w:ascii="Arial" w:eastAsia="Times New Roman" w:hAnsi="Arial" w:cs="Arial"/>
          <w:color w:val="222222"/>
          <w:lang w:val="en"/>
        </w:rPr>
      </w:pPr>
    </w:p>
    <w:p w14:paraId="74D635BB" w14:textId="0C896EB5" w:rsidR="00E6163B" w:rsidRPr="00035391" w:rsidRDefault="00E6163B" w:rsidP="00035391">
      <w:pPr>
        <w:pBdr>
          <w:top w:val="nil"/>
          <w:left w:val="nil"/>
          <w:bottom w:val="nil"/>
          <w:right w:val="nil"/>
          <w:between w:val="nil"/>
        </w:pBdr>
        <w:rPr>
          <w:rFonts w:ascii="Arial" w:eastAsia="Times New Roman" w:hAnsi="Arial" w:cs="Arial"/>
          <w:color w:val="222222"/>
          <w:lang w:val="en"/>
        </w:rPr>
      </w:pPr>
      <w:r w:rsidRPr="00035391">
        <w:rPr>
          <w:rFonts w:ascii="Arial" w:eastAsia="Times New Roman" w:hAnsi="Arial" w:cs="Arial"/>
          <w:b/>
          <w:bCs/>
          <w:color w:val="222222"/>
          <w:lang w:val="en"/>
        </w:rPr>
        <w:t xml:space="preserve">Endeavour </w:t>
      </w:r>
      <w:r w:rsidRPr="00035391">
        <w:rPr>
          <w:rFonts w:ascii="Arial" w:eastAsia="Times New Roman" w:hAnsi="Arial" w:cs="Arial"/>
          <w:color w:val="222222"/>
          <w:lang w:val="en"/>
        </w:rPr>
        <w:t xml:space="preserve">- Striving for excellence to reach our potential. </w:t>
      </w:r>
    </w:p>
    <w:p w14:paraId="792B7E1E" w14:textId="67BFB5E9" w:rsidR="00E6163B" w:rsidRPr="00035391" w:rsidRDefault="00E6163B" w:rsidP="00035391">
      <w:pPr>
        <w:pBdr>
          <w:top w:val="nil"/>
          <w:left w:val="nil"/>
          <w:bottom w:val="nil"/>
          <w:right w:val="nil"/>
          <w:between w:val="nil"/>
        </w:pBdr>
        <w:rPr>
          <w:rFonts w:ascii="Arial" w:eastAsia="Times New Roman" w:hAnsi="Arial" w:cs="Arial"/>
          <w:color w:val="222222"/>
          <w:lang w:val="en"/>
        </w:rPr>
      </w:pPr>
      <w:r w:rsidRPr="00035391">
        <w:rPr>
          <w:rFonts w:ascii="Arial" w:eastAsia="Times New Roman" w:hAnsi="Arial" w:cs="Arial"/>
          <w:b/>
          <w:bCs/>
          <w:color w:val="222222"/>
          <w:lang w:val="en"/>
        </w:rPr>
        <w:t xml:space="preserve">Courage </w:t>
      </w:r>
      <w:r w:rsidRPr="00035391">
        <w:rPr>
          <w:rFonts w:ascii="Arial" w:eastAsia="Times New Roman" w:hAnsi="Arial" w:cs="Arial"/>
          <w:color w:val="222222"/>
          <w:lang w:val="en"/>
        </w:rPr>
        <w:t>- Exploring new opportunities with determination for personal growth.</w:t>
      </w:r>
    </w:p>
    <w:p w14:paraId="4A356AFC" w14:textId="34F164EE" w:rsidR="00E6163B" w:rsidRPr="00035391" w:rsidRDefault="00E6163B" w:rsidP="00035391">
      <w:pPr>
        <w:pBdr>
          <w:top w:val="nil"/>
          <w:left w:val="nil"/>
          <w:bottom w:val="nil"/>
          <w:right w:val="nil"/>
          <w:between w:val="nil"/>
        </w:pBdr>
        <w:rPr>
          <w:rFonts w:ascii="Arial" w:eastAsia="Times New Roman" w:hAnsi="Arial" w:cs="Arial"/>
          <w:color w:val="222222"/>
          <w:lang w:val="en"/>
        </w:rPr>
      </w:pPr>
      <w:r w:rsidRPr="00035391">
        <w:rPr>
          <w:rFonts w:ascii="Arial" w:eastAsia="Times New Roman" w:hAnsi="Arial" w:cs="Arial"/>
          <w:b/>
          <w:bCs/>
          <w:color w:val="222222"/>
          <w:lang w:val="en"/>
        </w:rPr>
        <w:t xml:space="preserve">Ambition </w:t>
      </w:r>
      <w:r w:rsidRPr="00035391">
        <w:rPr>
          <w:rFonts w:ascii="Arial" w:eastAsia="Times New Roman" w:hAnsi="Arial" w:cs="Arial"/>
          <w:color w:val="222222"/>
          <w:lang w:val="en"/>
        </w:rPr>
        <w:t xml:space="preserve">- A strong desire to succeed in achieving our goals. </w:t>
      </w:r>
    </w:p>
    <w:p w14:paraId="4311288C" w14:textId="734771DC" w:rsidR="00E6163B" w:rsidRPr="00035391" w:rsidRDefault="00E6163B" w:rsidP="00035391">
      <w:pPr>
        <w:pBdr>
          <w:top w:val="nil"/>
          <w:left w:val="nil"/>
          <w:bottom w:val="nil"/>
          <w:right w:val="nil"/>
          <w:between w:val="nil"/>
        </w:pBdr>
        <w:rPr>
          <w:rFonts w:ascii="Arial" w:eastAsia="Times New Roman" w:hAnsi="Arial" w:cs="Arial"/>
          <w:color w:val="222222"/>
          <w:lang w:val="en"/>
        </w:rPr>
      </w:pPr>
      <w:r w:rsidRPr="00035391">
        <w:rPr>
          <w:rFonts w:ascii="Arial" w:eastAsia="Times New Roman" w:hAnsi="Arial" w:cs="Arial"/>
          <w:b/>
          <w:bCs/>
          <w:color w:val="222222"/>
          <w:lang w:val="en"/>
        </w:rPr>
        <w:t>Character</w:t>
      </w:r>
      <w:r w:rsidRPr="00035391">
        <w:rPr>
          <w:rFonts w:ascii="Arial" w:eastAsia="Times New Roman" w:hAnsi="Arial" w:cs="Arial"/>
          <w:color w:val="222222"/>
          <w:lang w:val="en"/>
        </w:rPr>
        <w:t xml:space="preserve"> -</w:t>
      </w:r>
      <w:r w:rsidRPr="00035391">
        <w:rPr>
          <w:rFonts w:ascii="Arial" w:eastAsia="Times New Roman" w:hAnsi="Arial" w:cs="Arial"/>
          <w:b/>
          <w:bCs/>
          <w:color w:val="222222"/>
          <w:lang w:val="en"/>
        </w:rPr>
        <w:t xml:space="preserve"> </w:t>
      </w:r>
      <w:r w:rsidRPr="00035391">
        <w:rPr>
          <w:rFonts w:ascii="Arial" w:eastAsia="Times New Roman" w:hAnsi="Arial" w:cs="Arial"/>
          <w:color w:val="222222"/>
          <w:lang w:val="en"/>
        </w:rPr>
        <w:t>Demonstrating qualities of honesty, integrity, kindness and respect in all we do.</w:t>
      </w:r>
    </w:p>
    <w:p w14:paraId="044D6731" w14:textId="1F12B14A"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287C7E98" w14:textId="16AA045F"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Endeavour</w:t>
      </w:r>
    </w:p>
    <w:p w14:paraId="4B11651C" w14:textId="1E77070A"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Our school is a place where pupils try their best to achieve, and we support them in all their </w:t>
      </w:r>
      <w:proofErr w:type="spellStart"/>
      <w:r w:rsidRPr="00E6163B">
        <w:rPr>
          <w:rFonts w:ascii="Arial" w:eastAsia="Times New Roman" w:hAnsi="Arial" w:cs="Arial"/>
          <w:color w:val="222222"/>
          <w:lang w:val="en"/>
        </w:rPr>
        <w:t>endeavours</w:t>
      </w:r>
      <w:proofErr w:type="spellEnd"/>
      <w:r w:rsidRPr="00E6163B">
        <w:rPr>
          <w:rFonts w:ascii="Arial" w:eastAsia="Times New Roman" w:hAnsi="Arial" w:cs="Arial"/>
          <w:color w:val="222222"/>
          <w:lang w:val="en"/>
        </w:rPr>
        <w:t xml:space="preserve">. We will teach and encourage our pupils and students to strive for academic excellence and success and to apply themselves with determination. We will demonstrate how focus and engagement with their learning will provide opportunities, experiences and success in their future </w:t>
      </w:r>
      <w:proofErr w:type="spellStart"/>
      <w:r w:rsidRPr="00E6163B">
        <w:rPr>
          <w:rFonts w:ascii="Arial" w:eastAsia="Times New Roman" w:hAnsi="Arial" w:cs="Arial"/>
          <w:color w:val="222222"/>
          <w:lang w:val="en"/>
        </w:rPr>
        <w:t>endeavours</w:t>
      </w:r>
      <w:proofErr w:type="spellEnd"/>
      <w:r w:rsidRPr="00E6163B">
        <w:rPr>
          <w:rFonts w:ascii="Arial" w:eastAsia="Times New Roman" w:hAnsi="Arial" w:cs="Arial"/>
          <w:color w:val="222222"/>
          <w:lang w:val="en"/>
        </w:rPr>
        <w:t>.</w:t>
      </w:r>
    </w:p>
    <w:p w14:paraId="1B9EC97F" w14:textId="7A1692A4"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35A4D1B2" w14:textId="14DE250F"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Courage</w:t>
      </w:r>
    </w:p>
    <w:p w14:paraId="0F0D7B39" w14:textId="30FF0462"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vision is for our children to explore new opportunities, develop new skills and do what is right without fear. We ensure our pupils and students are exposed to many experiences and opportunities to foster the courage and determination to succeed. We encourage pupils to use their initiative, step outside their comfort zone, develop personal discipline and understand how to be safe and healthy as individuals and through their relationship with others whilst promoting a sense of belonging.</w:t>
      </w:r>
    </w:p>
    <w:p w14:paraId="263E14E6" w14:textId="26545804"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36B48A01" w14:textId="77777777"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Ambition</w:t>
      </w:r>
    </w:p>
    <w:p w14:paraId="471F2905" w14:textId="32C6B7DD"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We encourage and teach our children to pursue their personal ambitions, to strive to achieve and develop the skills and qualities required to succeed. Our school provide</w:t>
      </w:r>
      <w:r w:rsidR="006E2694">
        <w:rPr>
          <w:rFonts w:ascii="Arial" w:eastAsia="Times New Roman" w:hAnsi="Arial" w:cs="Arial"/>
          <w:color w:val="222222"/>
          <w:lang w:val="en"/>
        </w:rPr>
        <w:t>s</w:t>
      </w:r>
      <w:r w:rsidRPr="00E6163B">
        <w:rPr>
          <w:rFonts w:ascii="Arial" w:eastAsia="Times New Roman" w:hAnsi="Arial" w:cs="Arial"/>
          <w:color w:val="222222"/>
          <w:lang w:val="en"/>
        </w:rPr>
        <w:t xml:space="preserve"> opportunities to explore different learning and career pathways allowing pupils and students to be ambitious and bold with their future options.</w:t>
      </w:r>
    </w:p>
    <w:p w14:paraId="655A6FC0"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597E0911" w14:textId="77777777"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Character</w:t>
      </w:r>
    </w:p>
    <w:p w14:paraId="789101E1" w14:textId="6B7FEED4" w:rsidR="00B103AD"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We are committed to teaching our pupils and students to think and behave with great character where they reflect the qualities that define their individuality, our school and wider community. We provide a safe, creative and caring space where every pupil and student </w:t>
      </w:r>
      <w:proofErr w:type="gramStart"/>
      <w:r w:rsidRPr="00E6163B">
        <w:rPr>
          <w:rFonts w:ascii="Arial" w:eastAsia="Times New Roman" w:hAnsi="Arial" w:cs="Arial"/>
          <w:color w:val="222222"/>
          <w:lang w:val="en"/>
        </w:rPr>
        <w:t>is</w:t>
      </w:r>
      <w:proofErr w:type="gramEnd"/>
      <w:r w:rsidRPr="00E6163B">
        <w:rPr>
          <w:rFonts w:ascii="Arial" w:eastAsia="Times New Roman" w:hAnsi="Arial" w:cs="Arial"/>
          <w:color w:val="222222"/>
          <w:lang w:val="en"/>
        </w:rPr>
        <w:t xml:space="preserve"> known and cared for as an individual, where our pupils and students show kindness and behave in a fair and honest manner, act with integrity and care deeply for their peers and wider community.</w:t>
      </w:r>
    </w:p>
    <w:p w14:paraId="6EC30184" w14:textId="77777777" w:rsidR="007829A5" w:rsidRDefault="007829A5" w:rsidP="00E6163B">
      <w:pPr>
        <w:pBdr>
          <w:top w:val="nil"/>
          <w:left w:val="nil"/>
          <w:bottom w:val="nil"/>
          <w:right w:val="nil"/>
          <w:between w:val="nil"/>
        </w:pBdr>
        <w:rPr>
          <w:rFonts w:ascii="Arial" w:eastAsia="Times New Roman" w:hAnsi="Arial" w:cs="Arial"/>
          <w:color w:val="222222"/>
          <w:lang w:val="en"/>
        </w:rPr>
      </w:pPr>
    </w:p>
    <w:p w14:paraId="451BA0D9" w14:textId="77777777" w:rsidR="007829A5" w:rsidRDefault="007829A5" w:rsidP="00E6163B">
      <w:pPr>
        <w:pBdr>
          <w:top w:val="nil"/>
          <w:left w:val="nil"/>
          <w:bottom w:val="nil"/>
          <w:right w:val="nil"/>
          <w:between w:val="nil"/>
        </w:pBdr>
        <w:rPr>
          <w:rFonts w:ascii="Arial" w:eastAsia="Times New Roman" w:hAnsi="Arial" w:cs="Arial"/>
          <w:color w:val="222222"/>
          <w:lang w:val="en"/>
        </w:rPr>
      </w:pPr>
    </w:p>
    <w:p w14:paraId="5C9629DB" w14:textId="77777777" w:rsidR="007328D5" w:rsidRPr="007328D5" w:rsidRDefault="007328D5" w:rsidP="007328D5"/>
    <w:p w14:paraId="7E40E4B8" w14:textId="3581C1EB"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lastRenderedPageBreak/>
        <w:t>Application Process</w:t>
      </w:r>
    </w:p>
    <w:p w14:paraId="1A2C29B6" w14:textId="77777777" w:rsidR="00E70981" w:rsidRPr="009D49F8" w:rsidRDefault="00E70981" w:rsidP="00287A89">
      <w:pPr>
        <w:jc w:val="both"/>
        <w:rPr>
          <w:rFonts w:ascii="Arial" w:eastAsia="Century Gothic" w:hAnsi="Arial" w:cs="Arial"/>
        </w:rPr>
      </w:pPr>
    </w:p>
    <w:p w14:paraId="1A936ACC" w14:textId="60228806" w:rsidR="00C06686" w:rsidRPr="009D49F8" w:rsidRDefault="008079BD" w:rsidP="00287A89">
      <w:pPr>
        <w:jc w:val="both"/>
        <w:rPr>
          <w:rFonts w:ascii="Arial" w:eastAsia="Century Gothic" w:hAnsi="Arial" w:cs="Arial"/>
          <w:b/>
        </w:rPr>
      </w:pPr>
      <w:r w:rsidRPr="009D49F8">
        <w:rPr>
          <w:rFonts w:ascii="Arial" w:eastAsia="Century Gothic" w:hAnsi="Arial" w:cs="Arial"/>
        </w:rPr>
        <w:t xml:space="preserve">The closing date for all applications is </w:t>
      </w:r>
      <w:r w:rsidR="00F14B04" w:rsidRPr="00CA3F8E">
        <w:rPr>
          <w:rFonts w:ascii="Arial" w:eastAsia="Century Gothic" w:hAnsi="Arial" w:cs="Arial"/>
          <w:b/>
        </w:rPr>
        <w:t>1</w:t>
      </w:r>
      <w:r w:rsidR="00CA3F8E" w:rsidRPr="00CA3F8E">
        <w:rPr>
          <w:rFonts w:ascii="Arial" w:eastAsia="Century Gothic" w:hAnsi="Arial" w:cs="Arial"/>
          <w:b/>
        </w:rPr>
        <w:t xml:space="preserve">1:59pm </w:t>
      </w:r>
      <w:r w:rsidR="007420E0">
        <w:rPr>
          <w:rFonts w:ascii="Arial" w:eastAsia="Century Gothic" w:hAnsi="Arial" w:cs="Arial"/>
          <w:b/>
        </w:rPr>
        <w:t>Sunday 22</w:t>
      </w:r>
      <w:r w:rsidR="007420E0" w:rsidRPr="007420E0">
        <w:rPr>
          <w:rFonts w:ascii="Arial" w:eastAsia="Century Gothic" w:hAnsi="Arial" w:cs="Arial"/>
          <w:b/>
          <w:vertAlign w:val="superscript"/>
        </w:rPr>
        <w:t>nd</w:t>
      </w:r>
      <w:r w:rsidR="007420E0">
        <w:rPr>
          <w:rFonts w:ascii="Arial" w:eastAsia="Century Gothic" w:hAnsi="Arial" w:cs="Arial"/>
          <w:b/>
        </w:rPr>
        <w:t xml:space="preserve"> February</w:t>
      </w:r>
    </w:p>
    <w:p w14:paraId="2474C2A4" w14:textId="77777777" w:rsidR="00A36143" w:rsidRPr="009D49F8" w:rsidRDefault="00A36143" w:rsidP="00287A89">
      <w:pPr>
        <w:jc w:val="both"/>
        <w:rPr>
          <w:rFonts w:ascii="Arial" w:eastAsia="Century Gothic" w:hAnsi="Arial" w:cs="Arial"/>
        </w:rPr>
      </w:pPr>
    </w:p>
    <w:p w14:paraId="2E5BDFB3" w14:textId="605A7ADD" w:rsidR="00C06686" w:rsidRDefault="00FC4FC8" w:rsidP="00FC4FC8">
      <w:pPr>
        <w:jc w:val="both"/>
        <w:rPr>
          <w:rFonts w:ascii="Arial" w:eastAsia="Century Gothic" w:hAnsi="Arial" w:cs="Arial"/>
        </w:rPr>
      </w:pPr>
      <w:r w:rsidRPr="00FC4FC8">
        <w:rPr>
          <w:rFonts w:ascii="Arial" w:eastAsia="Century Gothic" w:hAnsi="Arial" w:cs="Arial"/>
        </w:rPr>
        <w:t>Interview</w:t>
      </w:r>
      <w:r>
        <w:rPr>
          <w:rFonts w:ascii="Arial" w:eastAsia="Century Gothic" w:hAnsi="Arial" w:cs="Arial"/>
        </w:rPr>
        <w:t xml:space="preserve">s will be held </w:t>
      </w:r>
      <w:r w:rsidR="00915032">
        <w:rPr>
          <w:rFonts w:ascii="Arial" w:eastAsia="Century Gothic" w:hAnsi="Arial" w:cs="Arial"/>
        </w:rPr>
        <w:t>shortly after</w:t>
      </w:r>
    </w:p>
    <w:p w14:paraId="74938132" w14:textId="77777777" w:rsidR="00782E07" w:rsidRDefault="00782E07" w:rsidP="00287A89">
      <w:pPr>
        <w:jc w:val="both"/>
        <w:rPr>
          <w:rFonts w:ascii="Arial" w:eastAsia="Century Gothic" w:hAnsi="Arial" w:cs="Arial"/>
        </w:rPr>
      </w:pPr>
    </w:p>
    <w:p w14:paraId="65D4FDFA" w14:textId="1F3A359C" w:rsidR="000E3A2A" w:rsidRDefault="00782E07" w:rsidP="007328D5">
      <w:pPr>
        <w:jc w:val="both"/>
        <w:rPr>
          <w:rFonts w:ascii="Arial" w:eastAsia="Century Gothic" w:hAnsi="Arial" w:cs="Arial"/>
          <w:color w:val="F58220"/>
        </w:rPr>
      </w:pPr>
      <w:r w:rsidRPr="007328D5">
        <w:rPr>
          <w:rFonts w:ascii="Arial" w:eastAsia="Century Gothic" w:hAnsi="Arial" w:cs="Arial"/>
          <w:b/>
          <w:bCs/>
        </w:rPr>
        <w:t xml:space="preserve">Apply </w:t>
      </w:r>
      <w:r w:rsidR="00C40A40">
        <w:rPr>
          <w:rFonts w:ascii="Arial" w:eastAsia="Century Gothic" w:hAnsi="Arial" w:cs="Arial"/>
          <w:b/>
          <w:bCs/>
        </w:rPr>
        <w:t>v</w:t>
      </w:r>
      <w:r w:rsidRPr="007328D5">
        <w:rPr>
          <w:rFonts w:ascii="Arial" w:eastAsia="Century Gothic" w:hAnsi="Arial" w:cs="Arial"/>
          <w:b/>
          <w:bCs/>
        </w:rPr>
        <w:t>ia the NYC Jobs Page</w:t>
      </w:r>
      <w:r w:rsidRPr="000E3A2A">
        <w:rPr>
          <w:rFonts w:ascii="Arial" w:eastAsia="Century Gothic" w:hAnsi="Arial" w:cs="Arial"/>
          <w:color w:val="F58220"/>
        </w:rPr>
        <w:t xml:space="preserve"> </w:t>
      </w:r>
    </w:p>
    <w:p w14:paraId="588547B0" w14:textId="77777777" w:rsidR="007328D5" w:rsidRPr="007328D5" w:rsidRDefault="007328D5" w:rsidP="007328D5">
      <w:pPr>
        <w:jc w:val="both"/>
        <w:rPr>
          <w:rFonts w:ascii="Arial" w:eastAsia="Century Gothic" w:hAnsi="Arial" w:cs="Arial"/>
          <w:color w:val="F58220"/>
        </w:rPr>
      </w:pPr>
    </w:p>
    <w:p w14:paraId="0A85B666" w14:textId="126D5549" w:rsidR="00373215" w:rsidRPr="007328D5" w:rsidRDefault="000E3A2A" w:rsidP="007328D5">
      <w:pPr>
        <w:spacing w:after="160" w:line="252" w:lineRule="auto"/>
        <w:jc w:val="both"/>
        <w:rPr>
          <w:rStyle w:val="Hyperlink"/>
          <w:rFonts w:ascii="Arial" w:hAnsi="Arial" w:cs="Arial"/>
          <w:color w:val="auto"/>
          <w:u w:val="none"/>
        </w:rPr>
      </w:pPr>
      <w:r>
        <w:rPr>
          <w:rFonts w:ascii="Arial" w:hAnsi="Arial" w:cs="Arial"/>
        </w:rPr>
        <w:t xml:space="preserve">Please contact us if you need an application form in a different format.   </w:t>
      </w:r>
    </w:p>
    <w:p w14:paraId="1AAB3512" w14:textId="633D31F3" w:rsidR="00C06686" w:rsidRPr="000E3A2A" w:rsidRDefault="00373215" w:rsidP="000E3A2A">
      <w:pPr>
        <w:spacing w:after="160" w:line="252" w:lineRule="auto"/>
        <w:jc w:val="both"/>
        <w:rPr>
          <w:rFonts w:ascii="Arial" w:hAnsi="Arial" w:cs="Arial"/>
        </w:rPr>
      </w:pPr>
      <w:proofErr w:type="gramStart"/>
      <w:r>
        <w:rPr>
          <w:rFonts w:ascii="Arial" w:hAnsi="Arial" w:cs="Arial"/>
        </w:rPr>
        <w:t>Unfortunately</w:t>
      </w:r>
      <w:proofErr w:type="gramEnd"/>
      <w:r>
        <w:rPr>
          <w:rFonts w:ascii="Arial" w:hAnsi="Arial" w:cs="Arial"/>
        </w:rPr>
        <w:t xml:space="preserve"> we do not accept CVs. </w:t>
      </w:r>
    </w:p>
    <w:p w14:paraId="351FB301" w14:textId="397800F8" w:rsidR="00C06686"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interview process. </w:t>
      </w:r>
    </w:p>
    <w:p w14:paraId="4BC9F672" w14:textId="1E0050C7" w:rsidR="007328D5" w:rsidRDefault="007328D5" w:rsidP="00287A89">
      <w:pPr>
        <w:jc w:val="both"/>
        <w:rPr>
          <w:rFonts w:ascii="Arial" w:eastAsia="Century Gothic" w:hAnsi="Arial" w:cs="Arial"/>
        </w:rPr>
      </w:pPr>
    </w:p>
    <w:p w14:paraId="4486A2C5" w14:textId="77777777" w:rsidR="007328D5" w:rsidRPr="007328D5" w:rsidRDefault="007328D5" w:rsidP="007328D5">
      <w:pPr>
        <w:spacing w:before="100" w:beforeAutospacing="1" w:after="120"/>
        <w:rPr>
          <w:rFonts w:ascii="Arial" w:eastAsia="Times New Roman" w:hAnsi="Arial" w:cs="Arial"/>
        </w:rPr>
      </w:pPr>
      <w:r w:rsidRPr="007328D5">
        <w:rPr>
          <w:rFonts w:ascii="Arial" w:eastAsia="Times New Roman" w:hAnsi="Arial" w:cs="Arial"/>
          <w:b/>
          <w:bCs/>
          <w:i/>
          <w:iCs/>
        </w:rPr>
        <w:t xml:space="preserve">When applying please </w:t>
      </w:r>
      <w:proofErr w:type="gramStart"/>
      <w:r w:rsidRPr="007328D5">
        <w:rPr>
          <w:rFonts w:ascii="Arial" w:eastAsia="Times New Roman" w:hAnsi="Arial" w:cs="Arial"/>
          <w:b/>
          <w:bCs/>
          <w:i/>
          <w:iCs/>
        </w:rPr>
        <w:t>take into account</w:t>
      </w:r>
      <w:proofErr w:type="gramEnd"/>
      <w:r w:rsidRPr="007328D5">
        <w:rPr>
          <w:rFonts w:ascii="Arial" w:eastAsia="Times New Roman" w:hAnsi="Arial" w:cs="Arial"/>
          <w:b/>
          <w:bCs/>
          <w:i/>
          <w:iCs/>
        </w:rPr>
        <w:t xml:space="preserve"> the following:</w:t>
      </w:r>
    </w:p>
    <w:p w14:paraId="7C1F3F65" w14:textId="77777777" w:rsidR="007328D5" w:rsidRPr="007328D5" w:rsidRDefault="007328D5" w:rsidP="007328D5">
      <w:pPr>
        <w:spacing w:before="100" w:beforeAutospacing="1"/>
        <w:rPr>
          <w:rFonts w:ascii="Arial" w:eastAsia="Times New Roman" w:hAnsi="Arial" w:cs="Arial"/>
          <w:b/>
          <w:bCs/>
        </w:rPr>
      </w:pPr>
      <w:r w:rsidRPr="007328D5">
        <w:rPr>
          <w:rFonts w:ascii="Arial" w:eastAsia="Times New Roman" w:hAnsi="Arial" w:cs="Arial"/>
          <w:b/>
          <w:bCs/>
        </w:rPr>
        <w:t>Supporting Information</w:t>
      </w:r>
    </w:p>
    <w:p w14:paraId="2A537EEF" w14:textId="35A3864C"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The supporting information section</w:t>
      </w:r>
      <w:r w:rsidRPr="007328D5">
        <w:rPr>
          <w:rFonts w:ascii="Arial" w:eastAsia="Times New Roman" w:hAnsi="Arial" w:cs="Arial"/>
        </w:rPr>
        <w:t xml:space="preserve"> of your application should clearly evidence your ability to meet the requirements we have outlined in the </w:t>
      </w:r>
      <w:r w:rsidR="0026249A">
        <w:rPr>
          <w:rFonts w:ascii="Arial" w:eastAsia="Times New Roman" w:hAnsi="Arial" w:cs="Arial"/>
        </w:rPr>
        <w:t xml:space="preserve">job description &amp; </w:t>
      </w:r>
      <w:r w:rsidRPr="007328D5">
        <w:rPr>
          <w:rFonts w:ascii="Arial" w:eastAsia="Times New Roman" w:hAnsi="Arial" w:cs="Arial"/>
        </w:rPr>
        <w:t>person specification</w:t>
      </w:r>
      <w:r w:rsidR="0026249A">
        <w:rPr>
          <w:rFonts w:ascii="Arial" w:eastAsia="Times New Roman" w:hAnsi="Arial" w:cs="Arial"/>
        </w:rPr>
        <w:t xml:space="preserve">. </w:t>
      </w:r>
      <w:r w:rsidRPr="007328D5">
        <w:rPr>
          <w:rFonts w:ascii="Arial" w:eastAsia="Times New Roman" w:hAnsi="Arial" w:cs="Arial"/>
        </w:rPr>
        <w:t>This will be used to shortlist applicants for this role and therefore it is imperative that you provide evidence as requested.</w:t>
      </w:r>
    </w:p>
    <w:p w14:paraId="60396A9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References</w:t>
      </w:r>
    </w:p>
    <w:p w14:paraId="15BB25E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rPr>
        <w:t>When completing your application, please provide two employment referees. Generally, this is your current and most recent employer.</w:t>
      </w:r>
    </w:p>
    <w:p w14:paraId="47AA0335" w14:textId="77777777" w:rsidR="007328D5" w:rsidRPr="007328D5" w:rsidRDefault="007328D5" w:rsidP="007328D5">
      <w:pPr>
        <w:jc w:val="center"/>
        <w:rPr>
          <w:rFonts w:ascii="Arial" w:hAnsi="Arial" w:cs="Arial"/>
          <w:noProof/>
        </w:rPr>
      </w:pPr>
    </w:p>
    <w:p w14:paraId="1C23016F" w14:textId="77777777" w:rsidR="00C06686" w:rsidRPr="009D49F8" w:rsidRDefault="00C06686" w:rsidP="00287A89">
      <w:pPr>
        <w:jc w:val="both"/>
        <w:rPr>
          <w:rFonts w:ascii="Arial" w:eastAsia="Century Gothic" w:hAnsi="Arial" w:cs="Arial"/>
        </w:rPr>
      </w:pPr>
    </w:p>
    <w:p w14:paraId="05FAD186" w14:textId="77777777" w:rsidR="00C06686" w:rsidRPr="009D49F8" w:rsidRDefault="008079BD" w:rsidP="00287A89">
      <w:pPr>
        <w:pStyle w:val="Heading2"/>
        <w:jc w:val="both"/>
        <w:rPr>
          <w:rFonts w:ascii="Arial" w:eastAsia="Century Gothic" w:hAnsi="Arial" w:cs="Arial"/>
        </w:rPr>
      </w:pPr>
      <w:bookmarkStart w:id="1" w:name="_3znysh7" w:colFirst="0" w:colLast="0"/>
      <w:bookmarkEnd w:id="1"/>
      <w:r w:rsidRPr="009D49F8">
        <w:rPr>
          <w:rFonts w:ascii="Arial" w:eastAsia="Century Gothic" w:hAnsi="Arial" w:cs="Arial"/>
        </w:rPr>
        <w:t>Queries</w:t>
      </w:r>
    </w:p>
    <w:p w14:paraId="5043FFEB" w14:textId="618D08E4" w:rsidR="00B66C98" w:rsidRPr="00EF1885" w:rsidRDefault="00B66C98" w:rsidP="00EF1885">
      <w:pPr>
        <w:rPr>
          <w:rFonts w:ascii="Arial" w:eastAsia="Century Gothic" w:hAnsi="Arial" w:cs="Arial"/>
          <w:bCs/>
        </w:rPr>
      </w:pPr>
      <w:r w:rsidRPr="00B66C98">
        <w:rPr>
          <w:rFonts w:ascii="Arial" w:eastAsia="Century Gothic" w:hAnsi="Arial" w:cs="Arial"/>
        </w:rPr>
        <w:t>please contact</w:t>
      </w:r>
      <w:r w:rsidR="00EF1885">
        <w:rPr>
          <w:rFonts w:ascii="Arial" w:eastAsia="Century Gothic" w:hAnsi="Arial" w:cs="Arial"/>
        </w:rPr>
        <w:t xml:space="preserve"> </w:t>
      </w:r>
      <w:r w:rsidRPr="00EF1885">
        <w:rPr>
          <w:rFonts w:ascii="Arial" w:hAnsi="Arial" w:cs="Arial"/>
          <w:bCs/>
          <w:lang w:eastAsia="en-US"/>
        </w:rPr>
        <w:t xml:space="preserve">Chloe Bullen at </w:t>
      </w:r>
      <w:hyperlink r:id="rId13" w:history="1">
        <w:r w:rsidRPr="00EF1885">
          <w:rPr>
            <w:rFonts w:ascii="Arial" w:hAnsi="Arial" w:cs="Arial"/>
            <w:bCs/>
            <w:color w:val="0563C1"/>
            <w:u w:val="single"/>
            <w:lang w:eastAsia="en-US"/>
          </w:rPr>
          <w:t>Chloe.Bullen@northyorks.gov.uk</w:t>
        </w:r>
      </w:hyperlink>
      <w:r w:rsidRPr="00EF1885">
        <w:rPr>
          <w:rFonts w:ascii="Arial" w:hAnsi="Arial" w:cs="Arial"/>
          <w:bCs/>
          <w:lang w:eastAsia="en-US"/>
        </w:rPr>
        <w:t xml:space="preserve"> or on 01609 536 964</w:t>
      </w:r>
    </w:p>
    <w:p w14:paraId="01B9E915" w14:textId="77777777" w:rsidR="00B66C98" w:rsidRPr="00B66C98" w:rsidRDefault="00B66C98" w:rsidP="00B66C98">
      <w:pPr>
        <w:spacing w:after="160" w:line="259" w:lineRule="auto"/>
        <w:rPr>
          <w:rFonts w:ascii="Arial" w:hAnsi="Arial" w:cs="Arial"/>
          <w:b/>
          <w:lang w:eastAsia="en-US"/>
        </w:rPr>
      </w:pPr>
    </w:p>
    <w:p w14:paraId="1A7E655A" w14:textId="0AF61113" w:rsidR="00581CEA" w:rsidRPr="009D49F8" w:rsidRDefault="00581CEA" w:rsidP="007328D5">
      <w:pPr>
        <w:rPr>
          <w:rFonts w:ascii="Arial" w:hAnsi="Arial" w:cs="Arial"/>
          <w:noProof/>
        </w:rPr>
      </w:pPr>
    </w:p>
    <w:p w14:paraId="0C1C0B00" w14:textId="77777777" w:rsidR="007328D5" w:rsidRPr="007328D5" w:rsidRDefault="007328D5" w:rsidP="007328D5">
      <w:pPr>
        <w:jc w:val="both"/>
        <w:rPr>
          <w:rStyle w:val="Hyperlink"/>
          <w:rFonts w:ascii="Arial" w:eastAsia="Century Gothic" w:hAnsi="Arial" w:cs="Arial"/>
          <w:i/>
          <w:iCs/>
          <w:color w:val="auto"/>
          <w:u w:val="none"/>
        </w:rPr>
      </w:pPr>
      <w:r w:rsidRPr="007328D5">
        <w:rPr>
          <w:rFonts w:ascii="Arial" w:eastAsia="Century Gothic" w:hAnsi="Arial" w:cs="Arial"/>
          <w:i/>
          <w:iCs/>
        </w:rPr>
        <w:t xml:space="preserve">Please note this post is in regulated activity and exempt from the rehabilitation of Offenders Act 1974 and therefore subject to an enhanced DBS certificate and barred list check. An online search may be conducted for successfully shortlisted applicants. </w:t>
      </w:r>
    </w:p>
    <w:p w14:paraId="49C78168" w14:textId="77777777" w:rsidR="00EF1885" w:rsidRDefault="00EF1885" w:rsidP="007328D5">
      <w:pPr>
        <w:rPr>
          <w:rFonts w:ascii="Arial" w:hAnsi="Arial" w:cs="Arial"/>
          <w:noProof/>
        </w:rPr>
      </w:pPr>
    </w:p>
    <w:p w14:paraId="24B47759" w14:textId="77777777" w:rsidR="00EF1885" w:rsidRDefault="00EF1885" w:rsidP="007328D5">
      <w:pPr>
        <w:rPr>
          <w:rFonts w:ascii="Arial" w:hAnsi="Arial" w:cs="Arial"/>
          <w:noProof/>
        </w:rPr>
      </w:pPr>
    </w:p>
    <w:p w14:paraId="5F49C390" w14:textId="77777777" w:rsidR="00F14B04" w:rsidRPr="00A52836" w:rsidRDefault="00F14B04" w:rsidP="00F14B04">
      <w:pPr>
        <w:jc w:val="center"/>
        <w:rPr>
          <w:rFonts w:ascii="Arial" w:hAnsi="Arial" w:cs="Arial"/>
          <w:b/>
          <w:u w:val="single"/>
        </w:rPr>
      </w:pPr>
      <w:r w:rsidRPr="00A52836">
        <w:rPr>
          <w:rFonts w:ascii="Arial" w:hAnsi="Arial" w:cs="Arial"/>
          <w:b/>
          <w:u w:val="single"/>
        </w:rPr>
        <w:t>Role Review</w:t>
      </w:r>
    </w:p>
    <w:p w14:paraId="2BE05AE2" w14:textId="77777777" w:rsidR="00F14B04" w:rsidRPr="00A52836" w:rsidRDefault="00F14B04" w:rsidP="00F14B04">
      <w:pPr>
        <w:rPr>
          <w:rFonts w:ascii="Arial" w:hAnsi="Arial" w:cs="Arial"/>
        </w:rPr>
      </w:pPr>
      <w:r w:rsidRPr="00A52836">
        <w:rPr>
          <w:rFonts w:ascii="Arial" w:hAnsi="Arial" w:cs="Arial"/>
        </w:rPr>
        <w:t>This job description sets out the main duties of the post at the time of drafting. It cannot be read as an exhaustive list. These duties will be discussed annually as part of the postholder’s annual performance review and are subject to change. However, they may be altered at any time, subject to need, in consultation with the postholder and with the Head of School’s approval.</w:t>
      </w:r>
    </w:p>
    <w:p w14:paraId="2B046286" w14:textId="77777777" w:rsidR="00EF1885" w:rsidRDefault="00EF1885" w:rsidP="007328D5">
      <w:pPr>
        <w:rPr>
          <w:rFonts w:ascii="Arial" w:hAnsi="Arial" w:cs="Arial"/>
          <w:noProof/>
        </w:rPr>
      </w:pPr>
    </w:p>
    <w:p w14:paraId="1617A728" w14:textId="77777777" w:rsidR="00771559" w:rsidRDefault="00771559" w:rsidP="00F14B04">
      <w:pPr>
        <w:rPr>
          <w:rFonts w:ascii="Arial" w:hAnsi="Arial" w:cs="Arial"/>
          <w:b/>
          <w:bCs/>
          <w:noProof/>
          <w:u w:val="single"/>
        </w:rPr>
      </w:pPr>
    </w:p>
    <w:p w14:paraId="46D6BC3D" w14:textId="6B295A1B" w:rsidR="00B155D0" w:rsidRPr="00B155D0" w:rsidRDefault="000E3A2A" w:rsidP="00B155D0">
      <w:pPr>
        <w:jc w:val="center"/>
        <w:rPr>
          <w:rFonts w:ascii="Arial" w:eastAsia="Century Gothic" w:hAnsi="Arial" w:cs="Arial"/>
          <w:b/>
          <w:bCs/>
          <w:u w:val="single"/>
        </w:rPr>
      </w:pPr>
      <w:r w:rsidRPr="004610D1">
        <w:rPr>
          <w:rFonts w:ascii="Arial" w:hAnsi="Arial" w:cs="Arial"/>
          <w:b/>
          <w:bCs/>
          <w:noProof/>
          <w:u w:val="single"/>
        </w:rPr>
        <w:lastRenderedPageBreak/>
        <w:t>J</w:t>
      </w:r>
      <w:proofErr w:type="spellStart"/>
      <w:r w:rsidR="71F23705" w:rsidRPr="004610D1">
        <w:rPr>
          <w:rFonts w:ascii="Arial" w:eastAsia="Century Gothic" w:hAnsi="Arial" w:cs="Arial"/>
          <w:b/>
          <w:bCs/>
          <w:u w:val="single"/>
        </w:rPr>
        <w:t>ob</w:t>
      </w:r>
      <w:proofErr w:type="spellEnd"/>
      <w:r w:rsidR="71F23705" w:rsidRPr="004610D1">
        <w:rPr>
          <w:rFonts w:ascii="Arial" w:eastAsia="Century Gothic" w:hAnsi="Arial" w:cs="Arial"/>
          <w:b/>
          <w:bCs/>
          <w:u w:val="single"/>
        </w:rPr>
        <w:t xml:space="preserve"> Description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13"/>
        <w:gridCol w:w="6797"/>
      </w:tblGrid>
      <w:tr w:rsidR="00B155D0" w:rsidRPr="00787B87" w14:paraId="2515A23F" w14:textId="77777777" w:rsidTr="00F7537A">
        <w:trPr>
          <w:jc w:val="center"/>
        </w:trPr>
        <w:tc>
          <w:tcPr>
            <w:tcW w:w="2804" w:type="dxa"/>
            <w:gridSpan w:val="2"/>
            <w:tcBorders>
              <w:right w:val="nil"/>
            </w:tcBorders>
            <w:shd w:val="clear" w:color="auto" w:fill="auto"/>
          </w:tcPr>
          <w:p w14:paraId="37004235" w14:textId="77777777" w:rsidR="00B155D0" w:rsidRPr="00787B87" w:rsidRDefault="00B155D0" w:rsidP="00F7537A">
            <w:pPr>
              <w:rPr>
                <w:rFonts w:ascii="Arial" w:hAnsi="Arial" w:cs="Arial"/>
                <w:b/>
              </w:rPr>
            </w:pPr>
            <w:r w:rsidRPr="00787B87">
              <w:rPr>
                <w:rFonts w:ascii="Arial" w:hAnsi="Arial" w:cs="Arial"/>
                <w:b/>
              </w:rPr>
              <w:t>POST:</w:t>
            </w:r>
          </w:p>
        </w:tc>
        <w:tc>
          <w:tcPr>
            <w:tcW w:w="6836" w:type="dxa"/>
            <w:tcBorders>
              <w:left w:val="nil"/>
            </w:tcBorders>
            <w:shd w:val="clear" w:color="auto" w:fill="auto"/>
          </w:tcPr>
          <w:p w14:paraId="1FF8C120" w14:textId="77777777" w:rsidR="00B155D0" w:rsidRPr="00787B87" w:rsidRDefault="00B155D0" w:rsidP="00F7537A">
            <w:pPr>
              <w:rPr>
                <w:rFonts w:ascii="Arial" w:hAnsi="Arial" w:cs="Arial"/>
                <w:b/>
              </w:rPr>
            </w:pPr>
            <w:r w:rsidRPr="00787B87">
              <w:rPr>
                <w:rFonts w:ascii="Arial" w:hAnsi="Arial" w:cs="Arial"/>
                <w:b/>
              </w:rPr>
              <w:t xml:space="preserve">Cover Supervisor </w:t>
            </w:r>
          </w:p>
        </w:tc>
      </w:tr>
      <w:tr w:rsidR="00B155D0" w:rsidRPr="00787B87" w14:paraId="616D48BC" w14:textId="77777777" w:rsidTr="00F7537A">
        <w:trPr>
          <w:jc w:val="center"/>
        </w:trPr>
        <w:tc>
          <w:tcPr>
            <w:tcW w:w="2804" w:type="dxa"/>
            <w:gridSpan w:val="2"/>
            <w:tcBorders>
              <w:right w:val="nil"/>
            </w:tcBorders>
            <w:shd w:val="clear" w:color="auto" w:fill="auto"/>
          </w:tcPr>
          <w:p w14:paraId="49FE1883" w14:textId="77777777" w:rsidR="00B155D0" w:rsidRPr="00787B87" w:rsidRDefault="00B155D0" w:rsidP="00F7537A">
            <w:pPr>
              <w:rPr>
                <w:rFonts w:ascii="Arial" w:hAnsi="Arial" w:cs="Arial"/>
                <w:b/>
              </w:rPr>
            </w:pPr>
            <w:r w:rsidRPr="00787B87">
              <w:rPr>
                <w:rFonts w:ascii="Arial" w:hAnsi="Arial" w:cs="Arial"/>
              </w:rPr>
              <w:t>GRADE:</w:t>
            </w:r>
            <w:r w:rsidRPr="00787B87">
              <w:rPr>
                <w:rFonts w:ascii="Arial" w:hAnsi="Arial" w:cs="Arial"/>
              </w:rPr>
              <w:tab/>
            </w:r>
          </w:p>
        </w:tc>
        <w:tc>
          <w:tcPr>
            <w:tcW w:w="6836" w:type="dxa"/>
            <w:tcBorders>
              <w:left w:val="nil"/>
            </w:tcBorders>
            <w:shd w:val="clear" w:color="auto" w:fill="auto"/>
          </w:tcPr>
          <w:p w14:paraId="33FF3A53" w14:textId="77777777" w:rsidR="00B155D0" w:rsidRPr="00787B87" w:rsidRDefault="00B155D0" w:rsidP="00F7537A">
            <w:pPr>
              <w:rPr>
                <w:rFonts w:ascii="Arial" w:hAnsi="Arial" w:cs="Arial"/>
              </w:rPr>
            </w:pPr>
            <w:r w:rsidRPr="00787B87">
              <w:rPr>
                <w:rFonts w:ascii="Arial" w:hAnsi="Arial" w:cs="Arial"/>
              </w:rPr>
              <w:t xml:space="preserve">Grade </w:t>
            </w:r>
            <w:r>
              <w:rPr>
                <w:rFonts w:ascii="Arial" w:hAnsi="Arial" w:cs="Arial"/>
              </w:rPr>
              <w:t>CD</w:t>
            </w:r>
          </w:p>
        </w:tc>
      </w:tr>
      <w:tr w:rsidR="00B155D0" w:rsidRPr="00787B87" w14:paraId="17EBF374" w14:textId="77777777" w:rsidTr="00F7537A">
        <w:trPr>
          <w:jc w:val="center"/>
        </w:trPr>
        <w:tc>
          <w:tcPr>
            <w:tcW w:w="2804" w:type="dxa"/>
            <w:gridSpan w:val="2"/>
            <w:tcBorders>
              <w:right w:val="nil"/>
            </w:tcBorders>
            <w:shd w:val="clear" w:color="auto" w:fill="auto"/>
          </w:tcPr>
          <w:p w14:paraId="388C322F" w14:textId="77777777" w:rsidR="00B155D0" w:rsidRPr="00787B87" w:rsidRDefault="00B155D0" w:rsidP="00F7537A">
            <w:pPr>
              <w:rPr>
                <w:rFonts w:ascii="Arial" w:hAnsi="Arial" w:cs="Arial"/>
                <w:b/>
              </w:rPr>
            </w:pPr>
            <w:r w:rsidRPr="00787B87">
              <w:rPr>
                <w:rFonts w:ascii="Arial" w:hAnsi="Arial" w:cs="Arial"/>
              </w:rPr>
              <w:t>RESPONSIBLE TO:</w:t>
            </w:r>
          </w:p>
        </w:tc>
        <w:tc>
          <w:tcPr>
            <w:tcW w:w="6836" w:type="dxa"/>
            <w:tcBorders>
              <w:left w:val="nil"/>
            </w:tcBorders>
            <w:shd w:val="clear" w:color="auto" w:fill="auto"/>
          </w:tcPr>
          <w:p w14:paraId="756DFF66" w14:textId="77777777" w:rsidR="00B155D0" w:rsidRPr="00787B87" w:rsidRDefault="00B155D0" w:rsidP="00F7537A">
            <w:pPr>
              <w:rPr>
                <w:rFonts w:ascii="Arial" w:hAnsi="Arial" w:cs="Arial"/>
              </w:rPr>
            </w:pPr>
            <w:r w:rsidRPr="00787B87">
              <w:rPr>
                <w:rFonts w:ascii="Arial" w:hAnsi="Arial" w:cs="Arial"/>
              </w:rPr>
              <w:t>Cover Manager</w:t>
            </w:r>
          </w:p>
        </w:tc>
      </w:tr>
      <w:tr w:rsidR="00B155D0" w:rsidRPr="00787B87" w14:paraId="1BA6E63F" w14:textId="77777777" w:rsidTr="00F7537A">
        <w:trPr>
          <w:jc w:val="center"/>
        </w:trPr>
        <w:tc>
          <w:tcPr>
            <w:tcW w:w="1985" w:type="dxa"/>
            <w:tcBorders>
              <w:right w:val="nil"/>
            </w:tcBorders>
            <w:shd w:val="clear" w:color="auto" w:fill="auto"/>
          </w:tcPr>
          <w:p w14:paraId="51E7654F" w14:textId="77777777" w:rsidR="00B155D0" w:rsidRPr="00787B87" w:rsidRDefault="00B155D0" w:rsidP="00F7537A">
            <w:pPr>
              <w:rPr>
                <w:rFonts w:ascii="Arial" w:hAnsi="Arial" w:cs="Arial"/>
                <w:b/>
              </w:rPr>
            </w:pPr>
            <w:r w:rsidRPr="00787B87">
              <w:rPr>
                <w:rFonts w:ascii="Arial" w:hAnsi="Arial" w:cs="Arial"/>
                <w:b/>
              </w:rPr>
              <w:t>JOB PURPOSE:</w:t>
            </w:r>
          </w:p>
        </w:tc>
        <w:tc>
          <w:tcPr>
            <w:tcW w:w="7655" w:type="dxa"/>
            <w:gridSpan w:val="2"/>
            <w:tcBorders>
              <w:left w:val="nil"/>
            </w:tcBorders>
            <w:shd w:val="clear" w:color="auto" w:fill="auto"/>
          </w:tcPr>
          <w:p w14:paraId="35265C12" w14:textId="77777777" w:rsidR="00B155D0" w:rsidRPr="00787B87" w:rsidRDefault="00B155D0" w:rsidP="00F7537A">
            <w:pPr>
              <w:rPr>
                <w:rFonts w:ascii="Arial" w:hAnsi="Arial" w:cs="Arial"/>
              </w:rPr>
            </w:pPr>
            <w:r w:rsidRPr="00787B87">
              <w:rPr>
                <w:rFonts w:ascii="Arial" w:hAnsi="Arial" w:cs="Arial"/>
              </w:rPr>
              <w:t>To provide short term cover for absent teaching staff, allocating pre-prepared work, keeping pupils on task and managing the behaviour of pupils during class. The role does not involve planning, preparing, delivering lessons or assessing and reporting on the development progress and attainment of pupils.</w:t>
            </w:r>
          </w:p>
        </w:tc>
      </w:tr>
      <w:tr w:rsidR="00B155D0" w:rsidRPr="00787B87" w14:paraId="4D278FFE" w14:textId="77777777" w:rsidTr="00F7537A">
        <w:trPr>
          <w:jc w:val="center"/>
        </w:trPr>
        <w:tc>
          <w:tcPr>
            <w:tcW w:w="1985" w:type="dxa"/>
            <w:tcBorders>
              <w:right w:val="nil"/>
            </w:tcBorders>
            <w:shd w:val="clear" w:color="auto" w:fill="auto"/>
          </w:tcPr>
          <w:p w14:paraId="6CDBD234" w14:textId="77777777" w:rsidR="00B155D0" w:rsidRPr="00787B87" w:rsidRDefault="00B155D0" w:rsidP="00F7537A">
            <w:pPr>
              <w:rPr>
                <w:rFonts w:ascii="Arial" w:hAnsi="Arial" w:cs="Arial"/>
                <w:b/>
              </w:rPr>
            </w:pPr>
            <w:r w:rsidRPr="00787B87">
              <w:rPr>
                <w:rFonts w:ascii="Arial" w:hAnsi="Arial" w:cs="Arial"/>
                <w:b/>
              </w:rPr>
              <w:t>JOB CONTEXT:</w:t>
            </w:r>
          </w:p>
        </w:tc>
        <w:tc>
          <w:tcPr>
            <w:tcW w:w="7655" w:type="dxa"/>
            <w:gridSpan w:val="2"/>
            <w:tcBorders>
              <w:left w:val="nil"/>
            </w:tcBorders>
            <w:shd w:val="clear" w:color="auto" w:fill="auto"/>
          </w:tcPr>
          <w:p w14:paraId="481C147E" w14:textId="77777777" w:rsidR="00B155D0" w:rsidRDefault="00B155D0" w:rsidP="00F7537A">
            <w:pPr>
              <w:rPr>
                <w:rFonts w:ascii="Arial" w:hAnsi="Arial" w:cs="Arial"/>
              </w:rPr>
            </w:pPr>
            <w:bookmarkStart w:id="2" w:name="_Hlk206744330"/>
            <w:r w:rsidRPr="00787B87">
              <w:rPr>
                <w:rFonts w:ascii="Arial" w:hAnsi="Arial" w:cs="Arial"/>
              </w:rPr>
              <w:t xml:space="preserve">Cover is only used for short term absences. Short term absence occurs when individuals have </w:t>
            </w:r>
            <w:proofErr w:type="gramStart"/>
            <w:r w:rsidRPr="00787B87">
              <w:rPr>
                <w:rFonts w:ascii="Arial" w:hAnsi="Arial" w:cs="Arial"/>
              </w:rPr>
              <w:t>a number of</w:t>
            </w:r>
            <w:proofErr w:type="gramEnd"/>
            <w:r w:rsidRPr="00787B87">
              <w:rPr>
                <w:rFonts w:ascii="Arial" w:hAnsi="Arial" w:cs="Arial"/>
              </w:rPr>
              <w:t xml:space="preserve"> absences in relative short spells of time. Longer term absences (maternity leave, long term sick leave) will be covered by a teacher.</w:t>
            </w:r>
          </w:p>
          <w:bookmarkEnd w:id="2"/>
          <w:p w14:paraId="784B0C7F" w14:textId="77777777" w:rsidR="00B155D0" w:rsidRPr="00787B87" w:rsidRDefault="00B155D0" w:rsidP="00F7537A">
            <w:pPr>
              <w:rPr>
                <w:rFonts w:ascii="Arial" w:hAnsi="Arial" w:cs="Arial"/>
              </w:rPr>
            </w:pPr>
          </w:p>
          <w:p w14:paraId="722B6576" w14:textId="77777777" w:rsidR="00B155D0" w:rsidRDefault="00B155D0" w:rsidP="00F7537A">
            <w:pPr>
              <w:rPr>
                <w:rFonts w:ascii="Arial" w:hAnsi="Arial" w:cs="Arial"/>
              </w:rPr>
            </w:pPr>
            <w:r w:rsidRPr="00787B87">
              <w:rPr>
                <w:rFonts w:ascii="Arial" w:hAnsi="Arial" w:cs="Arial"/>
              </w:rPr>
              <w:t xml:space="preserve">This school is committed to safeguarding and promoting the welfare of our pupils and young people. We have a robust Child Protection </w:t>
            </w:r>
            <w:proofErr w:type="gramStart"/>
            <w:r w:rsidRPr="00787B87">
              <w:rPr>
                <w:rFonts w:ascii="Arial" w:hAnsi="Arial" w:cs="Arial"/>
              </w:rPr>
              <w:t>Policy</w:t>
            </w:r>
            <w:proofErr w:type="gramEnd"/>
            <w:r w:rsidRPr="00787B87">
              <w:rPr>
                <w:rFonts w:ascii="Arial" w:hAnsi="Arial" w:cs="Arial"/>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05E04D7E" w14:textId="77777777" w:rsidR="00B155D0" w:rsidRPr="00787B87" w:rsidRDefault="00B155D0" w:rsidP="00F7537A">
            <w:pPr>
              <w:rPr>
                <w:rFonts w:ascii="Arial" w:hAnsi="Arial" w:cs="Arial"/>
              </w:rPr>
            </w:pPr>
          </w:p>
          <w:p w14:paraId="0909845D" w14:textId="77777777" w:rsidR="00B155D0" w:rsidRPr="00787B87" w:rsidRDefault="00B155D0" w:rsidP="00F7537A">
            <w:pPr>
              <w:rPr>
                <w:rFonts w:ascii="Arial" w:hAnsi="Arial" w:cs="Arial"/>
              </w:rPr>
            </w:pPr>
            <w:r w:rsidRPr="00787B87">
              <w:rPr>
                <w:rFonts w:ascii="Arial" w:hAnsi="Arial" w:cs="Arial"/>
                <w:bCs/>
                <w:iCs/>
              </w:rPr>
              <w:t>An ability to fulfil all spoken aspects of the role with confidence through the medium of English</w:t>
            </w:r>
          </w:p>
        </w:tc>
      </w:tr>
      <w:tr w:rsidR="00B155D0" w:rsidRPr="00787B87" w14:paraId="566E243E" w14:textId="77777777" w:rsidTr="00F7537A">
        <w:trPr>
          <w:jc w:val="center"/>
        </w:trPr>
        <w:tc>
          <w:tcPr>
            <w:tcW w:w="9640" w:type="dxa"/>
            <w:gridSpan w:val="3"/>
            <w:shd w:val="clear" w:color="auto" w:fill="auto"/>
          </w:tcPr>
          <w:p w14:paraId="01CBE38F" w14:textId="77777777" w:rsidR="00B155D0" w:rsidRPr="00787B87" w:rsidRDefault="00B155D0" w:rsidP="00F7537A">
            <w:pPr>
              <w:rPr>
                <w:rFonts w:ascii="Arial" w:hAnsi="Arial" w:cs="Arial"/>
                <w:b/>
              </w:rPr>
            </w:pPr>
          </w:p>
          <w:p w14:paraId="05E5A817" w14:textId="77777777" w:rsidR="00B155D0" w:rsidRPr="00787B87" w:rsidRDefault="00B155D0" w:rsidP="00F7537A">
            <w:pPr>
              <w:rPr>
                <w:rFonts w:ascii="Arial" w:hAnsi="Arial" w:cs="Arial"/>
              </w:rPr>
            </w:pPr>
            <w:r w:rsidRPr="00787B87">
              <w:rPr>
                <w:rFonts w:ascii="Arial" w:hAnsi="Arial" w:cs="Arial"/>
                <w:b/>
              </w:rPr>
              <w:t>ACCOUNTABILITIES / MAIN RESPONSIBILITIES</w:t>
            </w:r>
          </w:p>
        </w:tc>
      </w:tr>
      <w:tr w:rsidR="00B155D0" w:rsidRPr="00787B87" w14:paraId="4C580730" w14:textId="77777777" w:rsidTr="00F7537A">
        <w:trPr>
          <w:jc w:val="center"/>
        </w:trPr>
        <w:tc>
          <w:tcPr>
            <w:tcW w:w="1985" w:type="dxa"/>
            <w:shd w:val="clear" w:color="auto" w:fill="auto"/>
          </w:tcPr>
          <w:p w14:paraId="5A713D99" w14:textId="77777777" w:rsidR="00B155D0" w:rsidRPr="00787B87" w:rsidRDefault="00B155D0" w:rsidP="00F7537A">
            <w:pPr>
              <w:rPr>
                <w:rFonts w:ascii="Arial" w:hAnsi="Arial" w:cs="Arial"/>
                <w:b/>
              </w:rPr>
            </w:pPr>
            <w:r w:rsidRPr="00787B87">
              <w:rPr>
                <w:rFonts w:ascii="Arial" w:hAnsi="Arial" w:cs="Arial"/>
                <w:b/>
              </w:rPr>
              <w:t>Supporting Learning &amp; Development</w:t>
            </w:r>
          </w:p>
        </w:tc>
        <w:tc>
          <w:tcPr>
            <w:tcW w:w="7655" w:type="dxa"/>
            <w:gridSpan w:val="2"/>
            <w:shd w:val="clear" w:color="auto" w:fill="auto"/>
          </w:tcPr>
          <w:p w14:paraId="4554F464" w14:textId="77777777" w:rsidR="00B155D0" w:rsidRDefault="00B155D0" w:rsidP="00B155D0">
            <w:pPr>
              <w:numPr>
                <w:ilvl w:val="0"/>
                <w:numId w:val="28"/>
              </w:numPr>
              <w:rPr>
                <w:rFonts w:ascii="Arial" w:hAnsi="Arial" w:cs="Arial"/>
              </w:rPr>
            </w:pPr>
            <w:r w:rsidRPr="00787B87">
              <w:rPr>
                <w:rFonts w:ascii="Arial" w:hAnsi="Arial" w:cs="Arial"/>
              </w:rPr>
              <w:t>Supervise pre-prepared activities and self-directed learning in the absence of the teacher to enable continuity of learning</w:t>
            </w:r>
          </w:p>
          <w:p w14:paraId="67308A0D" w14:textId="77777777" w:rsidR="00B155D0" w:rsidRPr="00787B87" w:rsidRDefault="00B155D0" w:rsidP="00F7537A">
            <w:pPr>
              <w:ind w:left="540"/>
              <w:rPr>
                <w:rFonts w:ascii="Arial" w:hAnsi="Arial" w:cs="Arial"/>
              </w:rPr>
            </w:pPr>
          </w:p>
          <w:p w14:paraId="4C2CF9E0" w14:textId="77777777" w:rsidR="00B155D0" w:rsidRDefault="00B155D0" w:rsidP="00B155D0">
            <w:pPr>
              <w:numPr>
                <w:ilvl w:val="0"/>
                <w:numId w:val="24"/>
              </w:numPr>
              <w:tabs>
                <w:tab w:val="num" w:pos="6120"/>
              </w:tabs>
              <w:rPr>
                <w:rFonts w:ascii="Arial" w:hAnsi="Arial" w:cs="Arial"/>
              </w:rPr>
            </w:pPr>
            <w:r w:rsidRPr="00787B87">
              <w:rPr>
                <w:rFonts w:ascii="Arial" w:hAnsi="Arial" w:cs="Arial"/>
              </w:rPr>
              <w:t>Provide support and encouragement to pupils, and manage classroom organisation during the cover lesson</w:t>
            </w:r>
          </w:p>
          <w:p w14:paraId="747AE874" w14:textId="77777777" w:rsidR="00B155D0" w:rsidRPr="00787B87" w:rsidRDefault="00B155D0" w:rsidP="00F7537A">
            <w:pPr>
              <w:ind w:left="540"/>
              <w:rPr>
                <w:rFonts w:ascii="Arial" w:hAnsi="Arial" w:cs="Arial"/>
              </w:rPr>
            </w:pPr>
          </w:p>
          <w:p w14:paraId="2A34A16E" w14:textId="77777777" w:rsidR="00B155D0" w:rsidRDefault="00B155D0" w:rsidP="00B155D0">
            <w:pPr>
              <w:numPr>
                <w:ilvl w:val="0"/>
                <w:numId w:val="24"/>
              </w:numPr>
              <w:tabs>
                <w:tab w:val="num" w:pos="448"/>
                <w:tab w:val="num" w:pos="6120"/>
              </w:tabs>
              <w:rPr>
                <w:rFonts w:ascii="Arial" w:hAnsi="Arial" w:cs="Arial"/>
              </w:rPr>
            </w:pPr>
            <w:r w:rsidRPr="00787B87">
              <w:rPr>
                <w:rFonts w:ascii="Arial" w:hAnsi="Arial" w:cs="Arial"/>
              </w:rPr>
              <w:t>Manage the behaviour of pupils through the implementation of the school behaviour policy and practices, and encourage pupils to take responsibility for their own behaviour</w:t>
            </w:r>
          </w:p>
          <w:p w14:paraId="4021B308" w14:textId="77777777" w:rsidR="00B155D0" w:rsidRPr="00787B87" w:rsidRDefault="00B155D0" w:rsidP="00F7537A">
            <w:pPr>
              <w:tabs>
                <w:tab w:val="num" w:pos="6120"/>
              </w:tabs>
              <w:rPr>
                <w:rFonts w:ascii="Arial" w:hAnsi="Arial" w:cs="Arial"/>
              </w:rPr>
            </w:pPr>
          </w:p>
          <w:p w14:paraId="67DE0AFA" w14:textId="77777777" w:rsidR="00B155D0" w:rsidRPr="00787B87" w:rsidRDefault="00B155D0" w:rsidP="00B155D0">
            <w:pPr>
              <w:numPr>
                <w:ilvl w:val="0"/>
                <w:numId w:val="24"/>
              </w:numPr>
              <w:tabs>
                <w:tab w:val="num" w:pos="448"/>
                <w:tab w:val="num" w:pos="6120"/>
              </w:tabs>
              <w:rPr>
                <w:rFonts w:ascii="Arial" w:hAnsi="Arial" w:cs="Arial"/>
              </w:rPr>
            </w:pPr>
            <w:r w:rsidRPr="00787B87">
              <w:rPr>
                <w:rFonts w:ascii="Arial" w:hAnsi="Arial" w:cs="Arial"/>
              </w:rPr>
              <w:t>Collect any completed work at the end of the lesson and return it to the appropriate person</w:t>
            </w:r>
          </w:p>
        </w:tc>
      </w:tr>
      <w:tr w:rsidR="00B155D0" w:rsidRPr="00787B87" w14:paraId="139B94EC" w14:textId="77777777" w:rsidTr="00F7537A">
        <w:trPr>
          <w:jc w:val="center"/>
        </w:trPr>
        <w:tc>
          <w:tcPr>
            <w:tcW w:w="1985" w:type="dxa"/>
            <w:shd w:val="clear" w:color="auto" w:fill="auto"/>
          </w:tcPr>
          <w:p w14:paraId="6818ABA1" w14:textId="77777777" w:rsidR="00B155D0" w:rsidRPr="00787B87" w:rsidRDefault="00B155D0" w:rsidP="00F7537A">
            <w:pPr>
              <w:rPr>
                <w:rFonts w:ascii="Arial" w:hAnsi="Arial" w:cs="Arial"/>
                <w:b/>
              </w:rPr>
            </w:pPr>
            <w:r w:rsidRPr="00787B87">
              <w:rPr>
                <w:rFonts w:ascii="Arial" w:hAnsi="Arial" w:cs="Arial"/>
                <w:b/>
              </w:rPr>
              <w:t xml:space="preserve">Communication </w:t>
            </w:r>
          </w:p>
          <w:p w14:paraId="157D2E9C" w14:textId="77777777" w:rsidR="00B155D0" w:rsidRPr="00787B87" w:rsidRDefault="00B155D0" w:rsidP="00F7537A">
            <w:pPr>
              <w:rPr>
                <w:rFonts w:ascii="Arial" w:hAnsi="Arial" w:cs="Arial"/>
                <w:b/>
              </w:rPr>
            </w:pPr>
          </w:p>
          <w:p w14:paraId="7E71D875" w14:textId="77777777" w:rsidR="00B155D0" w:rsidRPr="00787B87" w:rsidRDefault="00B155D0" w:rsidP="00F7537A">
            <w:pPr>
              <w:rPr>
                <w:rFonts w:ascii="Arial" w:hAnsi="Arial" w:cs="Arial"/>
                <w:b/>
              </w:rPr>
            </w:pPr>
          </w:p>
        </w:tc>
        <w:tc>
          <w:tcPr>
            <w:tcW w:w="7655" w:type="dxa"/>
            <w:gridSpan w:val="2"/>
            <w:shd w:val="clear" w:color="auto" w:fill="auto"/>
          </w:tcPr>
          <w:p w14:paraId="7089ECC6" w14:textId="77777777" w:rsidR="00B155D0" w:rsidRDefault="00B155D0" w:rsidP="00B155D0">
            <w:pPr>
              <w:numPr>
                <w:ilvl w:val="0"/>
                <w:numId w:val="25"/>
              </w:numPr>
              <w:tabs>
                <w:tab w:val="num" w:pos="6256"/>
              </w:tabs>
              <w:rPr>
                <w:rFonts w:ascii="Arial" w:hAnsi="Arial" w:cs="Arial"/>
              </w:rPr>
            </w:pPr>
            <w:r w:rsidRPr="00787B87">
              <w:rPr>
                <w:rFonts w:ascii="Arial" w:hAnsi="Arial" w:cs="Arial"/>
              </w:rPr>
              <w:t>Establish rapport and respectful, trusting relationships and communicate effectively with pupils</w:t>
            </w:r>
          </w:p>
          <w:p w14:paraId="764D53E6" w14:textId="77777777" w:rsidR="00B155D0" w:rsidRPr="00787B87" w:rsidRDefault="00B155D0" w:rsidP="00F7537A">
            <w:pPr>
              <w:ind w:left="360"/>
              <w:rPr>
                <w:rFonts w:ascii="Arial" w:hAnsi="Arial" w:cs="Arial"/>
              </w:rPr>
            </w:pPr>
          </w:p>
          <w:p w14:paraId="0F989505" w14:textId="77777777" w:rsidR="00B155D0" w:rsidRDefault="00B155D0" w:rsidP="00B155D0">
            <w:pPr>
              <w:numPr>
                <w:ilvl w:val="0"/>
                <w:numId w:val="23"/>
              </w:numPr>
              <w:tabs>
                <w:tab w:val="num" w:pos="6120"/>
              </w:tabs>
              <w:rPr>
                <w:rFonts w:ascii="Arial" w:hAnsi="Arial" w:cs="Arial"/>
              </w:rPr>
            </w:pPr>
            <w:r w:rsidRPr="00787B87">
              <w:rPr>
                <w:rFonts w:ascii="Arial" w:hAnsi="Arial" w:cs="Arial"/>
              </w:rPr>
              <w:t xml:space="preserve">Communicate pupil work as set out by the classroom teacher </w:t>
            </w:r>
          </w:p>
          <w:p w14:paraId="6B999B09" w14:textId="77777777" w:rsidR="00B155D0" w:rsidRPr="00787B87" w:rsidRDefault="00B155D0" w:rsidP="00F7537A">
            <w:pPr>
              <w:ind w:left="360"/>
              <w:rPr>
                <w:rFonts w:ascii="Arial" w:hAnsi="Arial" w:cs="Arial"/>
              </w:rPr>
            </w:pPr>
          </w:p>
          <w:p w14:paraId="7EDD8746" w14:textId="77777777" w:rsidR="00B155D0" w:rsidRPr="00787B87" w:rsidRDefault="00B155D0" w:rsidP="00B155D0">
            <w:pPr>
              <w:numPr>
                <w:ilvl w:val="0"/>
                <w:numId w:val="23"/>
              </w:numPr>
              <w:tabs>
                <w:tab w:val="num" w:pos="6120"/>
              </w:tabs>
              <w:rPr>
                <w:rFonts w:ascii="Arial" w:hAnsi="Arial" w:cs="Arial"/>
              </w:rPr>
            </w:pPr>
            <w:r w:rsidRPr="00787B87">
              <w:rPr>
                <w:rFonts w:ascii="Arial" w:hAnsi="Arial" w:cs="Arial"/>
              </w:rPr>
              <w:t>Report back as appropriate using agreed referral procedure on the behaviour of the class</w:t>
            </w:r>
          </w:p>
        </w:tc>
      </w:tr>
      <w:tr w:rsidR="00B155D0" w:rsidRPr="00787B87" w14:paraId="03094614" w14:textId="77777777" w:rsidTr="00F7537A">
        <w:trPr>
          <w:jc w:val="center"/>
        </w:trPr>
        <w:tc>
          <w:tcPr>
            <w:tcW w:w="1985" w:type="dxa"/>
            <w:shd w:val="clear" w:color="auto" w:fill="auto"/>
          </w:tcPr>
          <w:p w14:paraId="52ACEB63" w14:textId="77777777" w:rsidR="00B155D0" w:rsidRPr="00787B87" w:rsidRDefault="00B155D0" w:rsidP="00F7537A">
            <w:pPr>
              <w:rPr>
                <w:rFonts w:ascii="Arial" w:hAnsi="Arial" w:cs="Arial"/>
                <w:b/>
              </w:rPr>
            </w:pPr>
            <w:r w:rsidRPr="00787B87">
              <w:rPr>
                <w:rFonts w:ascii="Arial" w:hAnsi="Arial" w:cs="Arial"/>
                <w:b/>
              </w:rPr>
              <w:lastRenderedPageBreak/>
              <w:t>Sharing Information</w:t>
            </w:r>
          </w:p>
          <w:p w14:paraId="4ECF2402" w14:textId="77777777" w:rsidR="00B155D0" w:rsidRPr="00787B87" w:rsidRDefault="00B155D0" w:rsidP="00F7537A">
            <w:pPr>
              <w:rPr>
                <w:rFonts w:ascii="Arial" w:hAnsi="Arial" w:cs="Arial"/>
                <w:b/>
              </w:rPr>
            </w:pPr>
          </w:p>
        </w:tc>
        <w:tc>
          <w:tcPr>
            <w:tcW w:w="7655" w:type="dxa"/>
            <w:gridSpan w:val="2"/>
            <w:shd w:val="clear" w:color="auto" w:fill="auto"/>
          </w:tcPr>
          <w:p w14:paraId="7BA541E8" w14:textId="77777777" w:rsidR="00B155D0" w:rsidRDefault="00B155D0" w:rsidP="00B155D0">
            <w:pPr>
              <w:numPr>
                <w:ilvl w:val="0"/>
                <w:numId w:val="26"/>
              </w:numPr>
              <w:tabs>
                <w:tab w:val="num" w:pos="6120"/>
              </w:tabs>
              <w:rPr>
                <w:rFonts w:ascii="Arial" w:hAnsi="Arial" w:cs="Arial"/>
              </w:rPr>
            </w:pPr>
            <w:r w:rsidRPr="00787B87">
              <w:rPr>
                <w:rFonts w:ascii="Arial" w:hAnsi="Arial" w:cs="Arial"/>
              </w:rPr>
              <w:t>Pay due regard to professional boundaries, maintaining appropriate levels of confidentiality</w:t>
            </w:r>
          </w:p>
          <w:p w14:paraId="0DDE51AD" w14:textId="77777777" w:rsidR="00B155D0" w:rsidRPr="00787B87" w:rsidRDefault="00B155D0" w:rsidP="00F7537A">
            <w:pPr>
              <w:ind w:left="360"/>
              <w:rPr>
                <w:rFonts w:ascii="Arial" w:hAnsi="Arial" w:cs="Arial"/>
              </w:rPr>
            </w:pPr>
          </w:p>
          <w:p w14:paraId="24F01F02" w14:textId="77777777" w:rsidR="00B155D0" w:rsidRDefault="00B155D0" w:rsidP="00B155D0">
            <w:pPr>
              <w:numPr>
                <w:ilvl w:val="0"/>
                <w:numId w:val="26"/>
              </w:numPr>
              <w:tabs>
                <w:tab w:val="num" w:pos="6120"/>
              </w:tabs>
              <w:rPr>
                <w:rFonts w:ascii="Arial" w:hAnsi="Arial" w:cs="Arial"/>
              </w:rPr>
            </w:pPr>
            <w:r w:rsidRPr="00787B87">
              <w:rPr>
                <w:rFonts w:ascii="Arial" w:hAnsi="Arial" w:cs="Arial"/>
              </w:rPr>
              <w:t>Provide feedback to teachers and other professionals as required</w:t>
            </w:r>
          </w:p>
          <w:p w14:paraId="2AE25C4E" w14:textId="77777777" w:rsidR="00B155D0" w:rsidRPr="00787B87" w:rsidRDefault="00B155D0" w:rsidP="00F7537A">
            <w:pPr>
              <w:rPr>
                <w:rFonts w:ascii="Arial" w:hAnsi="Arial" w:cs="Arial"/>
              </w:rPr>
            </w:pPr>
          </w:p>
          <w:p w14:paraId="48FBE83D" w14:textId="77777777" w:rsidR="00B155D0" w:rsidRPr="00787B87" w:rsidRDefault="00B155D0" w:rsidP="00B155D0">
            <w:pPr>
              <w:numPr>
                <w:ilvl w:val="0"/>
                <w:numId w:val="27"/>
              </w:numPr>
              <w:rPr>
                <w:rFonts w:ascii="Arial" w:hAnsi="Arial" w:cs="Arial"/>
              </w:rPr>
            </w:pPr>
            <w:r w:rsidRPr="00787B87">
              <w:rPr>
                <w:rFonts w:ascii="Arial" w:hAnsi="Arial" w:cs="Arial"/>
              </w:rPr>
              <w:t>Participate in staff meetings</w:t>
            </w:r>
          </w:p>
        </w:tc>
      </w:tr>
      <w:tr w:rsidR="00B155D0" w:rsidRPr="00787B87" w14:paraId="17310259" w14:textId="77777777" w:rsidTr="00F7537A">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5D21F8C" w14:textId="77777777" w:rsidR="00B155D0" w:rsidRPr="00787B87" w:rsidRDefault="00B155D0" w:rsidP="00F7537A">
            <w:pPr>
              <w:rPr>
                <w:rFonts w:ascii="Arial" w:hAnsi="Arial" w:cs="Arial"/>
                <w:b/>
              </w:rPr>
            </w:pPr>
            <w:r w:rsidRPr="00787B87">
              <w:rPr>
                <w:rFonts w:ascii="Arial" w:hAnsi="Arial" w:cs="Arial"/>
                <w:b/>
              </w:rPr>
              <w:t>Safeguarding and Promoting the Welfare of Children &amp; Young People</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3910ECC5" w14:textId="77777777" w:rsidR="00B155D0" w:rsidRDefault="00B155D0" w:rsidP="00B155D0">
            <w:pPr>
              <w:numPr>
                <w:ilvl w:val="0"/>
                <w:numId w:val="29"/>
              </w:numPr>
              <w:tabs>
                <w:tab w:val="clear" w:pos="360"/>
                <w:tab w:val="num" w:pos="6120"/>
              </w:tabs>
              <w:rPr>
                <w:rFonts w:ascii="Arial" w:hAnsi="Arial" w:cs="Arial"/>
              </w:rPr>
            </w:pPr>
            <w:r w:rsidRPr="00787B87">
              <w:rPr>
                <w:rFonts w:ascii="Arial" w:hAnsi="Arial" w:cs="Arial"/>
              </w:rPr>
              <w:t>To be committed to safeguarding and promote the welfare of   children, young people and adults, raising concerns as appropriate</w:t>
            </w:r>
          </w:p>
          <w:p w14:paraId="595800CE" w14:textId="77777777" w:rsidR="00B155D0" w:rsidRPr="00787B87" w:rsidRDefault="00B155D0" w:rsidP="00F7537A">
            <w:pPr>
              <w:ind w:left="360"/>
              <w:rPr>
                <w:rFonts w:ascii="Arial" w:hAnsi="Arial" w:cs="Arial"/>
              </w:rPr>
            </w:pPr>
          </w:p>
          <w:p w14:paraId="2023C45E" w14:textId="77777777" w:rsidR="00B155D0" w:rsidRPr="00787B87" w:rsidRDefault="00B155D0" w:rsidP="00B155D0">
            <w:pPr>
              <w:numPr>
                <w:ilvl w:val="0"/>
                <w:numId w:val="29"/>
              </w:numPr>
              <w:tabs>
                <w:tab w:val="clear" w:pos="360"/>
                <w:tab w:val="num" w:pos="6120"/>
              </w:tabs>
              <w:rPr>
                <w:rFonts w:ascii="Arial" w:hAnsi="Arial" w:cs="Arial"/>
              </w:rPr>
            </w:pPr>
            <w:r w:rsidRPr="00787B87">
              <w:rPr>
                <w:rFonts w:ascii="Arial" w:hAnsi="Arial" w:cs="Arial"/>
              </w:rPr>
              <w:t>Assist pupils with personal hygiene, first aid and welfare, including physical and medical needs, whilst encouraging independence</w:t>
            </w:r>
          </w:p>
        </w:tc>
      </w:tr>
      <w:tr w:rsidR="00B155D0" w:rsidRPr="00787B87" w14:paraId="1EDEE1AE" w14:textId="77777777" w:rsidTr="00F7537A">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E33CCA6" w14:textId="77777777" w:rsidR="00B155D0" w:rsidRPr="00787B87" w:rsidRDefault="00B155D0" w:rsidP="00F7537A">
            <w:pPr>
              <w:rPr>
                <w:rFonts w:ascii="Arial" w:hAnsi="Arial" w:cs="Arial"/>
                <w:b/>
              </w:rPr>
            </w:pPr>
            <w:r w:rsidRPr="00787B87">
              <w:rPr>
                <w:rFonts w:ascii="Arial" w:hAnsi="Arial" w:cs="Arial"/>
                <w:b/>
              </w:rPr>
              <w:t>Administration / other</w:t>
            </w:r>
          </w:p>
          <w:p w14:paraId="343EDE9D" w14:textId="77777777" w:rsidR="00B155D0" w:rsidRPr="00787B87" w:rsidRDefault="00B155D0" w:rsidP="00F7537A">
            <w:pPr>
              <w:rPr>
                <w:rFonts w:ascii="Arial" w:hAnsi="Arial" w:cs="Arial"/>
                <w:b/>
              </w:rPr>
            </w:pPr>
          </w:p>
          <w:p w14:paraId="6AEEEC7F" w14:textId="77777777" w:rsidR="00B155D0" w:rsidRPr="00787B87" w:rsidRDefault="00B155D0" w:rsidP="00F7537A">
            <w:pPr>
              <w:rPr>
                <w:rFonts w:ascii="Arial" w:hAnsi="Arial" w:cs="Arial"/>
                <w:b/>
              </w:rPr>
            </w:pP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6AF3BE91" w14:textId="77777777" w:rsidR="00B155D0" w:rsidRDefault="00B155D0" w:rsidP="00B155D0">
            <w:pPr>
              <w:numPr>
                <w:ilvl w:val="0"/>
                <w:numId w:val="30"/>
              </w:numPr>
              <w:tabs>
                <w:tab w:val="clear" w:pos="360"/>
                <w:tab w:val="num" w:pos="405"/>
                <w:tab w:val="num" w:pos="6120"/>
              </w:tabs>
              <w:rPr>
                <w:rFonts w:ascii="Arial" w:hAnsi="Arial" w:cs="Arial"/>
              </w:rPr>
            </w:pPr>
            <w:r w:rsidRPr="00787B87">
              <w:rPr>
                <w:rFonts w:ascii="Arial" w:hAnsi="Arial" w:cs="Arial"/>
              </w:rPr>
              <w:t>Prepare the classroom/ resources for lessons, ensuring that resources are cleared away at the end</w:t>
            </w:r>
          </w:p>
          <w:p w14:paraId="23E2B963" w14:textId="77777777" w:rsidR="00B155D0" w:rsidRPr="00787B87" w:rsidRDefault="00B155D0" w:rsidP="00F7537A">
            <w:pPr>
              <w:tabs>
                <w:tab w:val="num" w:pos="6120"/>
              </w:tabs>
              <w:ind w:left="360"/>
              <w:rPr>
                <w:rFonts w:ascii="Arial" w:hAnsi="Arial" w:cs="Arial"/>
              </w:rPr>
            </w:pPr>
          </w:p>
          <w:p w14:paraId="4BEED66B" w14:textId="77777777" w:rsidR="00B155D0" w:rsidRDefault="00B155D0" w:rsidP="00B155D0">
            <w:pPr>
              <w:numPr>
                <w:ilvl w:val="0"/>
                <w:numId w:val="30"/>
              </w:numPr>
              <w:tabs>
                <w:tab w:val="clear" w:pos="360"/>
                <w:tab w:val="num" w:pos="405"/>
                <w:tab w:val="num" w:pos="6120"/>
              </w:tabs>
              <w:rPr>
                <w:rFonts w:ascii="Arial" w:hAnsi="Arial" w:cs="Arial"/>
              </w:rPr>
            </w:pPr>
            <w:r w:rsidRPr="00787B87">
              <w:rPr>
                <w:rFonts w:ascii="Arial" w:hAnsi="Arial" w:cs="Arial"/>
              </w:rPr>
              <w:t xml:space="preserve">  Undertake administration and any other duties that might be reasonably required commensurate with the grade of the post</w:t>
            </w:r>
          </w:p>
          <w:p w14:paraId="24A49D57" w14:textId="77777777" w:rsidR="00B155D0" w:rsidRPr="00787B87" w:rsidRDefault="00B155D0" w:rsidP="00F7537A">
            <w:pPr>
              <w:tabs>
                <w:tab w:val="num" w:pos="6120"/>
              </w:tabs>
              <w:rPr>
                <w:rFonts w:ascii="Arial" w:hAnsi="Arial" w:cs="Arial"/>
              </w:rPr>
            </w:pPr>
          </w:p>
          <w:p w14:paraId="5A34DD9B" w14:textId="77777777" w:rsidR="00B155D0" w:rsidRDefault="00B155D0" w:rsidP="00B155D0">
            <w:pPr>
              <w:numPr>
                <w:ilvl w:val="0"/>
                <w:numId w:val="31"/>
              </w:numPr>
              <w:tabs>
                <w:tab w:val="clear" w:pos="360"/>
                <w:tab w:val="num" w:pos="405"/>
                <w:tab w:val="num" w:pos="6120"/>
              </w:tabs>
              <w:rPr>
                <w:rFonts w:ascii="Arial" w:hAnsi="Arial" w:cs="Arial"/>
              </w:rPr>
            </w:pPr>
            <w:r w:rsidRPr="00787B87">
              <w:rPr>
                <w:rFonts w:ascii="Arial" w:hAnsi="Arial" w:cs="Arial"/>
              </w:rPr>
              <w:t xml:space="preserve"> Supervise pupils and provide access arrangements for pupils sitting internal and external examinations ensuring that examinations comply with Examination Board Regulations</w:t>
            </w:r>
          </w:p>
          <w:p w14:paraId="39267CB1" w14:textId="77777777" w:rsidR="00B155D0" w:rsidRPr="00787B87" w:rsidRDefault="00B155D0" w:rsidP="00F7537A">
            <w:pPr>
              <w:tabs>
                <w:tab w:val="num" w:pos="6120"/>
              </w:tabs>
              <w:ind w:left="360"/>
              <w:rPr>
                <w:rFonts w:ascii="Arial" w:hAnsi="Arial" w:cs="Arial"/>
              </w:rPr>
            </w:pPr>
          </w:p>
          <w:p w14:paraId="148A7609" w14:textId="77777777" w:rsidR="00B155D0" w:rsidRPr="00787B87" w:rsidRDefault="00B155D0" w:rsidP="00B155D0">
            <w:pPr>
              <w:numPr>
                <w:ilvl w:val="0"/>
                <w:numId w:val="31"/>
              </w:numPr>
              <w:tabs>
                <w:tab w:val="clear" w:pos="360"/>
                <w:tab w:val="num" w:pos="405"/>
                <w:tab w:val="num" w:pos="6120"/>
              </w:tabs>
              <w:rPr>
                <w:rFonts w:ascii="Arial" w:hAnsi="Arial" w:cs="Arial"/>
              </w:rPr>
            </w:pPr>
            <w:r w:rsidRPr="00787B87">
              <w:rPr>
                <w:rFonts w:ascii="Arial" w:hAnsi="Arial" w:cs="Arial"/>
              </w:rPr>
              <w:t xml:space="preserve"> Participate in the school’s procedures for appraisal, training and other learning activities</w:t>
            </w:r>
          </w:p>
        </w:tc>
      </w:tr>
      <w:tr w:rsidR="00B155D0" w:rsidRPr="00787B87" w14:paraId="784820CB" w14:textId="77777777" w:rsidTr="00F7537A">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784A2B4" w14:textId="77777777" w:rsidR="00B155D0" w:rsidRPr="00787B87" w:rsidRDefault="00B155D0" w:rsidP="00F7537A">
            <w:pPr>
              <w:rPr>
                <w:rFonts w:ascii="Arial" w:hAnsi="Arial" w:cs="Arial"/>
                <w:b/>
              </w:rPr>
            </w:pPr>
            <w:r w:rsidRPr="00787B87">
              <w:rPr>
                <w:rFonts w:ascii="Arial" w:hAnsi="Arial" w:cs="Arial"/>
                <w:b/>
              </w:rPr>
              <w:t>Data Protection</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6662D311" w14:textId="77777777" w:rsidR="00B155D0" w:rsidRPr="00787B87" w:rsidRDefault="00B155D0" w:rsidP="00B155D0">
            <w:pPr>
              <w:numPr>
                <w:ilvl w:val="0"/>
                <w:numId w:val="16"/>
              </w:numPr>
              <w:rPr>
                <w:rFonts w:ascii="Arial" w:hAnsi="Arial" w:cs="Arial"/>
              </w:rPr>
            </w:pPr>
            <w:r w:rsidRPr="00787B87">
              <w:rPr>
                <w:rFonts w:ascii="Arial" w:hAnsi="Arial" w:cs="Arial"/>
              </w:rPr>
              <w:t>To comply with the Council’s policies and supporting documentation in relation to Information Governance this includes Data Protection, Information Security and Confidentiality</w:t>
            </w:r>
          </w:p>
        </w:tc>
      </w:tr>
      <w:tr w:rsidR="00B155D0" w:rsidRPr="00787B87" w14:paraId="31D9E995" w14:textId="77777777" w:rsidTr="00F7537A">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21F01FD" w14:textId="77777777" w:rsidR="00B155D0" w:rsidRPr="00787B87" w:rsidRDefault="00B155D0" w:rsidP="00F7537A">
            <w:pPr>
              <w:rPr>
                <w:rFonts w:ascii="Arial" w:hAnsi="Arial" w:cs="Arial"/>
                <w:b/>
              </w:rPr>
            </w:pPr>
            <w:r w:rsidRPr="00787B87">
              <w:rPr>
                <w:rFonts w:ascii="Arial" w:hAnsi="Arial" w:cs="Arial"/>
                <w:b/>
              </w:rPr>
              <w:t>Health and Safety</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7A9BEC4C" w14:textId="77777777" w:rsidR="00B155D0" w:rsidRDefault="00B155D0" w:rsidP="00B155D0">
            <w:pPr>
              <w:numPr>
                <w:ilvl w:val="0"/>
                <w:numId w:val="15"/>
              </w:numPr>
              <w:rPr>
                <w:rFonts w:ascii="Arial" w:hAnsi="Arial" w:cs="Arial"/>
              </w:rPr>
            </w:pPr>
            <w:r w:rsidRPr="00787B87">
              <w:rPr>
                <w:rFonts w:ascii="Arial" w:hAnsi="Arial"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4AC511F4" w14:textId="77777777" w:rsidR="00B155D0" w:rsidRPr="00787B87" w:rsidRDefault="00B155D0" w:rsidP="00F7537A">
            <w:pPr>
              <w:ind w:left="360"/>
              <w:rPr>
                <w:rFonts w:ascii="Arial" w:hAnsi="Arial" w:cs="Arial"/>
              </w:rPr>
            </w:pPr>
          </w:p>
          <w:p w14:paraId="054E8F3E" w14:textId="77777777" w:rsidR="00B155D0" w:rsidRPr="00787B87" w:rsidRDefault="00B155D0" w:rsidP="00B155D0">
            <w:pPr>
              <w:numPr>
                <w:ilvl w:val="0"/>
                <w:numId w:val="15"/>
              </w:numPr>
              <w:rPr>
                <w:rFonts w:ascii="Arial" w:hAnsi="Arial" w:cs="Arial"/>
              </w:rPr>
            </w:pPr>
            <w:r w:rsidRPr="00787B87">
              <w:rPr>
                <w:rFonts w:ascii="Arial" w:hAnsi="Arial" w:cs="Arial"/>
              </w:rPr>
              <w:t xml:space="preserve">To work with colleagues and others to maintain health, safety and welfare within the working environment </w:t>
            </w:r>
          </w:p>
        </w:tc>
      </w:tr>
      <w:tr w:rsidR="00B155D0" w:rsidRPr="00787B87" w14:paraId="5F903244" w14:textId="77777777" w:rsidTr="00F7537A">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FE2CB7A" w14:textId="77777777" w:rsidR="00B155D0" w:rsidRPr="00787B87" w:rsidRDefault="00B155D0" w:rsidP="00F7537A">
            <w:pPr>
              <w:rPr>
                <w:rFonts w:ascii="Arial" w:hAnsi="Arial" w:cs="Arial"/>
                <w:b/>
              </w:rPr>
            </w:pPr>
            <w:r w:rsidRPr="00787B87">
              <w:rPr>
                <w:rFonts w:ascii="Arial" w:hAnsi="Arial" w:cs="Arial"/>
                <w:b/>
              </w:rPr>
              <w:t>Equalities</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0AA4D2B4" w14:textId="77777777" w:rsidR="00B155D0" w:rsidRDefault="00B155D0" w:rsidP="00B155D0">
            <w:pPr>
              <w:numPr>
                <w:ilvl w:val="0"/>
                <w:numId w:val="15"/>
              </w:numPr>
              <w:rPr>
                <w:rFonts w:ascii="Arial" w:hAnsi="Arial" w:cs="Arial"/>
              </w:rPr>
            </w:pPr>
            <w:r w:rsidRPr="00787B87">
              <w:rPr>
                <w:rFonts w:ascii="Arial" w:hAnsi="Arial" w:cs="Arial"/>
              </w:rPr>
              <w:t>Promote inclusion and acceptance of all pupils</w:t>
            </w:r>
          </w:p>
          <w:p w14:paraId="7033EC86" w14:textId="77777777" w:rsidR="00B155D0" w:rsidRPr="00787B87" w:rsidRDefault="00B155D0" w:rsidP="00F7537A">
            <w:pPr>
              <w:ind w:left="360"/>
              <w:rPr>
                <w:rFonts w:ascii="Arial" w:hAnsi="Arial" w:cs="Arial"/>
              </w:rPr>
            </w:pPr>
          </w:p>
          <w:p w14:paraId="1305C62C" w14:textId="77777777" w:rsidR="00B155D0" w:rsidRPr="00787B87" w:rsidRDefault="00B155D0" w:rsidP="00B155D0">
            <w:pPr>
              <w:numPr>
                <w:ilvl w:val="0"/>
                <w:numId w:val="15"/>
              </w:numPr>
              <w:rPr>
                <w:rFonts w:ascii="Arial" w:hAnsi="Arial" w:cs="Arial"/>
              </w:rPr>
            </w:pPr>
            <w:r w:rsidRPr="00787B87">
              <w:rPr>
                <w:rFonts w:ascii="Arial" w:hAnsi="Arial" w:cs="Arial"/>
              </w:rPr>
              <w:t>Within own area of responsibility work in accordance with the aims of the equality Statement, treating individuals with respect for their diversity, culture and values</w:t>
            </w:r>
          </w:p>
        </w:tc>
      </w:tr>
      <w:tr w:rsidR="00B155D0" w:rsidRPr="00787B87" w14:paraId="08867771" w14:textId="77777777" w:rsidTr="00F7537A">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9E541F4" w14:textId="77777777" w:rsidR="00B155D0" w:rsidRPr="00787B87" w:rsidRDefault="00B155D0" w:rsidP="00F7537A">
            <w:pPr>
              <w:rPr>
                <w:rFonts w:ascii="Arial" w:hAnsi="Arial" w:cs="Arial"/>
                <w:b/>
              </w:rPr>
            </w:pPr>
            <w:r w:rsidRPr="00787B87">
              <w:rPr>
                <w:rFonts w:ascii="Arial" w:hAnsi="Arial" w:cs="Arial"/>
                <w:b/>
              </w:rPr>
              <w:t>Flexibility</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2B201305" w14:textId="77777777" w:rsidR="00B155D0" w:rsidRPr="00787B87" w:rsidRDefault="00B155D0" w:rsidP="00B155D0">
            <w:pPr>
              <w:numPr>
                <w:ilvl w:val="0"/>
                <w:numId w:val="27"/>
              </w:numPr>
              <w:rPr>
                <w:rFonts w:ascii="Arial" w:hAnsi="Arial" w:cs="Arial"/>
              </w:rPr>
            </w:pPr>
            <w:r w:rsidRPr="00787B87">
              <w:rPr>
                <w:rFonts w:ascii="Arial" w:hAnsi="Arial" w:cs="Arial"/>
              </w:rPr>
              <w:t>North Yorkshire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Council Policies and Procedures</w:t>
            </w:r>
          </w:p>
        </w:tc>
      </w:tr>
      <w:tr w:rsidR="00B155D0" w:rsidRPr="00787B87" w14:paraId="596A4B0B" w14:textId="77777777" w:rsidTr="00F7537A">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9A0EE9D" w14:textId="77777777" w:rsidR="00B155D0" w:rsidRPr="00787B87" w:rsidRDefault="00B155D0" w:rsidP="00F7537A">
            <w:pPr>
              <w:rPr>
                <w:rFonts w:ascii="Arial" w:hAnsi="Arial" w:cs="Arial"/>
                <w:b/>
              </w:rPr>
            </w:pPr>
            <w:r w:rsidRPr="00787B87">
              <w:rPr>
                <w:rFonts w:ascii="Arial" w:hAnsi="Arial" w:cs="Arial"/>
                <w:b/>
              </w:rPr>
              <w:lastRenderedPageBreak/>
              <w:t>Customer Service</w:t>
            </w: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1DEEB83B" w14:textId="77777777" w:rsidR="00B155D0" w:rsidRDefault="00B155D0" w:rsidP="00B155D0">
            <w:pPr>
              <w:numPr>
                <w:ilvl w:val="0"/>
                <w:numId w:val="17"/>
              </w:numPr>
              <w:rPr>
                <w:rFonts w:ascii="Arial" w:hAnsi="Arial" w:cs="Arial"/>
              </w:rPr>
            </w:pPr>
            <w:r w:rsidRPr="00787B87">
              <w:rPr>
                <w:rFonts w:ascii="Arial" w:hAnsi="Arial" w:cs="Arial"/>
              </w:rPr>
              <w:t>The Council requires a commitment to equity of access and outcomes, this will include due regard to equality, diversity, dignity, respect and human rights and working with others to keep vulnerable people safe from abuse and mistreatment</w:t>
            </w:r>
          </w:p>
          <w:p w14:paraId="6A1E75F0" w14:textId="77777777" w:rsidR="00B155D0" w:rsidRPr="00787B87" w:rsidRDefault="00B155D0" w:rsidP="00F7537A">
            <w:pPr>
              <w:ind w:left="360"/>
              <w:rPr>
                <w:rFonts w:ascii="Arial" w:hAnsi="Arial" w:cs="Arial"/>
              </w:rPr>
            </w:pPr>
          </w:p>
          <w:p w14:paraId="2D9F7578" w14:textId="77777777" w:rsidR="00B155D0" w:rsidRPr="00787B87" w:rsidRDefault="00B155D0" w:rsidP="00B155D0">
            <w:pPr>
              <w:numPr>
                <w:ilvl w:val="0"/>
                <w:numId w:val="17"/>
              </w:numPr>
              <w:rPr>
                <w:rFonts w:ascii="Arial" w:hAnsi="Arial" w:cs="Arial"/>
              </w:rPr>
            </w:pPr>
            <w:r w:rsidRPr="00787B87">
              <w:rPr>
                <w:rFonts w:ascii="Arial" w:hAnsi="Arial" w:cs="Arial"/>
              </w:rPr>
              <w:t>The Council requires that staff offer the best level of service to their customers and behave in a way that gives them confidence.  Customers will be treated as individuals, with respect for their diversity, culture and values</w:t>
            </w:r>
          </w:p>
        </w:tc>
      </w:tr>
    </w:tbl>
    <w:p w14:paraId="7FD39836" w14:textId="77777777" w:rsidR="00B155D0" w:rsidRDefault="00B155D0" w:rsidP="00B155D0">
      <w:pPr>
        <w:rPr>
          <w:rFonts w:ascii="Arial" w:hAnsi="Arial" w:cs="Arial"/>
          <w:b/>
          <w:bCs/>
          <w:u w:val="single"/>
        </w:rPr>
      </w:pPr>
    </w:p>
    <w:p w14:paraId="73834EEB" w14:textId="77777777" w:rsidR="00B155D0" w:rsidRPr="00787B87" w:rsidRDefault="00B155D0" w:rsidP="00B155D0">
      <w:pPr>
        <w:rPr>
          <w:rFonts w:ascii="Arial" w:hAnsi="Arial" w:cs="Arial"/>
          <w:b/>
          <w:bCs/>
          <w:u w:val="single"/>
        </w:rPr>
      </w:pPr>
    </w:p>
    <w:p w14:paraId="0F777E97" w14:textId="77777777" w:rsidR="00B155D0" w:rsidRDefault="00B155D0" w:rsidP="00B155D0">
      <w:pPr>
        <w:jc w:val="center"/>
        <w:rPr>
          <w:rFonts w:ascii="Arial" w:hAnsi="Arial" w:cs="Arial"/>
          <w:b/>
          <w:bCs/>
          <w:u w:val="single"/>
        </w:rPr>
      </w:pPr>
      <w:r w:rsidRPr="00787B87">
        <w:rPr>
          <w:rFonts w:ascii="Arial" w:hAnsi="Arial" w:cs="Arial"/>
          <w:b/>
          <w:bCs/>
          <w:u w:val="single"/>
        </w:rPr>
        <w:t>Person Specification</w:t>
      </w:r>
    </w:p>
    <w:p w14:paraId="76402C03" w14:textId="77777777" w:rsidR="00B155D0" w:rsidRPr="00787B87" w:rsidRDefault="00B155D0" w:rsidP="00B155D0">
      <w:pPr>
        <w:jc w:val="center"/>
        <w:rPr>
          <w:rFonts w:ascii="Arial" w:hAnsi="Arial" w:cs="Arial"/>
          <w:b/>
          <w:bCs/>
          <w:u w:val="single"/>
        </w:rPr>
      </w:pPr>
    </w:p>
    <w:tbl>
      <w:tblPr>
        <w:tblW w:w="5244" w:type="pct"/>
        <w:tblInd w:w="-176"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4985"/>
        <w:gridCol w:w="5103"/>
      </w:tblGrid>
      <w:tr w:rsidR="00B155D0" w:rsidRPr="00787B87" w14:paraId="746ED6DA" w14:textId="77777777" w:rsidTr="00F7537A">
        <w:trPr>
          <w:trHeight w:val="397"/>
        </w:trPr>
        <w:tc>
          <w:tcPr>
            <w:tcW w:w="2471" w:type="pct"/>
            <w:tcBorders>
              <w:top w:val="single" w:sz="8" w:space="0" w:color="000000"/>
              <w:left w:val="single" w:sz="8" w:space="0" w:color="000000"/>
              <w:bottom w:val="single" w:sz="8" w:space="0" w:color="000000"/>
              <w:right w:val="single" w:sz="4" w:space="0" w:color="auto"/>
            </w:tcBorders>
            <w:shd w:val="clear" w:color="auto" w:fill="auto"/>
          </w:tcPr>
          <w:p w14:paraId="16E56208" w14:textId="77777777" w:rsidR="00B155D0" w:rsidRPr="00787B87" w:rsidRDefault="00B155D0" w:rsidP="00F7537A">
            <w:pPr>
              <w:rPr>
                <w:rFonts w:ascii="Arial" w:hAnsi="Arial" w:cs="Arial"/>
                <w:b/>
                <w:bCs/>
              </w:rPr>
            </w:pPr>
            <w:r w:rsidRPr="00787B87">
              <w:rPr>
                <w:rFonts w:ascii="Arial" w:hAnsi="Arial" w:cs="Arial"/>
                <w:b/>
                <w:bCs/>
              </w:rPr>
              <w:t>Essential upon appointment</w:t>
            </w:r>
          </w:p>
        </w:tc>
        <w:tc>
          <w:tcPr>
            <w:tcW w:w="2529" w:type="pct"/>
            <w:tcBorders>
              <w:top w:val="single" w:sz="8" w:space="0" w:color="000000"/>
              <w:left w:val="single" w:sz="4" w:space="0" w:color="auto"/>
              <w:bottom w:val="single" w:sz="8" w:space="0" w:color="000000"/>
              <w:right w:val="single" w:sz="8" w:space="0" w:color="000000"/>
            </w:tcBorders>
            <w:shd w:val="clear" w:color="auto" w:fill="auto"/>
          </w:tcPr>
          <w:p w14:paraId="78EE98F5" w14:textId="77777777" w:rsidR="00B155D0" w:rsidRPr="00787B87" w:rsidRDefault="00B155D0" w:rsidP="00F7537A">
            <w:pPr>
              <w:rPr>
                <w:rFonts w:ascii="Arial" w:hAnsi="Arial" w:cs="Arial"/>
                <w:b/>
              </w:rPr>
            </w:pPr>
            <w:r w:rsidRPr="00787B87">
              <w:rPr>
                <w:rFonts w:ascii="Arial" w:hAnsi="Arial" w:cs="Arial"/>
                <w:b/>
              </w:rPr>
              <w:t>Desirable on appointment</w:t>
            </w:r>
          </w:p>
        </w:tc>
      </w:tr>
      <w:tr w:rsidR="00B155D0" w:rsidRPr="00787B87" w14:paraId="1E240764" w14:textId="77777777" w:rsidTr="00F7537A">
        <w:trPr>
          <w:trHeight w:val="397"/>
        </w:trPr>
        <w:tc>
          <w:tcPr>
            <w:tcW w:w="2471" w:type="pct"/>
            <w:tcBorders>
              <w:top w:val="single" w:sz="8" w:space="0" w:color="000000"/>
              <w:left w:val="single" w:sz="8" w:space="0" w:color="000000"/>
              <w:bottom w:val="single" w:sz="8" w:space="0" w:color="000000"/>
              <w:right w:val="single" w:sz="4" w:space="0" w:color="auto"/>
            </w:tcBorders>
            <w:shd w:val="clear" w:color="auto" w:fill="auto"/>
          </w:tcPr>
          <w:p w14:paraId="5B35601B" w14:textId="77777777" w:rsidR="00B155D0" w:rsidRPr="00787B87" w:rsidRDefault="00B155D0" w:rsidP="00F7537A">
            <w:pPr>
              <w:rPr>
                <w:rFonts w:ascii="Arial" w:hAnsi="Arial" w:cs="Arial"/>
                <w:b/>
              </w:rPr>
            </w:pPr>
            <w:r w:rsidRPr="00787B87">
              <w:rPr>
                <w:rFonts w:ascii="Arial" w:hAnsi="Arial" w:cs="Arial"/>
                <w:b/>
              </w:rPr>
              <w:t>Knowledge</w:t>
            </w:r>
          </w:p>
          <w:p w14:paraId="29B4CFD7" w14:textId="77777777" w:rsidR="00B155D0" w:rsidRPr="00787B87" w:rsidRDefault="00B155D0" w:rsidP="00B155D0">
            <w:pPr>
              <w:pStyle w:val="ListParagraph"/>
              <w:numPr>
                <w:ilvl w:val="0"/>
                <w:numId w:val="33"/>
              </w:numPr>
              <w:rPr>
                <w:rFonts w:ascii="Arial" w:hAnsi="Arial" w:cs="Arial"/>
              </w:rPr>
            </w:pPr>
            <w:r w:rsidRPr="00787B87">
              <w:rPr>
                <w:rFonts w:ascii="Arial" w:hAnsi="Arial" w:cs="Arial"/>
              </w:rPr>
              <w:t>Good numeracy / literacy skills</w:t>
            </w:r>
          </w:p>
          <w:p w14:paraId="18963164" w14:textId="77777777" w:rsidR="00B155D0" w:rsidRPr="00787B87" w:rsidRDefault="00B155D0" w:rsidP="00F7537A">
            <w:pPr>
              <w:rPr>
                <w:rFonts w:ascii="Arial" w:hAnsi="Arial" w:cs="Arial"/>
              </w:rPr>
            </w:pPr>
          </w:p>
        </w:tc>
        <w:tc>
          <w:tcPr>
            <w:tcW w:w="2529" w:type="pct"/>
            <w:tcBorders>
              <w:top w:val="single" w:sz="8" w:space="0" w:color="000000"/>
              <w:left w:val="single" w:sz="4" w:space="0" w:color="auto"/>
              <w:bottom w:val="single" w:sz="8" w:space="0" w:color="000000"/>
              <w:right w:val="single" w:sz="8" w:space="0" w:color="000000"/>
            </w:tcBorders>
            <w:shd w:val="clear" w:color="auto" w:fill="auto"/>
          </w:tcPr>
          <w:p w14:paraId="54F18B57" w14:textId="77777777" w:rsidR="00B155D0" w:rsidRDefault="00B155D0" w:rsidP="00B155D0">
            <w:pPr>
              <w:numPr>
                <w:ilvl w:val="0"/>
                <w:numId w:val="19"/>
              </w:numPr>
              <w:rPr>
                <w:rFonts w:ascii="Arial" w:hAnsi="Arial" w:cs="Arial"/>
              </w:rPr>
            </w:pPr>
            <w:r w:rsidRPr="00787B87">
              <w:rPr>
                <w:rFonts w:ascii="Arial" w:hAnsi="Arial" w:cs="Arial"/>
              </w:rPr>
              <w:t>Good understanding of child/young people’s development and learning processes</w:t>
            </w:r>
          </w:p>
          <w:p w14:paraId="517B636B" w14:textId="77777777" w:rsidR="00B155D0" w:rsidRPr="00787B87" w:rsidRDefault="00B155D0" w:rsidP="00F7537A">
            <w:pPr>
              <w:ind w:left="360"/>
              <w:rPr>
                <w:rFonts w:ascii="Arial" w:hAnsi="Arial" w:cs="Arial"/>
              </w:rPr>
            </w:pPr>
          </w:p>
          <w:p w14:paraId="05A1DF69" w14:textId="77777777" w:rsidR="00B155D0" w:rsidRDefault="00B155D0" w:rsidP="00B155D0">
            <w:pPr>
              <w:numPr>
                <w:ilvl w:val="0"/>
                <w:numId w:val="22"/>
              </w:numPr>
              <w:rPr>
                <w:rFonts w:ascii="Arial" w:hAnsi="Arial" w:cs="Arial"/>
              </w:rPr>
            </w:pPr>
            <w:r w:rsidRPr="00787B87">
              <w:rPr>
                <w:rFonts w:ascii="Arial" w:hAnsi="Arial" w:cs="Arial"/>
              </w:rPr>
              <w:t>Understanding of classroom roles and responsibilities</w:t>
            </w:r>
          </w:p>
          <w:p w14:paraId="2E0462F6" w14:textId="77777777" w:rsidR="00B155D0" w:rsidRPr="00787B87" w:rsidRDefault="00B155D0" w:rsidP="00F7537A">
            <w:pPr>
              <w:ind w:left="360"/>
              <w:rPr>
                <w:rFonts w:ascii="Arial" w:hAnsi="Arial" w:cs="Arial"/>
              </w:rPr>
            </w:pPr>
          </w:p>
          <w:p w14:paraId="79554A76" w14:textId="77777777" w:rsidR="00B155D0" w:rsidRDefault="00B155D0" w:rsidP="00B155D0">
            <w:pPr>
              <w:numPr>
                <w:ilvl w:val="0"/>
                <w:numId w:val="22"/>
              </w:numPr>
              <w:rPr>
                <w:rFonts w:ascii="Arial" w:hAnsi="Arial" w:cs="Arial"/>
              </w:rPr>
            </w:pPr>
            <w:r w:rsidRPr="00787B87">
              <w:rPr>
                <w:rFonts w:ascii="Arial" w:hAnsi="Arial" w:cs="Arial"/>
              </w:rPr>
              <w:t xml:space="preserve">Working knowledge of relevant policies and legislation e.g.  child protection and health &amp; safety </w:t>
            </w:r>
          </w:p>
          <w:p w14:paraId="58167B90" w14:textId="77777777" w:rsidR="00B155D0" w:rsidRPr="00787B87" w:rsidRDefault="00B155D0" w:rsidP="00F7537A">
            <w:pPr>
              <w:rPr>
                <w:rFonts w:ascii="Arial" w:hAnsi="Arial" w:cs="Arial"/>
              </w:rPr>
            </w:pPr>
          </w:p>
          <w:p w14:paraId="718F3653" w14:textId="77777777" w:rsidR="00B155D0" w:rsidRPr="00787B87" w:rsidRDefault="00B155D0" w:rsidP="00B155D0">
            <w:pPr>
              <w:numPr>
                <w:ilvl w:val="0"/>
                <w:numId w:val="22"/>
              </w:numPr>
              <w:rPr>
                <w:rFonts w:ascii="Arial" w:hAnsi="Arial" w:cs="Arial"/>
              </w:rPr>
            </w:pPr>
            <w:r w:rsidRPr="00787B87">
              <w:rPr>
                <w:rFonts w:ascii="Arial" w:hAnsi="Arial" w:cs="Arial"/>
              </w:rPr>
              <w:t>Knowledge of behaviour management techniques</w:t>
            </w:r>
          </w:p>
        </w:tc>
      </w:tr>
      <w:tr w:rsidR="00B155D0" w:rsidRPr="00787B87" w14:paraId="0DD7724E" w14:textId="77777777" w:rsidTr="00F7537A">
        <w:trPr>
          <w:trHeight w:val="1164"/>
        </w:trPr>
        <w:tc>
          <w:tcPr>
            <w:tcW w:w="2471" w:type="pct"/>
            <w:tcBorders>
              <w:right w:val="single" w:sz="4" w:space="0" w:color="auto"/>
            </w:tcBorders>
            <w:shd w:val="clear" w:color="auto" w:fill="auto"/>
          </w:tcPr>
          <w:p w14:paraId="673C36E8" w14:textId="77777777" w:rsidR="00B155D0" w:rsidRPr="00787B87" w:rsidRDefault="00B155D0" w:rsidP="00F7537A">
            <w:pPr>
              <w:rPr>
                <w:rFonts w:ascii="Arial" w:hAnsi="Arial" w:cs="Arial"/>
                <w:b/>
                <w:bCs/>
              </w:rPr>
            </w:pPr>
            <w:r w:rsidRPr="00787B87">
              <w:rPr>
                <w:rFonts w:ascii="Arial" w:hAnsi="Arial" w:cs="Arial"/>
                <w:b/>
                <w:bCs/>
              </w:rPr>
              <w:t>Experience</w:t>
            </w:r>
          </w:p>
          <w:p w14:paraId="0C13493C" w14:textId="77777777" w:rsidR="00B155D0" w:rsidRPr="00787B87" w:rsidRDefault="00B155D0" w:rsidP="00B155D0">
            <w:pPr>
              <w:numPr>
                <w:ilvl w:val="0"/>
                <w:numId w:val="32"/>
              </w:numPr>
              <w:rPr>
                <w:rFonts w:ascii="Arial" w:hAnsi="Arial" w:cs="Arial"/>
              </w:rPr>
            </w:pPr>
            <w:r w:rsidRPr="00787B87">
              <w:rPr>
                <w:rFonts w:ascii="Arial" w:hAnsi="Arial" w:cs="Arial"/>
              </w:rPr>
              <w:t>Administrative duties</w:t>
            </w:r>
          </w:p>
        </w:tc>
        <w:tc>
          <w:tcPr>
            <w:tcW w:w="2529" w:type="pct"/>
            <w:tcBorders>
              <w:left w:val="single" w:sz="4" w:space="0" w:color="auto"/>
            </w:tcBorders>
            <w:shd w:val="clear" w:color="auto" w:fill="auto"/>
          </w:tcPr>
          <w:p w14:paraId="5AED4C4D" w14:textId="77777777" w:rsidR="00B155D0" w:rsidRPr="00771559" w:rsidRDefault="00B155D0" w:rsidP="00B155D0">
            <w:pPr>
              <w:numPr>
                <w:ilvl w:val="0"/>
                <w:numId w:val="32"/>
              </w:numPr>
              <w:rPr>
                <w:rFonts w:ascii="Arial" w:hAnsi="Arial" w:cs="Arial"/>
                <w:b/>
              </w:rPr>
            </w:pPr>
            <w:r w:rsidRPr="00787B87">
              <w:rPr>
                <w:rFonts w:ascii="Arial" w:hAnsi="Arial" w:cs="Arial"/>
              </w:rPr>
              <w:t>Invigilating internal and external examinations</w:t>
            </w:r>
          </w:p>
          <w:p w14:paraId="5C950714" w14:textId="77777777" w:rsidR="00B155D0" w:rsidRPr="00787B87" w:rsidRDefault="00B155D0" w:rsidP="00F7537A">
            <w:pPr>
              <w:ind w:left="360"/>
              <w:rPr>
                <w:rFonts w:ascii="Arial" w:hAnsi="Arial" w:cs="Arial"/>
                <w:b/>
              </w:rPr>
            </w:pPr>
          </w:p>
          <w:p w14:paraId="5C3D73B0" w14:textId="77777777" w:rsidR="00B155D0" w:rsidRDefault="00B155D0" w:rsidP="00B155D0">
            <w:pPr>
              <w:numPr>
                <w:ilvl w:val="0"/>
                <w:numId w:val="18"/>
              </w:numPr>
              <w:rPr>
                <w:rFonts w:ascii="Arial" w:hAnsi="Arial" w:cs="Arial"/>
              </w:rPr>
            </w:pPr>
            <w:r w:rsidRPr="00787B87">
              <w:rPr>
                <w:rFonts w:ascii="Arial" w:hAnsi="Arial" w:cs="Arial"/>
              </w:rPr>
              <w:t>Experience of working with pupils of a relevant age in an education environment</w:t>
            </w:r>
          </w:p>
          <w:p w14:paraId="3C8C1695" w14:textId="77777777" w:rsidR="00B155D0" w:rsidRPr="00787B87" w:rsidRDefault="00B155D0" w:rsidP="00F7537A">
            <w:pPr>
              <w:ind w:left="360"/>
              <w:rPr>
                <w:rFonts w:ascii="Arial" w:hAnsi="Arial" w:cs="Arial"/>
              </w:rPr>
            </w:pPr>
          </w:p>
          <w:p w14:paraId="654B1E54" w14:textId="77777777" w:rsidR="00B155D0" w:rsidRPr="00787B87" w:rsidRDefault="00B155D0" w:rsidP="00B155D0">
            <w:pPr>
              <w:numPr>
                <w:ilvl w:val="0"/>
                <w:numId w:val="18"/>
              </w:numPr>
              <w:rPr>
                <w:rFonts w:ascii="Arial" w:hAnsi="Arial" w:cs="Arial"/>
                <w:b/>
              </w:rPr>
            </w:pPr>
            <w:r w:rsidRPr="00787B87">
              <w:rPr>
                <w:rFonts w:ascii="Arial" w:hAnsi="Arial" w:cs="Arial"/>
              </w:rPr>
              <w:t>Managing student behaviour</w:t>
            </w:r>
          </w:p>
        </w:tc>
      </w:tr>
      <w:tr w:rsidR="00B155D0" w:rsidRPr="00787B87" w14:paraId="0E974C31" w14:textId="77777777" w:rsidTr="00F7537A">
        <w:trPr>
          <w:trHeight w:val="1396"/>
        </w:trPr>
        <w:tc>
          <w:tcPr>
            <w:tcW w:w="2471" w:type="pct"/>
            <w:tcBorders>
              <w:right w:val="single" w:sz="4" w:space="0" w:color="auto"/>
            </w:tcBorders>
            <w:shd w:val="clear" w:color="auto" w:fill="auto"/>
          </w:tcPr>
          <w:p w14:paraId="1D48E27F" w14:textId="77777777" w:rsidR="00B155D0" w:rsidRPr="00787B87" w:rsidRDefault="00B155D0" w:rsidP="00F7537A">
            <w:pPr>
              <w:rPr>
                <w:rFonts w:ascii="Arial" w:hAnsi="Arial" w:cs="Arial"/>
                <w:b/>
                <w:bCs/>
              </w:rPr>
            </w:pPr>
            <w:r w:rsidRPr="00787B87">
              <w:rPr>
                <w:rFonts w:ascii="Arial" w:hAnsi="Arial" w:cs="Arial"/>
                <w:b/>
                <w:bCs/>
              </w:rPr>
              <w:t xml:space="preserve">Occupational Skills </w:t>
            </w:r>
          </w:p>
          <w:p w14:paraId="1025D28B" w14:textId="77777777" w:rsidR="00B155D0" w:rsidRDefault="00B155D0" w:rsidP="00B155D0">
            <w:pPr>
              <w:numPr>
                <w:ilvl w:val="0"/>
                <w:numId w:val="18"/>
              </w:numPr>
              <w:rPr>
                <w:rFonts w:ascii="Arial" w:hAnsi="Arial" w:cs="Arial"/>
              </w:rPr>
            </w:pPr>
            <w:r w:rsidRPr="00787B87">
              <w:rPr>
                <w:rFonts w:ascii="Arial" w:hAnsi="Arial" w:cs="Arial"/>
              </w:rPr>
              <w:t>Good written and verbal communication skills: able to communicate effectively with all children, young people, families and carers</w:t>
            </w:r>
          </w:p>
          <w:p w14:paraId="160ADF03" w14:textId="77777777" w:rsidR="00B155D0" w:rsidRPr="00787B87" w:rsidRDefault="00B155D0" w:rsidP="00F7537A">
            <w:pPr>
              <w:ind w:left="360"/>
              <w:rPr>
                <w:rFonts w:ascii="Arial" w:hAnsi="Arial" w:cs="Arial"/>
              </w:rPr>
            </w:pPr>
          </w:p>
          <w:p w14:paraId="3A1A38A0" w14:textId="77777777" w:rsidR="00B155D0" w:rsidRPr="00787B87" w:rsidRDefault="00B155D0" w:rsidP="00B155D0">
            <w:pPr>
              <w:numPr>
                <w:ilvl w:val="0"/>
                <w:numId w:val="18"/>
              </w:numPr>
              <w:rPr>
                <w:rFonts w:ascii="Arial" w:hAnsi="Arial" w:cs="Arial"/>
              </w:rPr>
            </w:pPr>
            <w:r w:rsidRPr="00787B87">
              <w:rPr>
                <w:rFonts w:ascii="Arial" w:hAnsi="Arial" w:cs="Arial"/>
              </w:rPr>
              <w:t xml:space="preserve">Demonstrable ICT skills </w:t>
            </w:r>
          </w:p>
        </w:tc>
        <w:tc>
          <w:tcPr>
            <w:tcW w:w="2529" w:type="pct"/>
            <w:tcBorders>
              <w:left w:val="single" w:sz="4" w:space="0" w:color="auto"/>
            </w:tcBorders>
            <w:shd w:val="clear" w:color="auto" w:fill="auto"/>
          </w:tcPr>
          <w:p w14:paraId="1AFB375B" w14:textId="77777777" w:rsidR="00B155D0" w:rsidRPr="00787B87" w:rsidRDefault="00B155D0" w:rsidP="00B155D0">
            <w:pPr>
              <w:numPr>
                <w:ilvl w:val="0"/>
                <w:numId w:val="18"/>
              </w:numPr>
              <w:rPr>
                <w:rFonts w:ascii="Arial" w:hAnsi="Arial" w:cs="Arial"/>
              </w:rPr>
            </w:pPr>
            <w:r w:rsidRPr="00787B87">
              <w:rPr>
                <w:rFonts w:ascii="Arial" w:hAnsi="Arial" w:cs="Arial"/>
              </w:rPr>
              <w:t xml:space="preserve">Demonstrable ICT skills and ability to use them as part of the learning process, </w:t>
            </w:r>
            <w:proofErr w:type="gramStart"/>
            <w:r w:rsidRPr="00787B87">
              <w:rPr>
                <w:rFonts w:ascii="Arial" w:hAnsi="Arial" w:cs="Arial"/>
              </w:rPr>
              <w:t>or,</w:t>
            </w:r>
            <w:proofErr w:type="gramEnd"/>
            <w:r w:rsidRPr="00787B87">
              <w:rPr>
                <w:rFonts w:ascii="Arial" w:hAnsi="Arial" w:cs="Arial"/>
              </w:rPr>
              <w:t xml:space="preserve"> the ability to develop ICT skills in a reasonable time frame </w:t>
            </w:r>
          </w:p>
          <w:p w14:paraId="328760BF" w14:textId="77777777" w:rsidR="00B155D0" w:rsidRPr="00787B87" w:rsidRDefault="00B155D0" w:rsidP="00F7537A">
            <w:pPr>
              <w:rPr>
                <w:rFonts w:ascii="Arial" w:hAnsi="Arial" w:cs="Arial"/>
              </w:rPr>
            </w:pPr>
          </w:p>
        </w:tc>
      </w:tr>
      <w:tr w:rsidR="00B155D0" w:rsidRPr="00787B87" w14:paraId="7C214408" w14:textId="77777777" w:rsidTr="00F7537A">
        <w:trPr>
          <w:trHeight w:val="397"/>
        </w:trPr>
        <w:tc>
          <w:tcPr>
            <w:tcW w:w="2471" w:type="pct"/>
            <w:tcBorders>
              <w:top w:val="single" w:sz="8" w:space="0" w:color="000000"/>
              <w:left w:val="single" w:sz="4" w:space="0" w:color="auto"/>
              <w:bottom w:val="single" w:sz="8" w:space="0" w:color="000000"/>
              <w:right w:val="single" w:sz="4" w:space="0" w:color="auto"/>
            </w:tcBorders>
            <w:shd w:val="clear" w:color="auto" w:fill="auto"/>
          </w:tcPr>
          <w:p w14:paraId="5D52AE3E" w14:textId="77777777" w:rsidR="00B155D0" w:rsidRPr="00787B87" w:rsidRDefault="00B155D0" w:rsidP="00F7537A">
            <w:pPr>
              <w:rPr>
                <w:rFonts w:ascii="Arial" w:hAnsi="Arial" w:cs="Arial"/>
              </w:rPr>
            </w:pPr>
            <w:r w:rsidRPr="00787B87">
              <w:rPr>
                <w:rFonts w:ascii="Arial" w:hAnsi="Arial" w:cs="Arial"/>
                <w:b/>
              </w:rPr>
              <w:t>Qualifications</w:t>
            </w:r>
            <w:r w:rsidRPr="00787B87">
              <w:rPr>
                <w:rFonts w:ascii="Arial" w:hAnsi="Arial" w:cs="Arial"/>
              </w:rPr>
              <w:t xml:space="preserve"> </w:t>
            </w:r>
          </w:p>
          <w:p w14:paraId="47F37470" w14:textId="77777777" w:rsidR="00B155D0" w:rsidRPr="00787B87" w:rsidRDefault="00B155D0" w:rsidP="00B155D0">
            <w:pPr>
              <w:numPr>
                <w:ilvl w:val="0"/>
                <w:numId w:val="20"/>
              </w:numPr>
              <w:rPr>
                <w:rFonts w:ascii="Arial" w:hAnsi="Arial" w:cs="Arial"/>
              </w:rPr>
            </w:pPr>
            <w:bookmarkStart w:id="3" w:name="_Hlk206744354"/>
            <w:r w:rsidRPr="00787B87">
              <w:rPr>
                <w:rFonts w:ascii="Arial" w:hAnsi="Arial" w:cs="Arial"/>
              </w:rPr>
              <w:t>GCSE Maths &amp; English at grade C / grade 4 as a minimum</w:t>
            </w:r>
            <w:bookmarkEnd w:id="3"/>
          </w:p>
        </w:tc>
        <w:tc>
          <w:tcPr>
            <w:tcW w:w="2529" w:type="pct"/>
            <w:tcBorders>
              <w:top w:val="single" w:sz="8" w:space="0" w:color="000000"/>
              <w:left w:val="single" w:sz="4" w:space="0" w:color="auto"/>
              <w:bottom w:val="single" w:sz="8" w:space="0" w:color="000000"/>
              <w:right w:val="single" w:sz="8" w:space="0" w:color="000000"/>
            </w:tcBorders>
            <w:shd w:val="clear" w:color="auto" w:fill="auto"/>
          </w:tcPr>
          <w:p w14:paraId="61C6C673" w14:textId="77777777" w:rsidR="00B155D0" w:rsidRDefault="00B155D0" w:rsidP="00B155D0">
            <w:pPr>
              <w:numPr>
                <w:ilvl w:val="0"/>
                <w:numId w:val="20"/>
              </w:numPr>
              <w:rPr>
                <w:rFonts w:ascii="Arial" w:hAnsi="Arial" w:cs="Arial"/>
              </w:rPr>
            </w:pPr>
            <w:bookmarkStart w:id="4" w:name="_Hlk206744375"/>
            <w:r w:rsidRPr="00787B87">
              <w:rPr>
                <w:rFonts w:ascii="Arial" w:hAnsi="Arial" w:cs="Arial"/>
              </w:rPr>
              <w:t>Childcare or supporting learning qualification</w:t>
            </w:r>
            <w:bookmarkEnd w:id="4"/>
            <w:r w:rsidRPr="00787B87">
              <w:rPr>
                <w:rFonts w:ascii="Arial" w:hAnsi="Arial" w:cs="Arial"/>
              </w:rPr>
              <w:t xml:space="preserve"> at Level 2 (or equivalent)</w:t>
            </w:r>
          </w:p>
          <w:p w14:paraId="21B81AD9" w14:textId="77777777" w:rsidR="00B155D0" w:rsidRPr="00787B87" w:rsidRDefault="00B155D0" w:rsidP="00F7537A">
            <w:pPr>
              <w:ind w:left="360"/>
              <w:rPr>
                <w:rFonts w:ascii="Arial" w:hAnsi="Arial" w:cs="Arial"/>
              </w:rPr>
            </w:pPr>
          </w:p>
          <w:p w14:paraId="2EEAADFB" w14:textId="77777777" w:rsidR="00B155D0" w:rsidRPr="00787B87" w:rsidRDefault="00B155D0" w:rsidP="00B155D0">
            <w:pPr>
              <w:numPr>
                <w:ilvl w:val="0"/>
                <w:numId w:val="20"/>
              </w:numPr>
              <w:rPr>
                <w:rFonts w:ascii="Arial" w:hAnsi="Arial" w:cs="Arial"/>
              </w:rPr>
            </w:pPr>
            <w:r w:rsidRPr="00787B87">
              <w:rPr>
                <w:rFonts w:ascii="Arial" w:hAnsi="Arial" w:cs="Arial"/>
              </w:rPr>
              <w:t xml:space="preserve">Appropriate first aid training </w:t>
            </w:r>
          </w:p>
        </w:tc>
      </w:tr>
      <w:tr w:rsidR="00B155D0" w:rsidRPr="00787B87" w14:paraId="5EA473E7" w14:textId="77777777" w:rsidTr="00F7537A">
        <w:trPr>
          <w:trHeight w:val="327"/>
        </w:trPr>
        <w:tc>
          <w:tcPr>
            <w:tcW w:w="2471" w:type="pct"/>
            <w:tcBorders>
              <w:right w:val="single" w:sz="4" w:space="0" w:color="auto"/>
            </w:tcBorders>
            <w:shd w:val="clear" w:color="auto" w:fill="auto"/>
          </w:tcPr>
          <w:p w14:paraId="233BDC8C" w14:textId="77777777" w:rsidR="00B155D0" w:rsidRPr="00787B87" w:rsidRDefault="00B155D0" w:rsidP="00F7537A">
            <w:pPr>
              <w:rPr>
                <w:rFonts w:ascii="Arial" w:hAnsi="Arial" w:cs="Arial"/>
                <w:b/>
              </w:rPr>
            </w:pPr>
            <w:r w:rsidRPr="00787B87">
              <w:rPr>
                <w:rFonts w:ascii="Arial" w:hAnsi="Arial" w:cs="Arial"/>
                <w:b/>
              </w:rPr>
              <w:lastRenderedPageBreak/>
              <w:t>Personal Qualities</w:t>
            </w:r>
          </w:p>
          <w:p w14:paraId="4A88A13A" w14:textId="77777777" w:rsidR="00B155D0" w:rsidRDefault="00B155D0" w:rsidP="00B155D0">
            <w:pPr>
              <w:numPr>
                <w:ilvl w:val="0"/>
                <w:numId w:val="20"/>
              </w:numPr>
              <w:rPr>
                <w:rFonts w:ascii="Arial" w:hAnsi="Arial" w:cs="Arial"/>
              </w:rPr>
            </w:pPr>
            <w:r w:rsidRPr="00787B87">
              <w:rPr>
                <w:rFonts w:ascii="Arial" w:hAnsi="Arial" w:cs="Arial"/>
              </w:rPr>
              <w:t>Ability to work successfully in a team</w:t>
            </w:r>
          </w:p>
          <w:p w14:paraId="769E1B03" w14:textId="77777777" w:rsidR="00B155D0" w:rsidRPr="00787B87" w:rsidRDefault="00B155D0" w:rsidP="00F7537A">
            <w:pPr>
              <w:ind w:left="360"/>
              <w:rPr>
                <w:rFonts w:ascii="Arial" w:hAnsi="Arial" w:cs="Arial"/>
              </w:rPr>
            </w:pPr>
          </w:p>
          <w:p w14:paraId="2A7F4657" w14:textId="77777777" w:rsidR="00B155D0" w:rsidRPr="00787B87" w:rsidRDefault="00B155D0" w:rsidP="00B155D0">
            <w:pPr>
              <w:numPr>
                <w:ilvl w:val="0"/>
                <w:numId w:val="20"/>
              </w:numPr>
              <w:rPr>
                <w:rFonts w:ascii="Arial" w:hAnsi="Arial" w:cs="Arial"/>
              </w:rPr>
            </w:pPr>
            <w:r w:rsidRPr="00787B87">
              <w:rPr>
                <w:rFonts w:ascii="Arial" w:hAnsi="Arial" w:cs="Arial"/>
              </w:rPr>
              <w:t>Willing to learn and develop new skills</w:t>
            </w:r>
          </w:p>
          <w:p w14:paraId="6FBA4202" w14:textId="77777777" w:rsidR="00B155D0" w:rsidRPr="00787B87" w:rsidRDefault="00B155D0" w:rsidP="00B155D0">
            <w:pPr>
              <w:numPr>
                <w:ilvl w:val="0"/>
                <w:numId w:val="20"/>
              </w:numPr>
              <w:rPr>
                <w:rFonts w:ascii="Arial" w:hAnsi="Arial" w:cs="Arial"/>
              </w:rPr>
            </w:pPr>
            <w:r w:rsidRPr="00787B87">
              <w:rPr>
                <w:rFonts w:ascii="Arial" w:hAnsi="Arial" w:cs="Arial"/>
              </w:rPr>
              <w:t>Confidentiality</w:t>
            </w:r>
          </w:p>
        </w:tc>
        <w:tc>
          <w:tcPr>
            <w:tcW w:w="2529" w:type="pct"/>
            <w:tcBorders>
              <w:left w:val="single" w:sz="4" w:space="0" w:color="auto"/>
            </w:tcBorders>
            <w:shd w:val="clear" w:color="auto" w:fill="auto"/>
          </w:tcPr>
          <w:p w14:paraId="57832EBA" w14:textId="77777777" w:rsidR="00B155D0" w:rsidRPr="00787B87" w:rsidRDefault="00B155D0" w:rsidP="00F7537A">
            <w:pPr>
              <w:rPr>
                <w:rFonts w:ascii="Arial" w:hAnsi="Arial" w:cs="Arial"/>
                <w:b/>
              </w:rPr>
            </w:pPr>
          </w:p>
        </w:tc>
      </w:tr>
      <w:tr w:rsidR="00B155D0" w:rsidRPr="00787B87" w14:paraId="1B3A4E74" w14:textId="77777777" w:rsidTr="00F7537A">
        <w:trPr>
          <w:trHeight w:val="1540"/>
        </w:trPr>
        <w:tc>
          <w:tcPr>
            <w:tcW w:w="2471" w:type="pct"/>
            <w:tcBorders>
              <w:right w:val="single" w:sz="4" w:space="0" w:color="auto"/>
            </w:tcBorders>
            <w:shd w:val="clear" w:color="auto" w:fill="auto"/>
          </w:tcPr>
          <w:p w14:paraId="65FF590E" w14:textId="77777777" w:rsidR="00B155D0" w:rsidRPr="00787B87" w:rsidRDefault="00B155D0" w:rsidP="00F7537A">
            <w:pPr>
              <w:rPr>
                <w:rFonts w:ascii="Arial" w:hAnsi="Arial" w:cs="Arial"/>
                <w:b/>
              </w:rPr>
            </w:pPr>
            <w:r w:rsidRPr="00787B87">
              <w:rPr>
                <w:rFonts w:ascii="Arial" w:hAnsi="Arial" w:cs="Arial"/>
                <w:b/>
              </w:rPr>
              <w:t>Other Requirements</w:t>
            </w:r>
          </w:p>
          <w:p w14:paraId="10085CC2" w14:textId="77777777" w:rsidR="00B155D0" w:rsidRDefault="00B155D0" w:rsidP="00B155D0">
            <w:pPr>
              <w:numPr>
                <w:ilvl w:val="0"/>
                <w:numId w:val="21"/>
              </w:numPr>
              <w:rPr>
                <w:rFonts w:ascii="Arial" w:hAnsi="Arial" w:cs="Arial"/>
              </w:rPr>
            </w:pPr>
            <w:r w:rsidRPr="00787B87">
              <w:rPr>
                <w:rFonts w:ascii="Arial" w:hAnsi="Arial" w:cs="Arial"/>
              </w:rPr>
              <w:t xml:space="preserve">Enhanced DBS Clearance </w:t>
            </w:r>
          </w:p>
          <w:p w14:paraId="2BDB3CD2" w14:textId="77777777" w:rsidR="00B155D0" w:rsidRPr="00787B87" w:rsidRDefault="00B155D0" w:rsidP="00F7537A">
            <w:pPr>
              <w:rPr>
                <w:rFonts w:ascii="Arial" w:hAnsi="Arial" w:cs="Arial"/>
              </w:rPr>
            </w:pPr>
          </w:p>
          <w:p w14:paraId="14B8FC90" w14:textId="77777777" w:rsidR="00B155D0" w:rsidRDefault="00B155D0" w:rsidP="00B155D0">
            <w:pPr>
              <w:numPr>
                <w:ilvl w:val="0"/>
                <w:numId w:val="21"/>
              </w:numPr>
              <w:rPr>
                <w:rFonts w:ascii="Arial" w:hAnsi="Arial" w:cs="Arial"/>
              </w:rPr>
            </w:pPr>
            <w:r w:rsidRPr="00787B87">
              <w:rPr>
                <w:rFonts w:ascii="Arial" w:hAnsi="Arial" w:cs="Arial"/>
              </w:rPr>
              <w:t>To be committed to the school’s policies and ethos</w:t>
            </w:r>
          </w:p>
          <w:p w14:paraId="17BDE39A" w14:textId="77777777" w:rsidR="00B155D0" w:rsidRPr="00787B87" w:rsidRDefault="00B155D0" w:rsidP="00F7537A">
            <w:pPr>
              <w:rPr>
                <w:rFonts w:ascii="Arial" w:hAnsi="Arial" w:cs="Arial"/>
              </w:rPr>
            </w:pPr>
          </w:p>
          <w:p w14:paraId="6AD142C4" w14:textId="77777777" w:rsidR="00B155D0" w:rsidRDefault="00B155D0" w:rsidP="00B155D0">
            <w:pPr>
              <w:numPr>
                <w:ilvl w:val="0"/>
                <w:numId w:val="21"/>
              </w:numPr>
              <w:rPr>
                <w:rFonts w:ascii="Arial" w:hAnsi="Arial" w:cs="Arial"/>
              </w:rPr>
            </w:pPr>
            <w:r w:rsidRPr="00787B87">
              <w:rPr>
                <w:rFonts w:ascii="Arial" w:hAnsi="Arial" w:cs="Arial"/>
              </w:rPr>
              <w:t xml:space="preserve">To be committed to Continuing Professional Development </w:t>
            </w:r>
          </w:p>
          <w:p w14:paraId="78FB3F67" w14:textId="77777777" w:rsidR="00B155D0" w:rsidRPr="00787B87" w:rsidRDefault="00B155D0" w:rsidP="00F7537A">
            <w:pPr>
              <w:rPr>
                <w:rFonts w:ascii="Arial" w:hAnsi="Arial" w:cs="Arial"/>
              </w:rPr>
            </w:pPr>
          </w:p>
          <w:p w14:paraId="59BC4954" w14:textId="77777777" w:rsidR="00B155D0" w:rsidRDefault="00B155D0" w:rsidP="00B155D0">
            <w:pPr>
              <w:numPr>
                <w:ilvl w:val="0"/>
                <w:numId w:val="21"/>
              </w:numPr>
              <w:rPr>
                <w:rFonts w:ascii="Arial" w:hAnsi="Arial" w:cs="Arial"/>
              </w:rPr>
            </w:pPr>
            <w:r w:rsidRPr="00787B87">
              <w:rPr>
                <w:rFonts w:ascii="Arial" w:hAnsi="Arial" w:cs="Arial"/>
              </w:rPr>
              <w:t>Motivation to work with children and young people</w:t>
            </w:r>
          </w:p>
          <w:p w14:paraId="2755FF8C" w14:textId="77777777" w:rsidR="00B155D0" w:rsidRPr="00787B87" w:rsidRDefault="00B155D0" w:rsidP="00F7537A">
            <w:pPr>
              <w:rPr>
                <w:rFonts w:ascii="Arial" w:hAnsi="Arial" w:cs="Arial"/>
              </w:rPr>
            </w:pPr>
          </w:p>
          <w:p w14:paraId="29396425" w14:textId="77777777" w:rsidR="00B155D0" w:rsidRDefault="00B155D0" w:rsidP="00B155D0">
            <w:pPr>
              <w:numPr>
                <w:ilvl w:val="0"/>
                <w:numId w:val="21"/>
              </w:numPr>
              <w:rPr>
                <w:rFonts w:ascii="Arial" w:hAnsi="Arial" w:cs="Arial"/>
              </w:rPr>
            </w:pPr>
            <w:r w:rsidRPr="00787B87">
              <w:rPr>
                <w:rFonts w:ascii="Arial" w:hAnsi="Arial" w:cs="Arial"/>
              </w:rPr>
              <w:t>Ability to form and maintain appropriate relationships and personal boundaries with children and young people</w:t>
            </w:r>
          </w:p>
          <w:p w14:paraId="19C3A175" w14:textId="77777777" w:rsidR="00B155D0" w:rsidRPr="00787B87" w:rsidRDefault="00B155D0" w:rsidP="00F7537A">
            <w:pPr>
              <w:rPr>
                <w:rFonts w:ascii="Arial" w:hAnsi="Arial" w:cs="Arial"/>
              </w:rPr>
            </w:pPr>
          </w:p>
          <w:p w14:paraId="0115B9F5" w14:textId="77777777" w:rsidR="00B155D0" w:rsidRPr="00771559" w:rsidRDefault="00B155D0" w:rsidP="00B155D0">
            <w:pPr>
              <w:numPr>
                <w:ilvl w:val="0"/>
                <w:numId w:val="21"/>
              </w:numPr>
              <w:rPr>
                <w:rFonts w:ascii="Arial" w:hAnsi="Arial" w:cs="Arial"/>
              </w:rPr>
            </w:pPr>
            <w:r w:rsidRPr="00787B87">
              <w:rPr>
                <w:rFonts w:ascii="Arial" w:hAnsi="Arial" w:cs="Arial"/>
              </w:rPr>
              <w:t>Emotional resilience in working with challenging behaviours and attitudes</w:t>
            </w:r>
          </w:p>
          <w:p w14:paraId="398BA52D" w14:textId="77777777" w:rsidR="00B155D0" w:rsidRPr="00787B87" w:rsidRDefault="00B155D0" w:rsidP="00F7537A">
            <w:pPr>
              <w:ind w:left="360"/>
              <w:rPr>
                <w:rFonts w:ascii="Arial" w:hAnsi="Arial" w:cs="Arial"/>
              </w:rPr>
            </w:pPr>
          </w:p>
          <w:p w14:paraId="3D4C7987" w14:textId="77777777" w:rsidR="00B155D0" w:rsidRDefault="00B155D0" w:rsidP="00B155D0">
            <w:pPr>
              <w:numPr>
                <w:ilvl w:val="0"/>
                <w:numId w:val="21"/>
              </w:numPr>
              <w:rPr>
                <w:rFonts w:ascii="Arial" w:hAnsi="Arial" w:cs="Arial"/>
              </w:rPr>
            </w:pPr>
            <w:r w:rsidRPr="00787B87">
              <w:rPr>
                <w:rFonts w:ascii="Arial" w:hAnsi="Arial" w:cs="Arial"/>
              </w:rPr>
              <w:t>Ability to use authority and maintaining discipline</w:t>
            </w:r>
          </w:p>
          <w:p w14:paraId="39DF0E9A" w14:textId="77777777" w:rsidR="00B155D0" w:rsidRPr="00787B87" w:rsidRDefault="00B155D0" w:rsidP="00F7537A">
            <w:pPr>
              <w:rPr>
                <w:rFonts w:ascii="Arial" w:hAnsi="Arial" w:cs="Arial"/>
              </w:rPr>
            </w:pPr>
          </w:p>
          <w:p w14:paraId="3D400CA0" w14:textId="77777777" w:rsidR="00B155D0" w:rsidRPr="00787B87" w:rsidRDefault="00B155D0" w:rsidP="00B155D0">
            <w:pPr>
              <w:numPr>
                <w:ilvl w:val="0"/>
                <w:numId w:val="21"/>
              </w:numPr>
              <w:rPr>
                <w:rFonts w:ascii="Arial" w:hAnsi="Arial" w:cs="Arial"/>
              </w:rPr>
            </w:pPr>
            <w:r w:rsidRPr="00787B87">
              <w:rPr>
                <w:rFonts w:ascii="Arial" w:hAnsi="Arial" w:cs="Arial"/>
                <w:bCs/>
                <w:iCs/>
              </w:rPr>
              <w:t>The ability to converse at ease with customers and provide advice in accurate spoken English is essential for the post.</w:t>
            </w:r>
          </w:p>
        </w:tc>
        <w:tc>
          <w:tcPr>
            <w:tcW w:w="2529" w:type="pct"/>
            <w:tcBorders>
              <w:left w:val="single" w:sz="4" w:space="0" w:color="auto"/>
            </w:tcBorders>
            <w:shd w:val="clear" w:color="auto" w:fill="auto"/>
          </w:tcPr>
          <w:p w14:paraId="5D31386E" w14:textId="77777777" w:rsidR="00B155D0" w:rsidRPr="00787B87" w:rsidRDefault="00B155D0" w:rsidP="00F7537A">
            <w:pPr>
              <w:rPr>
                <w:rFonts w:ascii="Arial" w:hAnsi="Arial" w:cs="Arial"/>
                <w:b/>
              </w:rPr>
            </w:pPr>
          </w:p>
          <w:p w14:paraId="444EB9CA" w14:textId="77777777" w:rsidR="00B155D0" w:rsidRPr="00787B87" w:rsidRDefault="00B155D0" w:rsidP="00F7537A">
            <w:pPr>
              <w:rPr>
                <w:rFonts w:ascii="Arial" w:hAnsi="Arial" w:cs="Arial"/>
              </w:rPr>
            </w:pPr>
          </w:p>
        </w:tc>
      </w:tr>
    </w:tbl>
    <w:p w14:paraId="26E08A57" w14:textId="77777777" w:rsidR="00B155D0" w:rsidRDefault="00B155D0" w:rsidP="00B155D0">
      <w:pPr>
        <w:rPr>
          <w:rFonts w:ascii="Arial" w:hAnsi="Arial" w:cs="Arial"/>
        </w:rPr>
      </w:pPr>
    </w:p>
    <w:p w14:paraId="04F7F534" w14:textId="2E4A6738" w:rsidR="00771559" w:rsidRDefault="00771559" w:rsidP="00787B87">
      <w:pPr>
        <w:rPr>
          <w:rFonts w:ascii="Arial" w:hAnsi="Arial" w:cs="Arial"/>
          <w:b/>
          <w:bCs/>
          <w:u w:val="single"/>
        </w:rPr>
      </w:pPr>
    </w:p>
    <w:p w14:paraId="3C4FDC27" w14:textId="1DC124B6" w:rsidR="00771559" w:rsidRDefault="00771559" w:rsidP="00032CF5">
      <w:pPr>
        <w:jc w:val="center"/>
        <w:rPr>
          <w:rFonts w:ascii="Arial" w:hAnsi="Arial" w:cs="Arial"/>
          <w:b/>
          <w:bCs/>
          <w:u w:val="single"/>
        </w:rPr>
      </w:pPr>
    </w:p>
    <w:p w14:paraId="27D72D44" w14:textId="77777777" w:rsidR="00771559" w:rsidRDefault="00771559" w:rsidP="00787B87">
      <w:pPr>
        <w:rPr>
          <w:rFonts w:ascii="Arial" w:hAnsi="Arial" w:cs="Arial"/>
          <w:b/>
          <w:bCs/>
          <w:u w:val="single"/>
        </w:rPr>
      </w:pPr>
    </w:p>
    <w:p w14:paraId="14C5E191" w14:textId="77777777" w:rsidR="00771559" w:rsidRDefault="00771559" w:rsidP="00787B87">
      <w:pPr>
        <w:rPr>
          <w:rFonts w:ascii="Arial" w:hAnsi="Arial" w:cs="Arial"/>
          <w:b/>
          <w:bCs/>
          <w:u w:val="single"/>
        </w:rPr>
      </w:pPr>
    </w:p>
    <w:p w14:paraId="5C121E6B" w14:textId="3298EDC9" w:rsidR="00771559" w:rsidRDefault="00771559" w:rsidP="00771559">
      <w:pPr>
        <w:tabs>
          <w:tab w:val="left" w:pos="5860"/>
        </w:tabs>
        <w:rPr>
          <w:rFonts w:ascii="Arial" w:hAnsi="Arial" w:cs="Arial"/>
          <w:b/>
          <w:bCs/>
          <w:u w:val="single"/>
        </w:rPr>
      </w:pPr>
      <w:r>
        <w:rPr>
          <w:rFonts w:ascii="Arial" w:hAnsi="Arial" w:cs="Arial"/>
          <w:b/>
          <w:bCs/>
          <w:u w:val="single"/>
        </w:rPr>
        <w:t xml:space="preserve"> </w:t>
      </w:r>
    </w:p>
    <w:p w14:paraId="1AA32B92" w14:textId="77777777" w:rsidR="00771559" w:rsidRDefault="00771559" w:rsidP="00787B87">
      <w:pPr>
        <w:rPr>
          <w:rFonts w:ascii="Arial" w:hAnsi="Arial" w:cs="Arial"/>
          <w:b/>
          <w:bCs/>
          <w:u w:val="single"/>
        </w:rPr>
      </w:pPr>
    </w:p>
    <w:p w14:paraId="113321B8" w14:textId="71A14F62" w:rsidR="00771559" w:rsidRDefault="00771559" w:rsidP="00787B87">
      <w:pPr>
        <w:rPr>
          <w:rFonts w:ascii="Arial" w:hAnsi="Arial" w:cs="Arial"/>
          <w:b/>
          <w:bCs/>
          <w:u w:val="single"/>
        </w:rPr>
      </w:pPr>
      <w:r>
        <w:rPr>
          <w:rFonts w:ascii="Arial" w:hAnsi="Arial" w:cs="Arial"/>
          <w:b/>
          <w:bCs/>
          <w:u w:val="single"/>
        </w:rPr>
        <w:t xml:space="preserve"> </w:t>
      </w:r>
    </w:p>
    <w:p w14:paraId="4C55C6EA" w14:textId="11BCDAE0" w:rsidR="00771559" w:rsidRDefault="00771559" w:rsidP="00787B87">
      <w:pPr>
        <w:rPr>
          <w:rFonts w:ascii="Arial" w:hAnsi="Arial" w:cs="Arial"/>
          <w:b/>
          <w:bCs/>
          <w:u w:val="single"/>
        </w:rPr>
      </w:pPr>
      <w:r>
        <w:rPr>
          <w:rFonts w:ascii="Arial" w:hAnsi="Arial" w:cs="Arial"/>
          <w:b/>
          <w:bCs/>
          <w:u w:val="single"/>
        </w:rPr>
        <w:t xml:space="preserve"> </w:t>
      </w:r>
    </w:p>
    <w:p w14:paraId="57872F4D" w14:textId="77777777" w:rsidR="00771559" w:rsidRDefault="00771559" w:rsidP="00787B87">
      <w:pPr>
        <w:rPr>
          <w:rFonts w:ascii="Arial" w:hAnsi="Arial" w:cs="Arial"/>
          <w:b/>
          <w:bCs/>
          <w:u w:val="single"/>
        </w:rPr>
      </w:pPr>
    </w:p>
    <w:p w14:paraId="29575DD3" w14:textId="77777777" w:rsidR="00771559" w:rsidRDefault="00771559" w:rsidP="00787B87">
      <w:pPr>
        <w:rPr>
          <w:rFonts w:ascii="Arial" w:hAnsi="Arial" w:cs="Arial"/>
          <w:b/>
          <w:bCs/>
          <w:u w:val="single"/>
        </w:rPr>
      </w:pPr>
    </w:p>
    <w:p w14:paraId="67678959" w14:textId="77777777" w:rsidR="00771559" w:rsidRDefault="00771559" w:rsidP="00787B87">
      <w:pPr>
        <w:rPr>
          <w:rFonts w:ascii="Arial" w:hAnsi="Arial" w:cs="Arial"/>
          <w:b/>
          <w:bCs/>
          <w:u w:val="single"/>
        </w:rPr>
      </w:pPr>
    </w:p>
    <w:p w14:paraId="2F9C19D8" w14:textId="12984E36" w:rsidR="00771559" w:rsidRDefault="00771559" w:rsidP="00787B87">
      <w:pPr>
        <w:rPr>
          <w:rFonts w:ascii="Arial" w:hAnsi="Arial" w:cs="Arial"/>
          <w:b/>
          <w:bCs/>
          <w:u w:val="single"/>
        </w:rPr>
      </w:pPr>
      <w:r>
        <w:rPr>
          <w:rFonts w:ascii="Arial" w:hAnsi="Arial" w:cs="Arial"/>
          <w:b/>
          <w:bCs/>
          <w:u w:val="single"/>
        </w:rPr>
        <w:t xml:space="preserve"> </w:t>
      </w:r>
    </w:p>
    <w:p w14:paraId="7B740A1E" w14:textId="4843D299" w:rsidR="00771559" w:rsidRPr="00B155D0" w:rsidRDefault="00771559" w:rsidP="00F14B04">
      <w:pPr>
        <w:rPr>
          <w:rFonts w:ascii="Arial" w:hAnsi="Arial" w:cs="Arial"/>
          <w:b/>
          <w:bCs/>
          <w:u w:val="single"/>
        </w:rPr>
      </w:pPr>
    </w:p>
    <w:p w14:paraId="42862A89" w14:textId="77777777" w:rsidR="00EF1885" w:rsidRPr="009D49F8" w:rsidRDefault="00EF1885" w:rsidP="00EF1885">
      <w:pPr>
        <w:rPr>
          <w:rFonts w:ascii="Arial" w:hAnsi="Arial" w:cs="Arial"/>
        </w:rPr>
      </w:pPr>
    </w:p>
    <w:p w14:paraId="64366B6B" w14:textId="77777777" w:rsidR="0077039D" w:rsidRPr="0077039D" w:rsidRDefault="0077039D" w:rsidP="00C40A40">
      <w:pPr>
        <w:pStyle w:val="Heading7"/>
        <w:rPr>
          <w:rFonts w:ascii="Arial" w:hAnsi="Arial" w:cs="Arial"/>
          <w:b/>
          <w:i w:val="0"/>
          <w:color w:val="F58220"/>
          <w:sz w:val="32"/>
          <w:szCs w:val="32"/>
        </w:rPr>
      </w:pPr>
      <w:bookmarkStart w:id="5" w:name="_Hlk152256788"/>
      <w:r w:rsidRPr="0077039D">
        <w:rPr>
          <w:rFonts w:ascii="Arial" w:hAnsi="Arial" w:cs="Arial"/>
          <w:b/>
          <w:i w:val="0"/>
          <w:color w:val="F58220"/>
          <w:sz w:val="32"/>
          <w:szCs w:val="32"/>
        </w:rPr>
        <w:lastRenderedPageBreak/>
        <w:t>APPLYING FOR A JOB WITH NORTH YORKSHIRE COUNCIL</w:t>
      </w:r>
    </w:p>
    <w:p w14:paraId="16C3D605" w14:textId="77777777" w:rsidR="0077039D" w:rsidRPr="0077039D" w:rsidRDefault="0077039D" w:rsidP="0077039D">
      <w:pPr>
        <w:pStyle w:val="Paragraph"/>
        <w:jc w:val="center"/>
        <w:rPr>
          <w:rFonts w:cs="Arial"/>
          <w:szCs w:val="22"/>
        </w:rPr>
      </w:pPr>
    </w:p>
    <w:p w14:paraId="71F631BD" w14:textId="77777777" w:rsidR="0077039D" w:rsidRPr="0077039D" w:rsidRDefault="0077039D" w:rsidP="0077039D">
      <w:pPr>
        <w:jc w:val="center"/>
        <w:rPr>
          <w:rFonts w:ascii="Arial" w:hAnsi="Arial" w:cs="Arial"/>
          <w:b/>
          <w:sz w:val="22"/>
          <w:szCs w:val="22"/>
        </w:rPr>
      </w:pPr>
      <w:r w:rsidRPr="0077039D">
        <w:rPr>
          <w:rFonts w:ascii="Arial" w:hAnsi="Arial" w:cs="Arial"/>
          <w:b/>
          <w:sz w:val="22"/>
          <w:szCs w:val="22"/>
        </w:rPr>
        <w:t>IMPORTANT ADVICE ON COMPLETING THIS APPLICATION</w:t>
      </w:r>
    </w:p>
    <w:p w14:paraId="0CDF1B25" w14:textId="77777777" w:rsidR="0077039D" w:rsidRPr="0077039D" w:rsidRDefault="0077039D" w:rsidP="0077039D">
      <w:pPr>
        <w:jc w:val="both"/>
        <w:rPr>
          <w:rFonts w:ascii="Arial" w:hAnsi="Arial" w:cs="Arial"/>
          <w:b/>
          <w:sz w:val="22"/>
          <w:szCs w:val="22"/>
        </w:rPr>
      </w:pPr>
    </w:p>
    <w:p w14:paraId="1F19AB49" w14:textId="7AF23A0D" w:rsidR="0077039D" w:rsidRPr="0077039D" w:rsidRDefault="0077039D" w:rsidP="0077039D">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Data Protection</w:t>
      </w:r>
    </w:p>
    <w:p w14:paraId="68DA3CE0"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4"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175E4980" w14:textId="77777777" w:rsidR="0077039D" w:rsidRPr="0077039D" w:rsidRDefault="0077039D" w:rsidP="0077039D">
      <w:pPr>
        <w:jc w:val="both"/>
        <w:rPr>
          <w:rFonts w:ascii="Arial" w:hAnsi="Arial" w:cs="Arial"/>
          <w:b/>
          <w:sz w:val="22"/>
          <w:szCs w:val="22"/>
        </w:rPr>
      </w:pPr>
    </w:p>
    <w:p w14:paraId="17366B1A"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Rehabilitation of Offenders</w:t>
      </w:r>
    </w:p>
    <w:p w14:paraId="1DB76F62"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77039D" w:rsidRDefault="0077039D" w:rsidP="0077039D">
      <w:pPr>
        <w:jc w:val="both"/>
        <w:rPr>
          <w:rFonts w:ascii="Arial" w:hAnsi="Arial" w:cs="Arial"/>
          <w:sz w:val="22"/>
          <w:szCs w:val="22"/>
        </w:rPr>
      </w:pPr>
    </w:p>
    <w:p w14:paraId="1823C9A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6"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6"/>
      <w:r w:rsidRPr="0077039D">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77039D">
        <w:rPr>
          <w:rFonts w:ascii="Arial" w:hAnsi="Arial" w:cs="Arial"/>
          <w:sz w:val="22"/>
          <w:szCs w:val="22"/>
        </w:rPr>
        <w:t>ability</w:t>
      </w:r>
      <w:proofErr w:type="gramEnd"/>
      <w:r w:rsidRPr="0077039D">
        <w:rPr>
          <w:rFonts w:ascii="Arial" w:hAnsi="Arial" w:cs="Arial"/>
          <w:sz w:val="22"/>
          <w:szCs w:val="22"/>
        </w:rPr>
        <w:t xml:space="preserve"> and you will not be discriminated against unfairly.  Failure to disclose this information will result in any offer of employment being withdrawn.</w:t>
      </w:r>
    </w:p>
    <w:p w14:paraId="2FFB3C18" w14:textId="77777777" w:rsidR="0077039D" w:rsidRPr="0077039D" w:rsidRDefault="0077039D" w:rsidP="0077039D">
      <w:pPr>
        <w:jc w:val="both"/>
        <w:rPr>
          <w:rFonts w:ascii="Arial" w:hAnsi="Arial" w:cs="Arial"/>
          <w:sz w:val="22"/>
          <w:szCs w:val="22"/>
        </w:rPr>
      </w:pPr>
    </w:p>
    <w:p w14:paraId="543D424E"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4D257F27" w14:textId="77777777" w:rsidR="0077039D" w:rsidRPr="0077039D" w:rsidRDefault="0077039D" w:rsidP="0077039D">
      <w:pPr>
        <w:jc w:val="both"/>
        <w:rPr>
          <w:rFonts w:ascii="Arial" w:hAnsi="Arial" w:cs="Arial"/>
          <w:sz w:val="22"/>
          <w:szCs w:val="22"/>
        </w:rPr>
      </w:pPr>
    </w:p>
    <w:p w14:paraId="328BECAF"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D03D688"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77039D" w:rsidRDefault="0077039D" w:rsidP="0077039D">
      <w:pPr>
        <w:jc w:val="both"/>
        <w:rPr>
          <w:rFonts w:ascii="Arial" w:hAnsi="Arial" w:cs="Arial"/>
          <w:sz w:val="22"/>
          <w:szCs w:val="22"/>
        </w:rPr>
      </w:pPr>
    </w:p>
    <w:p w14:paraId="4C2AF4B7"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w:t>
      </w:r>
      <w:proofErr w:type="gramStart"/>
      <w:r w:rsidRPr="0077039D">
        <w:rPr>
          <w:rFonts w:ascii="Arial" w:hAnsi="Arial" w:cs="Arial"/>
          <w:sz w:val="22"/>
          <w:szCs w:val="22"/>
        </w:rPr>
        <w:t>all of</w:t>
      </w:r>
      <w:proofErr w:type="gramEnd"/>
      <w:r w:rsidRPr="0077039D">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77039D" w:rsidRDefault="0077039D" w:rsidP="0077039D">
      <w:pPr>
        <w:jc w:val="both"/>
        <w:rPr>
          <w:rFonts w:ascii="Arial" w:hAnsi="Arial" w:cs="Arial"/>
          <w:sz w:val="22"/>
          <w:szCs w:val="22"/>
        </w:rPr>
      </w:pPr>
    </w:p>
    <w:p w14:paraId="00D4364C"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77039D" w:rsidRDefault="0077039D" w:rsidP="0077039D">
      <w:pPr>
        <w:jc w:val="both"/>
        <w:rPr>
          <w:rFonts w:ascii="Arial" w:hAnsi="Arial" w:cs="Arial"/>
          <w:b/>
          <w:sz w:val="22"/>
          <w:szCs w:val="22"/>
        </w:rPr>
      </w:pPr>
    </w:p>
    <w:p w14:paraId="207DB846"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Canvassing</w:t>
      </w:r>
    </w:p>
    <w:p w14:paraId="12131E4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60E3314" w14:textId="6F44965B" w:rsidR="0077039D" w:rsidRPr="005B1307" w:rsidRDefault="0077039D" w:rsidP="005B1307">
      <w:pPr>
        <w:jc w:val="both"/>
        <w:rPr>
          <w:rFonts w:ascii="Arial" w:hAnsi="Arial" w:cs="Arial"/>
          <w:b/>
          <w:bCs/>
          <w:sz w:val="27"/>
          <w:szCs w:val="27"/>
        </w:rPr>
      </w:pPr>
      <w:r w:rsidRPr="005B1307">
        <w:rPr>
          <w:rFonts w:ascii="Arial" w:hAnsi="Arial" w:cs="Arial"/>
          <w:b/>
          <w:bCs/>
          <w:color w:val="F58220"/>
          <w:sz w:val="27"/>
          <w:szCs w:val="27"/>
        </w:rPr>
        <w:lastRenderedPageBreak/>
        <w:t>Policy Statement on the Recruitment of Ex-offenders</w:t>
      </w:r>
      <w:r w:rsidR="005B1307" w:rsidRPr="005B1307">
        <w:rPr>
          <w:rFonts w:ascii="Arial" w:hAnsi="Arial" w:cs="Arial"/>
          <w:b/>
          <w:bCs/>
          <w:color w:val="F58220"/>
          <w:sz w:val="27"/>
          <w:szCs w:val="27"/>
        </w:rPr>
        <w:t xml:space="preserve"> </w:t>
      </w:r>
      <w:r w:rsidR="005B1307" w:rsidRPr="005B1307">
        <w:rPr>
          <w:rFonts w:ascii="Arial" w:hAnsi="Arial" w:cs="Arial"/>
          <w:b/>
          <w:bCs/>
          <w:sz w:val="27"/>
          <w:szCs w:val="27"/>
          <w:lang w:val="fr-FR"/>
        </w:rPr>
        <w:t xml:space="preserve">(Source </w:t>
      </w:r>
      <w:hyperlink r:id="rId15" w:history="1">
        <w:r w:rsidR="005B1307" w:rsidRPr="005B1307">
          <w:rPr>
            <w:rStyle w:val="Hyperlink"/>
            <w:rFonts w:ascii="Arial" w:hAnsi="Arial" w:cs="Arial"/>
            <w:b/>
            <w:bCs/>
            <w:color w:val="F58220"/>
            <w:sz w:val="27"/>
            <w:szCs w:val="27"/>
            <w:lang w:val="fr-FR"/>
          </w:rPr>
          <w:t>www.gov.uk</w:t>
        </w:r>
      </w:hyperlink>
      <w:r w:rsidR="005B1307" w:rsidRPr="005B1307">
        <w:rPr>
          <w:rFonts w:ascii="Arial" w:hAnsi="Arial" w:cs="Arial"/>
          <w:b/>
          <w:bCs/>
          <w:sz w:val="27"/>
          <w:szCs w:val="27"/>
          <w:lang w:val="fr-FR"/>
        </w:rPr>
        <w:t>)</w:t>
      </w:r>
    </w:p>
    <w:p w14:paraId="79CA6A97" w14:textId="5BAA1728"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5682B5F" w14:textId="221D9FFC" w:rsidR="0077039D" w:rsidRPr="0077039D" w:rsidRDefault="0077039D" w:rsidP="0077039D">
      <w:pPr>
        <w:ind w:left="720" w:hanging="720"/>
        <w:jc w:val="both"/>
        <w:rPr>
          <w:rFonts w:ascii="Arial" w:hAnsi="Arial" w:cs="Arial"/>
          <w:sz w:val="22"/>
          <w:szCs w:val="22"/>
        </w:rPr>
      </w:pPr>
    </w:p>
    <w:p w14:paraId="6854D9EA" w14:textId="20DA32D1"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 xml:space="preserve">This school undertakes not to discriminate unfairly against any subject of a criminal record check </w:t>
      </w:r>
      <w:proofErr w:type="gramStart"/>
      <w:r w:rsidRPr="0077039D">
        <w:rPr>
          <w:rFonts w:ascii="Arial" w:hAnsi="Arial" w:cs="Arial"/>
          <w:sz w:val="22"/>
          <w:szCs w:val="22"/>
        </w:rPr>
        <w:t>on the basis of</w:t>
      </w:r>
      <w:proofErr w:type="gramEnd"/>
      <w:r w:rsidRPr="0077039D">
        <w:rPr>
          <w:rFonts w:ascii="Arial" w:hAnsi="Arial" w:cs="Arial"/>
          <w:sz w:val="22"/>
          <w:szCs w:val="22"/>
        </w:rPr>
        <w:t xml:space="preserve"> a conviction or other information revealed.</w:t>
      </w:r>
    </w:p>
    <w:p w14:paraId="1A38D042" w14:textId="66FC4CAD" w:rsidR="0077039D" w:rsidRPr="0077039D" w:rsidRDefault="0077039D" w:rsidP="0077039D">
      <w:pPr>
        <w:ind w:hanging="720"/>
        <w:jc w:val="both"/>
        <w:rPr>
          <w:rFonts w:ascii="Arial" w:hAnsi="Arial" w:cs="Arial"/>
          <w:sz w:val="22"/>
          <w:szCs w:val="22"/>
        </w:rPr>
      </w:pPr>
    </w:p>
    <w:p w14:paraId="109A3D2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77039D" w:rsidRDefault="0077039D" w:rsidP="0077039D">
      <w:pPr>
        <w:pStyle w:val="ListParagraph"/>
        <w:ind w:hanging="720"/>
        <w:rPr>
          <w:rFonts w:ascii="Arial" w:hAnsi="Arial" w:cs="Arial"/>
          <w:sz w:val="22"/>
          <w:szCs w:val="22"/>
        </w:rPr>
      </w:pPr>
    </w:p>
    <w:p w14:paraId="4D4E1F3E"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77039D" w:rsidRDefault="0077039D" w:rsidP="0077039D">
      <w:pPr>
        <w:pStyle w:val="ListParagraph"/>
        <w:ind w:hanging="720"/>
        <w:rPr>
          <w:rFonts w:ascii="Arial" w:hAnsi="Arial" w:cs="Arial"/>
          <w:sz w:val="22"/>
          <w:szCs w:val="22"/>
        </w:rPr>
      </w:pPr>
    </w:p>
    <w:p w14:paraId="3EC22969"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77039D" w:rsidRDefault="0077039D" w:rsidP="0077039D">
      <w:pPr>
        <w:pStyle w:val="ListParagraph"/>
        <w:ind w:hanging="720"/>
        <w:rPr>
          <w:rFonts w:ascii="Arial" w:hAnsi="Arial" w:cs="Arial"/>
          <w:sz w:val="22"/>
          <w:szCs w:val="22"/>
        </w:rPr>
      </w:pPr>
    </w:p>
    <w:p w14:paraId="67B4CF5D"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77039D" w:rsidRDefault="0077039D" w:rsidP="0077039D">
      <w:pPr>
        <w:ind w:hanging="720"/>
        <w:jc w:val="both"/>
        <w:rPr>
          <w:rFonts w:ascii="Arial" w:hAnsi="Arial" w:cs="Arial"/>
          <w:sz w:val="22"/>
          <w:szCs w:val="22"/>
        </w:rPr>
      </w:pPr>
    </w:p>
    <w:p w14:paraId="4CD7C5B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77039D" w:rsidRDefault="0077039D" w:rsidP="0077039D">
      <w:pPr>
        <w:pStyle w:val="ListParagraph"/>
        <w:ind w:hanging="720"/>
        <w:rPr>
          <w:rFonts w:ascii="Arial" w:hAnsi="Arial" w:cs="Arial"/>
          <w:sz w:val="22"/>
          <w:szCs w:val="22"/>
        </w:rPr>
      </w:pPr>
    </w:p>
    <w:p w14:paraId="405B6932"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77039D" w:rsidRDefault="0077039D" w:rsidP="0077039D">
      <w:pPr>
        <w:pStyle w:val="ListParagraph"/>
        <w:ind w:hanging="720"/>
        <w:rPr>
          <w:rFonts w:ascii="Arial" w:hAnsi="Arial" w:cs="Arial"/>
          <w:sz w:val="22"/>
          <w:szCs w:val="22"/>
        </w:rPr>
      </w:pPr>
    </w:p>
    <w:p w14:paraId="526979EC" w14:textId="09E7F84D"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77039D" w:rsidRDefault="0077039D" w:rsidP="0077039D">
      <w:pPr>
        <w:pStyle w:val="ListParagraph"/>
        <w:ind w:hanging="720"/>
        <w:rPr>
          <w:rFonts w:ascii="Arial" w:hAnsi="Arial" w:cs="Arial"/>
          <w:sz w:val="22"/>
          <w:szCs w:val="22"/>
        </w:rPr>
      </w:pPr>
    </w:p>
    <w:p w14:paraId="7E6BAFC5"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At interview, or in a separate discussion, this school ensures that an open and measured discussion takes place </w:t>
      </w:r>
      <w:proofErr w:type="gramStart"/>
      <w:r w:rsidRPr="0077039D">
        <w:rPr>
          <w:rFonts w:ascii="Arial" w:hAnsi="Arial" w:cs="Arial"/>
          <w:sz w:val="22"/>
          <w:szCs w:val="22"/>
          <w:lang w:val="en"/>
        </w:rPr>
        <w:t>on the subject of any</w:t>
      </w:r>
      <w:proofErr w:type="gramEnd"/>
      <w:r w:rsidRPr="0077039D">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044308D0" w14:textId="77777777" w:rsidR="0077039D" w:rsidRPr="0077039D" w:rsidRDefault="0077039D" w:rsidP="0077039D">
      <w:pPr>
        <w:pStyle w:val="ListParagraph"/>
        <w:ind w:hanging="720"/>
        <w:rPr>
          <w:rFonts w:ascii="Arial" w:hAnsi="Arial" w:cs="Arial"/>
          <w:sz w:val="22"/>
          <w:szCs w:val="22"/>
        </w:rPr>
      </w:pPr>
    </w:p>
    <w:p w14:paraId="1AB5CAF0" w14:textId="23246FDC"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17"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4B371594" w14:textId="274CDDEE" w:rsidR="0077039D" w:rsidRPr="0077039D" w:rsidRDefault="0077039D" w:rsidP="0077039D">
      <w:pPr>
        <w:pStyle w:val="ListParagraph"/>
        <w:ind w:hanging="720"/>
        <w:rPr>
          <w:rFonts w:ascii="Arial" w:hAnsi="Arial" w:cs="Arial"/>
          <w:sz w:val="22"/>
          <w:szCs w:val="22"/>
        </w:rPr>
      </w:pPr>
    </w:p>
    <w:p w14:paraId="5D7ECAC9" w14:textId="7FFDFEF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5"/>
    </w:p>
    <w:sectPr w:rsidR="0077039D" w:rsidRPr="0077039D" w:rsidSect="00E04A3C">
      <w:headerReference w:type="default" r:id="rId18"/>
      <w:footerReference w:type="even" r:id="rId19"/>
      <w:footerReference w:type="default" r:id="rId20"/>
      <w:headerReference w:type="first" r:id="rId21"/>
      <w:footerReference w:type="first" r:id="rId22"/>
      <w:pgSz w:w="11907" w:h="16840"/>
      <w:pgMar w:top="1559" w:right="1134" w:bottom="2155" w:left="1134"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10B7FAFA" w:rsidR="003E6899" w:rsidRDefault="000A78BA">
    <w:pPr>
      <w:pBdr>
        <w:top w:val="nil"/>
        <w:left w:val="nil"/>
        <w:bottom w:val="nil"/>
        <w:right w:val="nil"/>
        <w:between w:val="nil"/>
      </w:pBdr>
      <w:tabs>
        <w:tab w:val="left" w:pos="6179"/>
      </w:tabs>
      <w:rPr>
        <w:color w:val="000000"/>
        <w:sz w:val="16"/>
        <w:szCs w:val="16"/>
      </w:rPr>
    </w:pPr>
    <w:r w:rsidRPr="000A78BA">
      <w:rPr>
        <w:noProof/>
        <w:color w:val="000000"/>
        <w:sz w:val="16"/>
        <w:szCs w:val="16"/>
      </w:rPr>
      <w:drawing>
        <wp:anchor distT="0" distB="0" distL="114300" distR="114300" simplePos="0" relativeHeight="251685376" behindDoc="1" locked="0" layoutInCell="1" allowOverlap="1" wp14:anchorId="4BEA4032" wp14:editId="41EF499F">
          <wp:simplePos x="0" y="0"/>
          <wp:positionH relativeFrom="page">
            <wp:posOffset>-263758</wp:posOffset>
          </wp:positionH>
          <wp:positionV relativeFrom="paragraph">
            <wp:posOffset>-787714</wp:posOffset>
          </wp:positionV>
          <wp:extent cx="8524054" cy="11906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2304" behindDoc="0" locked="0" layoutInCell="1" allowOverlap="1" wp14:anchorId="47E2490F" wp14:editId="2E515AD7">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7EC22EE3" w:rsidR="003E6899" w:rsidRDefault="000A78BA">
    <w:pPr>
      <w:pBdr>
        <w:top w:val="nil"/>
        <w:left w:val="nil"/>
        <w:bottom w:val="nil"/>
        <w:right w:val="nil"/>
        <w:between w:val="nil"/>
      </w:pBdr>
      <w:tabs>
        <w:tab w:val="left" w:pos="3885"/>
      </w:tabs>
      <w:rPr>
        <w:color w:val="000000"/>
        <w:sz w:val="16"/>
        <w:szCs w:val="16"/>
      </w:rPr>
    </w:pPr>
    <w:r w:rsidRPr="000A78BA">
      <w:rPr>
        <w:noProof/>
        <w:color w:val="000000"/>
        <w:sz w:val="16"/>
        <w:szCs w:val="16"/>
      </w:rPr>
      <w:drawing>
        <wp:anchor distT="0" distB="0" distL="114300" distR="114300" simplePos="0" relativeHeight="251683328" behindDoc="1" locked="0" layoutInCell="1" allowOverlap="1" wp14:anchorId="4D8E1EED" wp14:editId="02037CEE">
          <wp:simplePos x="0" y="0"/>
          <wp:positionH relativeFrom="page">
            <wp:posOffset>-450882</wp:posOffset>
          </wp:positionH>
          <wp:positionV relativeFrom="paragraph">
            <wp:posOffset>-743859</wp:posOffset>
          </wp:positionV>
          <wp:extent cx="8524054" cy="1190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0256" behindDoc="0" locked="0" layoutInCell="1" allowOverlap="1" wp14:anchorId="7D3BE2D0" wp14:editId="76E2F163">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Pr="000A78BA">
      <w:rPr>
        <w:noProof/>
      </w:rPr>
      <w:t xml:space="preserve"> </w: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07DFAEE4" w:rsidR="003E6899" w:rsidRDefault="000A78BA" w:rsidP="00CD4F1D">
    <w:pPr>
      <w:pBdr>
        <w:top w:val="nil"/>
        <w:left w:val="nil"/>
        <w:bottom w:val="nil"/>
        <w:right w:val="nil"/>
        <w:between w:val="nil"/>
      </w:pBdr>
      <w:tabs>
        <w:tab w:val="left" w:pos="1055"/>
        <w:tab w:val="left" w:pos="5291"/>
      </w:tabs>
      <w:rPr>
        <w:color w:val="000000"/>
      </w:rPr>
    </w:pPr>
    <w:r w:rsidRPr="000A78BA">
      <w:rPr>
        <w:noProof/>
        <w:color w:val="000000"/>
      </w:rPr>
      <w:drawing>
        <wp:anchor distT="0" distB="0" distL="114300" distR="114300" simplePos="0" relativeHeight="251686400" behindDoc="1" locked="0" layoutInCell="1" allowOverlap="1" wp14:anchorId="2B450C70" wp14:editId="457D25F0">
          <wp:simplePos x="0" y="0"/>
          <wp:positionH relativeFrom="page">
            <wp:align>left</wp:align>
          </wp:positionH>
          <wp:positionV relativeFrom="paragraph">
            <wp:posOffset>-497423</wp:posOffset>
          </wp:positionV>
          <wp:extent cx="9782546" cy="1153449"/>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1616CBB6" w:rsidR="003E6899" w:rsidRDefault="0026249A">
    <w:pPr>
      <w:pBdr>
        <w:top w:val="nil"/>
        <w:left w:val="nil"/>
        <w:bottom w:val="nil"/>
        <w:right w:val="nil"/>
        <w:between w:val="nil"/>
      </w:pBdr>
      <w:tabs>
        <w:tab w:val="center" w:pos="4320"/>
        <w:tab w:val="right" w:pos="8640"/>
      </w:tabs>
      <w:rPr>
        <w:color w:val="000000"/>
      </w:rPr>
    </w:pPr>
    <w:r w:rsidRPr="000A78BA">
      <w:rPr>
        <w:noProof/>
        <w:color w:val="000000"/>
      </w:rPr>
      <w:drawing>
        <wp:anchor distT="0" distB="0" distL="114300" distR="114300" simplePos="0" relativeHeight="251688448" behindDoc="1" locked="0" layoutInCell="1" allowOverlap="1" wp14:anchorId="0391B4ED" wp14:editId="130024E0">
          <wp:simplePos x="0" y="0"/>
          <wp:positionH relativeFrom="page">
            <wp:posOffset>-308610</wp:posOffset>
          </wp:positionH>
          <wp:positionV relativeFrom="paragraph">
            <wp:posOffset>-505460</wp:posOffset>
          </wp:positionV>
          <wp:extent cx="9782546" cy="1153449"/>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677"/>
    <w:multiLevelType w:val="hybridMultilevel"/>
    <w:tmpl w:val="1A5ECA32"/>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56632"/>
    <w:multiLevelType w:val="hybridMultilevel"/>
    <w:tmpl w:val="65D64408"/>
    <w:lvl w:ilvl="0" w:tplc="52364FEC">
      <w:numFmt w:val="bullet"/>
      <w:lvlText w:val="-"/>
      <w:lvlJc w:val="left"/>
      <w:pPr>
        <w:ind w:left="1440" w:hanging="360"/>
      </w:pPr>
      <w:rPr>
        <w:rFonts w:ascii="Tahoma" w:eastAsia="Calibr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F62971"/>
    <w:multiLevelType w:val="hybridMultilevel"/>
    <w:tmpl w:val="39EC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A1EA6"/>
    <w:multiLevelType w:val="hybridMultilevel"/>
    <w:tmpl w:val="D536E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47F83"/>
    <w:multiLevelType w:val="hybridMultilevel"/>
    <w:tmpl w:val="DD9A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83AAC"/>
    <w:multiLevelType w:val="hybridMultilevel"/>
    <w:tmpl w:val="0F8C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423BB6"/>
    <w:multiLevelType w:val="hybridMultilevel"/>
    <w:tmpl w:val="9B06BDB4"/>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2A830DA7"/>
    <w:multiLevelType w:val="hybridMultilevel"/>
    <w:tmpl w:val="00807D6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9" w15:restartNumberingAfterBreak="0">
    <w:nsid w:val="2FFB78D6"/>
    <w:multiLevelType w:val="hybridMultilevel"/>
    <w:tmpl w:val="E3CA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C18D4"/>
    <w:multiLevelType w:val="hybridMultilevel"/>
    <w:tmpl w:val="446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A70B3"/>
    <w:multiLevelType w:val="hybridMultilevel"/>
    <w:tmpl w:val="339AFCB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2" w15:restartNumberingAfterBreak="0">
    <w:nsid w:val="343B69CD"/>
    <w:multiLevelType w:val="hybridMultilevel"/>
    <w:tmpl w:val="5CA45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596AD1"/>
    <w:multiLevelType w:val="hybridMultilevel"/>
    <w:tmpl w:val="673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1C1205"/>
    <w:multiLevelType w:val="hybridMultilevel"/>
    <w:tmpl w:val="E290408A"/>
    <w:lvl w:ilvl="0" w:tplc="6470B14E">
      <w:start w:val="1"/>
      <w:numFmt w:val="bullet"/>
      <w:lvlText w:val=""/>
      <w:lvlJc w:val="left"/>
      <w:pPr>
        <w:tabs>
          <w:tab w:val="num" w:pos="360"/>
        </w:tabs>
        <w:ind w:left="360" w:hanging="360"/>
      </w:pPr>
      <w:rPr>
        <w:rFonts w:ascii="Symbol" w:hAnsi="Symbol" w:hint="default"/>
        <w:color w:val="auto"/>
        <w:sz w:val="24"/>
        <w:szCs w:val="24"/>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6" w15:restartNumberingAfterBreak="0">
    <w:nsid w:val="399C5DA1"/>
    <w:multiLevelType w:val="hybridMultilevel"/>
    <w:tmpl w:val="772E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B663B"/>
    <w:multiLevelType w:val="hybridMultilevel"/>
    <w:tmpl w:val="0FEAEB5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8" w15:restartNumberingAfterBreak="0">
    <w:nsid w:val="41094A16"/>
    <w:multiLevelType w:val="hybridMultilevel"/>
    <w:tmpl w:val="FA4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90663"/>
    <w:multiLevelType w:val="hybridMultilevel"/>
    <w:tmpl w:val="892499A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787BA6"/>
    <w:multiLevelType w:val="hybridMultilevel"/>
    <w:tmpl w:val="4B44E7A6"/>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9C360A"/>
    <w:multiLevelType w:val="hybridMultilevel"/>
    <w:tmpl w:val="AF641B6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23" w15:restartNumberingAfterBreak="0">
    <w:nsid w:val="566240EE"/>
    <w:multiLevelType w:val="hybridMultilevel"/>
    <w:tmpl w:val="2A2C5F94"/>
    <w:lvl w:ilvl="0" w:tplc="EEFCF286">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4140"/>
        </w:tabs>
        <w:ind w:left="-414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1980"/>
        </w:tabs>
        <w:ind w:left="-1980" w:hanging="360"/>
      </w:pPr>
      <w:rPr>
        <w:rFonts w:ascii="Courier New" w:hAnsi="Courier New" w:cs="Courier New" w:hint="default"/>
      </w:rPr>
    </w:lvl>
    <w:lvl w:ilvl="5" w:tplc="08090005" w:tentative="1">
      <w:start w:val="1"/>
      <w:numFmt w:val="bullet"/>
      <w:lvlText w:val=""/>
      <w:lvlJc w:val="left"/>
      <w:pPr>
        <w:tabs>
          <w:tab w:val="num" w:pos="-1260"/>
        </w:tabs>
        <w:ind w:left="-1260" w:hanging="360"/>
      </w:pPr>
      <w:rPr>
        <w:rFonts w:ascii="Wingdings" w:hAnsi="Wingdings" w:hint="default"/>
      </w:rPr>
    </w:lvl>
    <w:lvl w:ilvl="6" w:tplc="08090001" w:tentative="1">
      <w:start w:val="1"/>
      <w:numFmt w:val="bullet"/>
      <w:lvlText w:val=""/>
      <w:lvlJc w:val="left"/>
      <w:pPr>
        <w:tabs>
          <w:tab w:val="num" w:pos="-540"/>
        </w:tabs>
        <w:ind w:left="-540" w:hanging="360"/>
      </w:pPr>
      <w:rPr>
        <w:rFonts w:ascii="Symbol" w:hAnsi="Symbol" w:hint="default"/>
      </w:rPr>
    </w:lvl>
    <w:lvl w:ilvl="7" w:tplc="08090003" w:tentative="1">
      <w:start w:val="1"/>
      <w:numFmt w:val="bullet"/>
      <w:lvlText w:val="o"/>
      <w:lvlJc w:val="left"/>
      <w:pPr>
        <w:tabs>
          <w:tab w:val="num" w:pos="180"/>
        </w:tabs>
        <w:ind w:left="180" w:hanging="360"/>
      </w:pPr>
      <w:rPr>
        <w:rFonts w:ascii="Courier New" w:hAnsi="Courier New" w:cs="Courier New" w:hint="default"/>
      </w:rPr>
    </w:lvl>
    <w:lvl w:ilvl="8" w:tplc="08090005" w:tentative="1">
      <w:start w:val="1"/>
      <w:numFmt w:val="bullet"/>
      <w:lvlText w:val=""/>
      <w:lvlJc w:val="left"/>
      <w:pPr>
        <w:tabs>
          <w:tab w:val="num" w:pos="900"/>
        </w:tabs>
        <w:ind w:left="900" w:hanging="360"/>
      </w:pPr>
      <w:rPr>
        <w:rFonts w:ascii="Wingdings" w:hAnsi="Wingdings" w:hint="default"/>
      </w:rPr>
    </w:lvl>
  </w:abstractNum>
  <w:abstractNum w:abstractNumId="24" w15:restartNumberingAfterBreak="0">
    <w:nsid w:val="60E159D6"/>
    <w:multiLevelType w:val="hybridMultilevel"/>
    <w:tmpl w:val="6CF2EB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887A91"/>
    <w:multiLevelType w:val="hybridMultilevel"/>
    <w:tmpl w:val="A4A6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C2882"/>
    <w:multiLevelType w:val="hybridMultilevel"/>
    <w:tmpl w:val="903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631476"/>
    <w:multiLevelType w:val="hybridMultilevel"/>
    <w:tmpl w:val="3E32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2E1E1F"/>
    <w:multiLevelType w:val="hybridMultilevel"/>
    <w:tmpl w:val="68CAAC16"/>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30" w15:restartNumberingAfterBreak="0">
    <w:nsid w:val="752A0F0D"/>
    <w:multiLevelType w:val="hybridMultilevel"/>
    <w:tmpl w:val="3D6E00A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31" w15:restartNumberingAfterBreak="0">
    <w:nsid w:val="75F74F8E"/>
    <w:multiLevelType w:val="hybridMultilevel"/>
    <w:tmpl w:val="3BB02C4E"/>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2"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B623907"/>
    <w:multiLevelType w:val="hybridMultilevel"/>
    <w:tmpl w:val="0EC8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669700">
    <w:abstractNumId w:val="28"/>
  </w:num>
  <w:num w:numId="2" w16cid:durableId="1670675641">
    <w:abstractNumId w:val="32"/>
  </w:num>
  <w:num w:numId="3" w16cid:durableId="405224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856027">
    <w:abstractNumId w:val="5"/>
  </w:num>
  <w:num w:numId="5" w16cid:durableId="514196682">
    <w:abstractNumId w:val="1"/>
  </w:num>
  <w:num w:numId="6" w16cid:durableId="1812283154">
    <w:abstractNumId w:val="18"/>
  </w:num>
  <w:num w:numId="7" w16cid:durableId="1374649377">
    <w:abstractNumId w:val="25"/>
  </w:num>
  <w:num w:numId="8" w16cid:durableId="1179856052">
    <w:abstractNumId w:val="26"/>
  </w:num>
  <w:num w:numId="9" w16cid:durableId="811486584">
    <w:abstractNumId w:val="3"/>
  </w:num>
  <w:num w:numId="10" w16cid:durableId="1025908853">
    <w:abstractNumId w:val="13"/>
  </w:num>
  <w:num w:numId="11" w16cid:durableId="1424032275">
    <w:abstractNumId w:val="33"/>
  </w:num>
  <w:num w:numId="12" w16cid:durableId="1093473006">
    <w:abstractNumId w:val="10"/>
  </w:num>
  <w:num w:numId="13" w16cid:durableId="2029719599">
    <w:abstractNumId w:val="16"/>
  </w:num>
  <w:num w:numId="14" w16cid:durableId="39937203">
    <w:abstractNumId w:val="27"/>
  </w:num>
  <w:num w:numId="15" w16cid:durableId="1670058227">
    <w:abstractNumId w:val="30"/>
  </w:num>
  <w:num w:numId="16" w16cid:durableId="1958754894">
    <w:abstractNumId w:val="0"/>
  </w:num>
  <w:num w:numId="17" w16cid:durableId="255410326">
    <w:abstractNumId w:val="24"/>
  </w:num>
  <w:num w:numId="18" w16cid:durableId="2125420922">
    <w:abstractNumId w:val="31"/>
  </w:num>
  <w:num w:numId="19" w16cid:durableId="1494292756">
    <w:abstractNumId w:val="11"/>
  </w:num>
  <w:num w:numId="20" w16cid:durableId="1266185003">
    <w:abstractNumId w:val="21"/>
  </w:num>
  <w:num w:numId="21" w16cid:durableId="405808237">
    <w:abstractNumId w:val="2"/>
  </w:num>
  <w:num w:numId="22" w16cid:durableId="540286544">
    <w:abstractNumId w:val="20"/>
  </w:num>
  <w:num w:numId="23" w16cid:durableId="592788760">
    <w:abstractNumId w:val="15"/>
  </w:num>
  <w:num w:numId="24" w16cid:durableId="1960214396">
    <w:abstractNumId w:val="23"/>
  </w:num>
  <w:num w:numId="25" w16cid:durableId="392124351">
    <w:abstractNumId w:val="29"/>
  </w:num>
  <w:num w:numId="26" w16cid:durableId="1912159919">
    <w:abstractNumId w:val="7"/>
  </w:num>
  <w:num w:numId="27" w16cid:durableId="2121949871">
    <w:abstractNumId w:val="12"/>
  </w:num>
  <w:num w:numId="28" w16cid:durableId="576787855">
    <w:abstractNumId w:val="19"/>
  </w:num>
  <w:num w:numId="29" w16cid:durableId="1254166505">
    <w:abstractNumId w:val="22"/>
  </w:num>
  <w:num w:numId="30" w16cid:durableId="2120682805">
    <w:abstractNumId w:val="17"/>
  </w:num>
  <w:num w:numId="31" w16cid:durableId="1613855299">
    <w:abstractNumId w:val="8"/>
  </w:num>
  <w:num w:numId="32" w16cid:durableId="1022895586">
    <w:abstractNumId w:val="6"/>
  </w:num>
  <w:num w:numId="33" w16cid:durableId="1822624362">
    <w:abstractNumId w:val="4"/>
  </w:num>
  <w:num w:numId="34" w16cid:durableId="65923866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0"/>
  <w:defaultTabStop w:val="720"/>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1175"/>
    <w:rsid w:val="000229A0"/>
    <w:rsid w:val="0002615D"/>
    <w:rsid w:val="000306FB"/>
    <w:rsid w:val="00032CF5"/>
    <w:rsid w:val="000341EC"/>
    <w:rsid w:val="00035391"/>
    <w:rsid w:val="00037182"/>
    <w:rsid w:val="00040D33"/>
    <w:rsid w:val="00044320"/>
    <w:rsid w:val="000569DC"/>
    <w:rsid w:val="00065C4A"/>
    <w:rsid w:val="00077F03"/>
    <w:rsid w:val="00093DC4"/>
    <w:rsid w:val="000A6070"/>
    <w:rsid w:val="000A78BA"/>
    <w:rsid w:val="000D3D2D"/>
    <w:rsid w:val="000E3A2A"/>
    <w:rsid w:val="000E466E"/>
    <w:rsid w:val="000F1571"/>
    <w:rsid w:val="000F417A"/>
    <w:rsid w:val="000F650E"/>
    <w:rsid w:val="00123704"/>
    <w:rsid w:val="00126BD4"/>
    <w:rsid w:val="00141456"/>
    <w:rsid w:val="00153B8B"/>
    <w:rsid w:val="001678FB"/>
    <w:rsid w:val="00172CBE"/>
    <w:rsid w:val="00180B4B"/>
    <w:rsid w:val="00191E63"/>
    <w:rsid w:val="001B33DB"/>
    <w:rsid w:val="001B38E0"/>
    <w:rsid w:val="001C7649"/>
    <w:rsid w:val="001D4200"/>
    <w:rsid w:val="001D668B"/>
    <w:rsid w:val="001E25A0"/>
    <w:rsid w:val="001E4675"/>
    <w:rsid w:val="00221BD7"/>
    <w:rsid w:val="00227234"/>
    <w:rsid w:val="00240DCC"/>
    <w:rsid w:val="00241AED"/>
    <w:rsid w:val="00242197"/>
    <w:rsid w:val="00245B89"/>
    <w:rsid w:val="00253BC3"/>
    <w:rsid w:val="002555D3"/>
    <w:rsid w:val="00257FBC"/>
    <w:rsid w:val="0026249A"/>
    <w:rsid w:val="00270703"/>
    <w:rsid w:val="00283F54"/>
    <w:rsid w:val="00287A89"/>
    <w:rsid w:val="002904EC"/>
    <w:rsid w:val="002B3FC9"/>
    <w:rsid w:val="002D7C3A"/>
    <w:rsid w:val="002F095D"/>
    <w:rsid w:val="002F1BAE"/>
    <w:rsid w:val="002F35EC"/>
    <w:rsid w:val="0030422D"/>
    <w:rsid w:val="0031093F"/>
    <w:rsid w:val="003179CE"/>
    <w:rsid w:val="003210E9"/>
    <w:rsid w:val="00323222"/>
    <w:rsid w:val="00325C53"/>
    <w:rsid w:val="003362B5"/>
    <w:rsid w:val="00340387"/>
    <w:rsid w:val="003445EC"/>
    <w:rsid w:val="00350B31"/>
    <w:rsid w:val="00352A84"/>
    <w:rsid w:val="00356EED"/>
    <w:rsid w:val="00364C8B"/>
    <w:rsid w:val="00373215"/>
    <w:rsid w:val="00374090"/>
    <w:rsid w:val="003D59CE"/>
    <w:rsid w:val="003E105C"/>
    <w:rsid w:val="003E6853"/>
    <w:rsid w:val="003E6899"/>
    <w:rsid w:val="00400E71"/>
    <w:rsid w:val="004215DE"/>
    <w:rsid w:val="00425677"/>
    <w:rsid w:val="0043636C"/>
    <w:rsid w:val="004442CF"/>
    <w:rsid w:val="00450BB1"/>
    <w:rsid w:val="004610D1"/>
    <w:rsid w:val="00467BA2"/>
    <w:rsid w:val="004A3389"/>
    <w:rsid w:val="004C3CCE"/>
    <w:rsid w:val="004C4BBD"/>
    <w:rsid w:val="004C72F9"/>
    <w:rsid w:val="004D0282"/>
    <w:rsid w:val="004E4907"/>
    <w:rsid w:val="004E4F86"/>
    <w:rsid w:val="004F15B7"/>
    <w:rsid w:val="004F1B73"/>
    <w:rsid w:val="00502263"/>
    <w:rsid w:val="00512B54"/>
    <w:rsid w:val="00523FA4"/>
    <w:rsid w:val="00530A6A"/>
    <w:rsid w:val="005322B8"/>
    <w:rsid w:val="00535C78"/>
    <w:rsid w:val="00537731"/>
    <w:rsid w:val="00552396"/>
    <w:rsid w:val="00563F11"/>
    <w:rsid w:val="0056621F"/>
    <w:rsid w:val="005665A7"/>
    <w:rsid w:val="00567635"/>
    <w:rsid w:val="00581CEA"/>
    <w:rsid w:val="00582532"/>
    <w:rsid w:val="00594F9E"/>
    <w:rsid w:val="005A2337"/>
    <w:rsid w:val="005A6191"/>
    <w:rsid w:val="005B1307"/>
    <w:rsid w:val="005B2077"/>
    <w:rsid w:val="005C05E4"/>
    <w:rsid w:val="005F7B68"/>
    <w:rsid w:val="0062701C"/>
    <w:rsid w:val="00641D95"/>
    <w:rsid w:val="00653A35"/>
    <w:rsid w:val="00656549"/>
    <w:rsid w:val="006641D6"/>
    <w:rsid w:val="00667463"/>
    <w:rsid w:val="00672E0F"/>
    <w:rsid w:val="00675B8D"/>
    <w:rsid w:val="006A431C"/>
    <w:rsid w:val="006B418A"/>
    <w:rsid w:val="006C65F7"/>
    <w:rsid w:val="006D1004"/>
    <w:rsid w:val="006E2694"/>
    <w:rsid w:val="006F1FEE"/>
    <w:rsid w:val="006F2C01"/>
    <w:rsid w:val="006F35C1"/>
    <w:rsid w:val="006F7785"/>
    <w:rsid w:val="00711B21"/>
    <w:rsid w:val="00717A8E"/>
    <w:rsid w:val="00720931"/>
    <w:rsid w:val="007246E6"/>
    <w:rsid w:val="00727CE5"/>
    <w:rsid w:val="0073285B"/>
    <w:rsid w:val="007328D5"/>
    <w:rsid w:val="007420E0"/>
    <w:rsid w:val="00746405"/>
    <w:rsid w:val="0075357B"/>
    <w:rsid w:val="00753F3A"/>
    <w:rsid w:val="0077039D"/>
    <w:rsid w:val="00771559"/>
    <w:rsid w:val="007829A5"/>
    <w:rsid w:val="00782E07"/>
    <w:rsid w:val="0078747F"/>
    <w:rsid w:val="00787B87"/>
    <w:rsid w:val="007902D7"/>
    <w:rsid w:val="00793625"/>
    <w:rsid w:val="0079782D"/>
    <w:rsid w:val="007B2223"/>
    <w:rsid w:val="007B48BF"/>
    <w:rsid w:val="007B5083"/>
    <w:rsid w:val="007C6FB5"/>
    <w:rsid w:val="007D4526"/>
    <w:rsid w:val="007F1C93"/>
    <w:rsid w:val="007F359B"/>
    <w:rsid w:val="00805686"/>
    <w:rsid w:val="008071AA"/>
    <w:rsid w:val="008079BD"/>
    <w:rsid w:val="0081245D"/>
    <w:rsid w:val="008201A3"/>
    <w:rsid w:val="00834CD5"/>
    <w:rsid w:val="00846B30"/>
    <w:rsid w:val="00854A23"/>
    <w:rsid w:val="00854C83"/>
    <w:rsid w:val="00856AB5"/>
    <w:rsid w:val="00860A20"/>
    <w:rsid w:val="008624DA"/>
    <w:rsid w:val="00871057"/>
    <w:rsid w:val="00891C49"/>
    <w:rsid w:val="00892D0D"/>
    <w:rsid w:val="00893D29"/>
    <w:rsid w:val="00895EE4"/>
    <w:rsid w:val="008B25E6"/>
    <w:rsid w:val="008B2C01"/>
    <w:rsid w:val="008B6B90"/>
    <w:rsid w:val="008B6E43"/>
    <w:rsid w:val="008F481A"/>
    <w:rsid w:val="00915032"/>
    <w:rsid w:val="009324C9"/>
    <w:rsid w:val="00940ABD"/>
    <w:rsid w:val="00942303"/>
    <w:rsid w:val="00942814"/>
    <w:rsid w:val="00952688"/>
    <w:rsid w:val="009576E2"/>
    <w:rsid w:val="009600EF"/>
    <w:rsid w:val="009616D4"/>
    <w:rsid w:val="00973E30"/>
    <w:rsid w:val="00993ED3"/>
    <w:rsid w:val="009B0306"/>
    <w:rsid w:val="009D49F8"/>
    <w:rsid w:val="009D4B86"/>
    <w:rsid w:val="00A03362"/>
    <w:rsid w:val="00A21875"/>
    <w:rsid w:val="00A34A93"/>
    <w:rsid w:val="00A36143"/>
    <w:rsid w:val="00A366D2"/>
    <w:rsid w:val="00A37D75"/>
    <w:rsid w:val="00A66D4A"/>
    <w:rsid w:val="00A73392"/>
    <w:rsid w:val="00A74018"/>
    <w:rsid w:val="00A77C7D"/>
    <w:rsid w:val="00A86A83"/>
    <w:rsid w:val="00A90782"/>
    <w:rsid w:val="00AA52BD"/>
    <w:rsid w:val="00AA5C07"/>
    <w:rsid w:val="00AC14E2"/>
    <w:rsid w:val="00AC300A"/>
    <w:rsid w:val="00AD02B6"/>
    <w:rsid w:val="00AE4533"/>
    <w:rsid w:val="00B071FA"/>
    <w:rsid w:val="00B103AD"/>
    <w:rsid w:val="00B155D0"/>
    <w:rsid w:val="00B166F9"/>
    <w:rsid w:val="00B269A2"/>
    <w:rsid w:val="00B47349"/>
    <w:rsid w:val="00B66C98"/>
    <w:rsid w:val="00B779F2"/>
    <w:rsid w:val="00B85456"/>
    <w:rsid w:val="00B93968"/>
    <w:rsid w:val="00B9566B"/>
    <w:rsid w:val="00BA46C7"/>
    <w:rsid w:val="00BA4FD7"/>
    <w:rsid w:val="00BA793E"/>
    <w:rsid w:val="00BB371F"/>
    <w:rsid w:val="00BE1B7B"/>
    <w:rsid w:val="00BE1CEE"/>
    <w:rsid w:val="00BF30F0"/>
    <w:rsid w:val="00C06686"/>
    <w:rsid w:val="00C11506"/>
    <w:rsid w:val="00C11B17"/>
    <w:rsid w:val="00C17A79"/>
    <w:rsid w:val="00C40A40"/>
    <w:rsid w:val="00C5044C"/>
    <w:rsid w:val="00C514A0"/>
    <w:rsid w:val="00C63861"/>
    <w:rsid w:val="00C643A0"/>
    <w:rsid w:val="00C7132D"/>
    <w:rsid w:val="00C8096A"/>
    <w:rsid w:val="00C85928"/>
    <w:rsid w:val="00C90315"/>
    <w:rsid w:val="00C92C2C"/>
    <w:rsid w:val="00C93FF8"/>
    <w:rsid w:val="00C97F82"/>
    <w:rsid w:val="00CA0E63"/>
    <w:rsid w:val="00CA39F4"/>
    <w:rsid w:val="00CA3F8E"/>
    <w:rsid w:val="00CA577E"/>
    <w:rsid w:val="00CA6EB8"/>
    <w:rsid w:val="00CB5659"/>
    <w:rsid w:val="00CC2DD1"/>
    <w:rsid w:val="00CD0078"/>
    <w:rsid w:val="00CD2D2C"/>
    <w:rsid w:val="00CD4F1D"/>
    <w:rsid w:val="00CE5942"/>
    <w:rsid w:val="00D15630"/>
    <w:rsid w:val="00D16E24"/>
    <w:rsid w:val="00D17682"/>
    <w:rsid w:val="00D4139D"/>
    <w:rsid w:val="00D44A9F"/>
    <w:rsid w:val="00D45CAB"/>
    <w:rsid w:val="00D53927"/>
    <w:rsid w:val="00D56766"/>
    <w:rsid w:val="00D740BC"/>
    <w:rsid w:val="00D90F28"/>
    <w:rsid w:val="00D9165A"/>
    <w:rsid w:val="00D919B7"/>
    <w:rsid w:val="00D9241E"/>
    <w:rsid w:val="00DA10EB"/>
    <w:rsid w:val="00DA11F8"/>
    <w:rsid w:val="00DA7268"/>
    <w:rsid w:val="00DE0076"/>
    <w:rsid w:val="00DF030C"/>
    <w:rsid w:val="00DF74F3"/>
    <w:rsid w:val="00E00C0A"/>
    <w:rsid w:val="00E04A3C"/>
    <w:rsid w:val="00E174DD"/>
    <w:rsid w:val="00E47E46"/>
    <w:rsid w:val="00E612A7"/>
    <w:rsid w:val="00E6163B"/>
    <w:rsid w:val="00E70981"/>
    <w:rsid w:val="00E74B82"/>
    <w:rsid w:val="00E82817"/>
    <w:rsid w:val="00E83D86"/>
    <w:rsid w:val="00E84D0A"/>
    <w:rsid w:val="00E86052"/>
    <w:rsid w:val="00E8712D"/>
    <w:rsid w:val="00E87E79"/>
    <w:rsid w:val="00E91BAB"/>
    <w:rsid w:val="00E966A3"/>
    <w:rsid w:val="00E979DA"/>
    <w:rsid w:val="00EE6DE3"/>
    <w:rsid w:val="00EF1885"/>
    <w:rsid w:val="00F063A2"/>
    <w:rsid w:val="00F14B04"/>
    <w:rsid w:val="00F22F12"/>
    <w:rsid w:val="00F24117"/>
    <w:rsid w:val="00F36B78"/>
    <w:rsid w:val="00F4188B"/>
    <w:rsid w:val="00F425C5"/>
    <w:rsid w:val="00F57596"/>
    <w:rsid w:val="00F6456C"/>
    <w:rsid w:val="00F65929"/>
    <w:rsid w:val="00F74BD1"/>
    <w:rsid w:val="00F775B9"/>
    <w:rsid w:val="00F92C29"/>
    <w:rsid w:val="00FA01C3"/>
    <w:rsid w:val="00FA5245"/>
    <w:rsid w:val="00FB6CEC"/>
    <w:rsid w:val="00FB796D"/>
    <w:rsid w:val="00FC4FC8"/>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uiPriority w:val="9"/>
    <w:qFormat/>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uiPriority w:val="9"/>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semiHidden/>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 w:type="table" w:styleId="LightList-Accent6">
    <w:name w:val="Light List Accent 6"/>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styleId="LightList-Accent1">
    <w:name w:val="Light List Accent 1"/>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customStyle="1" w:styleId="TableGrid2">
    <w:name w:val="Table Grid2"/>
    <w:basedOn w:val="TableNormal"/>
    <w:next w:val="TableGrid"/>
    <w:uiPriority w:val="59"/>
    <w:rsid w:val="00A37D75"/>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99">
      <w:bodyDiv w:val="1"/>
      <w:marLeft w:val="0"/>
      <w:marRight w:val="0"/>
      <w:marTop w:val="0"/>
      <w:marBottom w:val="0"/>
      <w:divBdr>
        <w:top w:val="none" w:sz="0" w:space="0" w:color="auto"/>
        <w:left w:val="none" w:sz="0" w:space="0" w:color="auto"/>
        <w:bottom w:val="none" w:sz="0" w:space="0" w:color="auto"/>
        <w:right w:val="none" w:sz="0" w:space="0" w:color="auto"/>
      </w:divBdr>
    </w:div>
    <w:div w:id="717897498">
      <w:bodyDiv w:val="1"/>
      <w:marLeft w:val="0"/>
      <w:marRight w:val="0"/>
      <w:marTop w:val="0"/>
      <w:marBottom w:val="0"/>
      <w:divBdr>
        <w:top w:val="none" w:sz="0" w:space="0" w:color="auto"/>
        <w:left w:val="none" w:sz="0" w:space="0" w:color="auto"/>
        <w:bottom w:val="none" w:sz="0" w:space="0" w:color="auto"/>
        <w:right w:val="none" w:sz="0" w:space="0" w:color="auto"/>
      </w:divBdr>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477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loe.Bullen@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2.xml><?xml version="1.0" encoding="utf-8"?>
<ds:datastoreItem xmlns:ds="http://schemas.openxmlformats.org/officeDocument/2006/customXml" ds:itemID="{E3AC7B6B-4FEC-46F7-8490-5F1DFFDE9BA3}">
  <ds:schemaRefs>
    <ds:schemaRef ds:uri="http://schemas.microsoft.com/office/2006/documentManagement/types"/>
    <ds:schemaRef ds:uri="http://schemas.microsoft.com/office/infopath/2007/PartnerControls"/>
    <ds:schemaRef ds:uri="e6f9d4e9-2521-43ec-b19a-29926a86ba20"/>
    <ds:schemaRef ds:uri="http://purl.org/dc/elements/1.1/"/>
    <ds:schemaRef ds:uri="http://schemas.microsoft.com/office/2006/metadata/properties"/>
    <ds:schemaRef ds:uri="3e411e7d-219f-43f3-962d-6e6d84178a5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B5E85A-7AAA-4CA8-A526-549A8407A2F4}">
  <ds:schemaRefs>
    <ds:schemaRef ds:uri="http://schemas.openxmlformats.org/officeDocument/2006/bibliography"/>
  </ds:schemaRefs>
</ds:datastoreItem>
</file>

<file path=customXml/itemProps4.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11</Pages>
  <Words>2997</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19982</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81</cp:revision>
  <cp:lastPrinted>2022-09-15T13:05:00Z</cp:lastPrinted>
  <dcterms:created xsi:type="dcterms:W3CDTF">2022-09-15T09:16:00Z</dcterms:created>
  <dcterms:modified xsi:type="dcterms:W3CDTF">2026-02-10T12:42:00Z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4c8ef3e1d95216bc0ec3f13090c1059e3a0611dddde1ab50c34032583127b060</vt:lpwstr>
  </property>
</Properties>
</file>