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0EA759" w14:textId="6B2859FE" w:rsidR="00C06686" w:rsidRDefault="00BD16AA">
      <w:pPr>
        <w:jc w:val="center"/>
        <w:rPr>
          <w:b/>
          <w:sz w:val="36"/>
          <w:szCs w:val="36"/>
        </w:rPr>
      </w:pPr>
      <w:r>
        <w:rPr>
          <w:noProof/>
        </w:rPr>
        <w:drawing>
          <wp:anchor distT="0" distB="0" distL="114300" distR="114300" simplePos="0" relativeHeight="251674112" behindDoc="1" locked="0" layoutInCell="1" allowOverlap="1" wp14:anchorId="0610E764" wp14:editId="4DD7ADCE">
            <wp:simplePos x="0" y="0"/>
            <wp:positionH relativeFrom="margin">
              <wp:posOffset>4222750</wp:posOffset>
            </wp:positionH>
            <wp:positionV relativeFrom="paragraph">
              <wp:posOffset>6350</wp:posOffset>
            </wp:positionV>
            <wp:extent cx="2330450" cy="850900"/>
            <wp:effectExtent l="0" t="0" r="0" b="6350"/>
            <wp:wrapTight wrapText="bothSides">
              <wp:wrapPolygon edited="0">
                <wp:start x="2472" y="0"/>
                <wp:lineTo x="0" y="2901"/>
                <wp:lineTo x="0" y="12090"/>
                <wp:lineTo x="353" y="15958"/>
                <wp:lineTo x="2119" y="21278"/>
                <wp:lineTo x="2295" y="21278"/>
                <wp:lineTo x="6710" y="21278"/>
                <wp:lineTo x="21365" y="15958"/>
                <wp:lineTo x="21365" y="1451"/>
                <wp:lineTo x="4414" y="0"/>
                <wp:lineTo x="2472"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0450" cy="850900"/>
                    </a:xfrm>
                    <a:prstGeom prst="rect">
                      <a:avLst/>
                    </a:prstGeom>
                    <a:noFill/>
                  </pic:spPr>
                </pic:pic>
              </a:graphicData>
            </a:graphic>
            <wp14:sizeRelH relativeFrom="margin">
              <wp14:pctWidth>0</wp14:pctWidth>
            </wp14:sizeRelH>
            <wp14:sizeRelV relativeFrom="margin">
              <wp14:pctHeight>0</wp14:pctHeight>
            </wp14:sizeRelV>
          </wp:anchor>
        </w:drawing>
      </w:r>
      <w:r w:rsidR="00F771F6">
        <w:rPr>
          <w:noProof/>
        </w:rPr>
        <w:drawing>
          <wp:anchor distT="0" distB="0" distL="114300" distR="114300" simplePos="0" relativeHeight="251675136" behindDoc="0" locked="0" layoutInCell="1" allowOverlap="1" wp14:anchorId="4C8C4DE1" wp14:editId="3D68B7F2">
            <wp:simplePos x="0" y="0"/>
            <wp:positionH relativeFrom="column">
              <wp:posOffset>-716280</wp:posOffset>
            </wp:positionH>
            <wp:positionV relativeFrom="paragraph">
              <wp:posOffset>6350</wp:posOffset>
            </wp:positionV>
            <wp:extent cx="1320165" cy="134182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0165" cy="1341825"/>
                    </a:xfrm>
                    <a:prstGeom prst="rect">
                      <a:avLst/>
                    </a:prstGeom>
                    <a:noFill/>
                  </pic:spPr>
                </pic:pic>
              </a:graphicData>
            </a:graphic>
          </wp:anchor>
        </w:drawing>
      </w:r>
    </w:p>
    <w:p w14:paraId="3036E73C" w14:textId="77777777" w:rsidR="00C06686" w:rsidRDefault="00C06686">
      <w:pPr>
        <w:jc w:val="center"/>
        <w:rPr>
          <w:b/>
          <w:sz w:val="32"/>
          <w:szCs w:val="32"/>
        </w:rPr>
      </w:pPr>
      <w:bookmarkStart w:id="0" w:name="_gjdgxs" w:colFirst="0" w:colLast="0"/>
      <w:bookmarkEnd w:id="0"/>
    </w:p>
    <w:p w14:paraId="4551C3D6" w14:textId="77777777" w:rsidR="00C06686" w:rsidRDefault="00C06686">
      <w:pPr>
        <w:jc w:val="center"/>
        <w:rPr>
          <w:rFonts w:ascii="Questrial" w:eastAsia="Questrial" w:hAnsi="Questrial" w:cs="Questrial"/>
          <w:b/>
          <w:sz w:val="32"/>
          <w:szCs w:val="32"/>
        </w:rPr>
      </w:pPr>
    </w:p>
    <w:p w14:paraId="55F3641A" w14:textId="2515B964" w:rsidR="00C06686" w:rsidRDefault="00C06686">
      <w:pPr>
        <w:jc w:val="center"/>
        <w:rPr>
          <w:rFonts w:ascii="Questrial" w:eastAsia="Questrial" w:hAnsi="Questrial" w:cs="Questrial"/>
          <w:b/>
          <w:sz w:val="32"/>
          <w:szCs w:val="32"/>
        </w:rPr>
      </w:pPr>
    </w:p>
    <w:p w14:paraId="7554208B" w14:textId="2C24067F" w:rsidR="00C06686" w:rsidRDefault="00C06686">
      <w:pPr>
        <w:jc w:val="center"/>
        <w:rPr>
          <w:rFonts w:ascii="Questrial" w:eastAsia="Questrial" w:hAnsi="Questrial" w:cs="Questrial"/>
          <w:b/>
          <w:sz w:val="32"/>
          <w:szCs w:val="32"/>
        </w:rPr>
      </w:pPr>
    </w:p>
    <w:p w14:paraId="3771724D" w14:textId="51B11862" w:rsidR="00C06686" w:rsidRPr="007967B6" w:rsidRDefault="007967B6" w:rsidP="007967B6">
      <w:pPr>
        <w:jc w:val="both"/>
        <w:rPr>
          <w:rFonts w:ascii="Questrial" w:eastAsia="Questrial" w:hAnsi="Questrial" w:cs="Questrial"/>
          <w:b/>
          <w:sz w:val="32"/>
          <w:szCs w:val="32"/>
        </w:rPr>
      </w:pPr>
      <w:r>
        <w:rPr>
          <w:rFonts w:ascii="Questrial" w:eastAsia="Questrial" w:hAnsi="Questrial" w:cs="Questrial"/>
          <w:b/>
          <w:sz w:val="32"/>
          <w:szCs w:val="32"/>
        </w:rPr>
        <w:t xml:space="preserve">     </w:t>
      </w:r>
      <w:r w:rsidRPr="007967B6">
        <w:rPr>
          <w:rFonts w:ascii="Questrial" w:eastAsia="Questrial" w:hAnsi="Questrial" w:cs="Questrial"/>
          <w:b/>
          <w:sz w:val="32"/>
          <w:szCs w:val="32"/>
        </w:rPr>
        <w:t>The Whitby Secondary Partnership Federation</w:t>
      </w:r>
    </w:p>
    <w:p w14:paraId="163ACCEA" w14:textId="7D19F779" w:rsidR="00F771F6" w:rsidRDefault="00AB55C1" w:rsidP="00400E71">
      <w:pPr>
        <w:rPr>
          <w:rFonts w:ascii="Century Gothic" w:eastAsia="Century Gothic" w:hAnsi="Century Gothic" w:cs="Century Gothic"/>
          <w:b/>
          <w:color w:val="548DD4"/>
          <w:sz w:val="36"/>
          <w:szCs w:val="36"/>
        </w:rPr>
      </w:pPr>
      <w:r w:rsidRPr="00F771F6">
        <w:rPr>
          <w:rFonts w:ascii="Questrial" w:eastAsia="Questrial" w:hAnsi="Questrial" w:cs="Questrial"/>
          <w:b/>
          <w:noProof/>
          <w:sz w:val="32"/>
          <w:szCs w:val="32"/>
        </w:rPr>
        <w:drawing>
          <wp:anchor distT="0" distB="0" distL="114300" distR="114300" simplePos="0" relativeHeight="251676160" behindDoc="0" locked="0" layoutInCell="1" allowOverlap="1" wp14:anchorId="269D272A" wp14:editId="35E0B14B">
            <wp:simplePos x="0" y="0"/>
            <wp:positionH relativeFrom="margin">
              <wp:posOffset>742950</wp:posOffset>
            </wp:positionH>
            <wp:positionV relativeFrom="paragraph">
              <wp:posOffset>116205</wp:posOffset>
            </wp:positionV>
            <wp:extent cx="4629150" cy="377825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629150" cy="3778250"/>
                    </a:xfrm>
                    <a:prstGeom prst="rect">
                      <a:avLst/>
                    </a:prstGeom>
                  </pic:spPr>
                </pic:pic>
              </a:graphicData>
            </a:graphic>
            <wp14:sizeRelH relativeFrom="margin">
              <wp14:pctWidth>0</wp14:pctWidth>
            </wp14:sizeRelH>
          </wp:anchor>
        </w:drawing>
      </w:r>
    </w:p>
    <w:p w14:paraId="68D3F7C9" w14:textId="7C51A666" w:rsidR="00F771F6" w:rsidRDefault="00F771F6" w:rsidP="00400E71">
      <w:pPr>
        <w:rPr>
          <w:rFonts w:ascii="Century Gothic" w:eastAsia="Century Gothic" w:hAnsi="Century Gothic" w:cs="Century Gothic"/>
          <w:b/>
          <w:color w:val="548DD4"/>
          <w:sz w:val="36"/>
          <w:szCs w:val="36"/>
        </w:rPr>
      </w:pPr>
    </w:p>
    <w:p w14:paraId="26D5BE80" w14:textId="77777777" w:rsidR="00F771F6" w:rsidRDefault="00F771F6" w:rsidP="00400E71">
      <w:pPr>
        <w:rPr>
          <w:rFonts w:ascii="Century Gothic" w:eastAsia="Century Gothic" w:hAnsi="Century Gothic" w:cs="Century Gothic"/>
          <w:b/>
          <w:color w:val="548DD4"/>
          <w:sz w:val="36"/>
          <w:szCs w:val="36"/>
        </w:rPr>
      </w:pPr>
    </w:p>
    <w:p w14:paraId="70F9FE3A" w14:textId="77777777" w:rsidR="00F771F6" w:rsidRDefault="00F771F6" w:rsidP="00400E71">
      <w:pPr>
        <w:rPr>
          <w:rFonts w:ascii="Century Gothic" w:eastAsia="Century Gothic" w:hAnsi="Century Gothic" w:cs="Century Gothic"/>
          <w:b/>
          <w:color w:val="548DD4"/>
          <w:sz w:val="36"/>
          <w:szCs w:val="36"/>
        </w:rPr>
      </w:pPr>
    </w:p>
    <w:p w14:paraId="419AED15" w14:textId="77777777" w:rsidR="00F771F6" w:rsidRDefault="00F771F6" w:rsidP="00400E71">
      <w:pPr>
        <w:rPr>
          <w:rFonts w:ascii="Century Gothic" w:eastAsia="Century Gothic" w:hAnsi="Century Gothic" w:cs="Century Gothic"/>
          <w:b/>
          <w:color w:val="548DD4"/>
          <w:sz w:val="36"/>
          <w:szCs w:val="36"/>
        </w:rPr>
      </w:pPr>
    </w:p>
    <w:p w14:paraId="6F861BC3" w14:textId="77777777" w:rsidR="00F771F6" w:rsidRDefault="00F771F6" w:rsidP="00400E71">
      <w:pPr>
        <w:rPr>
          <w:rFonts w:ascii="Century Gothic" w:eastAsia="Century Gothic" w:hAnsi="Century Gothic" w:cs="Century Gothic"/>
          <w:b/>
          <w:color w:val="548DD4"/>
          <w:sz w:val="36"/>
          <w:szCs w:val="36"/>
        </w:rPr>
      </w:pPr>
    </w:p>
    <w:p w14:paraId="06E3FF94" w14:textId="77777777" w:rsidR="00F771F6" w:rsidRDefault="00F771F6" w:rsidP="00400E71">
      <w:pPr>
        <w:rPr>
          <w:rFonts w:ascii="Century Gothic" w:eastAsia="Century Gothic" w:hAnsi="Century Gothic" w:cs="Century Gothic"/>
          <w:b/>
          <w:color w:val="548DD4"/>
          <w:sz w:val="36"/>
          <w:szCs w:val="36"/>
        </w:rPr>
      </w:pPr>
    </w:p>
    <w:p w14:paraId="73D08E6E" w14:textId="77777777" w:rsidR="00F771F6" w:rsidRDefault="00F771F6" w:rsidP="00400E71">
      <w:pPr>
        <w:rPr>
          <w:rFonts w:ascii="Century Gothic" w:eastAsia="Century Gothic" w:hAnsi="Century Gothic" w:cs="Century Gothic"/>
          <w:b/>
          <w:color w:val="548DD4"/>
          <w:sz w:val="36"/>
          <w:szCs w:val="36"/>
        </w:rPr>
      </w:pPr>
    </w:p>
    <w:p w14:paraId="22F4FE9C" w14:textId="77777777" w:rsidR="00F771F6" w:rsidRDefault="00F771F6" w:rsidP="00400E71">
      <w:pPr>
        <w:rPr>
          <w:rFonts w:ascii="Century Gothic" w:eastAsia="Century Gothic" w:hAnsi="Century Gothic" w:cs="Century Gothic"/>
          <w:b/>
          <w:color w:val="548DD4"/>
          <w:sz w:val="36"/>
          <w:szCs w:val="36"/>
        </w:rPr>
      </w:pPr>
    </w:p>
    <w:p w14:paraId="2BD868D6" w14:textId="77777777" w:rsidR="00F771F6" w:rsidRDefault="00F771F6" w:rsidP="00400E71">
      <w:pPr>
        <w:rPr>
          <w:rFonts w:ascii="Century Gothic" w:eastAsia="Century Gothic" w:hAnsi="Century Gothic" w:cs="Century Gothic"/>
          <w:b/>
          <w:color w:val="548DD4"/>
          <w:sz w:val="36"/>
          <w:szCs w:val="36"/>
        </w:rPr>
      </w:pPr>
    </w:p>
    <w:p w14:paraId="283A9C21" w14:textId="77777777" w:rsidR="00F771F6" w:rsidRDefault="00F771F6" w:rsidP="00400E71">
      <w:pPr>
        <w:rPr>
          <w:rFonts w:ascii="Century Gothic" w:eastAsia="Century Gothic" w:hAnsi="Century Gothic" w:cs="Century Gothic"/>
          <w:b/>
          <w:color w:val="548DD4"/>
          <w:sz w:val="36"/>
          <w:szCs w:val="36"/>
        </w:rPr>
      </w:pPr>
    </w:p>
    <w:p w14:paraId="6B847547" w14:textId="77777777" w:rsidR="00F771F6" w:rsidRDefault="00F771F6" w:rsidP="00400E71">
      <w:pPr>
        <w:rPr>
          <w:rFonts w:ascii="Century Gothic" w:eastAsia="Century Gothic" w:hAnsi="Century Gothic" w:cs="Century Gothic"/>
          <w:b/>
          <w:color w:val="548DD4"/>
          <w:sz w:val="36"/>
          <w:szCs w:val="36"/>
        </w:rPr>
      </w:pPr>
    </w:p>
    <w:p w14:paraId="782E66C8" w14:textId="77777777" w:rsidR="00BD16AA" w:rsidRDefault="00BD16AA" w:rsidP="00400E71">
      <w:pPr>
        <w:rPr>
          <w:rFonts w:ascii="Century Gothic" w:eastAsia="Century Gothic" w:hAnsi="Century Gothic" w:cs="Century Gothic"/>
          <w:b/>
          <w:color w:val="548DD4"/>
          <w:sz w:val="36"/>
          <w:szCs w:val="36"/>
        </w:rPr>
      </w:pPr>
    </w:p>
    <w:p w14:paraId="3EAB67FE" w14:textId="77777777" w:rsidR="00AB55C1" w:rsidRDefault="00AB55C1" w:rsidP="00BD16AA">
      <w:pPr>
        <w:jc w:val="center"/>
        <w:rPr>
          <w:rFonts w:ascii="Century Gothic" w:eastAsia="Century Gothic" w:hAnsi="Century Gothic" w:cs="Century Gothic"/>
          <w:b/>
          <w:color w:val="548DD4"/>
          <w:sz w:val="36"/>
          <w:szCs w:val="36"/>
        </w:rPr>
      </w:pPr>
    </w:p>
    <w:p w14:paraId="53941615" w14:textId="1F2F1BEE" w:rsidR="00C06686" w:rsidRDefault="002E308A" w:rsidP="007D3904">
      <w:pPr>
        <w:jc w:val="center"/>
        <w:rPr>
          <w:rFonts w:ascii="Century Gothic" w:eastAsia="Century Gothic" w:hAnsi="Century Gothic" w:cs="Century Gothic"/>
          <w:b/>
          <w:color w:val="548DD4"/>
          <w:sz w:val="36"/>
          <w:szCs w:val="36"/>
        </w:rPr>
      </w:pPr>
      <w:r>
        <w:rPr>
          <w:rFonts w:ascii="Century Gothic" w:eastAsia="Century Gothic" w:hAnsi="Century Gothic" w:cs="Century Gothic"/>
          <w:b/>
          <w:color w:val="548DD4"/>
          <w:sz w:val="36"/>
          <w:szCs w:val="36"/>
        </w:rPr>
        <w:t>Relief Learning Support Assistant</w:t>
      </w:r>
    </w:p>
    <w:p w14:paraId="7320160B" w14:textId="4AA5DE13" w:rsidR="00C06686" w:rsidRDefault="00BD16AA" w:rsidP="007D3904">
      <w:pPr>
        <w:jc w:val="center"/>
        <w:rPr>
          <w:rFonts w:ascii="Century Gothic" w:eastAsia="Century Gothic" w:hAnsi="Century Gothic" w:cs="Century Gothic"/>
          <w:b/>
          <w:color w:val="548DD4"/>
          <w:sz w:val="32"/>
          <w:szCs w:val="32"/>
        </w:rPr>
      </w:pPr>
      <w:r>
        <w:rPr>
          <w:rFonts w:ascii="Century Gothic" w:eastAsia="Century Gothic" w:hAnsi="Century Gothic" w:cs="Century Gothic"/>
          <w:b/>
          <w:color w:val="548DD4"/>
          <w:sz w:val="32"/>
          <w:szCs w:val="32"/>
        </w:rPr>
        <w:t>Required ASAP</w:t>
      </w:r>
    </w:p>
    <w:p w14:paraId="30FA8BD9" w14:textId="272A09C8" w:rsidR="00C06686" w:rsidRDefault="008079BD" w:rsidP="007D3904">
      <w:pPr>
        <w:jc w:val="center"/>
        <w:rPr>
          <w:rFonts w:ascii="Century Gothic" w:eastAsia="Century Gothic" w:hAnsi="Century Gothic" w:cs="Century Gothic"/>
          <w:b/>
          <w:color w:val="548DD4"/>
          <w:sz w:val="32"/>
          <w:szCs w:val="32"/>
        </w:rPr>
      </w:pPr>
      <w:r>
        <w:rPr>
          <w:rFonts w:ascii="Century Gothic" w:eastAsia="Century Gothic" w:hAnsi="Century Gothic" w:cs="Century Gothic"/>
          <w:b/>
          <w:color w:val="548DD4"/>
          <w:sz w:val="32"/>
          <w:szCs w:val="32"/>
        </w:rPr>
        <w:t>Recruitment Information Pack</w:t>
      </w:r>
    </w:p>
    <w:p w14:paraId="16D3D462" w14:textId="5889A76F" w:rsidR="00B779F2" w:rsidRDefault="00F771F6" w:rsidP="007D3904">
      <w:pPr>
        <w:jc w:val="center"/>
        <w:rPr>
          <w:rFonts w:ascii="Century Gothic" w:eastAsia="Century Gothic" w:hAnsi="Century Gothic" w:cs="Century Gothic"/>
          <w:sz w:val="32"/>
          <w:szCs w:val="32"/>
        </w:rPr>
      </w:pPr>
      <w:r>
        <w:rPr>
          <w:rFonts w:ascii="Century Gothic" w:eastAsia="Century Gothic" w:hAnsi="Century Gothic" w:cs="Century Gothic"/>
          <w:sz w:val="32"/>
          <w:szCs w:val="32"/>
        </w:rPr>
        <w:t>Caedmon College</w:t>
      </w:r>
      <w:r w:rsidR="00F57F3B">
        <w:rPr>
          <w:rFonts w:ascii="Century Gothic" w:eastAsia="Century Gothic" w:hAnsi="Century Gothic" w:cs="Century Gothic"/>
          <w:sz w:val="32"/>
          <w:szCs w:val="32"/>
        </w:rPr>
        <w:t xml:space="preserve"> Whitby,</w:t>
      </w:r>
    </w:p>
    <w:p w14:paraId="3525E70F" w14:textId="12C612B4" w:rsidR="00F57F3B" w:rsidRDefault="00F771F6" w:rsidP="007D3904">
      <w:pPr>
        <w:jc w:val="center"/>
        <w:rPr>
          <w:rFonts w:ascii="Century Gothic" w:eastAsia="Century Gothic" w:hAnsi="Century Gothic" w:cs="Century Gothic"/>
          <w:sz w:val="32"/>
          <w:szCs w:val="32"/>
        </w:rPr>
      </w:pPr>
      <w:r>
        <w:rPr>
          <w:rFonts w:ascii="Century Gothic" w:eastAsia="Century Gothic" w:hAnsi="Century Gothic" w:cs="Century Gothic"/>
          <w:sz w:val="32"/>
          <w:szCs w:val="32"/>
        </w:rPr>
        <w:t>Prospect Hill,</w:t>
      </w:r>
    </w:p>
    <w:p w14:paraId="56F30717" w14:textId="77777777" w:rsidR="00F57F3B" w:rsidRDefault="00F771F6" w:rsidP="007D3904">
      <w:pPr>
        <w:jc w:val="center"/>
        <w:rPr>
          <w:rFonts w:ascii="Century Gothic" w:eastAsia="Century Gothic" w:hAnsi="Century Gothic" w:cs="Century Gothic"/>
          <w:sz w:val="32"/>
          <w:szCs w:val="32"/>
        </w:rPr>
      </w:pPr>
      <w:r>
        <w:rPr>
          <w:rFonts w:ascii="Century Gothic" w:eastAsia="Century Gothic" w:hAnsi="Century Gothic" w:cs="Century Gothic"/>
          <w:sz w:val="32"/>
          <w:szCs w:val="32"/>
        </w:rPr>
        <w:t>Whitby</w:t>
      </w:r>
    </w:p>
    <w:p w14:paraId="57877131" w14:textId="72919AF8" w:rsidR="00C06686" w:rsidRDefault="00F771F6" w:rsidP="007D3904">
      <w:pPr>
        <w:jc w:val="center"/>
        <w:rPr>
          <w:rFonts w:ascii="Century Gothic" w:eastAsia="Century Gothic" w:hAnsi="Century Gothic" w:cs="Century Gothic"/>
          <w:sz w:val="32"/>
          <w:szCs w:val="32"/>
        </w:rPr>
      </w:pPr>
      <w:r>
        <w:rPr>
          <w:rFonts w:ascii="Century Gothic" w:eastAsia="Century Gothic" w:hAnsi="Century Gothic" w:cs="Century Gothic"/>
          <w:sz w:val="32"/>
          <w:szCs w:val="32"/>
        </w:rPr>
        <w:t>YO21 1</w:t>
      </w:r>
      <w:r w:rsidR="00F57F3B">
        <w:rPr>
          <w:rFonts w:ascii="Century Gothic" w:eastAsia="Century Gothic" w:hAnsi="Century Gothic" w:cs="Century Gothic"/>
          <w:sz w:val="32"/>
          <w:szCs w:val="32"/>
        </w:rPr>
        <w:t>L</w:t>
      </w:r>
      <w:r>
        <w:rPr>
          <w:rFonts w:ascii="Century Gothic" w:eastAsia="Century Gothic" w:hAnsi="Century Gothic" w:cs="Century Gothic"/>
          <w:sz w:val="32"/>
          <w:szCs w:val="32"/>
        </w:rPr>
        <w:t>A</w:t>
      </w:r>
    </w:p>
    <w:p w14:paraId="020E4A7C" w14:textId="77777777" w:rsidR="00C06686" w:rsidRDefault="008079BD">
      <w:pPr>
        <w:rPr>
          <w:sz w:val="32"/>
          <w:szCs w:val="32"/>
        </w:rPr>
      </w:pPr>
      <w:r>
        <w:rPr>
          <w:sz w:val="32"/>
          <w:szCs w:val="32"/>
        </w:rPr>
        <w:t xml:space="preserve">                </w:t>
      </w:r>
    </w:p>
    <w:p w14:paraId="794C16D0" w14:textId="77777777" w:rsidR="00C06686" w:rsidRDefault="00C06686"/>
    <w:p w14:paraId="77142A5D" w14:textId="77777777" w:rsidR="00B779F2" w:rsidRDefault="00B779F2"/>
    <w:p w14:paraId="5BAA2BD8" w14:textId="77777777" w:rsidR="00F771F6" w:rsidRDefault="00F771F6"/>
    <w:p w14:paraId="2A60D343" w14:textId="77777777" w:rsidR="00F771F6" w:rsidRDefault="00F771F6"/>
    <w:p w14:paraId="5F958A5A" w14:textId="77777777" w:rsidR="00F771F6" w:rsidRDefault="00F771F6"/>
    <w:p w14:paraId="06E996CF" w14:textId="77777777" w:rsidR="00F771F6" w:rsidRDefault="00F771F6"/>
    <w:p w14:paraId="4A4B3D32" w14:textId="77777777" w:rsidR="00F771F6" w:rsidRDefault="00F771F6"/>
    <w:p w14:paraId="43777145" w14:textId="77777777" w:rsidR="00C06686" w:rsidRDefault="00C06686"/>
    <w:p w14:paraId="42918067" w14:textId="77777777" w:rsidR="006561A5" w:rsidRDefault="006561A5">
      <w:pPr>
        <w:pStyle w:val="Heading2"/>
        <w:rPr>
          <w:rFonts w:ascii="Century Gothic" w:eastAsia="Century Gothic" w:hAnsi="Century Gothic" w:cs="Century Gothic"/>
          <w:sz w:val="28"/>
          <w:szCs w:val="28"/>
        </w:rPr>
      </w:pPr>
    </w:p>
    <w:p w14:paraId="58413031" w14:textId="79AF865C" w:rsidR="00C06686" w:rsidRPr="00AB55C1" w:rsidRDefault="008079BD">
      <w:pPr>
        <w:pStyle w:val="Heading2"/>
        <w:rPr>
          <w:rFonts w:ascii="Century Gothic" w:eastAsia="Century Gothic" w:hAnsi="Century Gothic" w:cs="Century Gothic"/>
          <w:sz w:val="28"/>
          <w:szCs w:val="28"/>
        </w:rPr>
      </w:pPr>
      <w:r w:rsidRPr="00AB55C1">
        <w:rPr>
          <w:rFonts w:ascii="Century Gothic" w:eastAsia="Century Gothic" w:hAnsi="Century Gothic" w:cs="Century Gothic"/>
          <w:sz w:val="28"/>
          <w:szCs w:val="28"/>
        </w:rPr>
        <w:t>Contents</w:t>
      </w:r>
    </w:p>
    <w:p w14:paraId="57E2B69E" w14:textId="77777777" w:rsidR="00C06686" w:rsidRDefault="00C06686">
      <w:pPr>
        <w:pBdr>
          <w:top w:val="nil"/>
          <w:left w:val="nil"/>
          <w:bottom w:val="nil"/>
          <w:right w:val="nil"/>
          <w:between w:val="nil"/>
        </w:pBdr>
        <w:tabs>
          <w:tab w:val="right" w:pos="9072"/>
        </w:tabs>
        <w:spacing w:before="60"/>
        <w:rPr>
          <w:rFonts w:ascii="Century Gothic" w:eastAsia="Century Gothic" w:hAnsi="Century Gothic" w:cs="Century Gothic"/>
          <w:color w:val="000000"/>
        </w:rPr>
      </w:pPr>
    </w:p>
    <w:p w14:paraId="2F84BE0A" w14:textId="408C7721" w:rsidR="00C06686" w:rsidRPr="008079BD" w:rsidRDefault="008079BD" w:rsidP="00AB55C1">
      <w:pPr>
        <w:pBdr>
          <w:top w:val="nil"/>
          <w:left w:val="nil"/>
          <w:bottom w:val="nil"/>
          <w:right w:val="nil"/>
          <w:between w:val="nil"/>
        </w:pBdr>
        <w:tabs>
          <w:tab w:val="right" w:pos="9072"/>
        </w:tabs>
        <w:spacing w:before="60"/>
        <w:ind w:left="8222" w:hanging="7655"/>
        <w:jc w:val="both"/>
        <w:rPr>
          <w:rFonts w:ascii="Century Gothic" w:eastAsia="Century Gothic" w:hAnsi="Century Gothic" w:cs="Century Gothic"/>
          <w:color w:val="000000"/>
        </w:rPr>
      </w:pPr>
      <w:r w:rsidRPr="008079BD">
        <w:rPr>
          <w:rFonts w:ascii="Century Gothic" w:eastAsia="Century Gothic" w:hAnsi="Century Gothic" w:cs="Century Gothic"/>
          <w:color w:val="000000"/>
        </w:rPr>
        <w:t xml:space="preserve">Welcome from the </w:t>
      </w:r>
      <w:r w:rsidR="009C0FA1">
        <w:rPr>
          <w:rFonts w:ascii="Century Gothic" w:eastAsia="Century Gothic" w:hAnsi="Century Gothic" w:cs="Century Gothic"/>
          <w:color w:val="000000"/>
        </w:rPr>
        <w:t>Principal</w:t>
      </w:r>
      <w:r w:rsidR="005B7603">
        <w:rPr>
          <w:rFonts w:ascii="Century Gothic" w:eastAsia="Century Gothic" w:hAnsi="Century Gothic" w:cs="Century Gothic"/>
          <w:color w:val="000000"/>
        </w:rPr>
        <w:tab/>
        <w:t>3</w:t>
      </w:r>
    </w:p>
    <w:p w14:paraId="127B5C07" w14:textId="06580536" w:rsidR="00C06686" w:rsidRPr="008079BD" w:rsidRDefault="005B7603" w:rsidP="00AB55C1">
      <w:pPr>
        <w:ind w:left="8222" w:hanging="7655"/>
        <w:jc w:val="both"/>
        <w:rPr>
          <w:rFonts w:ascii="Century Gothic" w:eastAsia="Century Gothic" w:hAnsi="Century Gothic" w:cs="Century Gothic"/>
        </w:rPr>
      </w:pPr>
      <w:r>
        <w:rPr>
          <w:rFonts w:ascii="Century Gothic" w:eastAsia="Century Gothic" w:hAnsi="Century Gothic" w:cs="Century Gothic"/>
        </w:rPr>
        <w:t>Our staff</w:t>
      </w:r>
      <w:r>
        <w:rPr>
          <w:rFonts w:ascii="Century Gothic" w:eastAsia="Century Gothic" w:hAnsi="Century Gothic" w:cs="Century Gothic"/>
        </w:rPr>
        <w:tab/>
        <w:t>4</w:t>
      </w:r>
    </w:p>
    <w:p w14:paraId="21863C94" w14:textId="77777777" w:rsidR="00C06686" w:rsidRPr="008079BD" w:rsidRDefault="00D4139D" w:rsidP="00AB55C1">
      <w:pPr>
        <w:ind w:left="8222" w:hanging="7655"/>
        <w:jc w:val="both"/>
        <w:rPr>
          <w:rFonts w:ascii="Century Gothic" w:eastAsia="Century Gothic" w:hAnsi="Century Gothic" w:cs="Century Gothic"/>
        </w:rPr>
      </w:pPr>
      <w:r>
        <w:rPr>
          <w:rFonts w:ascii="Century Gothic" w:eastAsia="Century Gothic" w:hAnsi="Century Gothic" w:cs="Century Gothic"/>
        </w:rPr>
        <w:t>Applic</w:t>
      </w:r>
      <w:r w:rsidR="005B7603">
        <w:rPr>
          <w:rFonts w:ascii="Century Gothic" w:eastAsia="Century Gothic" w:hAnsi="Century Gothic" w:cs="Century Gothic"/>
        </w:rPr>
        <w:t>ation process and how to apply</w:t>
      </w:r>
      <w:r w:rsidR="005B7603">
        <w:rPr>
          <w:rFonts w:ascii="Century Gothic" w:eastAsia="Century Gothic" w:hAnsi="Century Gothic" w:cs="Century Gothic"/>
        </w:rPr>
        <w:tab/>
        <w:t>5</w:t>
      </w:r>
    </w:p>
    <w:p w14:paraId="2D303C83" w14:textId="4B2F7325" w:rsidR="00803963" w:rsidRDefault="00CE00DC" w:rsidP="00AB55C1">
      <w:pPr>
        <w:ind w:left="8222" w:hanging="7655"/>
        <w:jc w:val="both"/>
        <w:rPr>
          <w:rFonts w:ascii="Century Gothic" w:eastAsia="Century Gothic" w:hAnsi="Century Gothic" w:cs="Century Gothic"/>
        </w:rPr>
      </w:pPr>
      <w:r>
        <w:rPr>
          <w:rFonts w:ascii="Century Gothic" w:eastAsia="Century Gothic" w:hAnsi="Century Gothic" w:cs="Century Gothic"/>
        </w:rPr>
        <w:t>Job Description</w:t>
      </w:r>
      <w:r>
        <w:rPr>
          <w:rFonts w:ascii="Century Gothic" w:eastAsia="Century Gothic" w:hAnsi="Century Gothic" w:cs="Century Gothic"/>
        </w:rPr>
        <w:tab/>
        <w:t>9</w:t>
      </w:r>
      <w:r w:rsidR="009772C3">
        <w:rPr>
          <w:rFonts w:ascii="Century Gothic" w:eastAsia="Century Gothic" w:hAnsi="Century Gothic" w:cs="Century Gothic"/>
        </w:rPr>
        <w:t>-10</w:t>
      </w:r>
    </w:p>
    <w:p w14:paraId="2E8E2E54" w14:textId="0B0AD6A0" w:rsidR="00803963" w:rsidRPr="008079BD" w:rsidRDefault="009772C3" w:rsidP="00AB55C1">
      <w:pPr>
        <w:ind w:left="8222" w:hanging="7655"/>
        <w:jc w:val="both"/>
        <w:rPr>
          <w:rFonts w:ascii="Century Gothic" w:eastAsia="Century Gothic" w:hAnsi="Century Gothic" w:cs="Century Gothic"/>
        </w:rPr>
      </w:pPr>
      <w:r>
        <w:rPr>
          <w:rFonts w:ascii="Century Gothic" w:eastAsia="Century Gothic" w:hAnsi="Century Gothic" w:cs="Century Gothic"/>
        </w:rPr>
        <w:t>Person Specification</w:t>
      </w:r>
      <w:r>
        <w:rPr>
          <w:rFonts w:ascii="Century Gothic" w:eastAsia="Century Gothic" w:hAnsi="Century Gothic" w:cs="Century Gothic"/>
        </w:rPr>
        <w:tab/>
        <w:t>11</w:t>
      </w:r>
    </w:p>
    <w:p w14:paraId="1F9423F6" w14:textId="77777777" w:rsidR="00C06686" w:rsidRDefault="00B779F2">
      <w:pPr>
        <w:ind w:left="8222" w:hanging="7655"/>
        <w:rPr>
          <w:rFonts w:ascii="Century Gothic" w:eastAsia="Century Gothic" w:hAnsi="Century Gothic" w:cs="Century Gothic"/>
          <w:sz w:val="22"/>
          <w:szCs w:val="22"/>
        </w:rPr>
      </w:pPr>
      <w:r>
        <w:rPr>
          <w:rFonts w:ascii="Century Gothic" w:eastAsia="Century Gothic" w:hAnsi="Century Gothic" w:cs="Century Gothic"/>
          <w:sz w:val="22"/>
          <w:szCs w:val="22"/>
        </w:rPr>
        <w:tab/>
      </w:r>
    </w:p>
    <w:p w14:paraId="113446DF" w14:textId="77777777" w:rsidR="00C06686" w:rsidRDefault="00C06686">
      <w:pPr>
        <w:rPr>
          <w:rFonts w:ascii="Century Gothic" w:eastAsia="Century Gothic" w:hAnsi="Century Gothic" w:cs="Century Gothic"/>
        </w:rPr>
      </w:pPr>
    </w:p>
    <w:p w14:paraId="1D8F9CD3" w14:textId="77777777" w:rsidR="00C06686" w:rsidRDefault="00F771F6">
      <w:r w:rsidRPr="00F771F6">
        <w:rPr>
          <w:noProof/>
        </w:rPr>
        <w:drawing>
          <wp:anchor distT="0" distB="0" distL="114300" distR="114300" simplePos="0" relativeHeight="251678208" behindDoc="0" locked="0" layoutInCell="1" allowOverlap="1" wp14:anchorId="37DCEA53" wp14:editId="31164998">
            <wp:simplePos x="0" y="0"/>
            <wp:positionH relativeFrom="margin">
              <wp:align>left</wp:align>
            </wp:positionH>
            <wp:positionV relativeFrom="paragraph">
              <wp:posOffset>344805</wp:posOffset>
            </wp:positionV>
            <wp:extent cx="2914800" cy="2857647"/>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914800" cy="2857647"/>
                    </a:xfrm>
                    <a:prstGeom prst="rect">
                      <a:avLst/>
                    </a:prstGeom>
                  </pic:spPr>
                </pic:pic>
              </a:graphicData>
            </a:graphic>
          </wp:anchor>
        </w:drawing>
      </w:r>
    </w:p>
    <w:p w14:paraId="29800CE4" w14:textId="77777777" w:rsidR="00C06686" w:rsidRDefault="00F771F6">
      <w:r w:rsidRPr="00F771F6">
        <w:rPr>
          <w:noProof/>
        </w:rPr>
        <w:drawing>
          <wp:anchor distT="0" distB="0" distL="114300" distR="114300" simplePos="0" relativeHeight="251677184" behindDoc="0" locked="0" layoutInCell="1" allowOverlap="1" wp14:anchorId="3F122516" wp14:editId="362580CE">
            <wp:simplePos x="0" y="0"/>
            <wp:positionH relativeFrom="column">
              <wp:posOffset>2915920</wp:posOffset>
            </wp:positionH>
            <wp:positionV relativeFrom="paragraph">
              <wp:posOffset>152400</wp:posOffset>
            </wp:positionV>
            <wp:extent cx="2787015" cy="2832735"/>
            <wp:effectExtent l="0" t="0" r="0" b="571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787015" cy="2832735"/>
                    </a:xfrm>
                    <a:prstGeom prst="rect">
                      <a:avLst/>
                    </a:prstGeom>
                  </pic:spPr>
                </pic:pic>
              </a:graphicData>
            </a:graphic>
          </wp:anchor>
        </w:drawing>
      </w:r>
    </w:p>
    <w:p w14:paraId="307B502F" w14:textId="77777777" w:rsidR="00C06686" w:rsidRDefault="00C06686"/>
    <w:p w14:paraId="05BFEE40" w14:textId="77777777" w:rsidR="00C06686" w:rsidRDefault="00C06686"/>
    <w:p w14:paraId="2F23B231" w14:textId="77777777" w:rsidR="00C06686" w:rsidRDefault="00C06686"/>
    <w:p w14:paraId="0777CA56" w14:textId="77777777" w:rsidR="00F771F6" w:rsidRDefault="00F771F6"/>
    <w:p w14:paraId="1999F220" w14:textId="77777777" w:rsidR="00F771F6" w:rsidRDefault="00F771F6"/>
    <w:p w14:paraId="41EA87E5" w14:textId="77777777" w:rsidR="00F771F6" w:rsidRDefault="00F771F6"/>
    <w:p w14:paraId="5D6C46F6" w14:textId="77777777" w:rsidR="00F771F6" w:rsidRDefault="00F771F6"/>
    <w:p w14:paraId="1DEB455A" w14:textId="77777777" w:rsidR="00F771F6" w:rsidRDefault="00F771F6"/>
    <w:p w14:paraId="65D05C71" w14:textId="77777777" w:rsidR="00F771F6" w:rsidRDefault="00F771F6"/>
    <w:p w14:paraId="05775796" w14:textId="77777777" w:rsidR="00F771F6" w:rsidRDefault="00F771F6"/>
    <w:p w14:paraId="4E67C49F" w14:textId="77777777" w:rsidR="00C06686" w:rsidRDefault="00C06686">
      <w:pPr>
        <w:rPr>
          <w:noProof/>
          <w:color w:val="0000FF"/>
        </w:rPr>
      </w:pPr>
    </w:p>
    <w:p w14:paraId="7DEEEB43" w14:textId="77777777" w:rsidR="00F771F6" w:rsidRDefault="00F771F6">
      <w:pPr>
        <w:rPr>
          <w:noProof/>
          <w:color w:val="0000FF"/>
        </w:rPr>
      </w:pPr>
    </w:p>
    <w:p w14:paraId="51C471EF" w14:textId="77777777" w:rsidR="00F771F6" w:rsidRDefault="00F771F6">
      <w:pPr>
        <w:rPr>
          <w:noProof/>
          <w:color w:val="0000FF"/>
        </w:rPr>
      </w:pPr>
    </w:p>
    <w:p w14:paraId="7853BCC1" w14:textId="77777777" w:rsidR="00F771F6" w:rsidRDefault="00F771F6">
      <w:pPr>
        <w:rPr>
          <w:noProof/>
          <w:color w:val="0000FF"/>
        </w:rPr>
      </w:pPr>
    </w:p>
    <w:p w14:paraId="3F7D3DA3" w14:textId="77777777" w:rsidR="00F771F6" w:rsidRDefault="00F771F6">
      <w:pPr>
        <w:rPr>
          <w:noProof/>
          <w:color w:val="0000FF"/>
        </w:rPr>
      </w:pPr>
    </w:p>
    <w:p w14:paraId="42B26411" w14:textId="77777777" w:rsidR="00F771F6" w:rsidRDefault="00F771F6"/>
    <w:p w14:paraId="76B31507" w14:textId="77777777" w:rsidR="00FB68D9" w:rsidRDefault="00FB68D9">
      <w:pPr>
        <w:rPr>
          <w:rFonts w:ascii="Century Gothic" w:eastAsia="Century Gothic" w:hAnsi="Century Gothic" w:cs="Century Gothic"/>
        </w:rPr>
      </w:pPr>
    </w:p>
    <w:p w14:paraId="1961C78D" w14:textId="77777777" w:rsidR="00FB68D9" w:rsidRDefault="00FB68D9">
      <w:pPr>
        <w:rPr>
          <w:rFonts w:ascii="Century Gothic" w:eastAsia="Century Gothic" w:hAnsi="Century Gothic" w:cs="Century Gothic"/>
        </w:rPr>
      </w:pPr>
    </w:p>
    <w:p w14:paraId="50B5AF73" w14:textId="4F3AAF3E" w:rsidR="00C06686" w:rsidRDefault="008079BD">
      <w:pPr>
        <w:rPr>
          <w:rFonts w:ascii="Century Gothic" w:eastAsia="Century Gothic" w:hAnsi="Century Gothic" w:cs="Century Gothic"/>
        </w:rPr>
      </w:pPr>
      <w:r>
        <w:rPr>
          <w:rFonts w:ascii="Century Gothic" w:eastAsia="Century Gothic" w:hAnsi="Century Gothic" w:cs="Century Gothic"/>
        </w:rPr>
        <w:t>Dear applicant,</w:t>
      </w:r>
      <w:r w:rsidR="00D9165A" w:rsidRPr="00D9165A">
        <w:rPr>
          <w:noProof/>
          <w:color w:val="0000FF"/>
        </w:rPr>
        <w:t xml:space="preserve"> </w:t>
      </w:r>
    </w:p>
    <w:p w14:paraId="6518AF5C" w14:textId="77777777" w:rsidR="00C06686" w:rsidRDefault="00C06686">
      <w:pPr>
        <w:rPr>
          <w:rFonts w:ascii="Century Gothic" w:eastAsia="Century Gothic" w:hAnsi="Century Gothic" w:cs="Century Gothic"/>
          <w:sz w:val="8"/>
          <w:szCs w:val="8"/>
        </w:rPr>
      </w:pPr>
    </w:p>
    <w:p w14:paraId="7F0C3B6D" w14:textId="0C3CF3D2" w:rsidR="00717EA8" w:rsidRDefault="00717EA8" w:rsidP="00717EA8">
      <w:pPr>
        <w:rPr>
          <w:rFonts w:ascii="Century Gothic" w:eastAsia="Century Gothic" w:hAnsi="Century Gothic" w:cs="Century Gothic"/>
        </w:rPr>
      </w:pPr>
      <w:bookmarkStart w:id="1" w:name="_30j0zll" w:colFirst="0" w:colLast="0"/>
      <w:bookmarkEnd w:id="1"/>
      <w:r>
        <w:rPr>
          <w:rFonts w:ascii="Century Gothic" w:eastAsia="Century Gothic" w:hAnsi="Century Gothic" w:cs="Century Gothic"/>
        </w:rPr>
        <w:t xml:space="preserve">A warm welcome from all the staff, students and governors at </w:t>
      </w:r>
      <w:r w:rsidR="006D2652" w:rsidRPr="006D2652">
        <w:rPr>
          <w:rFonts w:ascii="Century Gothic" w:eastAsia="Century Gothic" w:hAnsi="Century Gothic" w:cs="Century Gothic"/>
        </w:rPr>
        <w:t>Whitby S</w:t>
      </w:r>
      <w:r w:rsidR="006D2652">
        <w:rPr>
          <w:rFonts w:ascii="Century Gothic" w:eastAsia="Century Gothic" w:hAnsi="Century Gothic" w:cs="Century Gothic"/>
        </w:rPr>
        <w:t xml:space="preserve">econdary Partnership Federation </w:t>
      </w:r>
      <w:r w:rsidR="006D2652" w:rsidRPr="006D2652">
        <w:rPr>
          <w:rFonts w:ascii="Century Gothic" w:eastAsia="Century Gothic" w:hAnsi="Century Gothic" w:cs="Century Gothic"/>
        </w:rPr>
        <w:t>comprising Caedmon College Whitby, Whitby Sixth Form and Eskdale School</w:t>
      </w:r>
      <w:r>
        <w:rPr>
          <w:rFonts w:ascii="Century Gothic" w:eastAsia="Century Gothic" w:hAnsi="Century Gothic" w:cs="Century Gothic"/>
        </w:rPr>
        <w:t>.</w:t>
      </w:r>
    </w:p>
    <w:p w14:paraId="1350D117" w14:textId="77777777" w:rsidR="00717EA8" w:rsidRDefault="00717EA8" w:rsidP="00717EA8">
      <w:pPr>
        <w:rPr>
          <w:rFonts w:ascii="Century Gothic" w:eastAsia="Century Gothic" w:hAnsi="Century Gothic" w:cs="Century Gothic"/>
          <w:sz w:val="8"/>
          <w:szCs w:val="8"/>
        </w:rPr>
      </w:pPr>
    </w:p>
    <w:p w14:paraId="1E722903" w14:textId="04DB6879" w:rsidR="00717EA8" w:rsidRDefault="00F57F3B" w:rsidP="00717EA8">
      <w:pPr>
        <w:rPr>
          <w:rFonts w:ascii="Century Gothic" w:eastAsia="Century Gothic" w:hAnsi="Century Gothic" w:cs="Century Gothic"/>
        </w:rPr>
      </w:pPr>
      <w:r>
        <w:rPr>
          <w:rFonts w:ascii="Century Gothic" w:eastAsia="Century Gothic" w:hAnsi="Century Gothic" w:cs="Century Gothic"/>
        </w:rPr>
        <w:t xml:space="preserve">Thank you for expressing interest in coming to join our staff team.  </w:t>
      </w:r>
      <w:r w:rsidR="00BD7D93" w:rsidRPr="00BD7D93">
        <w:rPr>
          <w:rFonts w:ascii="Century Gothic" w:eastAsia="Century Gothic" w:hAnsi="Century Gothic" w:cs="Century Gothic"/>
        </w:rPr>
        <w:t>While every headteacher</w:t>
      </w:r>
      <w:bookmarkStart w:id="2" w:name="_GoBack"/>
      <w:bookmarkEnd w:id="2"/>
      <w:r w:rsidR="00BD7D93" w:rsidRPr="00BD7D93">
        <w:rPr>
          <w:rFonts w:ascii="Century Gothic" w:eastAsia="Century Gothic" w:hAnsi="Century Gothic" w:cs="Century Gothic"/>
        </w:rPr>
        <w:t xml:space="preserve"> will say their school is special, I truly believe the Whitby Secondary Federation is</w:t>
      </w:r>
    </w:p>
    <w:p w14:paraId="1C9C20C6" w14:textId="77777777" w:rsidR="00717EA8" w:rsidRDefault="00717EA8" w:rsidP="00717EA8">
      <w:pPr>
        <w:rPr>
          <w:rFonts w:ascii="Century Gothic" w:eastAsia="Century Gothic" w:hAnsi="Century Gothic" w:cs="Century Gothic"/>
        </w:rPr>
      </w:pPr>
    </w:p>
    <w:p w14:paraId="2CA206C0" w14:textId="11E40DB9" w:rsidR="00717EA8" w:rsidRDefault="00717EA8" w:rsidP="00717EA8">
      <w:pPr>
        <w:pStyle w:val="NormalWeb"/>
        <w:spacing w:before="0" w:beforeAutospacing="0" w:after="150" w:afterAutospacing="0"/>
        <w:textAlignment w:val="baseline"/>
        <w:rPr>
          <w:rFonts w:ascii="Century Gothic" w:hAnsi="Century Gothic"/>
        </w:rPr>
      </w:pPr>
      <w:r>
        <w:rPr>
          <w:rFonts w:ascii="Century Gothic" w:hAnsi="Century Gothic"/>
        </w:rPr>
        <w:t xml:space="preserve">We are hugely proud of our students and privileged to serve them and this community. We see it as our professional and moral duty to prepare them </w:t>
      </w:r>
      <w:r w:rsidR="00F57F3B">
        <w:rPr>
          <w:rFonts w:ascii="Century Gothic" w:hAnsi="Century Gothic"/>
        </w:rPr>
        <w:t>for adult life by not only fulfilling their potential and gaining the best possible qualifications but also to develop them into a</w:t>
      </w:r>
      <w:r>
        <w:rPr>
          <w:rFonts w:ascii="Century Gothic" w:hAnsi="Century Gothic"/>
        </w:rPr>
        <w:t>ctive</w:t>
      </w:r>
      <w:r w:rsidR="00F57F3B">
        <w:rPr>
          <w:rFonts w:ascii="Century Gothic" w:hAnsi="Century Gothic"/>
        </w:rPr>
        <w:t>, well-rounded</w:t>
      </w:r>
      <w:r>
        <w:rPr>
          <w:rFonts w:ascii="Century Gothic" w:hAnsi="Century Gothic"/>
        </w:rPr>
        <w:t xml:space="preserve"> citizens</w:t>
      </w:r>
      <w:r w:rsidR="00F57F3B">
        <w:rPr>
          <w:rFonts w:ascii="Century Gothic" w:hAnsi="Century Gothic"/>
        </w:rPr>
        <w:t xml:space="preserve"> prepared to </w:t>
      </w:r>
      <w:r>
        <w:rPr>
          <w:rFonts w:ascii="Century Gothic" w:hAnsi="Century Gothic"/>
        </w:rPr>
        <w:t>contribute to th</w:t>
      </w:r>
      <w:r w:rsidR="00F57F3B">
        <w:rPr>
          <w:rFonts w:ascii="Century Gothic" w:hAnsi="Century Gothic"/>
        </w:rPr>
        <w:t>e local, national and global communities they will live in.  T</w:t>
      </w:r>
      <w:r>
        <w:rPr>
          <w:rFonts w:ascii="Century Gothic" w:hAnsi="Century Gothic"/>
        </w:rPr>
        <w:t>his commitment is manifested in the lessons we deliver, the extra-curricular opportunities we offer and in the wider opportunities we promote.</w:t>
      </w:r>
    </w:p>
    <w:p w14:paraId="5EE9BDC7" w14:textId="77777777" w:rsidR="00717EA8" w:rsidRDefault="00717EA8" w:rsidP="00717EA8">
      <w:pPr>
        <w:rPr>
          <w:rFonts w:ascii="Century Gothic" w:eastAsia="Century Gothic" w:hAnsi="Century Gothic" w:cs="Century Gothic"/>
          <w:sz w:val="8"/>
          <w:szCs w:val="8"/>
        </w:rPr>
      </w:pPr>
    </w:p>
    <w:p w14:paraId="482266D1" w14:textId="25F561DB" w:rsidR="00717EA8" w:rsidRDefault="00717EA8" w:rsidP="00717EA8">
      <w:pPr>
        <w:rPr>
          <w:rFonts w:ascii="Century Gothic" w:eastAsia="Century Gothic" w:hAnsi="Century Gothic" w:cs="Century Gothic"/>
        </w:rPr>
      </w:pPr>
      <w:r>
        <w:rPr>
          <w:rFonts w:ascii="Century Gothic" w:eastAsia="Century Gothic" w:hAnsi="Century Gothic" w:cs="Century Gothic"/>
        </w:rPr>
        <w:t xml:space="preserve">In recent years enormous strides have been made to further increase learning standards.  This hard work has seen results improve consistently and led to Ofsted rating our school as ‘Good’ in 2013 and in 2017.  </w:t>
      </w:r>
      <w:r w:rsidR="009C0FA1">
        <w:rPr>
          <w:rFonts w:ascii="Century Gothic" w:eastAsia="Century Gothic" w:hAnsi="Century Gothic" w:cs="Century Gothic"/>
        </w:rPr>
        <w:t>W</w:t>
      </w:r>
      <w:r>
        <w:rPr>
          <w:rFonts w:ascii="Century Gothic" w:eastAsia="Century Gothic" w:hAnsi="Century Gothic" w:cs="Century Gothic"/>
        </w:rPr>
        <w:t xml:space="preserve">e are a school with highly effective teachers producing </w:t>
      </w:r>
      <w:r w:rsidR="009C0FA1">
        <w:rPr>
          <w:rFonts w:ascii="Century Gothic" w:eastAsia="Century Gothic" w:hAnsi="Century Gothic" w:cs="Century Gothic"/>
        </w:rPr>
        <w:t xml:space="preserve">good, if not </w:t>
      </w:r>
      <w:r>
        <w:rPr>
          <w:rFonts w:ascii="Century Gothic" w:eastAsia="Century Gothic" w:hAnsi="Century Gothic" w:cs="Century Gothic"/>
        </w:rPr>
        <w:t>outstanding outcomes for our students.</w:t>
      </w:r>
    </w:p>
    <w:p w14:paraId="6ACF2C80" w14:textId="77777777" w:rsidR="00717EA8" w:rsidRDefault="00717EA8" w:rsidP="00717EA8">
      <w:pPr>
        <w:rPr>
          <w:rFonts w:ascii="Century Gothic" w:eastAsia="Century Gothic" w:hAnsi="Century Gothic" w:cs="Century Gothic"/>
        </w:rPr>
      </w:pPr>
    </w:p>
    <w:p w14:paraId="28EB1CC4" w14:textId="5EB71B27" w:rsidR="00717EA8" w:rsidRDefault="00717EA8" w:rsidP="00717EA8">
      <w:pPr>
        <w:rPr>
          <w:rFonts w:ascii="Century Gothic" w:eastAsia="Century Gothic" w:hAnsi="Century Gothic" w:cs="Century Gothic"/>
        </w:rPr>
      </w:pPr>
      <w:r>
        <w:rPr>
          <w:rFonts w:ascii="Century Gothic" w:eastAsia="Century Gothic" w:hAnsi="Century Gothic" w:cs="Century Gothic"/>
        </w:rPr>
        <w:t xml:space="preserve">I hope you can see that this is an excellent </w:t>
      </w:r>
      <w:r w:rsidR="009C0FA1">
        <w:rPr>
          <w:rFonts w:ascii="Century Gothic" w:eastAsia="Century Gothic" w:hAnsi="Century Gothic" w:cs="Century Gothic"/>
        </w:rPr>
        <w:t xml:space="preserve">career opportunity.  </w:t>
      </w:r>
      <w:r>
        <w:rPr>
          <w:rFonts w:ascii="Century Gothic" w:eastAsia="Century Gothic" w:hAnsi="Century Gothic" w:cs="Century Gothic"/>
        </w:rPr>
        <w:t xml:space="preserve">If successful you will </w:t>
      </w:r>
      <w:r w:rsidR="009C0FA1">
        <w:rPr>
          <w:rFonts w:ascii="Century Gothic" w:eastAsia="Century Gothic" w:hAnsi="Century Gothic" w:cs="Century Gothic"/>
        </w:rPr>
        <w:t xml:space="preserve">be </w:t>
      </w:r>
      <w:r>
        <w:rPr>
          <w:rFonts w:ascii="Century Gothic" w:eastAsia="Century Gothic" w:hAnsi="Century Gothic" w:cs="Century Gothic"/>
        </w:rPr>
        <w:t>join</w:t>
      </w:r>
      <w:r w:rsidR="009C0FA1">
        <w:rPr>
          <w:rFonts w:ascii="Century Gothic" w:eastAsia="Century Gothic" w:hAnsi="Century Gothic" w:cs="Century Gothic"/>
        </w:rPr>
        <w:t>ing</w:t>
      </w:r>
      <w:r>
        <w:rPr>
          <w:rFonts w:ascii="Century Gothic" w:eastAsia="Century Gothic" w:hAnsi="Century Gothic" w:cs="Century Gothic"/>
        </w:rPr>
        <w:t xml:space="preserve"> a </w:t>
      </w:r>
      <w:r w:rsidR="009C0FA1">
        <w:rPr>
          <w:rFonts w:ascii="Century Gothic" w:eastAsia="Century Gothic" w:hAnsi="Century Gothic" w:cs="Century Gothic"/>
        </w:rPr>
        <w:t xml:space="preserve">highly professional team of </w:t>
      </w:r>
      <w:r>
        <w:rPr>
          <w:rFonts w:ascii="Century Gothic" w:eastAsia="Century Gothic" w:hAnsi="Century Gothic" w:cs="Century Gothic"/>
        </w:rPr>
        <w:t xml:space="preserve">teaching and support staff who </w:t>
      </w:r>
      <w:r w:rsidR="009C0FA1">
        <w:rPr>
          <w:rFonts w:ascii="Century Gothic" w:eastAsia="Century Gothic" w:hAnsi="Century Gothic" w:cs="Century Gothic"/>
        </w:rPr>
        <w:t>are</w:t>
      </w:r>
      <w:r>
        <w:rPr>
          <w:rFonts w:ascii="Century Gothic" w:eastAsia="Century Gothic" w:hAnsi="Century Gothic" w:cs="Century Gothic"/>
        </w:rPr>
        <w:t xml:space="preserve"> ambitio</w:t>
      </w:r>
      <w:r w:rsidR="009C0FA1">
        <w:rPr>
          <w:rFonts w:ascii="Century Gothic" w:eastAsia="Century Gothic" w:hAnsi="Century Gothic" w:cs="Century Gothic"/>
        </w:rPr>
        <w:t>us</w:t>
      </w:r>
      <w:r>
        <w:rPr>
          <w:rFonts w:ascii="Century Gothic" w:eastAsia="Century Gothic" w:hAnsi="Century Gothic" w:cs="Century Gothic"/>
        </w:rPr>
        <w:t xml:space="preserve"> for our students.  We take pride in ensuring colleagues receive opportunities to develop their skills and experiences – and we have an enviable reputation for delivering high quality professional development. </w:t>
      </w:r>
    </w:p>
    <w:p w14:paraId="5EBB6531" w14:textId="77777777" w:rsidR="00717EA8" w:rsidRDefault="00717EA8" w:rsidP="00717EA8">
      <w:pPr>
        <w:rPr>
          <w:rFonts w:ascii="Century Gothic" w:eastAsia="Century Gothic" w:hAnsi="Century Gothic" w:cs="Century Gothic"/>
          <w:sz w:val="8"/>
          <w:szCs w:val="8"/>
        </w:rPr>
      </w:pPr>
    </w:p>
    <w:p w14:paraId="5625E869" w14:textId="77777777" w:rsidR="00717EA8" w:rsidRDefault="00717EA8" w:rsidP="00717EA8">
      <w:pPr>
        <w:rPr>
          <w:rFonts w:ascii="Century Gothic" w:eastAsia="Century Gothic" w:hAnsi="Century Gothic" w:cs="Century Gothic"/>
          <w:sz w:val="8"/>
          <w:szCs w:val="8"/>
        </w:rPr>
      </w:pPr>
    </w:p>
    <w:p w14:paraId="0751D54C" w14:textId="77777777" w:rsidR="00717EA8" w:rsidRDefault="00717EA8" w:rsidP="00717EA8">
      <w:pPr>
        <w:rPr>
          <w:rFonts w:ascii="Century Gothic" w:eastAsia="Century Gothic" w:hAnsi="Century Gothic" w:cs="Century Gothic"/>
          <w:sz w:val="6"/>
          <w:szCs w:val="6"/>
        </w:rPr>
      </w:pPr>
    </w:p>
    <w:p w14:paraId="69706D38" w14:textId="2CFD378E" w:rsidR="00717EA8" w:rsidRDefault="00F57F3B" w:rsidP="00717EA8">
      <w:pPr>
        <w:rPr>
          <w:rFonts w:ascii="Century Gothic" w:eastAsia="Century Gothic" w:hAnsi="Century Gothic" w:cs="Century Gothic"/>
        </w:rPr>
      </w:pPr>
      <w:r>
        <w:rPr>
          <w:rFonts w:ascii="Century Gothic" w:eastAsia="Century Gothic" w:hAnsi="Century Gothic" w:cs="Century Gothic"/>
        </w:rPr>
        <w:t>Before submitting your application form you would be most welcome to come for a visit and look around the school or, if this is not convenient, to arrange to speak to me personally.</w:t>
      </w:r>
    </w:p>
    <w:p w14:paraId="191AE86B" w14:textId="77777777" w:rsidR="00717EA8" w:rsidRDefault="00717EA8" w:rsidP="00717EA8">
      <w:pPr>
        <w:rPr>
          <w:rFonts w:ascii="Century Gothic" w:eastAsia="Century Gothic" w:hAnsi="Century Gothic" w:cs="Century Gothic"/>
          <w:sz w:val="12"/>
          <w:szCs w:val="12"/>
        </w:rPr>
      </w:pPr>
    </w:p>
    <w:p w14:paraId="38531A00" w14:textId="77777777" w:rsidR="00717EA8" w:rsidRDefault="00717EA8" w:rsidP="00717EA8">
      <w:pPr>
        <w:rPr>
          <w:rFonts w:ascii="Century Gothic" w:eastAsia="Century Gothic" w:hAnsi="Century Gothic" w:cs="Century Gothic"/>
        </w:rPr>
      </w:pPr>
      <w:r>
        <w:rPr>
          <w:rFonts w:ascii="Century Gothic" w:eastAsia="Century Gothic" w:hAnsi="Century Gothic" w:cs="Century Gothic"/>
        </w:rPr>
        <w:t>Good luck with your application.</w:t>
      </w:r>
    </w:p>
    <w:p w14:paraId="671956A0" w14:textId="6AF5E963" w:rsidR="00717EA8" w:rsidRDefault="00717EA8" w:rsidP="00717EA8">
      <w:pPr>
        <w:rPr>
          <w:rFonts w:ascii="Century Gothic" w:eastAsia="Century Gothic" w:hAnsi="Century Gothic" w:cs="Century Gothic"/>
        </w:rPr>
      </w:pPr>
    </w:p>
    <w:p w14:paraId="7707637D" w14:textId="46D0EEBB" w:rsidR="00FB68D9" w:rsidRDefault="00FB68D9" w:rsidP="00717EA8">
      <w:pPr>
        <w:rPr>
          <w:rFonts w:ascii="Century Gothic" w:eastAsia="Century Gothic" w:hAnsi="Century Gothic" w:cs="Century Gothic"/>
        </w:rPr>
      </w:pPr>
      <w:r>
        <w:rPr>
          <w:rFonts w:ascii="Century Gothic" w:eastAsia="Century Gothic" w:hAnsi="Century Gothic" w:cs="Century Gothic"/>
        </w:rPr>
        <w:t>J Norden</w:t>
      </w:r>
    </w:p>
    <w:p w14:paraId="1264DBE4" w14:textId="77777777" w:rsidR="009C0FA1" w:rsidRDefault="00717EA8" w:rsidP="00717EA8">
      <w:pPr>
        <w:rPr>
          <w:rFonts w:ascii="Century Gothic" w:eastAsia="Century Gothic" w:hAnsi="Century Gothic" w:cs="Century Gothic"/>
        </w:rPr>
      </w:pPr>
      <w:r>
        <w:rPr>
          <w:rFonts w:ascii="Century Gothic" w:eastAsia="Century Gothic" w:hAnsi="Century Gothic" w:cs="Century Gothic"/>
        </w:rPr>
        <w:t>Principal</w:t>
      </w:r>
    </w:p>
    <w:p w14:paraId="45B363F0" w14:textId="15913292" w:rsidR="00717EA8" w:rsidRDefault="00FB68D9" w:rsidP="00717EA8">
      <w:pPr>
        <w:rPr>
          <w:rFonts w:ascii="Century Gothic" w:eastAsia="Century Gothic" w:hAnsi="Century Gothic" w:cs="Century Gothic"/>
        </w:rPr>
      </w:pPr>
      <w:r>
        <w:rPr>
          <w:rFonts w:ascii="Century Gothic" w:eastAsia="Century Gothic" w:hAnsi="Century Gothic" w:cs="Century Gothic"/>
        </w:rPr>
        <w:t>October 2021</w:t>
      </w:r>
      <w:r w:rsidR="00717EA8">
        <w:rPr>
          <w:rFonts w:ascii="Century Gothic" w:eastAsia="Century Gothic" w:hAnsi="Century Gothic" w:cs="Century Gothic"/>
        </w:rPr>
        <w:tab/>
      </w:r>
      <w:r w:rsidR="00717EA8">
        <w:rPr>
          <w:rFonts w:ascii="Century Gothic" w:eastAsia="Century Gothic" w:hAnsi="Century Gothic" w:cs="Century Gothic"/>
        </w:rPr>
        <w:tab/>
      </w:r>
      <w:r w:rsidR="00717EA8">
        <w:rPr>
          <w:rFonts w:ascii="Century Gothic" w:eastAsia="Century Gothic" w:hAnsi="Century Gothic" w:cs="Century Gothic"/>
        </w:rPr>
        <w:tab/>
      </w:r>
      <w:r w:rsidR="00717EA8">
        <w:rPr>
          <w:rFonts w:ascii="Century Gothic" w:eastAsia="Century Gothic" w:hAnsi="Century Gothic" w:cs="Century Gothic"/>
        </w:rPr>
        <w:tab/>
      </w:r>
    </w:p>
    <w:p w14:paraId="0E0DCC00" w14:textId="77777777" w:rsidR="00A21875" w:rsidRDefault="00A21875">
      <w:pPr>
        <w:jc w:val="both"/>
        <w:rPr>
          <w:rFonts w:ascii="Century Gothic" w:eastAsia="Century Gothic" w:hAnsi="Century Gothic" w:cs="Century Gothic"/>
          <w:color w:val="000000"/>
        </w:rPr>
      </w:pPr>
    </w:p>
    <w:p w14:paraId="4257DF5C" w14:textId="77777777" w:rsidR="00A21875" w:rsidRDefault="00A21875">
      <w:pPr>
        <w:jc w:val="both"/>
        <w:rPr>
          <w:noProof/>
        </w:rPr>
      </w:pPr>
    </w:p>
    <w:p w14:paraId="4020B193" w14:textId="77777777" w:rsidR="00D6429E" w:rsidRDefault="00D6429E">
      <w:pPr>
        <w:jc w:val="both"/>
        <w:rPr>
          <w:noProof/>
        </w:rPr>
      </w:pPr>
    </w:p>
    <w:p w14:paraId="4149367C" w14:textId="77777777" w:rsidR="00D6429E" w:rsidRDefault="00D6429E">
      <w:pPr>
        <w:jc w:val="both"/>
        <w:rPr>
          <w:noProof/>
        </w:rPr>
      </w:pPr>
    </w:p>
    <w:p w14:paraId="30BC03F8" w14:textId="77777777" w:rsidR="00D6429E" w:rsidRDefault="00D6429E">
      <w:pPr>
        <w:jc w:val="both"/>
        <w:rPr>
          <w:noProof/>
        </w:rPr>
      </w:pPr>
    </w:p>
    <w:p w14:paraId="37F12187" w14:textId="77777777" w:rsidR="00D6429E" w:rsidRDefault="00D6429E">
      <w:pPr>
        <w:jc w:val="both"/>
        <w:rPr>
          <w:noProof/>
        </w:rPr>
      </w:pPr>
    </w:p>
    <w:p w14:paraId="38A0091E" w14:textId="77777777" w:rsidR="00D6429E" w:rsidRDefault="00D6429E">
      <w:pPr>
        <w:jc w:val="both"/>
        <w:rPr>
          <w:noProof/>
        </w:rPr>
      </w:pPr>
    </w:p>
    <w:p w14:paraId="6E8A8BE7" w14:textId="77777777" w:rsidR="00D6429E" w:rsidRDefault="00D6429E">
      <w:pPr>
        <w:jc w:val="both"/>
        <w:rPr>
          <w:noProof/>
        </w:rPr>
      </w:pPr>
    </w:p>
    <w:p w14:paraId="54260C1C" w14:textId="77777777" w:rsidR="00D6429E" w:rsidRDefault="00D6429E">
      <w:pPr>
        <w:jc w:val="both"/>
        <w:rPr>
          <w:noProof/>
        </w:rPr>
      </w:pPr>
    </w:p>
    <w:p w14:paraId="52AB7D4A" w14:textId="77777777" w:rsidR="00D6429E" w:rsidRDefault="00D6429E">
      <w:pPr>
        <w:jc w:val="both"/>
        <w:rPr>
          <w:rFonts w:ascii="Century Gothic" w:eastAsia="Century Gothic" w:hAnsi="Century Gothic" w:cs="Century Gothic"/>
          <w:color w:val="000000"/>
        </w:rPr>
      </w:pPr>
    </w:p>
    <w:p w14:paraId="17F26809" w14:textId="77777777" w:rsidR="00D6429E" w:rsidRDefault="00D6429E" w:rsidP="00D6429E">
      <w:pPr>
        <w:rPr>
          <w:b/>
        </w:rPr>
        <w:sectPr w:rsidR="00D6429E">
          <w:headerReference w:type="default" r:id="rId12"/>
          <w:footerReference w:type="default" r:id="rId13"/>
          <w:headerReference w:type="first" r:id="rId14"/>
          <w:footerReference w:type="first" r:id="rId15"/>
          <w:pgSz w:w="11907" w:h="16840"/>
          <w:pgMar w:top="1560" w:right="1440" w:bottom="1440" w:left="1418" w:header="510" w:footer="454" w:gutter="0"/>
          <w:pgNumType w:start="1"/>
          <w:cols w:space="720"/>
          <w:titlePg/>
        </w:sectPr>
      </w:pPr>
    </w:p>
    <w:p w14:paraId="25A37D21" w14:textId="77777777" w:rsidR="0030272D" w:rsidRDefault="0030272D" w:rsidP="00D6429E">
      <w:pPr>
        <w:rPr>
          <w:rFonts w:ascii="Century Gothic" w:hAnsi="Century Gothic"/>
          <w:b/>
          <w:sz w:val="22"/>
          <w:szCs w:val="22"/>
        </w:rPr>
      </w:pPr>
    </w:p>
    <w:p w14:paraId="498DE72D" w14:textId="5F42EDA3" w:rsidR="00D6429E" w:rsidRPr="00D6429E" w:rsidRDefault="00D6429E" w:rsidP="00D6429E">
      <w:pPr>
        <w:rPr>
          <w:rFonts w:ascii="Century Gothic" w:hAnsi="Century Gothic"/>
          <w:b/>
          <w:sz w:val="22"/>
          <w:szCs w:val="22"/>
        </w:rPr>
      </w:pPr>
      <w:r w:rsidRPr="00D6429E">
        <w:rPr>
          <w:rFonts w:ascii="Century Gothic" w:hAnsi="Century Gothic"/>
          <w:b/>
          <w:sz w:val="22"/>
          <w:szCs w:val="22"/>
        </w:rPr>
        <w:t>Our staff</w:t>
      </w:r>
    </w:p>
    <w:p w14:paraId="63EA953E" w14:textId="77777777" w:rsidR="00D6429E" w:rsidRPr="00CE00DC" w:rsidRDefault="00D6429E" w:rsidP="00D6429E">
      <w:pPr>
        <w:pStyle w:val="NormalWeb"/>
        <w:shd w:val="clear" w:color="auto" w:fill="FFFFFF"/>
        <w:rPr>
          <w:rFonts w:ascii="Century Gothic" w:hAnsi="Century Gothic"/>
          <w:b/>
          <w:bCs/>
          <w:color w:val="000000"/>
          <w:sz w:val="22"/>
          <w:szCs w:val="22"/>
        </w:rPr>
      </w:pPr>
      <w:r w:rsidRPr="00D6429E">
        <w:rPr>
          <w:rFonts w:ascii="Century Gothic" w:hAnsi="Century Gothic"/>
          <w:b/>
          <w:bCs/>
          <w:color w:val="000000"/>
          <w:sz w:val="22"/>
          <w:szCs w:val="22"/>
        </w:rPr>
        <w:t xml:space="preserve">Jo Cassell-Osowski is our Assistant Director of Science. She moved to the </w:t>
      </w:r>
      <w:r w:rsidRPr="00CE00DC">
        <w:rPr>
          <w:rFonts w:ascii="Century Gothic" w:hAnsi="Century Gothic"/>
          <w:b/>
          <w:bCs/>
          <w:color w:val="000000"/>
          <w:sz w:val="22"/>
          <w:szCs w:val="22"/>
        </w:rPr>
        <w:t>area in September 2020 from Barnsley.</w:t>
      </w:r>
    </w:p>
    <w:p w14:paraId="396C5AF1" w14:textId="77777777" w:rsidR="00D6429E" w:rsidRPr="00CE00DC" w:rsidRDefault="00D6429E" w:rsidP="00D6429E">
      <w:pPr>
        <w:rPr>
          <w:rStyle w:val="Strong"/>
          <w:rFonts w:ascii="Century Gothic" w:hAnsi="Century Gothic" w:cs="Segoe UI"/>
          <w:color w:val="686868"/>
          <w:sz w:val="22"/>
          <w:szCs w:val="22"/>
        </w:rPr>
      </w:pPr>
      <w:r w:rsidRPr="00CE00DC">
        <w:rPr>
          <w:rStyle w:val="Strong"/>
          <w:rFonts w:ascii="Century Gothic" w:hAnsi="Century Gothic" w:cs="Segoe UI"/>
          <w:color w:val="686868"/>
          <w:sz w:val="22"/>
          <w:szCs w:val="22"/>
        </w:rPr>
        <w:t>What do you enjoy most about your job?</w:t>
      </w:r>
    </w:p>
    <w:p w14:paraId="0CE9AD37" w14:textId="77777777" w:rsidR="00D6429E" w:rsidRPr="00CE00DC" w:rsidRDefault="00D6429E" w:rsidP="00D6429E">
      <w:pPr>
        <w:rPr>
          <w:rStyle w:val="Strong"/>
          <w:rFonts w:ascii="Century Gothic" w:hAnsi="Century Gothic" w:cs="Segoe UI"/>
          <w:color w:val="686868"/>
          <w:sz w:val="22"/>
          <w:szCs w:val="22"/>
        </w:rPr>
      </w:pPr>
    </w:p>
    <w:p w14:paraId="7BA6CC67" w14:textId="77777777" w:rsidR="00D6429E" w:rsidRPr="00CE00DC" w:rsidRDefault="00D6429E" w:rsidP="00D6429E">
      <w:pPr>
        <w:rPr>
          <w:rFonts w:ascii="Century Gothic" w:hAnsi="Century Gothic"/>
          <w:sz w:val="22"/>
          <w:szCs w:val="22"/>
        </w:rPr>
      </w:pPr>
      <w:r w:rsidRPr="00CE00DC">
        <w:rPr>
          <w:rFonts w:ascii="Century Gothic" w:hAnsi="Century Gothic"/>
          <w:sz w:val="22"/>
          <w:szCs w:val="22"/>
        </w:rPr>
        <w:t>I love my job because everyone shares the same vision and I work amongst a super-supportive team. The students are enthusiastic to learn and I find it very rewarding to inspire them.</w:t>
      </w:r>
    </w:p>
    <w:p w14:paraId="48FC78D0" w14:textId="77777777" w:rsidR="00D6429E" w:rsidRPr="00CE00DC" w:rsidRDefault="00D6429E" w:rsidP="00D6429E">
      <w:pPr>
        <w:rPr>
          <w:rStyle w:val="Strong"/>
          <w:rFonts w:ascii="Century Gothic" w:hAnsi="Century Gothic" w:cs="Segoe UI"/>
          <w:color w:val="686868"/>
          <w:sz w:val="22"/>
          <w:szCs w:val="22"/>
        </w:rPr>
      </w:pPr>
    </w:p>
    <w:p w14:paraId="18B3A4E6" w14:textId="77777777" w:rsidR="00D6429E" w:rsidRPr="00CE00DC" w:rsidRDefault="00D6429E" w:rsidP="00D6429E">
      <w:pPr>
        <w:rPr>
          <w:rFonts w:ascii="Century Gothic" w:hAnsi="Century Gothic"/>
          <w:sz w:val="22"/>
          <w:szCs w:val="22"/>
        </w:rPr>
      </w:pPr>
      <w:r w:rsidRPr="00CE00DC">
        <w:rPr>
          <w:rStyle w:val="Strong"/>
          <w:rFonts w:ascii="Century Gothic" w:hAnsi="Century Gothic" w:cs="Segoe UI"/>
          <w:color w:val="686868"/>
          <w:sz w:val="22"/>
          <w:szCs w:val="22"/>
        </w:rPr>
        <w:t>What’s the best thing about the community you work in?</w:t>
      </w:r>
    </w:p>
    <w:p w14:paraId="3EC9BD28" w14:textId="77777777" w:rsidR="00D6429E" w:rsidRPr="00CE00DC" w:rsidRDefault="00D6429E" w:rsidP="00D6429E">
      <w:pPr>
        <w:rPr>
          <w:rFonts w:ascii="Century Gothic" w:hAnsi="Century Gothic"/>
          <w:sz w:val="22"/>
          <w:szCs w:val="22"/>
        </w:rPr>
      </w:pPr>
    </w:p>
    <w:p w14:paraId="5C6A8ACF" w14:textId="77777777" w:rsidR="00D6429E" w:rsidRPr="00CE00DC" w:rsidRDefault="00D6429E" w:rsidP="00D6429E">
      <w:pPr>
        <w:rPr>
          <w:rFonts w:ascii="Century Gothic" w:hAnsi="Century Gothic"/>
          <w:sz w:val="22"/>
          <w:szCs w:val="22"/>
        </w:rPr>
      </w:pPr>
      <w:r w:rsidRPr="00CE00DC">
        <w:rPr>
          <w:rFonts w:ascii="Century Gothic" w:hAnsi="Century Gothic"/>
          <w:sz w:val="22"/>
          <w:szCs w:val="22"/>
        </w:rPr>
        <w:t>It is a close-knit community and the school has a reputation for supporting students. It is growing because of that. In my interview, I asked the student panel what they liked most about living in and around Whitby and many said the fish and chips! Food aside, the sense of community within the school and around it is strong and I appreciate being part of it.</w:t>
      </w:r>
    </w:p>
    <w:p w14:paraId="7E5C1AE3" w14:textId="77777777" w:rsidR="00D6429E" w:rsidRPr="00CE00DC" w:rsidRDefault="00D6429E" w:rsidP="00D6429E">
      <w:pPr>
        <w:rPr>
          <w:rFonts w:ascii="Century Gothic" w:hAnsi="Century Gothic"/>
          <w:sz w:val="22"/>
          <w:szCs w:val="22"/>
        </w:rPr>
      </w:pPr>
    </w:p>
    <w:p w14:paraId="2E8061B0" w14:textId="77777777" w:rsidR="00D6429E" w:rsidRPr="00CE00DC" w:rsidRDefault="00D6429E" w:rsidP="00D6429E">
      <w:pPr>
        <w:rPr>
          <w:rFonts w:ascii="Century Gothic" w:hAnsi="Century Gothic"/>
          <w:sz w:val="22"/>
          <w:szCs w:val="22"/>
        </w:rPr>
      </w:pPr>
      <w:r w:rsidRPr="00CE00DC">
        <w:rPr>
          <w:rStyle w:val="Strong"/>
          <w:rFonts w:ascii="Century Gothic" w:hAnsi="Century Gothic" w:cs="Segoe UI"/>
          <w:color w:val="686868"/>
          <w:sz w:val="22"/>
          <w:szCs w:val="22"/>
        </w:rPr>
        <w:t>What’s the best thing about living and / or working on the Yorkshire Coast?</w:t>
      </w:r>
    </w:p>
    <w:p w14:paraId="0E307415" w14:textId="77777777" w:rsidR="00D6429E" w:rsidRPr="00CE00DC" w:rsidRDefault="00D6429E" w:rsidP="00D6429E">
      <w:pPr>
        <w:rPr>
          <w:rFonts w:ascii="Century Gothic" w:hAnsi="Century Gothic"/>
          <w:sz w:val="22"/>
          <w:szCs w:val="22"/>
        </w:rPr>
      </w:pPr>
      <w:r w:rsidRPr="00CE00DC">
        <w:rPr>
          <w:rFonts w:ascii="Century Gothic" w:hAnsi="Century Gothic"/>
          <w:sz w:val="22"/>
          <w:szCs w:val="22"/>
        </w:rPr>
        <w:t>The Yorkshire Coast is a beautiful place to work and could make even a bad day better. On my morning commute I admire the view from above the town of the Abbey and historic harbour. It feels as though this setting generates positivity in the students and staff. I’m</w:t>
      </w:r>
      <w:r w:rsidRPr="00CE00DC">
        <w:rPr>
          <w:rFonts w:ascii="Century Gothic" w:hAnsi="Century Gothic" w:cs="Segoe UI"/>
          <w:color w:val="686868"/>
          <w:sz w:val="22"/>
          <w:szCs w:val="22"/>
        </w:rPr>
        <w:t xml:space="preserve"> </w:t>
      </w:r>
      <w:r w:rsidRPr="00CE00DC">
        <w:rPr>
          <w:rFonts w:ascii="Century Gothic" w:hAnsi="Century Gothic"/>
          <w:sz w:val="22"/>
          <w:szCs w:val="22"/>
        </w:rPr>
        <w:t>very proud to work in Whitby and at Caedmon College.</w:t>
      </w:r>
    </w:p>
    <w:p w14:paraId="73E2069E" w14:textId="77777777" w:rsidR="00D6429E" w:rsidRPr="00CE00DC" w:rsidRDefault="00D6429E" w:rsidP="00D6429E">
      <w:pPr>
        <w:rPr>
          <w:rFonts w:ascii="Century Gothic" w:hAnsi="Century Gothic"/>
          <w:sz w:val="22"/>
          <w:szCs w:val="22"/>
        </w:rPr>
      </w:pPr>
    </w:p>
    <w:p w14:paraId="4124D60E" w14:textId="77777777" w:rsidR="00D6429E" w:rsidRPr="00CE00DC" w:rsidRDefault="00D6429E" w:rsidP="00D6429E">
      <w:pPr>
        <w:rPr>
          <w:rFonts w:ascii="Century Gothic" w:hAnsi="Century Gothic"/>
          <w:sz w:val="22"/>
          <w:szCs w:val="22"/>
        </w:rPr>
      </w:pPr>
      <w:r w:rsidRPr="00CE00DC">
        <w:rPr>
          <w:rFonts w:ascii="Century Gothic" w:hAnsi="Century Gothic"/>
          <w:sz w:val="22"/>
          <w:szCs w:val="22"/>
        </w:rPr>
        <w:t>Finally, being able to walk to the beach whenever you please has to be a huge positive about living on the coast.</w:t>
      </w:r>
    </w:p>
    <w:p w14:paraId="3D34BE43" w14:textId="4FA47B8E" w:rsidR="00D6429E" w:rsidRPr="00D6429E" w:rsidRDefault="00B06D9C" w:rsidP="00D6429E">
      <w:pPr>
        <w:rPr>
          <w:rFonts w:ascii="Century Gothic" w:hAnsi="Century Gothic"/>
        </w:rPr>
        <w:sectPr w:rsidR="00D6429E" w:rsidRPr="00D6429E" w:rsidSect="00D6429E">
          <w:type w:val="continuous"/>
          <w:pgSz w:w="11907" w:h="16840"/>
          <w:pgMar w:top="1560" w:right="1440" w:bottom="1440" w:left="1418" w:header="510" w:footer="454" w:gutter="0"/>
          <w:pgNumType w:start="1"/>
          <w:cols w:num="2" w:space="720"/>
          <w:titlePg/>
        </w:sectPr>
      </w:pPr>
      <w:r w:rsidRPr="00D6429E">
        <w:rPr>
          <w:noProof/>
        </w:rPr>
        <w:drawing>
          <wp:inline distT="0" distB="0" distL="0" distR="0" wp14:anchorId="7424C376" wp14:editId="70DADBB0">
            <wp:extent cx="3390265" cy="61976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420261" cy="6252435"/>
                    </a:xfrm>
                    <a:prstGeom prst="rect">
                      <a:avLst/>
                    </a:prstGeom>
                  </pic:spPr>
                </pic:pic>
              </a:graphicData>
            </a:graphic>
          </wp:inline>
        </w:drawing>
      </w:r>
    </w:p>
    <w:p w14:paraId="2B73EEC0" w14:textId="77777777" w:rsidR="00D6429E" w:rsidRPr="00D6429E" w:rsidRDefault="00D6429E" w:rsidP="00D6429E">
      <w:pPr>
        <w:rPr>
          <w:rFonts w:ascii="Century Gothic" w:hAnsi="Century Gothic"/>
        </w:rPr>
      </w:pPr>
    </w:p>
    <w:p w14:paraId="199B107F" w14:textId="77777777" w:rsidR="00D6429E" w:rsidRDefault="00D6429E" w:rsidP="00D6429E"/>
    <w:p w14:paraId="7795508E" w14:textId="77777777" w:rsidR="00B06D9C" w:rsidRDefault="00B06D9C" w:rsidP="00B06D9C">
      <w:pPr>
        <w:rPr>
          <w:rFonts w:ascii="Century Gothic" w:eastAsia="Century Gothic" w:hAnsi="Century Gothic" w:cs="Century Gothic"/>
        </w:rPr>
      </w:pPr>
    </w:p>
    <w:p w14:paraId="58B4388C" w14:textId="77777777" w:rsidR="00246CF3" w:rsidRDefault="00246CF3" w:rsidP="00B06D9C">
      <w:pPr>
        <w:rPr>
          <w:rFonts w:ascii="Century Gothic" w:eastAsia="Century Gothic" w:hAnsi="Century Gothic" w:cs="Century Gothic"/>
          <w:b/>
        </w:rPr>
      </w:pPr>
    </w:p>
    <w:p w14:paraId="76BBE0F4" w14:textId="77777777" w:rsidR="00246CF3" w:rsidRDefault="00246CF3" w:rsidP="00B06D9C">
      <w:pPr>
        <w:rPr>
          <w:rFonts w:ascii="Century Gothic" w:eastAsia="Century Gothic" w:hAnsi="Century Gothic" w:cs="Century Gothic"/>
          <w:b/>
        </w:rPr>
      </w:pPr>
    </w:p>
    <w:p w14:paraId="669C52C3" w14:textId="77777777" w:rsidR="00246CF3" w:rsidRDefault="00246CF3" w:rsidP="00B06D9C">
      <w:pPr>
        <w:rPr>
          <w:rFonts w:ascii="Century Gothic" w:eastAsia="Century Gothic" w:hAnsi="Century Gothic" w:cs="Century Gothic"/>
          <w:b/>
        </w:rPr>
      </w:pPr>
    </w:p>
    <w:p w14:paraId="651EAECC" w14:textId="77777777" w:rsidR="00246CF3" w:rsidRDefault="00246CF3" w:rsidP="00B06D9C">
      <w:pPr>
        <w:rPr>
          <w:rFonts w:ascii="Century Gothic" w:eastAsia="Century Gothic" w:hAnsi="Century Gothic" w:cs="Century Gothic"/>
          <w:b/>
        </w:rPr>
      </w:pPr>
    </w:p>
    <w:p w14:paraId="49F2929D" w14:textId="77777777" w:rsidR="00246CF3" w:rsidRDefault="00246CF3" w:rsidP="00B06D9C">
      <w:pPr>
        <w:rPr>
          <w:rFonts w:ascii="Century Gothic" w:eastAsia="Century Gothic" w:hAnsi="Century Gothic" w:cs="Century Gothic"/>
          <w:b/>
        </w:rPr>
      </w:pPr>
    </w:p>
    <w:p w14:paraId="6F4E9747" w14:textId="77777777" w:rsidR="00246CF3" w:rsidRDefault="00246CF3" w:rsidP="00B06D9C">
      <w:pPr>
        <w:rPr>
          <w:rFonts w:ascii="Century Gothic" w:eastAsia="Century Gothic" w:hAnsi="Century Gothic" w:cs="Century Gothic"/>
          <w:b/>
        </w:rPr>
      </w:pPr>
    </w:p>
    <w:p w14:paraId="2C887A0D" w14:textId="79EF604E" w:rsidR="00DA6E7C" w:rsidRPr="00B06D9C" w:rsidRDefault="00DA6E7C" w:rsidP="00B06D9C">
      <w:pPr>
        <w:rPr>
          <w:b/>
        </w:rPr>
      </w:pPr>
      <w:r w:rsidRPr="00B06D9C">
        <w:rPr>
          <w:rFonts w:ascii="Century Gothic" w:eastAsia="Century Gothic" w:hAnsi="Century Gothic" w:cs="Century Gothic"/>
          <w:b/>
        </w:rPr>
        <w:t>Application Process</w:t>
      </w:r>
    </w:p>
    <w:p w14:paraId="0591C4B1" w14:textId="77777777" w:rsidR="00A060A1" w:rsidRPr="00A060A1" w:rsidRDefault="00A060A1" w:rsidP="00A060A1"/>
    <w:p w14:paraId="0ABF19B2" w14:textId="17B36DD7" w:rsidR="00DA6E7C" w:rsidRPr="00E26788" w:rsidRDefault="00DA6E7C" w:rsidP="00DA6E7C">
      <w:pPr>
        <w:rPr>
          <w:rFonts w:ascii="Century Gothic" w:eastAsia="Century Gothic" w:hAnsi="Century Gothic" w:cs="Century Gothic"/>
          <w:b/>
        </w:rPr>
      </w:pPr>
      <w:r w:rsidRPr="00E26788">
        <w:rPr>
          <w:rFonts w:ascii="Century Gothic" w:eastAsia="Century Gothic" w:hAnsi="Century Gothic" w:cs="Century Gothic"/>
        </w:rPr>
        <w:t xml:space="preserve">The closing date for all applications is </w:t>
      </w:r>
      <w:r w:rsidR="007D3904">
        <w:rPr>
          <w:rFonts w:ascii="Century Gothic" w:eastAsia="Century Gothic" w:hAnsi="Century Gothic" w:cs="Century Gothic"/>
        </w:rPr>
        <w:t>Friday 5</w:t>
      </w:r>
      <w:r w:rsidR="007D3904" w:rsidRPr="007D3904">
        <w:rPr>
          <w:rFonts w:ascii="Century Gothic" w:eastAsia="Century Gothic" w:hAnsi="Century Gothic" w:cs="Century Gothic"/>
          <w:vertAlign w:val="superscript"/>
        </w:rPr>
        <w:t>th</w:t>
      </w:r>
      <w:r w:rsidR="007D3904">
        <w:rPr>
          <w:rFonts w:ascii="Century Gothic" w:eastAsia="Century Gothic" w:hAnsi="Century Gothic" w:cs="Century Gothic"/>
        </w:rPr>
        <w:t xml:space="preserve"> </w:t>
      </w:r>
      <w:r w:rsidR="00FB68D9">
        <w:rPr>
          <w:rFonts w:ascii="Century Gothic" w:eastAsia="Century Gothic" w:hAnsi="Century Gothic" w:cs="Century Gothic"/>
        </w:rPr>
        <w:t>November 2021</w:t>
      </w:r>
    </w:p>
    <w:p w14:paraId="60497464" w14:textId="77777777" w:rsidR="00DA6E7C" w:rsidRPr="00E26788" w:rsidRDefault="00DA6E7C" w:rsidP="00DA6E7C">
      <w:pPr>
        <w:rPr>
          <w:rFonts w:ascii="Century Gothic" w:eastAsia="Century Gothic" w:hAnsi="Century Gothic" w:cs="Century Gothic"/>
        </w:rPr>
      </w:pPr>
    </w:p>
    <w:p w14:paraId="7D02F90A" w14:textId="77777777" w:rsidR="00DA6E7C" w:rsidRPr="00E26788" w:rsidRDefault="00DA6E7C" w:rsidP="00DA6E7C">
      <w:pPr>
        <w:rPr>
          <w:rFonts w:ascii="Century Gothic" w:eastAsia="Century Gothic" w:hAnsi="Century Gothic" w:cs="Century Gothic"/>
        </w:rPr>
      </w:pPr>
      <w:r w:rsidRPr="00E26788">
        <w:rPr>
          <w:rFonts w:ascii="Century Gothic" w:eastAsia="Century Gothic" w:hAnsi="Century Gothic" w:cs="Century Gothic"/>
        </w:rPr>
        <w:t>Interviews will be held as soon as possible after the closing date.</w:t>
      </w:r>
    </w:p>
    <w:p w14:paraId="7618F73B" w14:textId="77777777" w:rsidR="00DA6E7C" w:rsidRPr="00E26788" w:rsidRDefault="00DA6E7C" w:rsidP="00DA6E7C">
      <w:pPr>
        <w:jc w:val="both"/>
        <w:rPr>
          <w:rFonts w:ascii="Century Gothic" w:eastAsia="Century Gothic" w:hAnsi="Century Gothic" w:cs="Century Gothic"/>
        </w:rPr>
      </w:pPr>
    </w:p>
    <w:p w14:paraId="36D1835A" w14:textId="3D7201CD" w:rsidR="00DA6E7C" w:rsidRPr="00E26788" w:rsidRDefault="00DA6E7C" w:rsidP="00DA6E7C">
      <w:pPr>
        <w:pStyle w:val="NoSpacing"/>
        <w:rPr>
          <w:rFonts w:ascii="Century Gothic" w:hAnsi="Century Gothic"/>
        </w:rPr>
      </w:pPr>
      <w:r w:rsidRPr="00E26788">
        <w:rPr>
          <w:rFonts w:ascii="Century Gothic" w:hAnsi="Century Gothic"/>
        </w:rPr>
        <w:t>Completed applications m</w:t>
      </w:r>
      <w:r w:rsidR="00FB68D9">
        <w:rPr>
          <w:rFonts w:ascii="Century Gothic" w:hAnsi="Century Gothic"/>
        </w:rPr>
        <w:t>ust be returned to Garry Morrison</w:t>
      </w:r>
      <w:r w:rsidRPr="00E26788">
        <w:rPr>
          <w:rFonts w:ascii="Century Gothic" w:hAnsi="Century Gothic"/>
        </w:rPr>
        <w:t xml:space="preserve"> at </w:t>
      </w:r>
      <w:hyperlink r:id="rId17" w:history="1">
        <w:r w:rsidR="00FB68D9" w:rsidRPr="00BD2A16">
          <w:rPr>
            <w:rStyle w:val="Hyperlink"/>
            <w:rFonts w:ascii="Century Gothic" w:eastAsia="Century Gothic" w:hAnsi="Century Gothic" w:cs="Century Gothic"/>
          </w:rPr>
          <w:t>garry.morrison@northyorks.gov.uk</w:t>
        </w:r>
      </w:hyperlink>
      <w:r w:rsidRPr="00E26788">
        <w:rPr>
          <w:rFonts w:ascii="Century Gothic" w:hAnsi="Century Gothic"/>
        </w:rPr>
        <w:t xml:space="preserve"> </w:t>
      </w:r>
    </w:p>
    <w:p w14:paraId="1EA8E359" w14:textId="77777777" w:rsidR="00DA6E7C" w:rsidRPr="00E26788" w:rsidRDefault="00DA6E7C" w:rsidP="00DA6E7C">
      <w:pPr>
        <w:jc w:val="both"/>
        <w:rPr>
          <w:rFonts w:ascii="Century Gothic" w:eastAsia="Century Gothic" w:hAnsi="Century Gothic" w:cs="Century Gothic"/>
        </w:rPr>
      </w:pPr>
    </w:p>
    <w:p w14:paraId="50268407" w14:textId="06F62E38" w:rsidR="00DA6E7C" w:rsidRPr="00E26788" w:rsidRDefault="00DA6E7C" w:rsidP="00DA6E7C">
      <w:pPr>
        <w:jc w:val="both"/>
        <w:rPr>
          <w:rFonts w:ascii="Century Gothic" w:eastAsia="Century Gothic" w:hAnsi="Century Gothic" w:cs="Century Gothic"/>
        </w:rPr>
      </w:pPr>
      <w:r w:rsidRPr="00E26788">
        <w:rPr>
          <w:rFonts w:ascii="Century Gothic" w:eastAsia="Century Gothic" w:hAnsi="Century Gothic" w:cs="Century Gothic"/>
        </w:rPr>
        <w:t>If you do not receive confirmation of receipt of your application within o</w:t>
      </w:r>
      <w:r w:rsidR="00FB68D9">
        <w:rPr>
          <w:rFonts w:ascii="Century Gothic" w:eastAsia="Century Gothic" w:hAnsi="Century Gothic" w:cs="Century Gothic"/>
        </w:rPr>
        <w:t>ne working day please call Garry on 07814935700</w:t>
      </w:r>
      <w:r w:rsidRPr="00E26788">
        <w:rPr>
          <w:rFonts w:ascii="Century Gothic" w:eastAsia="Century Gothic" w:hAnsi="Century Gothic" w:cs="Century Gothic"/>
        </w:rPr>
        <w:t>.</w:t>
      </w:r>
    </w:p>
    <w:p w14:paraId="70A3F14F" w14:textId="77777777" w:rsidR="00DA6E7C" w:rsidRPr="00E26788" w:rsidRDefault="00DA6E7C" w:rsidP="00DA6E7C">
      <w:pPr>
        <w:tabs>
          <w:tab w:val="left" w:pos="5190"/>
        </w:tabs>
        <w:jc w:val="both"/>
        <w:rPr>
          <w:rFonts w:ascii="Century Gothic" w:eastAsia="Century Gothic" w:hAnsi="Century Gothic" w:cs="Century Gothic"/>
        </w:rPr>
      </w:pPr>
      <w:r w:rsidRPr="00E26788">
        <w:rPr>
          <w:rFonts w:ascii="Century Gothic" w:eastAsia="Century Gothic" w:hAnsi="Century Gothic" w:cs="Century Gothic"/>
        </w:rPr>
        <w:tab/>
      </w:r>
    </w:p>
    <w:p w14:paraId="5C6D4BB3" w14:textId="77777777" w:rsidR="00DA6E7C" w:rsidRPr="00E26788" w:rsidRDefault="00D6429E" w:rsidP="00DA6E7C">
      <w:pPr>
        <w:jc w:val="both"/>
        <w:rPr>
          <w:rFonts w:ascii="Century Gothic" w:eastAsia="Century Gothic" w:hAnsi="Century Gothic" w:cs="Century Gothic"/>
          <w:b/>
        </w:rPr>
      </w:pPr>
      <w:r w:rsidRPr="00D6429E">
        <w:rPr>
          <w:rFonts w:ascii="Century Gothic" w:eastAsia="Century Gothic" w:hAnsi="Century Gothic" w:cs="Century Gothic"/>
          <w:b/>
          <w:noProof/>
        </w:rPr>
        <w:drawing>
          <wp:anchor distT="0" distB="0" distL="114300" distR="114300" simplePos="0" relativeHeight="251680256" behindDoc="0" locked="0" layoutInCell="1" allowOverlap="1" wp14:anchorId="0D422DB5" wp14:editId="371FF893">
            <wp:simplePos x="0" y="0"/>
            <wp:positionH relativeFrom="column">
              <wp:posOffset>3928745</wp:posOffset>
            </wp:positionH>
            <wp:positionV relativeFrom="paragraph">
              <wp:posOffset>25400</wp:posOffset>
            </wp:positionV>
            <wp:extent cx="2362200" cy="2241550"/>
            <wp:effectExtent l="0" t="0" r="0" b="635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62200" cy="2241550"/>
                    </a:xfrm>
                    <a:prstGeom prst="rect">
                      <a:avLst/>
                    </a:prstGeom>
                  </pic:spPr>
                </pic:pic>
              </a:graphicData>
            </a:graphic>
            <wp14:sizeRelH relativeFrom="margin">
              <wp14:pctWidth>0</wp14:pctWidth>
            </wp14:sizeRelH>
            <wp14:sizeRelV relativeFrom="margin">
              <wp14:pctHeight>0</wp14:pctHeight>
            </wp14:sizeRelV>
          </wp:anchor>
        </w:drawing>
      </w:r>
      <w:r w:rsidR="00DA6E7C" w:rsidRPr="00E26788">
        <w:rPr>
          <w:rFonts w:ascii="Century Gothic" w:eastAsia="Century Gothic" w:hAnsi="Century Gothic" w:cs="Century Gothic"/>
          <w:b/>
        </w:rPr>
        <w:t>If you think you’re the person for the job, please complete the enclosed application form with a covering letter, no more than two sides of A4</w:t>
      </w:r>
      <w:r w:rsidR="00DA6E7C" w:rsidRPr="00E26788">
        <w:rPr>
          <w:rFonts w:ascii="Century Gothic" w:eastAsia="Century Gothic" w:hAnsi="Century Gothic" w:cs="Century Gothic"/>
        </w:rPr>
        <w:t xml:space="preserve">, </w:t>
      </w:r>
      <w:r w:rsidR="00DA6E7C" w:rsidRPr="00E26788">
        <w:rPr>
          <w:rFonts w:ascii="Century Gothic" w:eastAsia="Century Gothic" w:hAnsi="Century Gothic" w:cs="Century Gothic"/>
          <w:b/>
        </w:rPr>
        <w:t>and send to the email address above by the closing date.</w:t>
      </w:r>
      <w:r w:rsidRPr="00D6429E">
        <w:rPr>
          <w:noProof/>
        </w:rPr>
        <w:t xml:space="preserve"> </w:t>
      </w:r>
    </w:p>
    <w:p w14:paraId="67FDF05C" w14:textId="77777777" w:rsidR="00DA6E7C" w:rsidRPr="00E26788" w:rsidRDefault="00DA6E7C" w:rsidP="00DA6E7C">
      <w:pPr>
        <w:jc w:val="both"/>
        <w:rPr>
          <w:rFonts w:ascii="Century Gothic" w:eastAsia="Century Gothic" w:hAnsi="Century Gothic" w:cs="Century Gothic"/>
        </w:rPr>
      </w:pPr>
    </w:p>
    <w:p w14:paraId="13FAED90" w14:textId="77777777" w:rsidR="00DA6E7C" w:rsidRPr="00E26788" w:rsidRDefault="00DA6E7C" w:rsidP="00DA6E7C">
      <w:pPr>
        <w:jc w:val="both"/>
        <w:rPr>
          <w:rFonts w:ascii="Century Gothic" w:eastAsia="Century Gothic" w:hAnsi="Century Gothic" w:cs="Century Gothic"/>
        </w:rPr>
      </w:pPr>
      <w:r w:rsidRPr="00E26788">
        <w:rPr>
          <w:rFonts w:ascii="Century Gothic" w:eastAsia="Century Gothic" w:hAnsi="Century Gothic" w:cs="Century Gothic"/>
        </w:rPr>
        <w:t xml:space="preserve">An email will be sent to shortlisted candidates with details of the interview process. If you have not heard from us within a week of the closing date please assume your application has been unsuccessful. </w:t>
      </w:r>
    </w:p>
    <w:p w14:paraId="1C78759F" w14:textId="77777777" w:rsidR="00DA6E7C" w:rsidRPr="00E26788" w:rsidRDefault="00DA6E7C" w:rsidP="00DA6E7C">
      <w:pPr>
        <w:jc w:val="both"/>
        <w:rPr>
          <w:rFonts w:ascii="Century Gothic" w:eastAsia="Century Gothic" w:hAnsi="Century Gothic" w:cs="Century Gothic"/>
        </w:rPr>
      </w:pPr>
    </w:p>
    <w:p w14:paraId="5445131A" w14:textId="5041C1FE" w:rsidR="00DA6E7C" w:rsidRDefault="00DA6E7C" w:rsidP="00DA6E7C">
      <w:pPr>
        <w:pStyle w:val="Heading2"/>
        <w:rPr>
          <w:rFonts w:ascii="Century Gothic" w:eastAsia="Century Gothic" w:hAnsi="Century Gothic" w:cs="Century Gothic"/>
        </w:rPr>
      </w:pPr>
      <w:bookmarkStart w:id="3" w:name="_3znysh7" w:colFirst="0" w:colLast="0"/>
      <w:bookmarkEnd w:id="3"/>
      <w:r w:rsidRPr="00E26788">
        <w:rPr>
          <w:rFonts w:ascii="Century Gothic" w:eastAsia="Century Gothic" w:hAnsi="Century Gothic" w:cs="Century Gothic"/>
        </w:rPr>
        <w:t>Queries</w:t>
      </w:r>
    </w:p>
    <w:p w14:paraId="05BBFF8C" w14:textId="77777777" w:rsidR="00A060A1" w:rsidRPr="00A060A1" w:rsidRDefault="00A060A1" w:rsidP="00A060A1"/>
    <w:p w14:paraId="78FAAB14" w14:textId="015396CB" w:rsidR="00DA6E7C" w:rsidRPr="00E26788" w:rsidRDefault="00DA6E7C" w:rsidP="00DA6E7C">
      <w:pPr>
        <w:rPr>
          <w:rFonts w:ascii="Century Gothic" w:eastAsia="Century Gothic" w:hAnsi="Century Gothic" w:cs="Century Gothic"/>
        </w:rPr>
      </w:pPr>
      <w:r w:rsidRPr="00E26788">
        <w:rPr>
          <w:rFonts w:ascii="Century Gothic" w:eastAsia="Century Gothic" w:hAnsi="Century Gothic" w:cs="Century Gothic"/>
        </w:rPr>
        <w:t>Visits are warmly wel</w:t>
      </w:r>
      <w:r w:rsidR="00FB68D9">
        <w:rPr>
          <w:rFonts w:ascii="Century Gothic" w:eastAsia="Century Gothic" w:hAnsi="Century Gothic" w:cs="Century Gothic"/>
        </w:rPr>
        <w:t>come. Please contact Garry</w:t>
      </w:r>
      <w:r w:rsidRPr="00E26788">
        <w:rPr>
          <w:rFonts w:ascii="Century Gothic" w:eastAsia="Century Gothic" w:hAnsi="Century Gothic" w:cs="Century Gothic"/>
        </w:rPr>
        <w:t xml:space="preserve"> to arrange.</w:t>
      </w:r>
    </w:p>
    <w:p w14:paraId="438207EA" w14:textId="77777777" w:rsidR="00DA6E7C" w:rsidRPr="00E26788" w:rsidRDefault="00DA6E7C" w:rsidP="00DA6E7C">
      <w:r w:rsidRPr="00E26788">
        <w:t xml:space="preserve"> </w:t>
      </w:r>
    </w:p>
    <w:p w14:paraId="6E767A57" w14:textId="38D54F61" w:rsidR="00DA6E7C" w:rsidRPr="00E26788" w:rsidRDefault="00DA6E7C" w:rsidP="00DA6E7C">
      <w:pPr>
        <w:rPr>
          <w:b/>
        </w:rPr>
      </w:pPr>
      <w:r w:rsidRPr="00E26788">
        <w:rPr>
          <w:rFonts w:ascii="Century Gothic" w:eastAsia="Century Gothic" w:hAnsi="Century Gothic" w:cs="Century Gothic"/>
        </w:rPr>
        <w:t>We activ</w:t>
      </w:r>
      <w:r w:rsidR="00FB68D9">
        <w:rPr>
          <w:rFonts w:ascii="Century Gothic" w:eastAsia="Century Gothic" w:hAnsi="Century Gothic" w:cs="Century Gothic"/>
        </w:rPr>
        <w:t>ely welcome you to contact Garry</w:t>
      </w:r>
      <w:r w:rsidRPr="00E26788">
        <w:rPr>
          <w:rFonts w:ascii="Century Gothic" w:eastAsia="Century Gothic" w:hAnsi="Century Gothic" w:cs="Century Gothic"/>
        </w:rPr>
        <w:t xml:space="preserve"> at North Yorkshire County Council to chat through the role and talk informally about the school/post and how working here will make a real difference to the children and young people on the coast.</w:t>
      </w:r>
    </w:p>
    <w:p w14:paraId="52404FBE" w14:textId="77777777" w:rsidR="00DA6E7C" w:rsidRDefault="00DA6E7C" w:rsidP="00DA6E7C">
      <w:pPr>
        <w:jc w:val="center"/>
        <w:rPr>
          <w:b/>
          <w:sz w:val="22"/>
          <w:szCs w:val="22"/>
        </w:rPr>
      </w:pPr>
    </w:p>
    <w:p w14:paraId="08401AD9" w14:textId="77777777" w:rsidR="00DA6E7C" w:rsidRDefault="00DA6E7C" w:rsidP="00DA6E7C">
      <w:pPr>
        <w:rPr>
          <w:sz w:val="22"/>
          <w:szCs w:val="22"/>
        </w:rPr>
      </w:pPr>
    </w:p>
    <w:p w14:paraId="1E529CC0" w14:textId="77777777" w:rsidR="00DA6E7C" w:rsidRDefault="00DA6E7C" w:rsidP="00E174DD">
      <w:pPr>
        <w:pBdr>
          <w:top w:val="nil"/>
          <w:left w:val="nil"/>
          <w:bottom w:val="nil"/>
          <w:right w:val="nil"/>
          <w:between w:val="nil"/>
        </w:pBdr>
        <w:rPr>
          <w:rFonts w:ascii="Arial" w:hAnsi="Arial" w:cs="Arial"/>
          <w:b/>
          <w:color w:val="000000"/>
          <w:u w:val="single"/>
          <w:lang w:val="en"/>
        </w:rPr>
      </w:pPr>
    </w:p>
    <w:p w14:paraId="625421C7" w14:textId="77777777" w:rsidR="00DA6E7C" w:rsidRDefault="00DA6E7C" w:rsidP="00E174DD">
      <w:pPr>
        <w:pBdr>
          <w:top w:val="nil"/>
          <w:left w:val="nil"/>
          <w:bottom w:val="nil"/>
          <w:right w:val="nil"/>
          <w:between w:val="nil"/>
        </w:pBdr>
        <w:rPr>
          <w:rFonts w:ascii="Arial" w:hAnsi="Arial" w:cs="Arial"/>
          <w:b/>
          <w:color w:val="000000"/>
          <w:u w:val="single"/>
          <w:lang w:val="en"/>
        </w:rPr>
      </w:pPr>
    </w:p>
    <w:p w14:paraId="50A0B9B1" w14:textId="77777777" w:rsidR="00DA6E7C" w:rsidRDefault="00DA6E7C" w:rsidP="00E174DD">
      <w:pPr>
        <w:pBdr>
          <w:top w:val="nil"/>
          <w:left w:val="nil"/>
          <w:bottom w:val="nil"/>
          <w:right w:val="nil"/>
          <w:between w:val="nil"/>
        </w:pBdr>
        <w:rPr>
          <w:rFonts w:ascii="Arial" w:hAnsi="Arial" w:cs="Arial"/>
          <w:b/>
          <w:color w:val="000000"/>
          <w:u w:val="single"/>
          <w:lang w:val="en"/>
        </w:rPr>
      </w:pPr>
    </w:p>
    <w:p w14:paraId="23C0B372" w14:textId="77777777" w:rsidR="00916B1C" w:rsidRDefault="00916B1C">
      <w:pPr>
        <w:rPr>
          <w:rFonts w:ascii="Arial" w:hAnsi="Arial" w:cs="Arial"/>
          <w:b/>
          <w:color w:val="000000"/>
          <w:u w:val="single"/>
          <w:lang w:val="en"/>
        </w:rPr>
      </w:pPr>
      <w:bookmarkStart w:id="4" w:name="_1fob9te" w:colFirst="0" w:colLast="0"/>
      <w:bookmarkEnd w:id="4"/>
    </w:p>
    <w:p w14:paraId="48711DF8" w14:textId="77777777" w:rsidR="00916B1C" w:rsidRDefault="00916B1C">
      <w:pPr>
        <w:rPr>
          <w:rFonts w:ascii="Arial" w:hAnsi="Arial" w:cs="Arial"/>
          <w:b/>
          <w:color w:val="000000"/>
          <w:u w:val="single"/>
          <w:lang w:val="en"/>
        </w:rPr>
      </w:pPr>
    </w:p>
    <w:p w14:paraId="6E2368B6" w14:textId="77777777" w:rsidR="00916B1C" w:rsidRDefault="00916B1C">
      <w:pPr>
        <w:rPr>
          <w:rFonts w:ascii="Arial" w:hAnsi="Arial" w:cs="Arial"/>
          <w:b/>
          <w:color w:val="000000"/>
          <w:u w:val="single"/>
          <w:lang w:val="en"/>
        </w:rPr>
      </w:pPr>
    </w:p>
    <w:p w14:paraId="25ADF467" w14:textId="77777777" w:rsidR="00916B1C" w:rsidRDefault="00916B1C">
      <w:pPr>
        <w:rPr>
          <w:rFonts w:ascii="Arial" w:hAnsi="Arial" w:cs="Arial"/>
          <w:b/>
          <w:color w:val="000000"/>
          <w:u w:val="single"/>
          <w:lang w:val="en"/>
        </w:rPr>
      </w:pPr>
    </w:p>
    <w:p w14:paraId="31992071" w14:textId="77777777" w:rsidR="00916B1C" w:rsidRDefault="00916B1C">
      <w:pPr>
        <w:rPr>
          <w:rFonts w:ascii="Arial" w:hAnsi="Arial" w:cs="Arial"/>
          <w:b/>
          <w:color w:val="000000"/>
          <w:u w:val="single"/>
          <w:lang w:val="en"/>
        </w:rPr>
      </w:pPr>
    </w:p>
    <w:p w14:paraId="3AC7CFD3" w14:textId="77777777" w:rsidR="00916B1C" w:rsidRDefault="00916B1C">
      <w:pPr>
        <w:rPr>
          <w:rFonts w:ascii="Arial" w:hAnsi="Arial" w:cs="Arial"/>
          <w:b/>
          <w:color w:val="000000"/>
          <w:u w:val="single"/>
          <w:lang w:val="en"/>
        </w:rPr>
      </w:pPr>
    </w:p>
    <w:p w14:paraId="2FA67421" w14:textId="77777777" w:rsidR="00916B1C" w:rsidRDefault="00916B1C">
      <w:pPr>
        <w:rPr>
          <w:rFonts w:ascii="Arial" w:hAnsi="Arial" w:cs="Arial"/>
          <w:b/>
          <w:color w:val="000000"/>
          <w:u w:val="single"/>
          <w:lang w:val="en"/>
        </w:rPr>
      </w:pPr>
    </w:p>
    <w:p w14:paraId="5ACE50A6" w14:textId="77777777" w:rsidR="00B06D9C" w:rsidRDefault="00B06D9C">
      <w:pPr>
        <w:rPr>
          <w:rFonts w:ascii="Century Gothic" w:hAnsi="Century Gothic"/>
          <w:b/>
          <w:u w:val="single"/>
        </w:rPr>
      </w:pPr>
    </w:p>
    <w:p w14:paraId="616F3C95" w14:textId="77777777" w:rsidR="00B06D9C" w:rsidRDefault="00B06D9C">
      <w:pPr>
        <w:rPr>
          <w:rFonts w:ascii="Century Gothic" w:hAnsi="Century Gothic"/>
          <w:b/>
          <w:u w:val="single"/>
        </w:rPr>
      </w:pPr>
    </w:p>
    <w:p w14:paraId="1AEE2717" w14:textId="77777777" w:rsidR="00246CF3" w:rsidRDefault="00246CF3">
      <w:pPr>
        <w:rPr>
          <w:rFonts w:ascii="Century Gothic" w:hAnsi="Century Gothic"/>
          <w:b/>
          <w:u w:val="single"/>
        </w:rPr>
      </w:pPr>
    </w:p>
    <w:p w14:paraId="667AEB1C" w14:textId="77777777" w:rsidR="00246CF3" w:rsidRDefault="00246CF3">
      <w:pPr>
        <w:rPr>
          <w:rFonts w:ascii="Century Gothic" w:hAnsi="Century Gothic"/>
          <w:b/>
          <w:u w:val="single"/>
        </w:rPr>
      </w:pPr>
    </w:p>
    <w:p w14:paraId="0532EACE" w14:textId="77777777" w:rsidR="00246CF3" w:rsidRDefault="00246CF3">
      <w:pPr>
        <w:rPr>
          <w:rFonts w:ascii="Century Gothic" w:hAnsi="Century Gothic"/>
          <w:b/>
          <w:u w:val="single"/>
        </w:rPr>
      </w:pPr>
    </w:p>
    <w:p w14:paraId="34CD21CB" w14:textId="77777777" w:rsidR="00246CF3" w:rsidRDefault="00246CF3">
      <w:pPr>
        <w:rPr>
          <w:rFonts w:ascii="Century Gothic" w:hAnsi="Century Gothic"/>
          <w:b/>
          <w:u w:val="single"/>
        </w:rPr>
      </w:pPr>
    </w:p>
    <w:p w14:paraId="6B09ABB9" w14:textId="77777777" w:rsidR="00246CF3" w:rsidRDefault="00246CF3">
      <w:pPr>
        <w:rPr>
          <w:rFonts w:ascii="Century Gothic" w:hAnsi="Century Gothic"/>
          <w:b/>
          <w:u w:val="single"/>
        </w:rPr>
      </w:pPr>
    </w:p>
    <w:p w14:paraId="44F23FF6" w14:textId="77777777" w:rsidR="00246CF3" w:rsidRDefault="00246CF3">
      <w:pPr>
        <w:rPr>
          <w:rFonts w:ascii="Century Gothic" w:hAnsi="Century Gothic"/>
          <w:b/>
          <w:u w:val="single"/>
        </w:rPr>
      </w:pPr>
    </w:p>
    <w:p w14:paraId="14BC1ABE" w14:textId="6D0DC959" w:rsidR="00C06686" w:rsidRPr="00A060A1" w:rsidRDefault="00D919B7">
      <w:pPr>
        <w:rPr>
          <w:rFonts w:ascii="Century Gothic" w:eastAsia="Century Gothic" w:hAnsi="Century Gothic" w:cs="Century Gothic"/>
          <w:b/>
          <w:color w:val="000000"/>
          <w:u w:val="single"/>
        </w:rPr>
      </w:pPr>
      <w:r w:rsidRPr="00D00C7B">
        <w:rPr>
          <w:rFonts w:ascii="Century Gothic" w:hAnsi="Century Gothic"/>
          <w:b/>
          <w:u w:val="single"/>
        </w:rPr>
        <w:t>Job Description</w:t>
      </w:r>
    </w:p>
    <w:p w14:paraId="13A657B9" w14:textId="2FF00D48" w:rsidR="00B06D9C" w:rsidRDefault="00B06D9C">
      <w:pPr>
        <w:rPr>
          <w:rFonts w:ascii="Century Gothic" w:hAnsi="Century Gothic"/>
          <w:b/>
          <w:u w:val="singl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5"/>
        <w:gridCol w:w="488"/>
        <w:gridCol w:w="6483"/>
      </w:tblGrid>
      <w:tr w:rsidR="00B06D9C" w:rsidRPr="00B06D9C" w14:paraId="227C77F8" w14:textId="77777777" w:rsidTr="00B06D9C">
        <w:tc>
          <w:tcPr>
            <w:tcW w:w="3123" w:type="dxa"/>
            <w:gridSpan w:val="2"/>
            <w:tcBorders>
              <w:right w:val="nil"/>
            </w:tcBorders>
            <w:shd w:val="clear" w:color="auto" w:fill="auto"/>
          </w:tcPr>
          <w:p w14:paraId="1B7A7CD5" w14:textId="77777777" w:rsidR="00B06D9C" w:rsidRPr="00B06D9C" w:rsidRDefault="00B06D9C" w:rsidP="00E75DAE">
            <w:pPr>
              <w:pStyle w:val="BodyText"/>
              <w:rPr>
                <w:rFonts w:ascii="Century Gothic" w:hAnsi="Century Gothic" w:cs="Tahoma"/>
                <w:sz w:val="24"/>
                <w:szCs w:val="24"/>
              </w:rPr>
            </w:pPr>
            <w:r w:rsidRPr="00B06D9C">
              <w:rPr>
                <w:rFonts w:ascii="Century Gothic" w:hAnsi="Century Gothic" w:cs="Tahoma"/>
                <w:sz w:val="24"/>
                <w:szCs w:val="24"/>
              </w:rPr>
              <w:t>POST:</w:t>
            </w:r>
          </w:p>
        </w:tc>
        <w:tc>
          <w:tcPr>
            <w:tcW w:w="6483" w:type="dxa"/>
            <w:tcBorders>
              <w:left w:val="nil"/>
            </w:tcBorders>
            <w:shd w:val="clear" w:color="auto" w:fill="auto"/>
          </w:tcPr>
          <w:p w14:paraId="4513C514" w14:textId="77777777" w:rsidR="00B06D9C" w:rsidRPr="00B06D9C" w:rsidRDefault="00B06D9C" w:rsidP="00E75DAE">
            <w:pPr>
              <w:pStyle w:val="BodyText"/>
              <w:rPr>
                <w:rFonts w:ascii="Century Gothic" w:hAnsi="Century Gothic" w:cs="Tahoma"/>
                <w:sz w:val="24"/>
                <w:szCs w:val="24"/>
              </w:rPr>
            </w:pPr>
            <w:r w:rsidRPr="00B06D9C">
              <w:rPr>
                <w:rFonts w:ascii="Century Gothic" w:hAnsi="Century Gothic" w:cs="Tahoma"/>
                <w:sz w:val="24"/>
                <w:szCs w:val="24"/>
              </w:rPr>
              <w:t>Learning Support Assistant (GTA)</w:t>
            </w:r>
          </w:p>
        </w:tc>
      </w:tr>
      <w:tr w:rsidR="00B06D9C" w:rsidRPr="00B06D9C" w14:paraId="4FE75BA3" w14:textId="77777777" w:rsidTr="00B06D9C">
        <w:tc>
          <w:tcPr>
            <w:tcW w:w="3123" w:type="dxa"/>
            <w:gridSpan w:val="2"/>
            <w:tcBorders>
              <w:right w:val="nil"/>
            </w:tcBorders>
            <w:shd w:val="clear" w:color="auto" w:fill="auto"/>
          </w:tcPr>
          <w:p w14:paraId="1C13278F" w14:textId="77777777" w:rsidR="00B06D9C" w:rsidRPr="00B06D9C" w:rsidRDefault="00B06D9C" w:rsidP="00E75DAE">
            <w:pPr>
              <w:pStyle w:val="BodyText"/>
              <w:rPr>
                <w:rFonts w:ascii="Century Gothic" w:hAnsi="Century Gothic" w:cs="Tahoma"/>
                <w:sz w:val="24"/>
                <w:szCs w:val="24"/>
              </w:rPr>
            </w:pPr>
            <w:r w:rsidRPr="00B06D9C">
              <w:rPr>
                <w:rFonts w:ascii="Century Gothic" w:hAnsi="Century Gothic" w:cs="Tahoma"/>
                <w:sz w:val="24"/>
                <w:szCs w:val="24"/>
              </w:rPr>
              <w:t>GRADE:</w:t>
            </w:r>
            <w:r w:rsidRPr="00B06D9C">
              <w:rPr>
                <w:rFonts w:ascii="Century Gothic" w:hAnsi="Century Gothic" w:cs="Tahoma"/>
                <w:sz w:val="24"/>
                <w:szCs w:val="24"/>
              </w:rPr>
              <w:tab/>
            </w:r>
          </w:p>
        </w:tc>
        <w:tc>
          <w:tcPr>
            <w:tcW w:w="6483" w:type="dxa"/>
            <w:tcBorders>
              <w:left w:val="nil"/>
            </w:tcBorders>
            <w:shd w:val="clear" w:color="auto" w:fill="auto"/>
          </w:tcPr>
          <w:p w14:paraId="25E150D9" w14:textId="77777777" w:rsidR="00B06D9C" w:rsidRPr="00B06D9C" w:rsidRDefault="00B06D9C" w:rsidP="00E75DAE">
            <w:pPr>
              <w:pStyle w:val="BodyText"/>
              <w:rPr>
                <w:rFonts w:ascii="Century Gothic" w:hAnsi="Century Gothic" w:cs="Tahoma"/>
                <w:sz w:val="24"/>
                <w:szCs w:val="24"/>
              </w:rPr>
            </w:pPr>
            <w:r w:rsidRPr="00B06D9C">
              <w:rPr>
                <w:rFonts w:ascii="Century Gothic" w:hAnsi="Century Gothic" w:cs="Tahoma"/>
                <w:sz w:val="24"/>
                <w:szCs w:val="24"/>
              </w:rPr>
              <w:t>NYCC Grade C (points 2 – 4)</w:t>
            </w:r>
          </w:p>
        </w:tc>
      </w:tr>
      <w:tr w:rsidR="00B06D9C" w:rsidRPr="00B06D9C" w14:paraId="36353188" w14:textId="77777777" w:rsidTr="00B06D9C">
        <w:tc>
          <w:tcPr>
            <w:tcW w:w="3123" w:type="dxa"/>
            <w:gridSpan w:val="2"/>
            <w:tcBorders>
              <w:right w:val="nil"/>
            </w:tcBorders>
            <w:shd w:val="clear" w:color="auto" w:fill="auto"/>
          </w:tcPr>
          <w:p w14:paraId="79B36F00" w14:textId="77777777" w:rsidR="00B06D9C" w:rsidRPr="00B06D9C" w:rsidRDefault="00B06D9C" w:rsidP="00E75DAE">
            <w:pPr>
              <w:pStyle w:val="BodyText"/>
              <w:rPr>
                <w:rFonts w:ascii="Century Gothic" w:hAnsi="Century Gothic" w:cs="Tahoma"/>
                <w:sz w:val="24"/>
                <w:szCs w:val="24"/>
              </w:rPr>
            </w:pPr>
            <w:r w:rsidRPr="00B06D9C">
              <w:rPr>
                <w:rFonts w:ascii="Century Gothic" w:hAnsi="Century Gothic" w:cs="Tahoma"/>
                <w:sz w:val="24"/>
                <w:szCs w:val="24"/>
              </w:rPr>
              <w:t>RESPONSIBLE TO:</w:t>
            </w:r>
          </w:p>
        </w:tc>
        <w:tc>
          <w:tcPr>
            <w:tcW w:w="6483" w:type="dxa"/>
            <w:tcBorders>
              <w:left w:val="nil"/>
            </w:tcBorders>
            <w:shd w:val="clear" w:color="auto" w:fill="auto"/>
          </w:tcPr>
          <w:p w14:paraId="73B65DB0" w14:textId="77777777" w:rsidR="00B06D9C" w:rsidRPr="00B06D9C" w:rsidRDefault="00B06D9C" w:rsidP="00E75DAE">
            <w:pPr>
              <w:pStyle w:val="BodyText"/>
              <w:rPr>
                <w:rFonts w:ascii="Century Gothic" w:hAnsi="Century Gothic" w:cs="Tahoma"/>
                <w:sz w:val="24"/>
                <w:szCs w:val="24"/>
              </w:rPr>
            </w:pPr>
            <w:r w:rsidRPr="00B06D9C">
              <w:rPr>
                <w:rFonts w:ascii="Century Gothic" w:hAnsi="Century Gothic" w:cs="Tahoma"/>
                <w:sz w:val="24"/>
                <w:szCs w:val="24"/>
              </w:rPr>
              <w:t>The Special Educational Needs Co-ordinator (SENCo), working under the direction of classroom teachers</w:t>
            </w:r>
          </w:p>
        </w:tc>
      </w:tr>
      <w:tr w:rsidR="00B06D9C" w:rsidRPr="00B06D9C" w14:paraId="65B0A9E7" w14:textId="77777777" w:rsidTr="00B06D9C">
        <w:tc>
          <w:tcPr>
            <w:tcW w:w="3123" w:type="dxa"/>
            <w:gridSpan w:val="2"/>
            <w:tcBorders>
              <w:right w:val="nil"/>
            </w:tcBorders>
            <w:shd w:val="clear" w:color="auto" w:fill="auto"/>
          </w:tcPr>
          <w:p w14:paraId="31BA0D57" w14:textId="77777777" w:rsidR="00B06D9C" w:rsidRPr="00B06D9C" w:rsidRDefault="00B06D9C" w:rsidP="00E75DAE">
            <w:pPr>
              <w:pStyle w:val="BodyText"/>
              <w:rPr>
                <w:rFonts w:ascii="Century Gothic" w:hAnsi="Century Gothic" w:cs="Tahoma"/>
                <w:sz w:val="24"/>
                <w:szCs w:val="24"/>
              </w:rPr>
            </w:pPr>
            <w:r w:rsidRPr="00B06D9C">
              <w:rPr>
                <w:rFonts w:ascii="Century Gothic" w:hAnsi="Century Gothic" w:cs="Tahoma"/>
                <w:sz w:val="24"/>
                <w:szCs w:val="24"/>
              </w:rPr>
              <w:t>STAFF MANAGED:</w:t>
            </w:r>
          </w:p>
        </w:tc>
        <w:tc>
          <w:tcPr>
            <w:tcW w:w="6483" w:type="dxa"/>
            <w:tcBorders>
              <w:left w:val="nil"/>
            </w:tcBorders>
            <w:shd w:val="clear" w:color="auto" w:fill="auto"/>
          </w:tcPr>
          <w:p w14:paraId="499EA1C4" w14:textId="77777777" w:rsidR="00B06D9C" w:rsidRPr="00B06D9C" w:rsidRDefault="00B06D9C" w:rsidP="00E75DAE">
            <w:pPr>
              <w:pStyle w:val="BodyText"/>
              <w:rPr>
                <w:rFonts w:ascii="Century Gothic" w:hAnsi="Century Gothic" w:cs="Tahoma"/>
                <w:sz w:val="24"/>
                <w:szCs w:val="24"/>
              </w:rPr>
            </w:pPr>
            <w:r w:rsidRPr="00B06D9C">
              <w:rPr>
                <w:rFonts w:ascii="Century Gothic" w:hAnsi="Century Gothic" w:cs="Tahoma"/>
                <w:sz w:val="24"/>
                <w:szCs w:val="24"/>
              </w:rPr>
              <w:t>None</w:t>
            </w:r>
          </w:p>
        </w:tc>
      </w:tr>
      <w:tr w:rsidR="00B06D9C" w:rsidRPr="00B06D9C" w14:paraId="599FA0F7" w14:textId="77777777" w:rsidTr="00B06D9C">
        <w:tc>
          <w:tcPr>
            <w:tcW w:w="2635" w:type="dxa"/>
            <w:tcBorders>
              <w:right w:val="nil"/>
            </w:tcBorders>
            <w:shd w:val="clear" w:color="auto" w:fill="auto"/>
          </w:tcPr>
          <w:p w14:paraId="4572EA9E" w14:textId="77777777" w:rsidR="00B06D9C" w:rsidRPr="00B06D9C" w:rsidRDefault="00B06D9C" w:rsidP="00E75DAE">
            <w:pPr>
              <w:pStyle w:val="BodyText"/>
              <w:rPr>
                <w:rFonts w:ascii="Century Gothic" w:hAnsi="Century Gothic" w:cs="Tahoma"/>
                <w:sz w:val="24"/>
                <w:szCs w:val="24"/>
              </w:rPr>
            </w:pPr>
            <w:r w:rsidRPr="00B06D9C">
              <w:rPr>
                <w:rFonts w:ascii="Century Gothic" w:hAnsi="Century Gothic" w:cs="Tahoma"/>
                <w:sz w:val="24"/>
                <w:szCs w:val="24"/>
              </w:rPr>
              <w:t>JOB PURPOSE:</w:t>
            </w:r>
          </w:p>
        </w:tc>
        <w:tc>
          <w:tcPr>
            <w:tcW w:w="6971" w:type="dxa"/>
            <w:gridSpan w:val="2"/>
            <w:tcBorders>
              <w:left w:val="nil"/>
            </w:tcBorders>
            <w:shd w:val="clear" w:color="auto" w:fill="auto"/>
          </w:tcPr>
          <w:p w14:paraId="649F9839" w14:textId="77777777" w:rsidR="00B06D9C" w:rsidRPr="00B06D9C" w:rsidRDefault="00B06D9C" w:rsidP="00E75DAE">
            <w:pPr>
              <w:ind w:left="457"/>
              <w:rPr>
                <w:rFonts w:ascii="Century Gothic" w:hAnsi="Century Gothic" w:cs="Tahoma"/>
              </w:rPr>
            </w:pPr>
            <w:r w:rsidRPr="00B06D9C">
              <w:rPr>
                <w:rFonts w:ascii="Century Gothic" w:hAnsi="Century Gothic" w:cs="Tahoma"/>
              </w:rPr>
              <w:t xml:space="preserve">To work with teachers to support teaching and learning by working with individuals or small groups of students under the direction of teaching staff/the SENCo. To be responsible for some learning activities within the overall teaching plan, to support staff and students. May work in the classroom or appropriate location within the |College, with access to support and guidance as required.  </w:t>
            </w:r>
          </w:p>
        </w:tc>
      </w:tr>
      <w:tr w:rsidR="00B06D9C" w:rsidRPr="00B06D9C" w14:paraId="023113D8" w14:textId="77777777" w:rsidTr="00E75DAE">
        <w:tc>
          <w:tcPr>
            <w:tcW w:w="9606" w:type="dxa"/>
            <w:gridSpan w:val="3"/>
            <w:shd w:val="clear" w:color="auto" w:fill="auto"/>
          </w:tcPr>
          <w:p w14:paraId="5BEF10E6" w14:textId="77777777" w:rsidR="00B06D9C" w:rsidRPr="00B06D9C" w:rsidRDefault="00B06D9C" w:rsidP="00E75DAE">
            <w:pPr>
              <w:ind w:left="180"/>
              <w:rPr>
                <w:rFonts w:ascii="Century Gothic" w:hAnsi="Century Gothic" w:cs="Tahoma"/>
                <w:b/>
              </w:rPr>
            </w:pPr>
          </w:p>
          <w:p w14:paraId="7D683A57" w14:textId="77777777" w:rsidR="00B06D9C" w:rsidRPr="00B06D9C" w:rsidRDefault="00B06D9C" w:rsidP="00E75DAE">
            <w:pPr>
              <w:rPr>
                <w:rFonts w:ascii="Century Gothic" w:hAnsi="Century Gothic" w:cs="Tahoma"/>
                <w:b/>
              </w:rPr>
            </w:pPr>
            <w:r w:rsidRPr="00B06D9C">
              <w:rPr>
                <w:rFonts w:ascii="Century Gothic" w:hAnsi="Century Gothic" w:cs="Tahoma"/>
                <w:b/>
              </w:rPr>
              <w:t>ACCOUNTABILITIES/MAIN RESPONSIBILITIES</w:t>
            </w:r>
          </w:p>
          <w:p w14:paraId="2293264D" w14:textId="77777777" w:rsidR="00B06D9C" w:rsidRPr="00B06D9C" w:rsidRDefault="00B06D9C" w:rsidP="00E75DAE">
            <w:pPr>
              <w:rPr>
                <w:rFonts w:ascii="Century Gothic" w:hAnsi="Century Gothic" w:cs="Tahoma"/>
              </w:rPr>
            </w:pPr>
          </w:p>
        </w:tc>
      </w:tr>
      <w:tr w:rsidR="00B06D9C" w:rsidRPr="00B06D9C" w14:paraId="139AB324" w14:textId="77777777" w:rsidTr="00B06D9C">
        <w:tc>
          <w:tcPr>
            <w:tcW w:w="2635" w:type="dxa"/>
            <w:shd w:val="clear" w:color="auto" w:fill="auto"/>
          </w:tcPr>
          <w:p w14:paraId="2FD2FDF7" w14:textId="77777777" w:rsidR="00B06D9C" w:rsidRPr="00B06D9C" w:rsidRDefault="00B06D9C" w:rsidP="00E75DAE">
            <w:pPr>
              <w:spacing w:before="60" w:afterLines="60" w:after="144"/>
              <w:rPr>
                <w:rFonts w:ascii="Century Gothic" w:hAnsi="Century Gothic" w:cs="Tahoma"/>
                <w:b/>
              </w:rPr>
            </w:pPr>
            <w:r w:rsidRPr="00B06D9C">
              <w:rPr>
                <w:rFonts w:ascii="Century Gothic" w:hAnsi="Century Gothic" w:cs="Tahoma"/>
                <w:b/>
              </w:rPr>
              <w:t>Supporting Learning &amp; Development</w:t>
            </w:r>
          </w:p>
          <w:p w14:paraId="4C65C4EC" w14:textId="77777777" w:rsidR="00B06D9C" w:rsidRPr="00B06D9C" w:rsidRDefault="00B06D9C" w:rsidP="00E75DAE">
            <w:pPr>
              <w:spacing w:before="60" w:afterLines="60" w:after="144"/>
              <w:rPr>
                <w:rFonts w:ascii="Century Gothic" w:hAnsi="Century Gothic" w:cs="Tahoma"/>
              </w:rPr>
            </w:pPr>
          </w:p>
        </w:tc>
        <w:tc>
          <w:tcPr>
            <w:tcW w:w="6971" w:type="dxa"/>
            <w:gridSpan w:val="2"/>
            <w:shd w:val="clear" w:color="auto" w:fill="auto"/>
          </w:tcPr>
          <w:p w14:paraId="77407A8E" w14:textId="77777777" w:rsidR="00B06D9C" w:rsidRPr="00B06D9C" w:rsidRDefault="00B06D9C" w:rsidP="00B06D9C">
            <w:pPr>
              <w:numPr>
                <w:ilvl w:val="0"/>
                <w:numId w:val="29"/>
              </w:numPr>
              <w:overflowPunct w:val="0"/>
              <w:autoSpaceDE w:val="0"/>
              <w:autoSpaceDN w:val="0"/>
              <w:adjustRightInd w:val="0"/>
              <w:spacing w:before="60" w:afterLines="60" w:after="144"/>
              <w:ind w:left="458" w:hanging="425"/>
              <w:jc w:val="both"/>
              <w:textAlignment w:val="baseline"/>
              <w:rPr>
                <w:rFonts w:ascii="Century Gothic" w:hAnsi="Century Gothic" w:cs="Tahoma"/>
              </w:rPr>
            </w:pPr>
            <w:r w:rsidRPr="00B06D9C">
              <w:rPr>
                <w:rFonts w:ascii="Century Gothic" w:hAnsi="Century Gothic" w:cs="Tahoma"/>
              </w:rPr>
              <w:t>Support pre-planned learning/behaviour activities as directed by the teacher</w:t>
            </w:r>
          </w:p>
          <w:p w14:paraId="7FAA9E35" w14:textId="77777777" w:rsidR="00B06D9C" w:rsidRPr="00B06D9C" w:rsidRDefault="00B06D9C" w:rsidP="00B06D9C">
            <w:pPr>
              <w:numPr>
                <w:ilvl w:val="0"/>
                <w:numId w:val="29"/>
              </w:numPr>
              <w:overflowPunct w:val="0"/>
              <w:autoSpaceDE w:val="0"/>
              <w:autoSpaceDN w:val="0"/>
              <w:adjustRightInd w:val="0"/>
              <w:spacing w:before="60" w:afterLines="60" w:after="144"/>
              <w:ind w:left="458" w:hanging="425"/>
              <w:jc w:val="both"/>
              <w:textAlignment w:val="baseline"/>
              <w:rPr>
                <w:rFonts w:ascii="Century Gothic" w:hAnsi="Century Gothic" w:cs="Tahoma"/>
              </w:rPr>
            </w:pPr>
            <w:r w:rsidRPr="00B06D9C">
              <w:rPr>
                <w:rFonts w:ascii="Century Gothic" w:hAnsi="Century Gothic" w:cs="Tahoma"/>
              </w:rPr>
              <w:t xml:space="preserve">Using agreed, structured observation as directed by the class teacher to feedback on learning, behaviour, participation and achievement, to support the planning and evaluation of the learning process in respect of groups and individual students </w:t>
            </w:r>
          </w:p>
          <w:p w14:paraId="4F844493" w14:textId="77777777" w:rsidR="00B06D9C" w:rsidRPr="00B06D9C" w:rsidRDefault="00B06D9C" w:rsidP="00B06D9C">
            <w:pPr>
              <w:numPr>
                <w:ilvl w:val="0"/>
                <w:numId w:val="29"/>
              </w:numPr>
              <w:overflowPunct w:val="0"/>
              <w:autoSpaceDE w:val="0"/>
              <w:autoSpaceDN w:val="0"/>
              <w:adjustRightInd w:val="0"/>
              <w:spacing w:before="60" w:afterLines="60" w:after="144"/>
              <w:ind w:left="458" w:hanging="425"/>
              <w:jc w:val="both"/>
              <w:textAlignment w:val="baseline"/>
              <w:rPr>
                <w:rFonts w:ascii="Century Gothic" w:hAnsi="Century Gothic" w:cs="Tahoma"/>
              </w:rPr>
            </w:pPr>
            <w:r w:rsidRPr="00B06D9C">
              <w:rPr>
                <w:rFonts w:ascii="Century Gothic" w:hAnsi="Century Gothic" w:cs="Tahoma"/>
              </w:rPr>
              <w:t xml:space="preserve">Interact with pupils in ways that support the development of their ability to think and learn, including the use of careful questioning </w:t>
            </w:r>
          </w:p>
          <w:p w14:paraId="204795D8" w14:textId="77777777" w:rsidR="00B06D9C" w:rsidRPr="00B06D9C" w:rsidRDefault="00B06D9C" w:rsidP="00B06D9C">
            <w:pPr>
              <w:numPr>
                <w:ilvl w:val="0"/>
                <w:numId w:val="29"/>
              </w:numPr>
              <w:overflowPunct w:val="0"/>
              <w:autoSpaceDE w:val="0"/>
              <w:autoSpaceDN w:val="0"/>
              <w:adjustRightInd w:val="0"/>
              <w:spacing w:before="60" w:afterLines="60" w:after="144"/>
              <w:ind w:left="458" w:hanging="425"/>
              <w:jc w:val="both"/>
              <w:textAlignment w:val="baseline"/>
              <w:rPr>
                <w:rFonts w:ascii="Century Gothic" w:hAnsi="Century Gothic" w:cs="Tahoma"/>
              </w:rPr>
            </w:pPr>
            <w:r w:rsidRPr="00B06D9C">
              <w:rPr>
                <w:rFonts w:ascii="Century Gothic" w:hAnsi="Century Gothic" w:cs="Tahoma"/>
              </w:rPr>
              <w:t>Assist teachers in the implementation of appropriate behaviour management and teaching &amp; learning strategies</w:t>
            </w:r>
          </w:p>
          <w:p w14:paraId="754C3C28" w14:textId="77777777" w:rsidR="00B06D9C" w:rsidRPr="00B06D9C" w:rsidRDefault="00B06D9C" w:rsidP="00B06D9C">
            <w:pPr>
              <w:numPr>
                <w:ilvl w:val="0"/>
                <w:numId w:val="29"/>
              </w:numPr>
              <w:overflowPunct w:val="0"/>
              <w:autoSpaceDE w:val="0"/>
              <w:autoSpaceDN w:val="0"/>
              <w:adjustRightInd w:val="0"/>
              <w:spacing w:before="60" w:afterLines="60" w:after="144"/>
              <w:ind w:left="458" w:hanging="425"/>
              <w:jc w:val="both"/>
              <w:textAlignment w:val="baseline"/>
              <w:rPr>
                <w:rFonts w:ascii="Century Gothic" w:hAnsi="Century Gothic" w:cs="Tahoma"/>
              </w:rPr>
            </w:pPr>
            <w:r w:rsidRPr="00B06D9C">
              <w:rPr>
                <w:rFonts w:ascii="Century Gothic" w:hAnsi="Century Gothic" w:cs="Tahoma"/>
              </w:rPr>
              <w:t>Support pupils in their social and emotional wellbeing, in implementing related programmes, including social, health and physical needs</w:t>
            </w:r>
          </w:p>
          <w:p w14:paraId="08ACCFAF" w14:textId="77777777" w:rsidR="00B06D9C" w:rsidRPr="00B06D9C" w:rsidRDefault="00B06D9C" w:rsidP="00B06D9C">
            <w:pPr>
              <w:numPr>
                <w:ilvl w:val="0"/>
                <w:numId w:val="29"/>
              </w:numPr>
              <w:overflowPunct w:val="0"/>
              <w:autoSpaceDE w:val="0"/>
              <w:autoSpaceDN w:val="0"/>
              <w:adjustRightInd w:val="0"/>
              <w:spacing w:before="60" w:afterLines="60" w:after="144"/>
              <w:ind w:left="458" w:hanging="425"/>
              <w:jc w:val="both"/>
              <w:textAlignment w:val="baseline"/>
              <w:rPr>
                <w:rFonts w:ascii="Century Gothic" w:hAnsi="Century Gothic" w:cs="Tahoma"/>
              </w:rPr>
            </w:pPr>
            <w:r w:rsidRPr="00B06D9C">
              <w:rPr>
                <w:rFonts w:ascii="Century Gothic" w:hAnsi="Century Gothic" w:cs="Tahoma"/>
              </w:rPr>
              <w:t>Assist in escorting and supervising pupils on educational visits and out of school activities</w:t>
            </w:r>
          </w:p>
          <w:p w14:paraId="68A81782" w14:textId="77777777" w:rsidR="00B06D9C" w:rsidRPr="00B06D9C" w:rsidRDefault="00B06D9C" w:rsidP="00B06D9C">
            <w:pPr>
              <w:numPr>
                <w:ilvl w:val="0"/>
                <w:numId w:val="29"/>
              </w:numPr>
              <w:overflowPunct w:val="0"/>
              <w:autoSpaceDE w:val="0"/>
              <w:autoSpaceDN w:val="0"/>
              <w:adjustRightInd w:val="0"/>
              <w:spacing w:before="60" w:afterLines="60" w:after="144"/>
              <w:ind w:left="458" w:hanging="425"/>
              <w:jc w:val="both"/>
              <w:textAlignment w:val="baseline"/>
              <w:rPr>
                <w:rFonts w:ascii="Century Gothic" w:hAnsi="Century Gothic" w:cs="Tahoma"/>
              </w:rPr>
            </w:pPr>
            <w:r w:rsidRPr="00B06D9C">
              <w:rPr>
                <w:rFonts w:ascii="Century Gothic" w:hAnsi="Century Gothic" w:cs="Tahoma"/>
              </w:rPr>
              <w:t>Undertake break supervision as required</w:t>
            </w:r>
          </w:p>
        </w:tc>
      </w:tr>
      <w:tr w:rsidR="00B06D9C" w:rsidRPr="00B06D9C" w14:paraId="10D761B5" w14:textId="77777777" w:rsidTr="00B06D9C">
        <w:tc>
          <w:tcPr>
            <w:tcW w:w="2635" w:type="dxa"/>
            <w:shd w:val="clear" w:color="auto" w:fill="auto"/>
          </w:tcPr>
          <w:p w14:paraId="30D7288C" w14:textId="77777777" w:rsidR="00B06D9C" w:rsidRPr="00B06D9C" w:rsidRDefault="00B06D9C" w:rsidP="00E75DAE">
            <w:pPr>
              <w:spacing w:before="60" w:afterLines="60" w:after="144"/>
              <w:rPr>
                <w:rFonts w:ascii="Century Gothic" w:hAnsi="Century Gothic" w:cs="Tahoma"/>
              </w:rPr>
            </w:pPr>
            <w:r w:rsidRPr="00B06D9C">
              <w:rPr>
                <w:rFonts w:ascii="Century Gothic" w:hAnsi="Century Gothic" w:cs="Tahoma"/>
                <w:b/>
              </w:rPr>
              <w:lastRenderedPageBreak/>
              <w:t>Communication</w:t>
            </w:r>
          </w:p>
        </w:tc>
        <w:tc>
          <w:tcPr>
            <w:tcW w:w="6971" w:type="dxa"/>
            <w:gridSpan w:val="2"/>
            <w:shd w:val="clear" w:color="auto" w:fill="auto"/>
          </w:tcPr>
          <w:p w14:paraId="493B4CBD" w14:textId="77777777" w:rsidR="00B06D9C" w:rsidRPr="00B06D9C" w:rsidRDefault="00B06D9C" w:rsidP="00B06D9C">
            <w:pPr>
              <w:numPr>
                <w:ilvl w:val="0"/>
                <w:numId w:val="31"/>
              </w:numPr>
              <w:overflowPunct w:val="0"/>
              <w:autoSpaceDE w:val="0"/>
              <w:autoSpaceDN w:val="0"/>
              <w:adjustRightInd w:val="0"/>
              <w:spacing w:before="60" w:afterLines="60" w:after="144"/>
              <w:ind w:left="458" w:hanging="425"/>
              <w:jc w:val="both"/>
              <w:textAlignment w:val="baseline"/>
              <w:rPr>
                <w:rFonts w:ascii="Century Gothic" w:hAnsi="Century Gothic" w:cs="Tahoma"/>
              </w:rPr>
            </w:pPr>
            <w:r w:rsidRPr="00B06D9C">
              <w:rPr>
                <w:rFonts w:ascii="Century Gothic" w:hAnsi="Century Gothic" w:cs="Tahoma"/>
              </w:rPr>
              <w:t>Under the general direction of the teacher, participate in establishing and maintaining effective relationships with pupils, parents/carers and with other agencies/professionals</w:t>
            </w:r>
          </w:p>
          <w:p w14:paraId="02FBCC40" w14:textId="77777777" w:rsidR="00B06D9C" w:rsidRPr="00B06D9C" w:rsidRDefault="00B06D9C" w:rsidP="00B06D9C">
            <w:pPr>
              <w:numPr>
                <w:ilvl w:val="0"/>
                <w:numId w:val="31"/>
              </w:numPr>
              <w:overflowPunct w:val="0"/>
              <w:autoSpaceDE w:val="0"/>
              <w:autoSpaceDN w:val="0"/>
              <w:adjustRightInd w:val="0"/>
              <w:spacing w:before="60" w:afterLines="60" w:after="144"/>
              <w:ind w:left="458" w:hanging="425"/>
              <w:jc w:val="both"/>
              <w:textAlignment w:val="baseline"/>
              <w:rPr>
                <w:rFonts w:ascii="Century Gothic" w:hAnsi="Century Gothic" w:cs="Tahoma"/>
              </w:rPr>
            </w:pPr>
            <w:r w:rsidRPr="00B06D9C">
              <w:rPr>
                <w:rFonts w:ascii="Century Gothic" w:hAnsi="Century Gothic" w:cs="Tahoma"/>
              </w:rPr>
              <w:t xml:space="preserve">Communicate effectively with all pupils, families, carers and other agencies/professionals </w:t>
            </w:r>
          </w:p>
        </w:tc>
      </w:tr>
      <w:tr w:rsidR="00B06D9C" w:rsidRPr="00B06D9C" w14:paraId="2993F362" w14:textId="77777777" w:rsidTr="00B06D9C">
        <w:tc>
          <w:tcPr>
            <w:tcW w:w="2635" w:type="dxa"/>
            <w:shd w:val="clear" w:color="auto" w:fill="auto"/>
          </w:tcPr>
          <w:p w14:paraId="31CC27E9" w14:textId="77777777" w:rsidR="00B06D9C" w:rsidRPr="00B06D9C" w:rsidRDefault="00B06D9C" w:rsidP="00E75DAE">
            <w:pPr>
              <w:spacing w:before="60" w:afterLines="60" w:after="144"/>
              <w:rPr>
                <w:rFonts w:ascii="Century Gothic" w:hAnsi="Century Gothic" w:cs="Tahoma"/>
                <w:b/>
              </w:rPr>
            </w:pPr>
            <w:r w:rsidRPr="00B06D9C">
              <w:rPr>
                <w:rFonts w:ascii="Century Gothic" w:hAnsi="Century Gothic" w:cs="Tahoma"/>
                <w:b/>
              </w:rPr>
              <w:t>Sharing information</w:t>
            </w:r>
          </w:p>
          <w:p w14:paraId="0023E73F" w14:textId="77777777" w:rsidR="00B06D9C" w:rsidRPr="00B06D9C" w:rsidRDefault="00B06D9C" w:rsidP="00E75DAE">
            <w:pPr>
              <w:spacing w:before="60" w:afterLines="60" w:after="144"/>
              <w:rPr>
                <w:rFonts w:ascii="Century Gothic" w:hAnsi="Century Gothic" w:cs="Tahoma"/>
              </w:rPr>
            </w:pPr>
          </w:p>
        </w:tc>
        <w:tc>
          <w:tcPr>
            <w:tcW w:w="6971" w:type="dxa"/>
            <w:gridSpan w:val="2"/>
            <w:shd w:val="clear" w:color="auto" w:fill="auto"/>
          </w:tcPr>
          <w:p w14:paraId="7C6B07F1" w14:textId="77777777" w:rsidR="00B06D9C" w:rsidRPr="00B06D9C" w:rsidRDefault="00B06D9C" w:rsidP="00B06D9C">
            <w:pPr>
              <w:numPr>
                <w:ilvl w:val="0"/>
                <w:numId w:val="30"/>
              </w:numPr>
              <w:overflowPunct w:val="0"/>
              <w:autoSpaceDE w:val="0"/>
              <w:autoSpaceDN w:val="0"/>
              <w:adjustRightInd w:val="0"/>
              <w:spacing w:before="60" w:afterLines="60" w:after="144"/>
              <w:ind w:left="458" w:hanging="425"/>
              <w:jc w:val="both"/>
              <w:textAlignment w:val="baseline"/>
              <w:rPr>
                <w:rFonts w:ascii="Century Gothic" w:hAnsi="Century Gothic" w:cs="Tahoma"/>
              </w:rPr>
            </w:pPr>
            <w:r w:rsidRPr="00B06D9C">
              <w:rPr>
                <w:rFonts w:ascii="Century Gothic" w:hAnsi="Century Gothic" w:cs="Tahoma"/>
              </w:rPr>
              <w:t>Share information confidentially about pupils with teachers and other professionals, as required</w:t>
            </w:r>
          </w:p>
          <w:p w14:paraId="311CA143" w14:textId="77777777" w:rsidR="00B06D9C" w:rsidRPr="00B06D9C" w:rsidRDefault="00B06D9C" w:rsidP="00B06D9C">
            <w:pPr>
              <w:numPr>
                <w:ilvl w:val="0"/>
                <w:numId w:val="30"/>
              </w:numPr>
              <w:overflowPunct w:val="0"/>
              <w:autoSpaceDE w:val="0"/>
              <w:autoSpaceDN w:val="0"/>
              <w:adjustRightInd w:val="0"/>
              <w:spacing w:before="60" w:afterLines="60" w:after="144"/>
              <w:ind w:left="458" w:hanging="425"/>
              <w:jc w:val="both"/>
              <w:textAlignment w:val="baseline"/>
              <w:rPr>
                <w:rFonts w:ascii="Century Gothic" w:hAnsi="Century Gothic" w:cs="Tahoma"/>
              </w:rPr>
            </w:pPr>
            <w:r w:rsidRPr="00B06D9C">
              <w:rPr>
                <w:rFonts w:ascii="Century Gothic" w:hAnsi="Century Gothic" w:cs="Tahoma"/>
              </w:rPr>
              <w:t>Pay due regard to professional boundaries, maintaining appropriate levels of confidentiality</w:t>
            </w:r>
          </w:p>
          <w:p w14:paraId="3263612E" w14:textId="77777777" w:rsidR="00B06D9C" w:rsidRPr="00B06D9C" w:rsidRDefault="00B06D9C" w:rsidP="00B06D9C">
            <w:pPr>
              <w:numPr>
                <w:ilvl w:val="0"/>
                <w:numId w:val="30"/>
              </w:numPr>
              <w:spacing w:before="60" w:afterLines="60" w:after="144"/>
              <w:ind w:left="458" w:hanging="425"/>
              <w:jc w:val="both"/>
              <w:rPr>
                <w:rFonts w:ascii="Century Gothic" w:hAnsi="Century Gothic" w:cs="Tahoma"/>
              </w:rPr>
            </w:pPr>
            <w:r w:rsidRPr="00B06D9C">
              <w:rPr>
                <w:rFonts w:ascii="Century Gothic" w:hAnsi="Century Gothic" w:cs="Tahoma"/>
              </w:rPr>
              <w:t>Participate in staff meetings as required</w:t>
            </w:r>
          </w:p>
        </w:tc>
      </w:tr>
      <w:tr w:rsidR="00B06D9C" w:rsidRPr="00B06D9C" w14:paraId="39FEB497" w14:textId="77777777" w:rsidTr="00B06D9C">
        <w:trPr>
          <w:trHeight w:val="557"/>
        </w:trPr>
        <w:tc>
          <w:tcPr>
            <w:tcW w:w="2635" w:type="dxa"/>
            <w:shd w:val="clear" w:color="auto" w:fill="auto"/>
          </w:tcPr>
          <w:p w14:paraId="2BECCFFE" w14:textId="77777777" w:rsidR="00B06D9C" w:rsidRPr="00B06D9C" w:rsidRDefault="00B06D9C" w:rsidP="00E75DAE">
            <w:pPr>
              <w:spacing w:before="60" w:afterLines="60" w:after="144"/>
              <w:rPr>
                <w:rFonts w:ascii="Century Gothic" w:hAnsi="Century Gothic" w:cs="Tahoma"/>
                <w:b/>
              </w:rPr>
            </w:pPr>
            <w:r w:rsidRPr="00B06D9C">
              <w:rPr>
                <w:rFonts w:ascii="Century Gothic" w:hAnsi="Century Gothic" w:cs="Tahoma"/>
                <w:b/>
              </w:rPr>
              <w:t>Safeguarding and Promoting the Welfare of Children/Young People</w:t>
            </w:r>
          </w:p>
        </w:tc>
        <w:tc>
          <w:tcPr>
            <w:tcW w:w="6971" w:type="dxa"/>
            <w:gridSpan w:val="2"/>
            <w:shd w:val="clear" w:color="auto" w:fill="auto"/>
          </w:tcPr>
          <w:p w14:paraId="36F41180" w14:textId="77777777" w:rsidR="00B06D9C" w:rsidRPr="00B06D9C" w:rsidRDefault="00B06D9C" w:rsidP="00B06D9C">
            <w:pPr>
              <w:numPr>
                <w:ilvl w:val="0"/>
                <w:numId w:val="30"/>
              </w:numPr>
              <w:overflowPunct w:val="0"/>
              <w:autoSpaceDE w:val="0"/>
              <w:autoSpaceDN w:val="0"/>
              <w:adjustRightInd w:val="0"/>
              <w:spacing w:before="60" w:afterLines="60" w:after="144"/>
              <w:ind w:left="458" w:hanging="425"/>
              <w:jc w:val="both"/>
              <w:textAlignment w:val="baseline"/>
              <w:rPr>
                <w:rFonts w:ascii="Century Gothic" w:hAnsi="Century Gothic" w:cs="Tahoma"/>
              </w:rPr>
            </w:pPr>
            <w:r w:rsidRPr="00B06D9C">
              <w:rPr>
                <w:rFonts w:ascii="Century Gothic" w:hAnsi="Century Gothic" w:cs="Tahoma"/>
              </w:rPr>
              <w:t xml:space="preserve">Carry out tasks associated with pupils’ personal hygiene and welfare as necessary, including physical and medical needs, whilst encouraging independence </w:t>
            </w:r>
          </w:p>
          <w:p w14:paraId="4C502741" w14:textId="77777777" w:rsidR="00B06D9C" w:rsidRPr="00B06D9C" w:rsidRDefault="00B06D9C" w:rsidP="00B06D9C">
            <w:pPr>
              <w:numPr>
                <w:ilvl w:val="0"/>
                <w:numId w:val="30"/>
              </w:numPr>
              <w:overflowPunct w:val="0"/>
              <w:autoSpaceDE w:val="0"/>
              <w:autoSpaceDN w:val="0"/>
              <w:adjustRightInd w:val="0"/>
              <w:spacing w:before="60" w:afterLines="60" w:after="144"/>
              <w:ind w:left="458" w:hanging="425"/>
              <w:jc w:val="both"/>
              <w:textAlignment w:val="baseline"/>
              <w:rPr>
                <w:rFonts w:ascii="Century Gothic" w:hAnsi="Century Gothic" w:cs="Tahoma"/>
              </w:rPr>
            </w:pPr>
            <w:r w:rsidRPr="00B06D9C">
              <w:rPr>
                <w:rFonts w:ascii="Century Gothic" w:hAnsi="Century Gothic" w:cs="Tahoma"/>
              </w:rPr>
              <w:t>Be responsible for promoting and safeguarding the welfare of pupils in line with policy and legislation, raising concerns as appropriate</w:t>
            </w:r>
          </w:p>
        </w:tc>
      </w:tr>
      <w:tr w:rsidR="00B06D9C" w:rsidRPr="00B06D9C" w14:paraId="4983F626" w14:textId="77777777" w:rsidTr="00B06D9C">
        <w:tc>
          <w:tcPr>
            <w:tcW w:w="2635" w:type="dxa"/>
            <w:shd w:val="clear" w:color="auto" w:fill="auto"/>
          </w:tcPr>
          <w:p w14:paraId="7B62E5BC" w14:textId="77777777" w:rsidR="00B06D9C" w:rsidRPr="00B06D9C" w:rsidRDefault="00B06D9C" w:rsidP="00E75DAE">
            <w:pPr>
              <w:spacing w:before="60" w:afterLines="60" w:after="144"/>
              <w:rPr>
                <w:rFonts w:ascii="Century Gothic" w:hAnsi="Century Gothic" w:cs="Tahoma"/>
                <w:b/>
              </w:rPr>
            </w:pPr>
            <w:r w:rsidRPr="00B06D9C">
              <w:rPr>
                <w:rFonts w:ascii="Century Gothic" w:hAnsi="Century Gothic" w:cs="Tahoma"/>
                <w:b/>
              </w:rPr>
              <w:t>Administration/Other</w:t>
            </w:r>
          </w:p>
          <w:p w14:paraId="1C14582F" w14:textId="77777777" w:rsidR="00B06D9C" w:rsidRPr="00B06D9C" w:rsidRDefault="00B06D9C" w:rsidP="00E75DAE">
            <w:pPr>
              <w:spacing w:before="60" w:afterLines="60" w:after="144"/>
              <w:rPr>
                <w:rFonts w:ascii="Century Gothic" w:hAnsi="Century Gothic" w:cs="Tahoma"/>
              </w:rPr>
            </w:pPr>
          </w:p>
        </w:tc>
        <w:tc>
          <w:tcPr>
            <w:tcW w:w="6971" w:type="dxa"/>
            <w:gridSpan w:val="2"/>
            <w:shd w:val="clear" w:color="auto" w:fill="auto"/>
          </w:tcPr>
          <w:p w14:paraId="5387B25A" w14:textId="77777777" w:rsidR="00B06D9C" w:rsidRPr="00B06D9C" w:rsidRDefault="00B06D9C" w:rsidP="00B06D9C">
            <w:pPr>
              <w:numPr>
                <w:ilvl w:val="0"/>
                <w:numId w:val="30"/>
              </w:numPr>
              <w:overflowPunct w:val="0"/>
              <w:autoSpaceDE w:val="0"/>
              <w:autoSpaceDN w:val="0"/>
              <w:adjustRightInd w:val="0"/>
              <w:spacing w:before="60" w:afterLines="60" w:after="144"/>
              <w:ind w:left="458" w:hanging="425"/>
              <w:jc w:val="both"/>
              <w:textAlignment w:val="baseline"/>
              <w:rPr>
                <w:rFonts w:ascii="Century Gothic" w:hAnsi="Century Gothic" w:cs="Tahoma"/>
              </w:rPr>
            </w:pPr>
            <w:r w:rsidRPr="00B06D9C">
              <w:rPr>
                <w:rFonts w:ascii="Century Gothic" w:hAnsi="Century Gothic" w:cs="Tahoma"/>
              </w:rPr>
              <w:t xml:space="preserve">Prepare classroom materials and learning areas, and undertake minor clerical duties, </w:t>
            </w:r>
            <w:proofErr w:type="spellStart"/>
            <w:r w:rsidRPr="00B06D9C">
              <w:rPr>
                <w:rFonts w:ascii="Century Gothic" w:hAnsi="Century Gothic" w:cs="Tahoma"/>
              </w:rPr>
              <w:t>eg</w:t>
            </w:r>
            <w:proofErr w:type="spellEnd"/>
            <w:r w:rsidRPr="00B06D9C">
              <w:rPr>
                <w:rFonts w:ascii="Century Gothic" w:hAnsi="Century Gothic" w:cs="Tahoma"/>
              </w:rPr>
              <w:t>, photocopying and displaying students’ work</w:t>
            </w:r>
          </w:p>
          <w:p w14:paraId="17D21824" w14:textId="77777777" w:rsidR="00B06D9C" w:rsidRPr="00B06D9C" w:rsidRDefault="00B06D9C" w:rsidP="00B06D9C">
            <w:pPr>
              <w:numPr>
                <w:ilvl w:val="0"/>
                <w:numId w:val="30"/>
              </w:numPr>
              <w:overflowPunct w:val="0"/>
              <w:autoSpaceDE w:val="0"/>
              <w:autoSpaceDN w:val="0"/>
              <w:adjustRightInd w:val="0"/>
              <w:spacing w:before="60" w:afterLines="60" w:after="144"/>
              <w:ind w:left="458" w:hanging="425"/>
              <w:jc w:val="both"/>
              <w:textAlignment w:val="baseline"/>
              <w:rPr>
                <w:rFonts w:ascii="Century Gothic" w:hAnsi="Century Gothic" w:cs="Tahoma"/>
              </w:rPr>
            </w:pPr>
            <w:r w:rsidRPr="00B06D9C">
              <w:rPr>
                <w:rFonts w:ascii="Century Gothic" w:hAnsi="Century Gothic" w:cs="Tahoma"/>
              </w:rPr>
              <w:t>Support the use of ICT and adhere to relevant policies</w:t>
            </w:r>
          </w:p>
          <w:p w14:paraId="71F4D0B3" w14:textId="77777777" w:rsidR="00B06D9C" w:rsidRPr="00B06D9C" w:rsidRDefault="00B06D9C" w:rsidP="00B06D9C">
            <w:pPr>
              <w:numPr>
                <w:ilvl w:val="0"/>
                <w:numId w:val="30"/>
              </w:numPr>
              <w:overflowPunct w:val="0"/>
              <w:autoSpaceDE w:val="0"/>
              <w:autoSpaceDN w:val="0"/>
              <w:adjustRightInd w:val="0"/>
              <w:spacing w:before="60" w:afterLines="60" w:after="144"/>
              <w:ind w:left="458" w:hanging="425"/>
              <w:jc w:val="both"/>
              <w:textAlignment w:val="baseline"/>
              <w:rPr>
                <w:rFonts w:ascii="Century Gothic" w:hAnsi="Century Gothic" w:cs="Tahoma"/>
              </w:rPr>
            </w:pPr>
            <w:r w:rsidRPr="00B06D9C">
              <w:rPr>
                <w:rFonts w:ascii="Century Gothic" w:hAnsi="Century Gothic" w:cs="Tahoma"/>
              </w:rPr>
              <w:t>Supervise and provide access arrangements for students sitting internal and external examinations and tests, where required, ensuring that examinations comply with the Examination Board Regulations under the direction of the Exams Officer/SENCo</w:t>
            </w:r>
          </w:p>
          <w:p w14:paraId="57F768FF" w14:textId="77777777" w:rsidR="00B06D9C" w:rsidRPr="00B06D9C" w:rsidRDefault="00B06D9C" w:rsidP="00B06D9C">
            <w:pPr>
              <w:numPr>
                <w:ilvl w:val="0"/>
                <w:numId w:val="30"/>
              </w:numPr>
              <w:overflowPunct w:val="0"/>
              <w:autoSpaceDE w:val="0"/>
              <w:autoSpaceDN w:val="0"/>
              <w:adjustRightInd w:val="0"/>
              <w:spacing w:before="60" w:afterLines="60" w:after="144"/>
              <w:ind w:left="458" w:hanging="425"/>
              <w:jc w:val="both"/>
              <w:textAlignment w:val="baseline"/>
              <w:rPr>
                <w:rFonts w:ascii="Century Gothic" w:hAnsi="Century Gothic" w:cs="Tahoma"/>
              </w:rPr>
            </w:pPr>
            <w:r w:rsidRPr="00B06D9C">
              <w:rPr>
                <w:rFonts w:ascii="Century Gothic" w:hAnsi="Century Gothic" w:cs="Tahoma"/>
              </w:rPr>
              <w:t>Participate in appraisal, training and other learning activities, as required</w:t>
            </w:r>
          </w:p>
        </w:tc>
      </w:tr>
      <w:tr w:rsidR="00B06D9C" w:rsidRPr="00B06D9C" w14:paraId="5A8074E6" w14:textId="77777777" w:rsidTr="00B06D9C">
        <w:tc>
          <w:tcPr>
            <w:tcW w:w="2635" w:type="dxa"/>
            <w:shd w:val="clear" w:color="auto" w:fill="auto"/>
          </w:tcPr>
          <w:p w14:paraId="6686DEC7" w14:textId="77777777" w:rsidR="00B06D9C" w:rsidRPr="00B06D9C" w:rsidRDefault="00B06D9C" w:rsidP="00E75DAE">
            <w:pPr>
              <w:spacing w:before="60" w:afterLines="60" w:after="144"/>
              <w:rPr>
                <w:rFonts w:ascii="Century Gothic" w:hAnsi="Century Gothic" w:cs="Tahoma"/>
                <w:b/>
              </w:rPr>
            </w:pPr>
            <w:r w:rsidRPr="00B06D9C">
              <w:rPr>
                <w:rFonts w:ascii="Century Gothic" w:hAnsi="Century Gothic" w:cs="Tahoma"/>
                <w:b/>
              </w:rPr>
              <w:t xml:space="preserve">Health &amp; Safety </w:t>
            </w:r>
          </w:p>
          <w:p w14:paraId="5F1D635D" w14:textId="77777777" w:rsidR="00B06D9C" w:rsidRPr="00B06D9C" w:rsidRDefault="00B06D9C" w:rsidP="00E75DAE">
            <w:pPr>
              <w:spacing w:before="60" w:afterLines="60" w:after="144"/>
              <w:rPr>
                <w:rFonts w:ascii="Century Gothic" w:hAnsi="Century Gothic" w:cs="Tahoma"/>
                <w:b/>
              </w:rPr>
            </w:pPr>
          </w:p>
        </w:tc>
        <w:tc>
          <w:tcPr>
            <w:tcW w:w="6971" w:type="dxa"/>
            <w:gridSpan w:val="2"/>
            <w:shd w:val="clear" w:color="auto" w:fill="auto"/>
          </w:tcPr>
          <w:p w14:paraId="0579D648" w14:textId="77777777" w:rsidR="00B06D9C" w:rsidRPr="00B06D9C" w:rsidRDefault="00B06D9C" w:rsidP="00B06D9C">
            <w:pPr>
              <w:numPr>
                <w:ilvl w:val="0"/>
                <w:numId w:val="30"/>
              </w:numPr>
              <w:spacing w:before="60" w:afterLines="60" w:after="144"/>
              <w:ind w:left="458" w:hanging="425"/>
              <w:jc w:val="both"/>
              <w:rPr>
                <w:rFonts w:ascii="Century Gothic" w:hAnsi="Century Gothic" w:cs="Tahoma"/>
              </w:rPr>
            </w:pPr>
            <w:r w:rsidRPr="00B06D9C">
              <w:rPr>
                <w:rFonts w:ascii="Century Gothic" w:hAnsi="Century Gothic" w:cs="Tahoma"/>
              </w:rPr>
              <w:t xml:space="preserve">Be aware of and implement your health and safety responsibilities as an employee and where appropriate any additional specialist or managerial health and safety responsibilities as defined in the Health and Safety policy and procedure </w:t>
            </w:r>
          </w:p>
          <w:p w14:paraId="2E1E466C" w14:textId="77777777" w:rsidR="00B06D9C" w:rsidRPr="00B06D9C" w:rsidRDefault="00B06D9C" w:rsidP="00B06D9C">
            <w:pPr>
              <w:numPr>
                <w:ilvl w:val="0"/>
                <w:numId w:val="30"/>
              </w:numPr>
              <w:spacing w:before="60" w:afterLines="60" w:after="144"/>
              <w:ind w:left="458" w:hanging="425"/>
              <w:jc w:val="both"/>
              <w:rPr>
                <w:rFonts w:ascii="Century Gothic" w:hAnsi="Century Gothic" w:cs="Tahoma"/>
              </w:rPr>
            </w:pPr>
            <w:r w:rsidRPr="00B06D9C">
              <w:rPr>
                <w:rFonts w:ascii="Century Gothic" w:hAnsi="Century Gothic" w:cs="Tahoma"/>
              </w:rPr>
              <w:t>Work with colleagues and others to maintain health, safety and welfare within the working environment</w:t>
            </w:r>
          </w:p>
        </w:tc>
      </w:tr>
      <w:tr w:rsidR="00B06D9C" w:rsidRPr="00B06D9C" w14:paraId="20BA5118" w14:textId="77777777" w:rsidTr="00B06D9C">
        <w:tc>
          <w:tcPr>
            <w:tcW w:w="2635" w:type="dxa"/>
            <w:shd w:val="clear" w:color="auto" w:fill="auto"/>
          </w:tcPr>
          <w:p w14:paraId="0D118954" w14:textId="77777777" w:rsidR="00B06D9C" w:rsidRPr="00B06D9C" w:rsidRDefault="00B06D9C" w:rsidP="00E75DAE">
            <w:pPr>
              <w:spacing w:before="60" w:afterLines="60" w:after="144"/>
              <w:rPr>
                <w:rFonts w:ascii="Century Gothic" w:hAnsi="Century Gothic" w:cs="Tahoma"/>
                <w:b/>
              </w:rPr>
            </w:pPr>
            <w:r w:rsidRPr="00B06D9C">
              <w:rPr>
                <w:rFonts w:ascii="Century Gothic" w:hAnsi="Century Gothic" w:cs="Tahoma"/>
                <w:b/>
              </w:rPr>
              <w:t>Data Protection</w:t>
            </w:r>
          </w:p>
        </w:tc>
        <w:tc>
          <w:tcPr>
            <w:tcW w:w="6971" w:type="dxa"/>
            <w:gridSpan w:val="2"/>
            <w:shd w:val="clear" w:color="auto" w:fill="auto"/>
          </w:tcPr>
          <w:p w14:paraId="74CE12F6" w14:textId="77777777" w:rsidR="00B06D9C" w:rsidRPr="00B06D9C" w:rsidRDefault="00B06D9C" w:rsidP="00B06D9C">
            <w:pPr>
              <w:numPr>
                <w:ilvl w:val="0"/>
                <w:numId w:val="30"/>
              </w:numPr>
              <w:spacing w:before="60" w:afterLines="60" w:after="144"/>
              <w:ind w:left="458" w:hanging="425"/>
              <w:jc w:val="both"/>
              <w:rPr>
                <w:rFonts w:ascii="Century Gothic" w:hAnsi="Century Gothic" w:cs="Tahoma"/>
              </w:rPr>
            </w:pPr>
            <w:r w:rsidRPr="00B06D9C">
              <w:rPr>
                <w:rFonts w:ascii="Century Gothic" w:hAnsi="Century Gothic" w:cs="Tahoma"/>
              </w:rPr>
              <w:t xml:space="preserve">To comply with the County Council’s/College’s policies and supporting documentation in relation to </w:t>
            </w:r>
            <w:r w:rsidRPr="00B06D9C">
              <w:rPr>
                <w:rFonts w:ascii="Century Gothic" w:hAnsi="Century Gothic" w:cs="Tahoma"/>
              </w:rPr>
              <w:lastRenderedPageBreak/>
              <w:t>information governance - this includes data protection, information security and confidentiality</w:t>
            </w:r>
          </w:p>
        </w:tc>
      </w:tr>
      <w:tr w:rsidR="00B06D9C" w:rsidRPr="00B06D9C" w14:paraId="023E8867" w14:textId="77777777" w:rsidTr="00B06D9C">
        <w:tc>
          <w:tcPr>
            <w:tcW w:w="2635" w:type="dxa"/>
            <w:shd w:val="clear" w:color="auto" w:fill="auto"/>
          </w:tcPr>
          <w:p w14:paraId="26C5C496" w14:textId="77777777" w:rsidR="00B06D9C" w:rsidRPr="00B06D9C" w:rsidRDefault="00B06D9C" w:rsidP="00E75DAE">
            <w:pPr>
              <w:spacing w:before="60" w:afterLines="60" w:after="144"/>
              <w:rPr>
                <w:rFonts w:ascii="Century Gothic" w:hAnsi="Century Gothic" w:cs="Tahoma"/>
                <w:b/>
              </w:rPr>
            </w:pPr>
            <w:r w:rsidRPr="00B06D9C">
              <w:rPr>
                <w:rFonts w:ascii="Century Gothic" w:hAnsi="Century Gothic" w:cs="Tahoma"/>
                <w:b/>
              </w:rPr>
              <w:lastRenderedPageBreak/>
              <w:t>Equalities</w:t>
            </w:r>
          </w:p>
        </w:tc>
        <w:tc>
          <w:tcPr>
            <w:tcW w:w="6971" w:type="dxa"/>
            <w:gridSpan w:val="2"/>
            <w:shd w:val="clear" w:color="auto" w:fill="auto"/>
          </w:tcPr>
          <w:p w14:paraId="0C13712F" w14:textId="77777777" w:rsidR="00B06D9C" w:rsidRPr="00B06D9C" w:rsidRDefault="00B06D9C" w:rsidP="00B06D9C">
            <w:pPr>
              <w:numPr>
                <w:ilvl w:val="0"/>
                <w:numId w:val="30"/>
              </w:numPr>
              <w:spacing w:before="60" w:afterLines="60" w:after="144"/>
              <w:ind w:left="458" w:hanging="425"/>
              <w:jc w:val="both"/>
              <w:rPr>
                <w:rFonts w:ascii="Century Gothic" w:hAnsi="Century Gothic" w:cs="Tahoma"/>
              </w:rPr>
            </w:pPr>
            <w:r w:rsidRPr="00B06D9C">
              <w:rPr>
                <w:rFonts w:ascii="Century Gothic" w:hAnsi="Century Gothic" w:cs="Tahoma"/>
              </w:rPr>
              <w:t>Promote inclusion and acceptance of all pupils</w:t>
            </w:r>
          </w:p>
          <w:p w14:paraId="60E9BE83" w14:textId="77777777" w:rsidR="00B06D9C" w:rsidRPr="00B06D9C" w:rsidRDefault="00B06D9C" w:rsidP="00B06D9C">
            <w:pPr>
              <w:numPr>
                <w:ilvl w:val="0"/>
                <w:numId w:val="30"/>
              </w:numPr>
              <w:spacing w:before="60" w:afterLines="60" w:after="144"/>
              <w:ind w:left="458" w:hanging="425"/>
              <w:jc w:val="both"/>
              <w:rPr>
                <w:rFonts w:ascii="Century Gothic" w:hAnsi="Century Gothic" w:cs="Tahoma"/>
              </w:rPr>
            </w:pPr>
            <w:r w:rsidRPr="00B06D9C">
              <w:rPr>
                <w:rFonts w:ascii="Century Gothic" w:hAnsi="Century Gothic" w:cs="Tahoma"/>
              </w:rPr>
              <w:t>Within own area of responsibility work in accordance with the aims of the Equality policy, treating people with respect for their diversity, culture and values</w:t>
            </w:r>
          </w:p>
        </w:tc>
      </w:tr>
      <w:tr w:rsidR="00B06D9C" w:rsidRPr="00B06D9C" w14:paraId="3C0FF11E" w14:textId="77777777" w:rsidTr="00B06D9C">
        <w:tc>
          <w:tcPr>
            <w:tcW w:w="2635" w:type="dxa"/>
            <w:shd w:val="clear" w:color="auto" w:fill="auto"/>
          </w:tcPr>
          <w:p w14:paraId="34037E9B" w14:textId="77777777" w:rsidR="00B06D9C" w:rsidRPr="00B06D9C" w:rsidRDefault="00B06D9C" w:rsidP="00E75DAE">
            <w:pPr>
              <w:pStyle w:val="BodyText"/>
              <w:spacing w:before="60" w:afterLines="60" w:after="144"/>
              <w:rPr>
                <w:rFonts w:ascii="Century Gothic" w:hAnsi="Century Gothic" w:cs="Tahoma"/>
                <w:sz w:val="24"/>
                <w:szCs w:val="24"/>
              </w:rPr>
            </w:pPr>
            <w:r w:rsidRPr="00B06D9C">
              <w:rPr>
                <w:rFonts w:ascii="Century Gothic" w:hAnsi="Century Gothic" w:cs="Tahoma"/>
                <w:sz w:val="24"/>
                <w:szCs w:val="24"/>
              </w:rPr>
              <w:t>Customer Service</w:t>
            </w:r>
          </w:p>
        </w:tc>
        <w:tc>
          <w:tcPr>
            <w:tcW w:w="6971" w:type="dxa"/>
            <w:gridSpan w:val="2"/>
            <w:shd w:val="clear" w:color="auto" w:fill="auto"/>
          </w:tcPr>
          <w:p w14:paraId="051CDA14" w14:textId="77777777" w:rsidR="00B06D9C" w:rsidRPr="00B06D9C" w:rsidRDefault="00B06D9C" w:rsidP="00B06D9C">
            <w:pPr>
              <w:pStyle w:val="Heading2"/>
              <w:numPr>
                <w:ilvl w:val="0"/>
                <w:numId w:val="30"/>
              </w:numPr>
              <w:spacing w:before="60" w:afterLines="60" w:after="144"/>
              <w:ind w:left="458" w:hanging="425"/>
              <w:jc w:val="both"/>
              <w:rPr>
                <w:rFonts w:ascii="Century Gothic" w:hAnsi="Century Gothic" w:cs="Tahoma"/>
                <w:b w:val="0"/>
              </w:rPr>
            </w:pPr>
            <w:r w:rsidRPr="00B06D9C">
              <w:rPr>
                <w:rFonts w:ascii="Century Gothic" w:hAnsi="Century Gothic" w:cs="Tahoma"/>
                <w:b w:val="0"/>
              </w:rPr>
              <w:t>The County Council requires a commitment to equity of access and outcomes, this will include due regard to equality, diversity, dignity, respect and human rights and working with others to keep vulnerable people safe from abuse and mistreatment</w:t>
            </w:r>
          </w:p>
          <w:p w14:paraId="3EE6EC9C" w14:textId="77777777" w:rsidR="00B06D9C" w:rsidRPr="00B06D9C" w:rsidRDefault="00B06D9C" w:rsidP="00B06D9C">
            <w:pPr>
              <w:numPr>
                <w:ilvl w:val="0"/>
                <w:numId w:val="30"/>
              </w:numPr>
              <w:spacing w:before="60" w:afterLines="60" w:after="144"/>
              <w:ind w:left="458" w:hanging="425"/>
              <w:jc w:val="both"/>
              <w:rPr>
                <w:rFonts w:ascii="Century Gothic" w:hAnsi="Century Gothic" w:cs="Tahoma"/>
                <w:lang w:eastAsia="en-US"/>
              </w:rPr>
            </w:pPr>
            <w:r w:rsidRPr="00B06D9C">
              <w:rPr>
                <w:rFonts w:ascii="Century Gothic" w:hAnsi="Century Gothic" w:cs="Tahoma"/>
                <w:lang w:eastAsia="en-US"/>
              </w:rPr>
              <w:t xml:space="preserve">The County Council </w:t>
            </w:r>
            <w:r w:rsidRPr="00B06D9C">
              <w:rPr>
                <w:rFonts w:ascii="Century Gothic" w:hAnsi="Century Gothic" w:cs="Tahoma"/>
              </w:rPr>
              <w:t>requires that staff offer the best level of service to their customers and behave in a way that gives them confidence.  Customers will be treated as individuals, with respect for their diversity, culture and values</w:t>
            </w:r>
          </w:p>
        </w:tc>
      </w:tr>
      <w:tr w:rsidR="00B06D9C" w:rsidRPr="00B06D9C" w14:paraId="5F95D58F" w14:textId="77777777" w:rsidTr="00B06D9C">
        <w:tc>
          <w:tcPr>
            <w:tcW w:w="2635" w:type="dxa"/>
            <w:shd w:val="clear" w:color="auto" w:fill="auto"/>
          </w:tcPr>
          <w:p w14:paraId="4AA1DA93" w14:textId="77777777" w:rsidR="00B06D9C" w:rsidRPr="00B06D9C" w:rsidRDefault="00B06D9C" w:rsidP="00E75DAE">
            <w:pPr>
              <w:spacing w:before="60" w:afterLines="60" w:after="144"/>
              <w:rPr>
                <w:rFonts w:ascii="Century Gothic" w:hAnsi="Century Gothic" w:cs="Tahoma"/>
                <w:b/>
              </w:rPr>
            </w:pPr>
            <w:r w:rsidRPr="00B06D9C">
              <w:rPr>
                <w:rFonts w:ascii="Century Gothic" w:hAnsi="Century Gothic" w:cs="Tahoma"/>
                <w:b/>
              </w:rPr>
              <w:t>Date of Issue:</w:t>
            </w:r>
          </w:p>
        </w:tc>
        <w:tc>
          <w:tcPr>
            <w:tcW w:w="6971" w:type="dxa"/>
            <w:gridSpan w:val="2"/>
            <w:shd w:val="clear" w:color="auto" w:fill="auto"/>
          </w:tcPr>
          <w:p w14:paraId="3E4B089A" w14:textId="77777777" w:rsidR="00B06D9C" w:rsidRPr="00B06D9C" w:rsidRDefault="00B06D9C" w:rsidP="00E75DAE">
            <w:pPr>
              <w:spacing w:before="60" w:afterLines="60" w:after="144"/>
              <w:rPr>
                <w:rFonts w:ascii="Century Gothic" w:hAnsi="Century Gothic" w:cs="Tahoma"/>
              </w:rPr>
            </w:pPr>
            <w:r w:rsidRPr="00B06D9C">
              <w:rPr>
                <w:rFonts w:ascii="Century Gothic" w:hAnsi="Century Gothic" w:cs="Tahoma"/>
              </w:rPr>
              <w:t>October 2021</w:t>
            </w:r>
          </w:p>
        </w:tc>
      </w:tr>
    </w:tbl>
    <w:p w14:paraId="435AFBBF" w14:textId="77777777" w:rsidR="00B06D9C" w:rsidRDefault="00B06D9C" w:rsidP="00B06D9C">
      <w:pPr>
        <w:rPr>
          <w:rFonts w:ascii="Century Gothic" w:hAnsi="Century Gothic" w:cs="Tahoma"/>
          <w:b/>
          <w:u w:val="single"/>
        </w:rPr>
      </w:pPr>
    </w:p>
    <w:p w14:paraId="573D3032" w14:textId="242BE773" w:rsidR="00B06D9C" w:rsidRPr="00B06D9C" w:rsidRDefault="00B06D9C" w:rsidP="00B06D9C">
      <w:pPr>
        <w:jc w:val="center"/>
        <w:rPr>
          <w:rFonts w:ascii="Century Gothic" w:hAnsi="Century Gothic" w:cs="Tahoma"/>
          <w:b/>
          <w:u w:val="single"/>
        </w:rPr>
      </w:pPr>
      <w:r w:rsidRPr="00B06D9C">
        <w:rPr>
          <w:rFonts w:ascii="Century Gothic" w:hAnsi="Century Gothic" w:cs="Tahoma"/>
          <w:b/>
          <w:u w:val="single"/>
        </w:rPr>
        <w:t>PERSON SPECIFICATION</w:t>
      </w:r>
    </w:p>
    <w:p w14:paraId="616EDFFA" w14:textId="77777777" w:rsidR="00B06D9C" w:rsidRPr="00B06D9C" w:rsidRDefault="00B06D9C" w:rsidP="00B06D9C">
      <w:pPr>
        <w:jc w:val="center"/>
        <w:rPr>
          <w:rFonts w:ascii="Century Gothic" w:hAnsi="Century Gothic" w:cs="Tahoma"/>
          <w:b/>
          <w:u w:val="single"/>
        </w:rPr>
      </w:pPr>
    </w:p>
    <w:p w14:paraId="759376A6" w14:textId="77777777" w:rsidR="00B06D9C" w:rsidRPr="00B06D9C" w:rsidRDefault="00B06D9C" w:rsidP="00B06D9C">
      <w:pPr>
        <w:jc w:val="center"/>
        <w:rPr>
          <w:rFonts w:ascii="Century Gothic" w:hAnsi="Century Gothic" w:cs="Tahoma"/>
          <w:b/>
          <w:u w:val="single"/>
          <w:bdr w:val="single" w:sz="4" w:space="0" w:color="auto" w:shadow="1"/>
        </w:rPr>
      </w:pPr>
      <w:r w:rsidRPr="00B06D9C">
        <w:rPr>
          <w:rFonts w:ascii="Century Gothic" w:hAnsi="Century Gothic" w:cs="Tahoma"/>
          <w:b/>
          <w:u w:val="single"/>
        </w:rPr>
        <w:t>JOB TITLE: General Teaching Assistant</w:t>
      </w:r>
    </w:p>
    <w:p w14:paraId="353BAFAC" w14:textId="77777777" w:rsidR="00B06D9C" w:rsidRPr="00B06D9C" w:rsidRDefault="00B06D9C" w:rsidP="00B06D9C">
      <w:pPr>
        <w:rPr>
          <w:rFonts w:ascii="Century Gothic" w:hAnsi="Century Gothic" w:cs="Arial"/>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8"/>
        <w:gridCol w:w="4111"/>
      </w:tblGrid>
      <w:tr w:rsidR="00B06D9C" w:rsidRPr="00B06D9C" w14:paraId="0B93E5E3" w14:textId="77777777" w:rsidTr="006327B4">
        <w:tc>
          <w:tcPr>
            <w:tcW w:w="6238" w:type="dxa"/>
            <w:shd w:val="clear" w:color="auto" w:fill="auto"/>
          </w:tcPr>
          <w:p w14:paraId="4DCF2C94" w14:textId="77777777" w:rsidR="00B06D9C" w:rsidRPr="00B06D9C" w:rsidRDefault="00B06D9C" w:rsidP="006327B4">
            <w:pPr>
              <w:spacing w:before="26" w:after="26"/>
              <w:rPr>
                <w:rFonts w:ascii="Century Gothic" w:hAnsi="Century Gothic" w:cs="Tahoma"/>
                <w:b/>
                <w:bCs/>
              </w:rPr>
            </w:pPr>
            <w:r w:rsidRPr="00B06D9C">
              <w:rPr>
                <w:rFonts w:ascii="Century Gothic" w:hAnsi="Century Gothic" w:cs="Tahoma"/>
                <w:b/>
                <w:bCs/>
              </w:rPr>
              <w:t>Essential upon appointment</w:t>
            </w:r>
          </w:p>
        </w:tc>
        <w:tc>
          <w:tcPr>
            <w:tcW w:w="4111" w:type="dxa"/>
            <w:shd w:val="clear" w:color="auto" w:fill="auto"/>
          </w:tcPr>
          <w:p w14:paraId="1FEE1477" w14:textId="77777777" w:rsidR="00B06D9C" w:rsidRPr="00B06D9C" w:rsidRDefault="00B06D9C" w:rsidP="006327B4">
            <w:pPr>
              <w:spacing w:before="26" w:after="26"/>
              <w:rPr>
                <w:rFonts w:ascii="Century Gothic" w:hAnsi="Century Gothic" w:cs="Tahoma"/>
                <w:b/>
                <w:bCs/>
              </w:rPr>
            </w:pPr>
            <w:r w:rsidRPr="00B06D9C">
              <w:rPr>
                <w:rFonts w:ascii="Century Gothic" w:hAnsi="Century Gothic" w:cs="Tahoma"/>
                <w:b/>
                <w:bCs/>
              </w:rPr>
              <w:t>Desirable on appointment</w:t>
            </w:r>
          </w:p>
        </w:tc>
      </w:tr>
      <w:tr w:rsidR="00B06D9C" w:rsidRPr="00B06D9C" w14:paraId="47D820CB" w14:textId="77777777" w:rsidTr="006327B4">
        <w:trPr>
          <w:trHeight w:val="2312"/>
        </w:trPr>
        <w:tc>
          <w:tcPr>
            <w:tcW w:w="6238" w:type="dxa"/>
            <w:shd w:val="clear" w:color="auto" w:fill="auto"/>
          </w:tcPr>
          <w:p w14:paraId="43E6E1F9" w14:textId="77777777" w:rsidR="00B06D9C" w:rsidRPr="00B06D9C" w:rsidRDefault="00B06D9C" w:rsidP="006327B4">
            <w:pPr>
              <w:spacing w:before="26" w:after="26"/>
              <w:rPr>
                <w:rFonts w:ascii="Century Gothic" w:hAnsi="Century Gothic" w:cs="Tahoma"/>
                <w:b/>
              </w:rPr>
            </w:pPr>
            <w:r w:rsidRPr="00B06D9C">
              <w:rPr>
                <w:rFonts w:ascii="Century Gothic" w:hAnsi="Century Gothic" w:cs="Tahoma"/>
                <w:b/>
              </w:rPr>
              <w:t>Knowledge</w:t>
            </w:r>
          </w:p>
          <w:p w14:paraId="0B77E341" w14:textId="77777777" w:rsidR="00B06D9C" w:rsidRPr="00B06D9C" w:rsidRDefault="00B06D9C" w:rsidP="006327B4">
            <w:pPr>
              <w:numPr>
                <w:ilvl w:val="0"/>
                <w:numId w:val="24"/>
              </w:numPr>
              <w:spacing w:before="26" w:after="26"/>
              <w:jc w:val="both"/>
              <w:rPr>
                <w:rFonts w:ascii="Century Gothic" w:hAnsi="Century Gothic" w:cs="Tahoma"/>
              </w:rPr>
            </w:pPr>
            <w:r w:rsidRPr="00B06D9C">
              <w:rPr>
                <w:rFonts w:ascii="Century Gothic" w:hAnsi="Century Gothic" w:cs="Tahoma"/>
              </w:rPr>
              <w:t xml:space="preserve">An awareness of child/young person’s development and learning </w:t>
            </w:r>
          </w:p>
          <w:p w14:paraId="1155E745" w14:textId="77777777" w:rsidR="00B06D9C" w:rsidRPr="00B06D9C" w:rsidRDefault="00B06D9C" w:rsidP="006327B4">
            <w:pPr>
              <w:numPr>
                <w:ilvl w:val="0"/>
                <w:numId w:val="24"/>
              </w:numPr>
              <w:spacing w:before="26" w:after="26"/>
              <w:jc w:val="both"/>
              <w:rPr>
                <w:rFonts w:ascii="Century Gothic" w:hAnsi="Century Gothic" w:cs="Tahoma"/>
              </w:rPr>
            </w:pPr>
            <w:r w:rsidRPr="00B06D9C">
              <w:rPr>
                <w:rFonts w:ascii="Century Gothic" w:hAnsi="Century Gothic" w:cs="Tahoma"/>
              </w:rPr>
              <w:t xml:space="preserve">An understanding that children/Young people have differing needs </w:t>
            </w:r>
          </w:p>
        </w:tc>
        <w:tc>
          <w:tcPr>
            <w:tcW w:w="4111" w:type="dxa"/>
            <w:shd w:val="clear" w:color="auto" w:fill="auto"/>
          </w:tcPr>
          <w:p w14:paraId="2795ED74" w14:textId="77777777" w:rsidR="00B06D9C" w:rsidRPr="00B06D9C" w:rsidRDefault="00B06D9C" w:rsidP="006327B4">
            <w:pPr>
              <w:spacing w:before="26" w:after="26"/>
              <w:rPr>
                <w:rFonts w:ascii="Century Gothic" w:hAnsi="Century Gothic" w:cs="Tahoma"/>
              </w:rPr>
            </w:pPr>
          </w:p>
          <w:p w14:paraId="3DC33523" w14:textId="77777777" w:rsidR="00B06D9C" w:rsidRPr="00B06D9C" w:rsidRDefault="00B06D9C" w:rsidP="006327B4">
            <w:pPr>
              <w:numPr>
                <w:ilvl w:val="0"/>
                <w:numId w:val="24"/>
              </w:numPr>
              <w:spacing w:before="26" w:after="26"/>
              <w:rPr>
                <w:rFonts w:ascii="Century Gothic" w:hAnsi="Century Gothic" w:cs="Tahoma"/>
              </w:rPr>
            </w:pPr>
            <w:r w:rsidRPr="00B06D9C">
              <w:rPr>
                <w:rFonts w:ascii="Century Gothic" w:hAnsi="Century Gothic" w:cs="Tahoma"/>
              </w:rPr>
              <w:t>Good understanding of child development and learning processes</w:t>
            </w:r>
          </w:p>
          <w:p w14:paraId="04DA49D3" w14:textId="77777777" w:rsidR="00B06D9C" w:rsidRPr="00B06D9C" w:rsidRDefault="00B06D9C" w:rsidP="006327B4">
            <w:pPr>
              <w:numPr>
                <w:ilvl w:val="0"/>
                <w:numId w:val="24"/>
              </w:numPr>
              <w:spacing w:before="26" w:after="26"/>
              <w:rPr>
                <w:rFonts w:ascii="Century Gothic" w:hAnsi="Century Gothic" w:cs="Tahoma"/>
              </w:rPr>
            </w:pPr>
            <w:r w:rsidRPr="00B06D9C">
              <w:rPr>
                <w:rFonts w:ascii="Century Gothic" w:hAnsi="Century Gothic" w:cs="Tahoma"/>
              </w:rPr>
              <w:t>Knowledge of behaviour management techniques</w:t>
            </w:r>
          </w:p>
          <w:p w14:paraId="454EC96B" w14:textId="77777777" w:rsidR="00B06D9C" w:rsidRPr="00B06D9C" w:rsidRDefault="00B06D9C" w:rsidP="006327B4">
            <w:pPr>
              <w:numPr>
                <w:ilvl w:val="0"/>
                <w:numId w:val="24"/>
              </w:numPr>
              <w:spacing w:before="26" w:after="26"/>
              <w:rPr>
                <w:rFonts w:ascii="Century Gothic" w:hAnsi="Century Gothic" w:cs="Tahoma"/>
              </w:rPr>
            </w:pPr>
            <w:r w:rsidRPr="00B06D9C">
              <w:rPr>
                <w:rFonts w:ascii="Century Gothic" w:hAnsi="Century Gothic" w:cs="Tahoma"/>
              </w:rPr>
              <w:t xml:space="preserve">Knowledge of Child Protection and Health &amp; Safety policies and procedures </w:t>
            </w:r>
          </w:p>
          <w:p w14:paraId="7A91D653" w14:textId="77777777" w:rsidR="00B06D9C" w:rsidRPr="00B06D9C" w:rsidRDefault="00B06D9C" w:rsidP="006327B4">
            <w:pPr>
              <w:numPr>
                <w:ilvl w:val="0"/>
                <w:numId w:val="24"/>
              </w:numPr>
              <w:spacing w:before="26" w:after="26"/>
              <w:rPr>
                <w:rFonts w:ascii="Century Gothic" w:hAnsi="Century Gothic" w:cs="Tahoma"/>
              </w:rPr>
            </w:pPr>
            <w:r w:rsidRPr="00B06D9C">
              <w:rPr>
                <w:rFonts w:ascii="Century Gothic" w:hAnsi="Century Gothic" w:cs="Tahoma"/>
              </w:rPr>
              <w:t>Knowledge of inclusive practice</w:t>
            </w:r>
          </w:p>
        </w:tc>
      </w:tr>
      <w:tr w:rsidR="00B06D9C" w:rsidRPr="00B06D9C" w14:paraId="1A391E9C" w14:textId="77777777" w:rsidTr="006327B4">
        <w:tc>
          <w:tcPr>
            <w:tcW w:w="6238" w:type="dxa"/>
            <w:shd w:val="clear" w:color="auto" w:fill="auto"/>
          </w:tcPr>
          <w:p w14:paraId="496EE24A" w14:textId="77777777" w:rsidR="00B06D9C" w:rsidRPr="00B06D9C" w:rsidRDefault="00B06D9C" w:rsidP="006327B4">
            <w:pPr>
              <w:spacing w:before="26" w:after="26"/>
              <w:rPr>
                <w:rFonts w:ascii="Century Gothic" w:hAnsi="Century Gothic" w:cs="Tahoma"/>
                <w:b/>
              </w:rPr>
            </w:pPr>
            <w:r w:rsidRPr="00B06D9C">
              <w:rPr>
                <w:rFonts w:ascii="Century Gothic" w:hAnsi="Century Gothic" w:cs="Tahoma"/>
                <w:b/>
              </w:rPr>
              <w:t>Experience</w:t>
            </w:r>
          </w:p>
          <w:p w14:paraId="3DEC02DB" w14:textId="77777777" w:rsidR="00B06D9C" w:rsidRPr="00B06D9C" w:rsidRDefault="00B06D9C" w:rsidP="006327B4">
            <w:pPr>
              <w:numPr>
                <w:ilvl w:val="0"/>
                <w:numId w:val="24"/>
              </w:numPr>
              <w:spacing w:before="26" w:after="26"/>
              <w:jc w:val="both"/>
              <w:rPr>
                <w:rFonts w:ascii="Century Gothic" w:hAnsi="Century Gothic" w:cs="Tahoma"/>
                <w:b/>
              </w:rPr>
            </w:pPr>
            <w:r w:rsidRPr="00B06D9C">
              <w:rPr>
                <w:rFonts w:ascii="Century Gothic" w:hAnsi="Century Gothic" w:cs="Tahoma"/>
              </w:rPr>
              <w:t>Experience appropriate to working with children in a learning environment</w:t>
            </w:r>
          </w:p>
        </w:tc>
        <w:tc>
          <w:tcPr>
            <w:tcW w:w="4111" w:type="dxa"/>
            <w:shd w:val="clear" w:color="auto" w:fill="auto"/>
          </w:tcPr>
          <w:p w14:paraId="22365A76" w14:textId="77777777" w:rsidR="00B06D9C" w:rsidRPr="00B06D9C" w:rsidRDefault="00B06D9C" w:rsidP="006327B4">
            <w:pPr>
              <w:numPr>
                <w:ilvl w:val="0"/>
                <w:numId w:val="24"/>
              </w:numPr>
              <w:spacing w:before="26" w:after="26"/>
              <w:jc w:val="both"/>
              <w:rPr>
                <w:rFonts w:ascii="Century Gothic" w:hAnsi="Century Gothic" w:cs="Tahoma"/>
              </w:rPr>
            </w:pPr>
          </w:p>
        </w:tc>
      </w:tr>
      <w:tr w:rsidR="00B06D9C" w:rsidRPr="00B06D9C" w14:paraId="1095F24C" w14:textId="77777777" w:rsidTr="006327B4">
        <w:tc>
          <w:tcPr>
            <w:tcW w:w="6238" w:type="dxa"/>
            <w:shd w:val="clear" w:color="auto" w:fill="auto"/>
          </w:tcPr>
          <w:p w14:paraId="1C5813ED" w14:textId="77777777" w:rsidR="00B06D9C" w:rsidRPr="00B06D9C" w:rsidRDefault="00B06D9C" w:rsidP="006327B4">
            <w:pPr>
              <w:spacing w:before="26" w:after="26"/>
              <w:rPr>
                <w:rFonts w:ascii="Century Gothic" w:hAnsi="Century Gothic" w:cs="Tahoma"/>
                <w:b/>
              </w:rPr>
            </w:pPr>
            <w:r w:rsidRPr="00B06D9C">
              <w:rPr>
                <w:rFonts w:ascii="Century Gothic" w:hAnsi="Century Gothic" w:cs="Tahoma"/>
                <w:b/>
              </w:rPr>
              <w:t>Qualifications</w:t>
            </w:r>
          </w:p>
          <w:p w14:paraId="7A0128FC" w14:textId="77777777" w:rsidR="00B06D9C" w:rsidRPr="00B06D9C" w:rsidRDefault="00B06D9C" w:rsidP="006327B4">
            <w:pPr>
              <w:numPr>
                <w:ilvl w:val="0"/>
                <w:numId w:val="25"/>
              </w:numPr>
              <w:spacing w:before="26" w:after="26"/>
              <w:jc w:val="both"/>
              <w:rPr>
                <w:rFonts w:ascii="Century Gothic" w:hAnsi="Century Gothic" w:cs="Tahoma"/>
              </w:rPr>
            </w:pPr>
            <w:r w:rsidRPr="00B06D9C">
              <w:rPr>
                <w:rFonts w:ascii="Century Gothic" w:hAnsi="Century Gothic" w:cs="Tahoma"/>
              </w:rPr>
              <w:t xml:space="preserve">Relevant Level 2 qualification(s) or equivalent </w:t>
            </w:r>
          </w:p>
        </w:tc>
        <w:tc>
          <w:tcPr>
            <w:tcW w:w="4111" w:type="dxa"/>
            <w:shd w:val="clear" w:color="auto" w:fill="auto"/>
          </w:tcPr>
          <w:p w14:paraId="198E4D1A" w14:textId="77777777" w:rsidR="00B06D9C" w:rsidRPr="00B06D9C" w:rsidRDefault="00B06D9C" w:rsidP="006327B4">
            <w:pPr>
              <w:spacing w:before="26" w:after="26"/>
              <w:ind w:left="360"/>
              <w:rPr>
                <w:rFonts w:ascii="Century Gothic" w:hAnsi="Century Gothic" w:cs="Tahoma"/>
              </w:rPr>
            </w:pPr>
          </w:p>
          <w:p w14:paraId="0330942C" w14:textId="77777777" w:rsidR="00B06D9C" w:rsidRPr="00B06D9C" w:rsidRDefault="00B06D9C" w:rsidP="006327B4">
            <w:pPr>
              <w:numPr>
                <w:ilvl w:val="0"/>
                <w:numId w:val="25"/>
              </w:numPr>
              <w:spacing w:before="26" w:after="26"/>
              <w:jc w:val="both"/>
              <w:rPr>
                <w:rFonts w:ascii="Century Gothic" w:hAnsi="Century Gothic" w:cs="Tahoma"/>
              </w:rPr>
            </w:pPr>
            <w:r w:rsidRPr="00B06D9C">
              <w:rPr>
                <w:rFonts w:ascii="Century Gothic" w:hAnsi="Century Gothic" w:cs="Tahoma"/>
              </w:rPr>
              <w:t xml:space="preserve">Relevant NVQ level 3 </w:t>
            </w:r>
          </w:p>
          <w:p w14:paraId="79B11886" w14:textId="77777777" w:rsidR="00B06D9C" w:rsidRPr="00B06D9C" w:rsidRDefault="00B06D9C" w:rsidP="006327B4">
            <w:pPr>
              <w:numPr>
                <w:ilvl w:val="0"/>
                <w:numId w:val="25"/>
              </w:numPr>
              <w:spacing w:before="26" w:after="26"/>
              <w:jc w:val="both"/>
              <w:rPr>
                <w:rFonts w:ascii="Century Gothic" w:hAnsi="Century Gothic" w:cs="Tahoma"/>
              </w:rPr>
            </w:pPr>
            <w:r w:rsidRPr="00B06D9C">
              <w:rPr>
                <w:rFonts w:ascii="Century Gothic" w:hAnsi="Century Gothic" w:cs="Tahoma"/>
              </w:rPr>
              <w:lastRenderedPageBreak/>
              <w:t>SEN-support assistant related training</w:t>
            </w:r>
          </w:p>
          <w:p w14:paraId="1A06C3E5" w14:textId="77777777" w:rsidR="00B06D9C" w:rsidRPr="00B06D9C" w:rsidRDefault="00B06D9C" w:rsidP="006327B4">
            <w:pPr>
              <w:numPr>
                <w:ilvl w:val="0"/>
                <w:numId w:val="25"/>
              </w:numPr>
              <w:spacing w:before="26" w:after="26"/>
              <w:jc w:val="both"/>
              <w:rPr>
                <w:rFonts w:ascii="Century Gothic" w:hAnsi="Century Gothic" w:cs="Tahoma"/>
              </w:rPr>
            </w:pPr>
            <w:r w:rsidRPr="00B06D9C">
              <w:rPr>
                <w:rFonts w:ascii="Century Gothic" w:hAnsi="Century Gothic" w:cs="Tahoma"/>
              </w:rPr>
              <w:t>Appropriate first aid training if required</w:t>
            </w:r>
          </w:p>
        </w:tc>
      </w:tr>
      <w:tr w:rsidR="00B06D9C" w:rsidRPr="00B06D9C" w14:paraId="23421A98" w14:textId="77777777" w:rsidTr="006327B4">
        <w:tc>
          <w:tcPr>
            <w:tcW w:w="6238" w:type="dxa"/>
            <w:shd w:val="clear" w:color="auto" w:fill="auto"/>
          </w:tcPr>
          <w:p w14:paraId="637D19BC" w14:textId="77777777" w:rsidR="00B06D9C" w:rsidRPr="00B06D9C" w:rsidRDefault="00B06D9C" w:rsidP="006327B4">
            <w:pPr>
              <w:spacing w:before="26" w:after="26"/>
              <w:rPr>
                <w:rFonts w:ascii="Century Gothic" w:hAnsi="Century Gothic" w:cs="Tahoma"/>
                <w:b/>
              </w:rPr>
            </w:pPr>
            <w:r w:rsidRPr="00B06D9C">
              <w:rPr>
                <w:rFonts w:ascii="Century Gothic" w:hAnsi="Century Gothic" w:cs="Tahoma"/>
                <w:b/>
              </w:rPr>
              <w:lastRenderedPageBreak/>
              <w:t>Occupational Skills</w:t>
            </w:r>
          </w:p>
          <w:p w14:paraId="5151301D" w14:textId="77777777" w:rsidR="00B06D9C" w:rsidRPr="00B06D9C" w:rsidRDefault="00B06D9C" w:rsidP="006327B4">
            <w:pPr>
              <w:numPr>
                <w:ilvl w:val="0"/>
                <w:numId w:val="28"/>
              </w:numPr>
              <w:spacing w:before="26" w:after="26"/>
              <w:jc w:val="both"/>
              <w:rPr>
                <w:rFonts w:ascii="Century Gothic" w:hAnsi="Century Gothic" w:cs="Tahoma"/>
              </w:rPr>
            </w:pPr>
            <w:r w:rsidRPr="00B06D9C">
              <w:rPr>
                <w:rFonts w:ascii="Century Gothic" w:hAnsi="Century Gothic" w:cs="Tahoma"/>
              </w:rPr>
              <w:t>Good written and verbal communication skills: able to communicate effectively and clearly and build relationships with a range of staff, children, young people, their families and carers</w:t>
            </w:r>
          </w:p>
          <w:p w14:paraId="32AFBB2D" w14:textId="77777777" w:rsidR="00B06D9C" w:rsidRPr="00B06D9C" w:rsidRDefault="00B06D9C" w:rsidP="006327B4">
            <w:pPr>
              <w:numPr>
                <w:ilvl w:val="0"/>
                <w:numId w:val="28"/>
              </w:numPr>
              <w:spacing w:before="26" w:after="26"/>
              <w:jc w:val="both"/>
              <w:rPr>
                <w:rFonts w:ascii="Century Gothic" w:hAnsi="Century Gothic" w:cs="Tahoma"/>
              </w:rPr>
            </w:pPr>
            <w:r w:rsidRPr="00B06D9C">
              <w:rPr>
                <w:rFonts w:ascii="Century Gothic" w:hAnsi="Century Gothic" w:cs="Tahoma"/>
              </w:rPr>
              <w:t>Good reading, writing and numeracy skills</w:t>
            </w:r>
          </w:p>
        </w:tc>
        <w:tc>
          <w:tcPr>
            <w:tcW w:w="4111" w:type="dxa"/>
            <w:shd w:val="clear" w:color="auto" w:fill="auto"/>
          </w:tcPr>
          <w:p w14:paraId="1AAC83BE" w14:textId="77777777" w:rsidR="00B06D9C" w:rsidRPr="00B06D9C" w:rsidRDefault="00B06D9C" w:rsidP="006327B4">
            <w:pPr>
              <w:spacing w:before="26" w:after="26"/>
              <w:ind w:left="360"/>
              <w:rPr>
                <w:rFonts w:ascii="Century Gothic" w:hAnsi="Century Gothic" w:cs="Tahoma"/>
              </w:rPr>
            </w:pPr>
          </w:p>
          <w:p w14:paraId="6746D40E" w14:textId="77777777" w:rsidR="00B06D9C" w:rsidRPr="00B06D9C" w:rsidRDefault="00B06D9C" w:rsidP="006327B4">
            <w:pPr>
              <w:numPr>
                <w:ilvl w:val="0"/>
                <w:numId w:val="28"/>
              </w:numPr>
              <w:spacing w:before="26" w:after="26"/>
              <w:jc w:val="both"/>
              <w:rPr>
                <w:rFonts w:ascii="Century Gothic" w:hAnsi="Century Gothic" w:cs="Tahoma"/>
              </w:rPr>
            </w:pPr>
            <w:r w:rsidRPr="00B06D9C">
              <w:rPr>
                <w:rFonts w:ascii="Century Gothic" w:hAnsi="Century Gothic" w:cs="Tahoma"/>
              </w:rPr>
              <w:t>ICT Skills</w:t>
            </w:r>
          </w:p>
        </w:tc>
      </w:tr>
      <w:tr w:rsidR="00B06D9C" w:rsidRPr="00B06D9C" w14:paraId="5B4607F7" w14:textId="77777777" w:rsidTr="006327B4">
        <w:trPr>
          <w:trHeight w:val="561"/>
        </w:trPr>
        <w:tc>
          <w:tcPr>
            <w:tcW w:w="6238" w:type="dxa"/>
            <w:shd w:val="clear" w:color="auto" w:fill="auto"/>
          </w:tcPr>
          <w:p w14:paraId="3A02F636" w14:textId="77777777" w:rsidR="00B06D9C" w:rsidRPr="00B06D9C" w:rsidRDefault="00B06D9C" w:rsidP="006327B4">
            <w:pPr>
              <w:spacing w:before="26" w:after="26"/>
              <w:rPr>
                <w:rFonts w:ascii="Century Gothic" w:hAnsi="Century Gothic" w:cs="Tahoma"/>
              </w:rPr>
            </w:pPr>
            <w:r w:rsidRPr="00B06D9C">
              <w:rPr>
                <w:rFonts w:ascii="Century Gothic" w:hAnsi="Century Gothic" w:cs="Tahoma"/>
                <w:b/>
              </w:rPr>
              <w:t>Personal Qualities</w:t>
            </w:r>
          </w:p>
          <w:p w14:paraId="1EAC49EA" w14:textId="77777777" w:rsidR="00B06D9C" w:rsidRPr="00B06D9C" w:rsidRDefault="00B06D9C" w:rsidP="006327B4">
            <w:pPr>
              <w:numPr>
                <w:ilvl w:val="0"/>
                <w:numId w:val="26"/>
              </w:numPr>
              <w:spacing w:before="26" w:after="26"/>
              <w:ind w:left="374"/>
              <w:jc w:val="both"/>
              <w:rPr>
                <w:rFonts w:ascii="Century Gothic" w:hAnsi="Century Gothic" w:cs="Tahoma"/>
              </w:rPr>
            </w:pPr>
            <w:r w:rsidRPr="00B06D9C">
              <w:rPr>
                <w:rFonts w:ascii="Century Gothic" w:hAnsi="Century Gothic" w:cs="Tahoma"/>
              </w:rPr>
              <w:t>Demonstrable interpersonal skills</w:t>
            </w:r>
          </w:p>
          <w:p w14:paraId="529C56BF" w14:textId="77777777" w:rsidR="00B06D9C" w:rsidRPr="00B06D9C" w:rsidRDefault="00B06D9C" w:rsidP="006327B4">
            <w:pPr>
              <w:numPr>
                <w:ilvl w:val="0"/>
                <w:numId w:val="26"/>
              </w:numPr>
              <w:spacing w:before="26" w:after="26"/>
              <w:ind w:left="374"/>
              <w:jc w:val="both"/>
              <w:rPr>
                <w:rFonts w:ascii="Century Gothic" w:hAnsi="Century Gothic" w:cs="Tahoma"/>
              </w:rPr>
            </w:pPr>
            <w:r w:rsidRPr="00B06D9C">
              <w:rPr>
                <w:rFonts w:ascii="Century Gothic" w:hAnsi="Century Gothic" w:cs="Tahoma"/>
              </w:rPr>
              <w:t>Ability to work successfully in a team</w:t>
            </w:r>
          </w:p>
          <w:p w14:paraId="52B8B4D4" w14:textId="77777777" w:rsidR="00B06D9C" w:rsidRPr="00B06D9C" w:rsidRDefault="00B06D9C" w:rsidP="006327B4">
            <w:pPr>
              <w:numPr>
                <w:ilvl w:val="0"/>
                <w:numId w:val="26"/>
              </w:numPr>
              <w:spacing w:before="26" w:after="26"/>
              <w:ind w:left="374"/>
              <w:jc w:val="both"/>
              <w:rPr>
                <w:rFonts w:ascii="Century Gothic" w:hAnsi="Century Gothic" w:cs="Tahoma"/>
              </w:rPr>
            </w:pPr>
            <w:r w:rsidRPr="00B06D9C">
              <w:rPr>
                <w:rFonts w:ascii="Century Gothic" w:hAnsi="Century Gothic" w:cs="Tahoma"/>
              </w:rPr>
              <w:t>Confidentiality</w:t>
            </w:r>
          </w:p>
          <w:p w14:paraId="12FE01E2" w14:textId="77777777" w:rsidR="00B06D9C" w:rsidRPr="00B06D9C" w:rsidRDefault="00B06D9C" w:rsidP="006327B4">
            <w:pPr>
              <w:numPr>
                <w:ilvl w:val="0"/>
                <w:numId w:val="26"/>
              </w:numPr>
              <w:spacing w:before="26" w:after="26"/>
              <w:ind w:left="374"/>
              <w:jc w:val="both"/>
              <w:rPr>
                <w:rFonts w:ascii="Century Gothic" w:hAnsi="Century Gothic" w:cs="Tahoma"/>
              </w:rPr>
            </w:pPr>
            <w:r w:rsidRPr="00B06D9C">
              <w:rPr>
                <w:rFonts w:ascii="Century Gothic" w:hAnsi="Century Gothic" w:cs="Tahoma"/>
              </w:rPr>
              <w:t>Flexibility</w:t>
            </w:r>
          </w:p>
        </w:tc>
        <w:tc>
          <w:tcPr>
            <w:tcW w:w="4111" w:type="dxa"/>
            <w:shd w:val="clear" w:color="auto" w:fill="auto"/>
          </w:tcPr>
          <w:p w14:paraId="359AFEEA" w14:textId="77777777" w:rsidR="00B06D9C" w:rsidRPr="00B06D9C" w:rsidRDefault="00B06D9C" w:rsidP="006327B4">
            <w:pPr>
              <w:spacing w:before="26" w:after="26"/>
              <w:ind w:left="374"/>
              <w:rPr>
                <w:rFonts w:ascii="Century Gothic" w:hAnsi="Century Gothic" w:cs="Tahoma"/>
              </w:rPr>
            </w:pPr>
          </w:p>
          <w:p w14:paraId="1632193F" w14:textId="77777777" w:rsidR="00B06D9C" w:rsidRPr="00B06D9C" w:rsidRDefault="00B06D9C" w:rsidP="006327B4">
            <w:pPr>
              <w:numPr>
                <w:ilvl w:val="0"/>
                <w:numId w:val="26"/>
              </w:numPr>
              <w:spacing w:before="26" w:after="26"/>
              <w:jc w:val="both"/>
              <w:rPr>
                <w:rFonts w:ascii="Century Gothic" w:hAnsi="Century Gothic" w:cs="Tahoma"/>
              </w:rPr>
            </w:pPr>
            <w:r w:rsidRPr="00B06D9C">
              <w:rPr>
                <w:rFonts w:ascii="Century Gothic" w:hAnsi="Century Gothic" w:cs="Tahoma"/>
              </w:rPr>
              <w:t xml:space="preserve">Creativity </w:t>
            </w:r>
          </w:p>
          <w:p w14:paraId="1AFF4F3E" w14:textId="77777777" w:rsidR="00B06D9C" w:rsidRPr="00B06D9C" w:rsidRDefault="00B06D9C" w:rsidP="006327B4">
            <w:pPr>
              <w:numPr>
                <w:ilvl w:val="0"/>
                <w:numId w:val="26"/>
              </w:numPr>
              <w:spacing w:before="26" w:after="26"/>
              <w:jc w:val="both"/>
              <w:rPr>
                <w:rFonts w:ascii="Century Gothic" w:hAnsi="Century Gothic" w:cs="Tahoma"/>
              </w:rPr>
            </w:pPr>
            <w:r w:rsidRPr="00B06D9C">
              <w:rPr>
                <w:rFonts w:ascii="Century Gothic" w:hAnsi="Century Gothic" w:cs="Tahoma"/>
              </w:rPr>
              <w:t>Perseverance</w:t>
            </w:r>
          </w:p>
          <w:p w14:paraId="4F8FD0B1" w14:textId="77777777" w:rsidR="00B06D9C" w:rsidRPr="00B06D9C" w:rsidRDefault="00B06D9C" w:rsidP="006327B4">
            <w:pPr>
              <w:numPr>
                <w:ilvl w:val="0"/>
                <w:numId w:val="26"/>
              </w:numPr>
              <w:spacing w:before="26" w:after="26"/>
              <w:jc w:val="both"/>
              <w:rPr>
                <w:rFonts w:ascii="Century Gothic" w:hAnsi="Century Gothic" w:cs="Tahoma"/>
              </w:rPr>
            </w:pPr>
            <w:r w:rsidRPr="00B06D9C">
              <w:rPr>
                <w:rFonts w:ascii="Century Gothic" w:hAnsi="Century Gothic" w:cs="Tahoma"/>
              </w:rPr>
              <w:t>Energy</w:t>
            </w:r>
          </w:p>
        </w:tc>
      </w:tr>
      <w:tr w:rsidR="00B06D9C" w:rsidRPr="00B06D9C" w14:paraId="1EC91B60" w14:textId="77777777" w:rsidTr="006327B4">
        <w:trPr>
          <w:trHeight w:val="812"/>
        </w:trPr>
        <w:tc>
          <w:tcPr>
            <w:tcW w:w="6238" w:type="dxa"/>
            <w:shd w:val="clear" w:color="auto" w:fill="auto"/>
          </w:tcPr>
          <w:p w14:paraId="28AC7DA0" w14:textId="77777777" w:rsidR="00B06D9C" w:rsidRPr="00B06D9C" w:rsidRDefault="00B06D9C" w:rsidP="006327B4">
            <w:pPr>
              <w:spacing w:before="26" w:after="26"/>
              <w:rPr>
                <w:rFonts w:ascii="Century Gothic" w:hAnsi="Century Gothic" w:cs="Tahoma"/>
              </w:rPr>
            </w:pPr>
            <w:r w:rsidRPr="00B06D9C">
              <w:rPr>
                <w:rFonts w:ascii="Century Gothic" w:hAnsi="Century Gothic" w:cs="Tahoma"/>
                <w:b/>
              </w:rPr>
              <w:t>Other Requirements</w:t>
            </w:r>
            <w:r w:rsidRPr="00B06D9C">
              <w:rPr>
                <w:rFonts w:ascii="Century Gothic" w:hAnsi="Century Gothic" w:cs="Tahoma"/>
              </w:rPr>
              <w:t xml:space="preserve"> </w:t>
            </w:r>
          </w:p>
          <w:p w14:paraId="7C5C365E" w14:textId="77777777" w:rsidR="00B06D9C" w:rsidRPr="00B06D9C" w:rsidRDefault="00B06D9C" w:rsidP="006327B4">
            <w:pPr>
              <w:numPr>
                <w:ilvl w:val="0"/>
                <w:numId w:val="26"/>
              </w:numPr>
              <w:spacing w:before="26" w:after="26"/>
              <w:jc w:val="both"/>
              <w:rPr>
                <w:rFonts w:ascii="Century Gothic" w:hAnsi="Century Gothic" w:cs="Tahoma"/>
              </w:rPr>
            </w:pPr>
            <w:r w:rsidRPr="00B06D9C">
              <w:rPr>
                <w:rFonts w:ascii="Century Gothic" w:hAnsi="Century Gothic" w:cs="Tahoma"/>
              </w:rPr>
              <w:t>Enhanced DBS Clearance</w:t>
            </w:r>
          </w:p>
          <w:p w14:paraId="789EACC8" w14:textId="77777777" w:rsidR="00B06D9C" w:rsidRPr="00B06D9C" w:rsidRDefault="00B06D9C" w:rsidP="006327B4">
            <w:pPr>
              <w:numPr>
                <w:ilvl w:val="0"/>
                <w:numId w:val="27"/>
              </w:numPr>
              <w:spacing w:before="26" w:after="26"/>
              <w:jc w:val="both"/>
              <w:rPr>
                <w:rFonts w:ascii="Century Gothic" w:hAnsi="Century Gothic" w:cs="Tahoma"/>
              </w:rPr>
            </w:pPr>
            <w:r w:rsidRPr="00B06D9C">
              <w:rPr>
                <w:rFonts w:ascii="Century Gothic" w:hAnsi="Century Gothic" w:cs="Tahoma"/>
              </w:rPr>
              <w:t>To be committed to the College’s policies and ethos</w:t>
            </w:r>
          </w:p>
          <w:p w14:paraId="7A575F93" w14:textId="77777777" w:rsidR="00B06D9C" w:rsidRPr="00B06D9C" w:rsidRDefault="00B06D9C" w:rsidP="006327B4">
            <w:pPr>
              <w:numPr>
                <w:ilvl w:val="0"/>
                <w:numId w:val="27"/>
              </w:numPr>
              <w:spacing w:before="26" w:after="26"/>
              <w:jc w:val="both"/>
              <w:rPr>
                <w:rFonts w:ascii="Century Gothic" w:hAnsi="Century Gothic" w:cs="Tahoma"/>
              </w:rPr>
            </w:pPr>
            <w:r w:rsidRPr="00B06D9C">
              <w:rPr>
                <w:rFonts w:ascii="Century Gothic" w:hAnsi="Century Gothic" w:cs="Tahoma"/>
              </w:rPr>
              <w:t>To be committed to continuing professional development</w:t>
            </w:r>
          </w:p>
          <w:p w14:paraId="04FA9267" w14:textId="77777777" w:rsidR="00B06D9C" w:rsidRPr="00B06D9C" w:rsidRDefault="00B06D9C" w:rsidP="006327B4">
            <w:pPr>
              <w:numPr>
                <w:ilvl w:val="0"/>
                <w:numId w:val="27"/>
              </w:numPr>
              <w:spacing w:before="26" w:after="26"/>
              <w:jc w:val="both"/>
              <w:rPr>
                <w:rFonts w:ascii="Century Gothic" w:hAnsi="Century Gothic" w:cs="Tahoma"/>
              </w:rPr>
            </w:pPr>
            <w:r w:rsidRPr="00B06D9C">
              <w:rPr>
                <w:rFonts w:ascii="Century Gothic" w:hAnsi="Century Gothic" w:cs="Tahoma"/>
              </w:rPr>
              <w:t>Appropriate motivation to work with children and young people</w:t>
            </w:r>
          </w:p>
          <w:p w14:paraId="1BCF209C" w14:textId="77777777" w:rsidR="00B06D9C" w:rsidRPr="00B06D9C" w:rsidRDefault="00B06D9C" w:rsidP="006327B4">
            <w:pPr>
              <w:numPr>
                <w:ilvl w:val="0"/>
                <w:numId w:val="27"/>
              </w:numPr>
              <w:spacing w:before="26" w:after="26"/>
              <w:jc w:val="both"/>
              <w:rPr>
                <w:rFonts w:ascii="Century Gothic" w:hAnsi="Century Gothic" w:cs="Tahoma"/>
              </w:rPr>
            </w:pPr>
            <w:r w:rsidRPr="00B06D9C">
              <w:rPr>
                <w:rFonts w:ascii="Century Gothic" w:hAnsi="Century Gothic" w:cs="Tahoma"/>
              </w:rPr>
              <w:t>Ability to form and maintain appropriate relationships and personal boundaries with children and young people</w:t>
            </w:r>
          </w:p>
          <w:p w14:paraId="7422B412" w14:textId="77777777" w:rsidR="00B06D9C" w:rsidRPr="00B06D9C" w:rsidRDefault="00B06D9C" w:rsidP="006327B4">
            <w:pPr>
              <w:numPr>
                <w:ilvl w:val="0"/>
                <w:numId w:val="27"/>
              </w:numPr>
              <w:tabs>
                <w:tab w:val="num" w:pos="432"/>
              </w:tabs>
              <w:spacing w:before="26" w:after="26"/>
              <w:jc w:val="both"/>
              <w:rPr>
                <w:rFonts w:ascii="Century Gothic" w:hAnsi="Century Gothic" w:cs="Tahoma"/>
              </w:rPr>
            </w:pPr>
            <w:r w:rsidRPr="00B06D9C">
              <w:rPr>
                <w:rFonts w:ascii="Century Gothic" w:hAnsi="Century Gothic" w:cs="Tahoma"/>
              </w:rPr>
              <w:t>Emotional resilience in working with challenging behaviours and attitudes</w:t>
            </w:r>
          </w:p>
          <w:p w14:paraId="7263079A" w14:textId="77777777" w:rsidR="00B06D9C" w:rsidRPr="00B06D9C" w:rsidRDefault="00B06D9C" w:rsidP="006327B4">
            <w:pPr>
              <w:numPr>
                <w:ilvl w:val="0"/>
                <w:numId w:val="27"/>
              </w:numPr>
              <w:tabs>
                <w:tab w:val="num" w:pos="432"/>
              </w:tabs>
              <w:spacing w:before="26" w:after="26"/>
              <w:jc w:val="both"/>
              <w:rPr>
                <w:rFonts w:ascii="Century Gothic" w:hAnsi="Century Gothic" w:cs="Tahoma"/>
              </w:rPr>
            </w:pPr>
            <w:r w:rsidRPr="00B06D9C">
              <w:rPr>
                <w:rFonts w:ascii="Century Gothic" w:hAnsi="Century Gothic" w:cs="Tahoma"/>
              </w:rPr>
              <w:t>Ability to use authority and maintaining discipline</w:t>
            </w:r>
          </w:p>
          <w:p w14:paraId="5C27A2E5" w14:textId="77777777" w:rsidR="00B06D9C" w:rsidRPr="00B06D9C" w:rsidRDefault="00B06D9C" w:rsidP="006327B4">
            <w:pPr>
              <w:numPr>
                <w:ilvl w:val="0"/>
                <w:numId w:val="27"/>
              </w:numPr>
              <w:tabs>
                <w:tab w:val="num" w:pos="432"/>
              </w:tabs>
              <w:spacing w:before="26" w:after="26"/>
              <w:jc w:val="both"/>
              <w:rPr>
                <w:rFonts w:ascii="Century Gothic" w:hAnsi="Century Gothic" w:cs="Tahoma"/>
              </w:rPr>
            </w:pPr>
            <w:r w:rsidRPr="00B06D9C">
              <w:rPr>
                <w:rFonts w:ascii="Century Gothic" w:hAnsi="Century Gothic" w:cs="Tahoma"/>
              </w:rPr>
              <w:t>An empathy for equality and diversity</w:t>
            </w:r>
          </w:p>
          <w:p w14:paraId="77A10015" w14:textId="77777777" w:rsidR="00B06D9C" w:rsidRPr="00B06D9C" w:rsidRDefault="00B06D9C" w:rsidP="006327B4">
            <w:pPr>
              <w:numPr>
                <w:ilvl w:val="0"/>
                <w:numId w:val="27"/>
              </w:numPr>
              <w:tabs>
                <w:tab w:val="num" w:pos="432"/>
              </w:tabs>
              <w:spacing w:before="26" w:after="26"/>
              <w:jc w:val="both"/>
              <w:rPr>
                <w:rFonts w:ascii="Century Gothic" w:hAnsi="Century Gothic" w:cs="Tahoma"/>
              </w:rPr>
            </w:pPr>
            <w:r w:rsidRPr="00B06D9C">
              <w:rPr>
                <w:rFonts w:ascii="Century Gothic" w:hAnsi="Century Gothic" w:cs="Tahoma"/>
                <w:bCs/>
                <w:iCs/>
              </w:rPr>
              <w:t xml:space="preserve">The ability to converse at ease with students and staff and provide advice in accurate spoken English </w:t>
            </w:r>
          </w:p>
        </w:tc>
        <w:tc>
          <w:tcPr>
            <w:tcW w:w="4111" w:type="dxa"/>
            <w:shd w:val="clear" w:color="auto" w:fill="auto"/>
          </w:tcPr>
          <w:p w14:paraId="768D1E1C" w14:textId="77777777" w:rsidR="00B06D9C" w:rsidRPr="00B06D9C" w:rsidRDefault="00B06D9C" w:rsidP="006327B4">
            <w:pPr>
              <w:spacing w:before="26" w:after="26"/>
              <w:rPr>
                <w:rFonts w:ascii="Century Gothic" w:hAnsi="Century Gothic" w:cs="Tahoma"/>
              </w:rPr>
            </w:pPr>
          </w:p>
        </w:tc>
      </w:tr>
    </w:tbl>
    <w:p w14:paraId="1DD70233" w14:textId="77777777" w:rsidR="00B06D9C" w:rsidRPr="00B06D9C" w:rsidRDefault="00B06D9C" w:rsidP="00246CF3">
      <w:pPr>
        <w:rPr>
          <w:rFonts w:ascii="Century Gothic" w:hAnsi="Century Gothic" w:cs="Arial"/>
        </w:rPr>
      </w:pPr>
    </w:p>
    <w:sectPr w:rsidR="00B06D9C" w:rsidRPr="00B06D9C" w:rsidSect="00D6429E">
      <w:type w:val="continuous"/>
      <w:pgSz w:w="11907" w:h="16840"/>
      <w:pgMar w:top="1560" w:right="1440" w:bottom="1440" w:left="1418" w:header="51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833C2" w14:textId="77777777" w:rsidR="00443630" w:rsidRDefault="00443630">
      <w:r>
        <w:separator/>
      </w:r>
    </w:p>
  </w:endnote>
  <w:endnote w:type="continuationSeparator" w:id="0">
    <w:p w14:paraId="79E20FF4" w14:textId="77777777" w:rsidR="00443630" w:rsidRDefault="00443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Questrial">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71A4B" w14:textId="77777777" w:rsidR="003E6899" w:rsidRDefault="003E6899">
    <w:pPr>
      <w:pBdr>
        <w:top w:val="nil"/>
        <w:left w:val="nil"/>
        <w:bottom w:val="nil"/>
        <w:right w:val="nil"/>
        <w:between w:val="nil"/>
      </w:pBdr>
      <w:tabs>
        <w:tab w:val="left" w:pos="6179"/>
      </w:tabs>
      <w:rPr>
        <w:color w:val="000000"/>
        <w:sz w:val="16"/>
        <w:szCs w:val="16"/>
      </w:rPr>
    </w:pPr>
    <w:r>
      <w:rPr>
        <w:color w:val="000000"/>
        <w:sz w:val="16"/>
        <w:szCs w:val="16"/>
      </w:rPr>
      <w:tab/>
    </w:r>
    <w:r>
      <w:rPr>
        <w:noProof/>
      </w:rPr>
      <w:drawing>
        <wp:anchor distT="0" distB="0" distL="114300" distR="114300" simplePos="0" relativeHeight="251660288" behindDoc="0" locked="0" layoutInCell="1" hidden="0" allowOverlap="1" wp14:anchorId="72758E70" wp14:editId="22E657C6">
          <wp:simplePos x="0" y="0"/>
          <wp:positionH relativeFrom="margin">
            <wp:posOffset>-1359534</wp:posOffset>
          </wp:positionH>
          <wp:positionV relativeFrom="paragraph">
            <wp:posOffset>-488949</wp:posOffset>
          </wp:positionV>
          <wp:extent cx="8639175" cy="892810"/>
          <wp:effectExtent l="0" t="0" r="0" b="0"/>
          <wp:wrapNone/>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1135" t="79255" r="11921" b="7978"/>
                  <a:stretch>
                    <a:fillRect/>
                  </a:stretch>
                </pic:blipFill>
                <pic:spPr>
                  <a:xfrm>
                    <a:off x="0" y="0"/>
                    <a:ext cx="8639175" cy="89281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BE7C7" w14:textId="77777777" w:rsidR="003E6899" w:rsidRDefault="003E6899">
    <w:pPr>
      <w:pBdr>
        <w:top w:val="nil"/>
        <w:left w:val="nil"/>
        <w:bottom w:val="nil"/>
        <w:right w:val="nil"/>
        <w:between w:val="nil"/>
      </w:pBdr>
      <w:tabs>
        <w:tab w:val="left" w:pos="3885"/>
      </w:tabs>
      <w:rPr>
        <w:color w:val="000000"/>
        <w:sz w:val="16"/>
        <w:szCs w:val="16"/>
      </w:rPr>
    </w:pPr>
    <w:r>
      <w:rPr>
        <w:color w:val="000000"/>
        <w:sz w:val="16"/>
        <w:szCs w:val="16"/>
      </w:rPr>
      <w:tab/>
    </w:r>
    <w:r>
      <w:rPr>
        <w:noProof/>
      </w:rPr>
      <w:drawing>
        <wp:anchor distT="0" distB="0" distL="114300" distR="114300" simplePos="0" relativeHeight="251661312" behindDoc="0" locked="0" layoutInCell="1" hidden="0" allowOverlap="1" wp14:anchorId="2B6972F1" wp14:editId="076B5687">
          <wp:simplePos x="0" y="0"/>
          <wp:positionH relativeFrom="margin">
            <wp:posOffset>-1753234</wp:posOffset>
          </wp:positionH>
          <wp:positionV relativeFrom="paragraph">
            <wp:posOffset>-435609</wp:posOffset>
          </wp:positionV>
          <wp:extent cx="8639175" cy="892810"/>
          <wp:effectExtent l="0" t="0" r="0" b="0"/>
          <wp:wrapNone/>
          <wp:docPr id="2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11135" t="79255" r="11921" b="7978"/>
                  <a:stretch>
                    <a:fillRect/>
                  </a:stretch>
                </pic:blipFill>
                <pic:spPr>
                  <a:xfrm>
                    <a:off x="0" y="0"/>
                    <a:ext cx="8639175" cy="89281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8309F" w14:textId="77777777" w:rsidR="00443630" w:rsidRDefault="00443630">
      <w:r>
        <w:separator/>
      </w:r>
    </w:p>
  </w:footnote>
  <w:footnote w:type="continuationSeparator" w:id="0">
    <w:p w14:paraId="697C4933" w14:textId="77777777" w:rsidR="00443630" w:rsidRDefault="00443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271EE" w14:textId="3BF88587" w:rsidR="003E6899" w:rsidRDefault="0030272D">
    <w:pPr>
      <w:pBdr>
        <w:top w:val="nil"/>
        <w:left w:val="nil"/>
        <w:bottom w:val="nil"/>
        <w:right w:val="nil"/>
        <w:between w:val="nil"/>
      </w:pBdr>
      <w:tabs>
        <w:tab w:val="left" w:pos="5291"/>
      </w:tabs>
      <w:rPr>
        <w:color w:val="000000"/>
      </w:rPr>
    </w:pPr>
    <w:r>
      <w:rPr>
        <w:noProof/>
      </w:rPr>
      <w:drawing>
        <wp:anchor distT="0" distB="0" distL="114300" distR="114300" simplePos="0" relativeHeight="251658240" behindDoc="0" locked="0" layoutInCell="1" hidden="0" allowOverlap="1" wp14:anchorId="7B0598C7" wp14:editId="7EE6917B">
          <wp:simplePos x="0" y="0"/>
          <wp:positionH relativeFrom="margin">
            <wp:posOffset>-1729740</wp:posOffset>
          </wp:positionH>
          <wp:positionV relativeFrom="paragraph">
            <wp:posOffset>-423545</wp:posOffset>
          </wp:positionV>
          <wp:extent cx="8635852" cy="891230"/>
          <wp:effectExtent l="0" t="0" r="0" b="0"/>
          <wp:wrapNone/>
          <wp:docPr id="2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11135" t="79255" r="11921" b="7978"/>
                  <a:stretch>
                    <a:fillRect/>
                  </a:stretch>
                </pic:blipFill>
                <pic:spPr>
                  <a:xfrm rot="10800000">
                    <a:off x="0" y="0"/>
                    <a:ext cx="8635852" cy="891230"/>
                  </a:xfrm>
                  <a:prstGeom prst="rect">
                    <a:avLst/>
                  </a:prstGeom>
                  <a:ln/>
                </pic:spPr>
              </pic:pic>
            </a:graphicData>
          </a:graphic>
        </wp:anchor>
      </w:drawing>
    </w:r>
    <w:r w:rsidR="003E6899">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F009D" w14:textId="77777777" w:rsidR="003E6899" w:rsidRDefault="003E6899">
    <w:pPr>
      <w:pBdr>
        <w:top w:val="nil"/>
        <w:left w:val="nil"/>
        <w:bottom w:val="nil"/>
        <w:right w:val="nil"/>
        <w:between w:val="nil"/>
      </w:pBdr>
      <w:tabs>
        <w:tab w:val="center" w:pos="4320"/>
        <w:tab w:val="right" w:pos="8640"/>
      </w:tabs>
      <w:rPr>
        <w:color w:val="000000"/>
      </w:rPr>
    </w:pPr>
    <w:r>
      <w:rPr>
        <w:noProof/>
      </w:rPr>
      <w:drawing>
        <wp:anchor distT="0" distB="0" distL="114300" distR="114300" simplePos="0" relativeHeight="251659264" behindDoc="0" locked="0" layoutInCell="1" hidden="0" allowOverlap="1" wp14:anchorId="79C20EC8" wp14:editId="24BE1647">
          <wp:simplePos x="0" y="0"/>
          <wp:positionH relativeFrom="margin">
            <wp:posOffset>-1974682</wp:posOffset>
          </wp:positionH>
          <wp:positionV relativeFrom="paragraph">
            <wp:posOffset>-323849</wp:posOffset>
          </wp:positionV>
          <wp:extent cx="8641715" cy="895350"/>
          <wp:effectExtent l="0" t="0" r="0" b="0"/>
          <wp:wrapNone/>
          <wp:docPr id="2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l="11135" t="79255" r="11921" b="7978"/>
                  <a:stretch>
                    <a:fillRect/>
                  </a:stretch>
                </pic:blipFill>
                <pic:spPr>
                  <a:xfrm rot="10800000">
                    <a:off x="0" y="0"/>
                    <a:ext cx="8641715" cy="8953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0C8C"/>
    <w:multiLevelType w:val="hybridMultilevel"/>
    <w:tmpl w:val="180AB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20DC9"/>
    <w:multiLevelType w:val="hybridMultilevel"/>
    <w:tmpl w:val="19506A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FB4262E"/>
    <w:multiLevelType w:val="hybridMultilevel"/>
    <w:tmpl w:val="C14AAE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41D4009"/>
    <w:multiLevelType w:val="hybridMultilevel"/>
    <w:tmpl w:val="ABC2BF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8621BBD"/>
    <w:multiLevelType w:val="hybridMultilevel"/>
    <w:tmpl w:val="8DE06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A277600"/>
    <w:multiLevelType w:val="hybridMultilevel"/>
    <w:tmpl w:val="78FCB8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B483F88"/>
    <w:multiLevelType w:val="hybridMultilevel"/>
    <w:tmpl w:val="A434C8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1B3E93"/>
    <w:multiLevelType w:val="multilevel"/>
    <w:tmpl w:val="B0BC8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D72BB9"/>
    <w:multiLevelType w:val="hybridMultilevel"/>
    <w:tmpl w:val="91A4E7A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9" w15:restartNumberingAfterBreak="0">
    <w:nsid w:val="2D8E6853"/>
    <w:multiLevelType w:val="multilevel"/>
    <w:tmpl w:val="FAA644F2"/>
    <w:lvl w:ilvl="0">
      <w:start w:val="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31FA70B3"/>
    <w:multiLevelType w:val="hybridMultilevel"/>
    <w:tmpl w:val="A49C867A"/>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11" w15:restartNumberingAfterBreak="0">
    <w:nsid w:val="3731188E"/>
    <w:multiLevelType w:val="hybridMultilevel"/>
    <w:tmpl w:val="4454B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D103BB"/>
    <w:multiLevelType w:val="hybridMultilevel"/>
    <w:tmpl w:val="7A78D40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144982"/>
    <w:multiLevelType w:val="hybridMultilevel"/>
    <w:tmpl w:val="83C00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AC23765"/>
    <w:multiLevelType w:val="hybridMultilevel"/>
    <w:tmpl w:val="A98AA6B8"/>
    <w:lvl w:ilvl="0" w:tplc="08090001">
      <w:start w:val="1"/>
      <w:numFmt w:val="bullet"/>
      <w:lvlText w:val=""/>
      <w:lvlJc w:val="left"/>
      <w:pPr>
        <w:tabs>
          <w:tab w:val="num" w:pos="930"/>
        </w:tabs>
        <w:ind w:left="930" w:hanging="360"/>
      </w:pPr>
      <w:rPr>
        <w:rFonts w:ascii="Symbol" w:hAnsi="Symbol" w:hint="default"/>
      </w:rPr>
    </w:lvl>
    <w:lvl w:ilvl="1" w:tplc="08090003" w:tentative="1">
      <w:start w:val="1"/>
      <w:numFmt w:val="bullet"/>
      <w:lvlText w:val="o"/>
      <w:lvlJc w:val="left"/>
      <w:pPr>
        <w:tabs>
          <w:tab w:val="num" w:pos="1650"/>
        </w:tabs>
        <w:ind w:left="1650" w:hanging="360"/>
      </w:pPr>
      <w:rPr>
        <w:rFonts w:ascii="Courier New" w:hAnsi="Courier New" w:cs="Courier New" w:hint="default"/>
      </w:rPr>
    </w:lvl>
    <w:lvl w:ilvl="2" w:tplc="08090005" w:tentative="1">
      <w:start w:val="1"/>
      <w:numFmt w:val="bullet"/>
      <w:lvlText w:val=""/>
      <w:lvlJc w:val="left"/>
      <w:pPr>
        <w:tabs>
          <w:tab w:val="num" w:pos="2370"/>
        </w:tabs>
        <w:ind w:left="2370" w:hanging="360"/>
      </w:pPr>
      <w:rPr>
        <w:rFonts w:ascii="Wingdings" w:hAnsi="Wingdings" w:hint="default"/>
      </w:rPr>
    </w:lvl>
    <w:lvl w:ilvl="3" w:tplc="08090001" w:tentative="1">
      <w:start w:val="1"/>
      <w:numFmt w:val="bullet"/>
      <w:lvlText w:val=""/>
      <w:lvlJc w:val="left"/>
      <w:pPr>
        <w:tabs>
          <w:tab w:val="num" w:pos="3090"/>
        </w:tabs>
        <w:ind w:left="3090" w:hanging="360"/>
      </w:pPr>
      <w:rPr>
        <w:rFonts w:ascii="Symbol" w:hAnsi="Symbol" w:hint="default"/>
      </w:rPr>
    </w:lvl>
    <w:lvl w:ilvl="4" w:tplc="08090003" w:tentative="1">
      <w:start w:val="1"/>
      <w:numFmt w:val="bullet"/>
      <w:lvlText w:val="o"/>
      <w:lvlJc w:val="left"/>
      <w:pPr>
        <w:tabs>
          <w:tab w:val="num" w:pos="3810"/>
        </w:tabs>
        <w:ind w:left="3810" w:hanging="360"/>
      </w:pPr>
      <w:rPr>
        <w:rFonts w:ascii="Courier New" w:hAnsi="Courier New" w:cs="Courier New" w:hint="default"/>
      </w:rPr>
    </w:lvl>
    <w:lvl w:ilvl="5" w:tplc="08090005" w:tentative="1">
      <w:start w:val="1"/>
      <w:numFmt w:val="bullet"/>
      <w:lvlText w:val=""/>
      <w:lvlJc w:val="left"/>
      <w:pPr>
        <w:tabs>
          <w:tab w:val="num" w:pos="4530"/>
        </w:tabs>
        <w:ind w:left="4530" w:hanging="360"/>
      </w:pPr>
      <w:rPr>
        <w:rFonts w:ascii="Wingdings" w:hAnsi="Wingdings" w:hint="default"/>
      </w:rPr>
    </w:lvl>
    <w:lvl w:ilvl="6" w:tplc="08090001" w:tentative="1">
      <w:start w:val="1"/>
      <w:numFmt w:val="bullet"/>
      <w:lvlText w:val=""/>
      <w:lvlJc w:val="left"/>
      <w:pPr>
        <w:tabs>
          <w:tab w:val="num" w:pos="5250"/>
        </w:tabs>
        <w:ind w:left="5250" w:hanging="360"/>
      </w:pPr>
      <w:rPr>
        <w:rFonts w:ascii="Symbol" w:hAnsi="Symbol" w:hint="default"/>
      </w:rPr>
    </w:lvl>
    <w:lvl w:ilvl="7" w:tplc="08090003" w:tentative="1">
      <w:start w:val="1"/>
      <w:numFmt w:val="bullet"/>
      <w:lvlText w:val="o"/>
      <w:lvlJc w:val="left"/>
      <w:pPr>
        <w:tabs>
          <w:tab w:val="num" w:pos="5970"/>
        </w:tabs>
        <w:ind w:left="5970" w:hanging="360"/>
      </w:pPr>
      <w:rPr>
        <w:rFonts w:ascii="Courier New" w:hAnsi="Courier New" w:cs="Courier New" w:hint="default"/>
      </w:rPr>
    </w:lvl>
    <w:lvl w:ilvl="8" w:tplc="08090005" w:tentative="1">
      <w:start w:val="1"/>
      <w:numFmt w:val="bullet"/>
      <w:lvlText w:val=""/>
      <w:lvlJc w:val="left"/>
      <w:pPr>
        <w:tabs>
          <w:tab w:val="num" w:pos="6690"/>
        </w:tabs>
        <w:ind w:left="6690" w:hanging="360"/>
      </w:pPr>
      <w:rPr>
        <w:rFonts w:ascii="Wingdings" w:hAnsi="Wingdings" w:hint="default"/>
      </w:rPr>
    </w:lvl>
  </w:abstractNum>
  <w:abstractNum w:abstractNumId="15" w15:restartNumberingAfterBreak="0">
    <w:nsid w:val="4AF42908"/>
    <w:multiLevelType w:val="hybridMultilevel"/>
    <w:tmpl w:val="91A61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A37709"/>
    <w:multiLevelType w:val="hybridMultilevel"/>
    <w:tmpl w:val="F6A6E2F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4EA258F1"/>
    <w:multiLevelType w:val="hybridMultilevel"/>
    <w:tmpl w:val="311A1662"/>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F787BA6"/>
    <w:multiLevelType w:val="hybridMultilevel"/>
    <w:tmpl w:val="75746A4E"/>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F7B7AAB"/>
    <w:multiLevelType w:val="multilevel"/>
    <w:tmpl w:val="88A0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A071B2"/>
    <w:multiLevelType w:val="hybridMultilevel"/>
    <w:tmpl w:val="F5F449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8266D63"/>
    <w:multiLevelType w:val="multilevel"/>
    <w:tmpl w:val="CD340060"/>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63127EF5"/>
    <w:multiLevelType w:val="multilevel"/>
    <w:tmpl w:val="9C1A2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D94BFD"/>
    <w:multiLevelType w:val="hybridMultilevel"/>
    <w:tmpl w:val="AD949A9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63DB0D75"/>
    <w:multiLevelType w:val="hybridMultilevel"/>
    <w:tmpl w:val="69508D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6747E2"/>
    <w:multiLevelType w:val="hybridMultilevel"/>
    <w:tmpl w:val="D50852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E5A4C9E"/>
    <w:multiLevelType w:val="multilevel"/>
    <w:tmpl w:val="32544130"/>
    <w:lvl w:ilvl="0">
      <w:start w:val="1"/>
      <w:numFmt w:val="decimal"/>
      <w:lvlText w:val="%1."/>
      <w:lvlJc w:val="left"/>
      <w:pPr>
        <w:ind w:left="153" w:hanging="360"/>
      </w:pPr>
      <w:rPr>
        <w:vertAlign w:val="baseline"/>
      </w:rPr>
    </w:lvl>
    <w:lvl w:ilvl="1">
      <w:start w:val="1"/>
      <w:numFmt w:val="bullet"/>
      <w:lvlText w:val="●"/>
      <w:lvlJc w:val="left"/>
      <w:pPr>
        <w:ind w:left="873" w:hanging="360"/>
      </w:pPr>
      <w:rPr>
        <w:rFonts w:ascii="Noto Sans Symbols" w:eastAsia="Noto Sans Symbols" w:hAnsi="Noto Sans Symbols" w:cs="Noto Sans Symbols"/>
        <w:vertAlign w:val="baseline"/>
      </w:rPr>
    </w:lvl>
    <w:lvl w:ilvl="2">
      <w:start w:val="1"/>
      <w:numFmt w:val="bullet"/>
      <w:lvlText w:val="▪"/>
      <w:lvlJc w:val="left"/>
      <w:pPr>
        <w:ind w:left="1593" w:hanging="360"/>
      </w:pPr>
      <w:rPr>
        <w:rFonts w:ascii="Noto Sans Symbols" w:eastAsia="Noto Sans Symbols" w:hAnsi="Noto Sans Symbols" w:cs="Noto Sans Symbols"/>
        <w:vertAlign w:val="baseline"/>
      </w:rPr>
    </w:lvl>
    <w:lvl w:ilvl="3">
      <w:start w:val="1"/>
      <w:numFmt w:val="bullet"/>
      <w:lvlText w:val="●"/>
      <w:lvlJc w:val="left"/>
      <w:pPr>
        <w:ind w:left="2313" w:hanging="360"/>
      </w:pPr>
      <w:rPr>
        <w:rFonts w:ascii="Noto Sans Symbols" w:eastAsia="Noto Sans Symbols" w:hAnsi="Noto Sans Symbols" w:cs="Noto Sans Symbols"/>
        <w:vertAlign w:val="baseline"/>
      </w:rPr>
    </w:lvl>
    <w:lvl w:ilvl="4">
      <w:start w:val="1"/>
      <w:numFmt w:val="bullet"/>
      <w:lvlText w:val="o"/>
      <w:lvlJc w:val="left"/>
      <w:pPr>
        <w:ind w:left="3033" w:hanging="360"/>
      </w:pPr>
      <w:rPr>
        <w:rFonts w:ascii="Courier New" w:eastAsia="Courier New" w:hAnsi="Courier New" w:cs="Courier New"/>
        <w:vertAlign w:val="baseline"/>
      </w:rPr>
    </w:lvl>
    <w:lvl w:ilvl="5">
      <w:start w:val="1"/>
      <w:numFmt w:val="bullet"/>
      <w:lvlText w:val="▪"/>
      <w:lvlJc w:val="left"/>
      <w:pPr>
        <w:ind w:left="3753" w:hanging="360"/>
      </w:pPr>
      <w:rPr>
        <w:rFonts w:ascii="Noto Sans Symbols" w:eastAsia="Noto Sans Symbols" w:hAnsi="Noto Sans Symbols" w:cs="Noto Sans Symbols"/>
        <w:vertAlign w:val="baseline"/>
      </w:rPr>
    </w:lvl>
    <w:lvl w:ilvl="6">
      <w:start w:val="1"/>
      <w:numFmt w:val="bullet"/>
      <w:lvlText w:val="●"/>
      <w:lvlJc w:val="left"/>
      <w:pPr>
        <w:ind w:left="4473" w:hanging="360"/>
      </w:pPr>
      <w:rPr>
        <w:rFonts w:ascii="Noto Sans Symbols" w:eastAsia="Noto Sans Symbols" w:hAnsi="Noto Sans Symbols" w:cs="Noto Sans Symbols"/>
        <w:vertAlign w:val="baseline"/>
      </w:rPr>
    </w:lvl>
    <w:lvl w:ilvl="7">
      <w:start w:val="1"/>
      <w:numFmt w:val="bullet"/>
      <w:lvlText w:val="o"/>
      <w:lvlJc w:val="left"/>
      <w:pPr>
        <w:ind w:left="5193" w:hanging="360"/>
      </w:pPr>
      <w:rPr>
        <w:rFonts w:ascii="Courier New" w:eastAsia="Courier New" w:hAnsi="Courier New" w:cs="Courier New"/>
        <w:vertAlign w:val="baseline"/>
      </w:rPr>
    </w:lvl>
    <w:lvl w:ilvl="8">
      <w:start w:val="1"/>
      <w:numFmt w:val="bullet"/>
      <w:lvlText w:val="▪"/>
      <w:lvlJc w:val="left"/>
      <w:pPr>
        <w:ind w:left="5913" w:hanging="360"/>
      </w:pPr>
      <w:rPr>
        <w:rFonts w:ascii="Noto Sans Symbols" w:eastAsia="Noto Sans Symbols" w:hAnsi="Noto Sans Symbols" w:cs="Noto Sans Symbols"/>
        <w:vertAlign w:val="baseline"/>
      </w:rPr>
    </w:lvl>
  </w:abstractNum>
  <w:abstractNum w:abstractNumId="27" w15:restartNumberingAfterBreak="0">
    <w:nsid w:val="78AA774A"/>
    <w:multiLevelType w:val="hybridMultilevel"/>
    <w:tmpl w:val="BD2A8198"/>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1440" w:hanging="360"/>
      </w:pPr>
      <w:rPr>
        <w:rFonts w:ascii="Wingdings" w:hAnsi="Wingdings" w:hint="default"/>
      </w:rPr>
    </w:lvl>
    <w:lvl w:ilvl="6" w:tplc="08090001" w:tentative="1">
      <w:start w:val="1"/>
      <w:numFmt w:val="bullet"/>
      <w:lvlText w:val=""/>
      <w:lvlJc w:val="left"/>
      <w:pPr>
        <w:ind w:left="-720" w:hanging="360"/>
      </w:pPr>
      <w:rPr>
        <w:rFonts w:ascii="Symbol" w:hAnsi="Symbol" w:hint="default"/>
      </w:rPr>
    </w:lvl>
    <w:lvl w:ilvl="7" w:tplc="08090003" w:tentative="1">
      <w:start w:val="1"/>
      <w:numFmt w:val="bullet"/>
      <w:lvlText w:val="o"/>
      <w:lvlJc w:val="left"/>
      <w:pPr>
        <w:ind w:left="0" w:hanging="360"/>
      </w:pPr>
      <w:rPr>
        <w:rFonts w:ascii="Courier New" w:hAnsi="Courier New" w:cs="Courier New" w:hint="default"/>
      </w:rPr>
    </w:lvl>
    <w:lvl w:ilvl="8" w:tplc="08090005" w:tentative="1">
      <w:start w:val="1"/>
      <w:numFmt w:val="bullet"/>
      <w:lvlText w:val=""/>
      <w:lvlJc w:val="left"/>
      <w:pPr>
        <w:ind w:left="720" w:hanging="360"/>
      </w:pPr>
      <w:rPr>
        <w:rFonts w:ascii="Wingdings" w:hAnsi="Wingdings" w:hint="default"/>
      </w:rPr>
    </w:lvl>
  </w:abstractNum>
  <w:abstractNum w:abstractNumId="28" w15:restartNumberingAfterBreak="0">
    <w:nsid w:val="7ABE2380"/>
    <w:multiLevelType w:val="hybridMultilevel"/>
    <w:tmpl w:val="54EEB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341A4F"/>
    <w:multiLevelType w:val="hybridMultilevel"/>
    <w:tmpl w:val="21F2884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28"/>
  </w:num>
  <w:num w:numId="3">
    <w:abstractNumId w:val="25"/>
  </w:num>
  <w:num w:numId="4">
    <w:abstractNumId w:val="2"/>
  </w:num>
  <w:num w:numId="5">
    <w:abstractNumId w:val="20"/>
  </w:num>
  <w:num w:numId="6">
    <w:abstractNumId w:val="1"/>
  </w:num>
  <w:num w:numId="7">
    <w:abstractNumId w:val="19"/>
  </w:num>
  <w:num w:numId="8">
    <w:abstractNumId w:val="7"/>
  </w:num>
  <w:num w:numId="9">
    <w:abstractNumId w:val="21"/>
  </w:num>
  <w:num w:numId="10">
    <w:abstractNumId w:val="3"/>
  </w:num>
  <w:num w:numId="11">
    <w:abstractNumId w:val="17"/>
  </w:num>
  <w:num w:numId="12">
    <w:abstractNumId w:val="6"/>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29"/>
  </w:num>
  <w:num w:numId="17">
    <w:abstractNumId w:val="12"/>
  </w:num>
  <w:num w:numId="18">
    <w:abstractNumId w:val="5"/>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lvlOverride w:ilvl="2"/>
    <w:lvlOverride w:ilvl="3"/>
    <w:lvlOverride w:ilvl="4"/>
    <w:lvlOverride w:ilvl="5"/>
    <w:lvlOverride w:ilvl="6"/>
    <w:lvlOverride w:ilvl="7"/>
    <w:lvlOverride w:ilvl="8"/>
  </w:num>
  <w:num w:numId="22">
    <w:abstractNumId w:val="26"/>
    <w:lvlOverride w:ilvl="0">
      <w:startOverride w:val="1"/>
    </w:lvlOverride>
    <w:lvlOverride w:ilvl="1"/>
    <w:lvlOverride w:ilvl="2"/>
    <w:lvlOverride w:ilvl="3"/>
    <w:lvlOverride w:ilvl="4"/>
    <w:lvlOverride w:ilvl="5"/>
    <w:lvlOverride w:ilvl="6"/>
    <w:lvlOverride w:ilvl="7"/>
    <w:lvlOverride w:ilvl="8"/>
  </w:num>
  <w:num w:numId="23">
    <w:abstractNumId w:val="14"/>
  </w:num>
  <w:num w:numId="24">
    <w:abstractNumId w:val="8"/>
  </w:num>
  <w:num w:numId="25">
    <w:abstractNumId w:val="10"/>
  </w:num>
  <w:num w:numId="26">
    <w:abstractNumId w:val="18"/>
  </w:num>
  <w:num w:numId="27">
    <w:abstractNumId w:val="4"/>
  </w:num>
  <w:num w:numId="28">
    <w:abstractNumId w:val="27"/>
  </w:num>
  <w:num w:numId="29">
    <w:abstractNumId w:val="15"/>
  </w:num>
  <w:num w:numId="30">
    <w:abstractNumId w:val="11"/>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686"/>
    <w:rsid w:val="00047BEA"/>
    <w:rsid w:val="000A5DB5"/>
    <w:rsid w:val="000F1571"/>
    <w:rsid w:val="00141456"/>
    <w:rsid w:val="00153B8B"/>
    <w:rsid w:val="00246CF3"/>
    <w:rsid w:val="002663FF"/>
    <w:rsid w:val="00270703"/>
    <w:rsid w:val="002E308A"/>
    <w:rsid w:val="002F095D"/>
    <w:rsid w:val="0030272D"/>
    <w:rsid w:val="003E105C"/>
    <w:rsid w:val="003E6899"/>
    <w:rsid w:val="00400E71"/>
    <w:rsid w:val="0043636C"/>
    <w:rsid w:val="00443630"/>
    <w:rsid w:val="00495FB7"/>
    <w:rsid w:val="00541C20"/>
    <w:rsid w:val="0056308A"/>
    <w:rsid w:val="00594F9E"/>
    <w:rsid w:val="005B0DAB"/>
    <w:rsid w:val="005B7603"/>
    <w:rsid w:val="00600BAA"/>
    <w:rsid w:val="006561A5"/>
    <w:rsid w:val="006622EE"/>
    <w:rsid w:val="006B32C4"/>
    <w:rsid w:val="006D1004"/>
    <w:rsid w:val="006D2652"/>
    <w:rsid w:val="006F1FEE"/>
    <w:rsid w:val="006F35C1"/>
    <w:rsid w:val="00717EA8"/>
    <w:rsid w:val="0073430A"/>
    <w:rsid w:val="00740A22"/>
    <w:rsid w:val="0078747F"/>
    <w:rsid w:val="007967B6"/>
    <w:rsid w:val="007B5083"/>
    <w:rsid w:val="007D3904"/>
    <w:rsid w:val="00803963"/>
    <w:rsid w:val="008079BD"/>
    <w:rsid w:val="00846B30"/>
    <w:rsid w:val="008A0C16"/>
    <w:rsid w:val="008C6C66"/>
    <w:rsid w:val="00916B1C"/>
    <w:rsid w:val="00940ABD"/>
    <w:rsid w:val="0094326A"/>
    <w:rsid w:val="009772C3"/>
    <w:rsid w:val="009C0FA1"/>
    <w:rsid w:val="00A060A1"/>
    <w:rsid w:val="00A21875"/>
    <w:rsid w:val="00A36143"/>
    <w:rsid w:val="00A77C7D"/>
    <w:rsid w:val="00AB55C1"/>
    <w:rsid w:val="00B06D9C"/>
    <w:rsid w:val="00B679F7"/>
    <w:rsid w:val="00B779F2"/>
    <w:rsid w:val="00B94E91"/>
    <w:rsid w:val="00BD16AA"/>
    <w:rsid w:val="00BD7D93"/>
    <w:rsid w:val="00C06686"/>
    <w:rsid w:val="00C17A79"/>
    <w:rsid w:val="00CE00DC"/>
    <w:rsid w:val="00D00C7B"/>
    <w:rsid w:val="00D15630"/>
    <w:rsid w:val="00D4139D"/>
    <w:rsid w:val="00D6429E"/>
    <w:rsid w:val="00D9165A"/>
    <w:rsid w:val="00D919B7"/>
    <w:rsid w:val="00DA6E7C"/>
    <w:rsid w:val="00DA7268"/>
    <w:rsid w:val="00E174DD"/>
    <w:rsid w:val="00E26788"/>
    <w:rsid w:val="00EE6DE3"/>
    <w:rsid w:val="00F4563B"/>
    <w:rsid w:val="00F57F3B"/>
    <w:rsid w:val="00F771F6"/>
    <w:rsid w:val="00FA3EE3"/>
    <w:rsid w:val="00FB68D9"/>
    <w:rsid w:val="00FE3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4DE3F"/>
  <w15:docId w15:val="{FEDB94DC-D8DE-4AA9-AF99-546C29C83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6561A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0000FF" w:themeColor="hyperlink"/>
      <w:u w:val="single"/>
    </w:rPr>
  </w:style>
  <w:style w:type="paragraph" w:styleId="NoSpacing">
    <w:name w:val="No Spacing"/>
    <w:uiPriority w:val="1"/>
    <w:qFormat/>
    <w:rsid w:val="00DA7268"/>
  </w:style>
  <w:style w:type="table" w:customStyle="1" w:styleId="TableGrid">
    <w:name w:val="TableGrid"/>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character" w:styleId="Strong">
    <w:name w:val="Strong"/>
    <w:basedOn w:val="DefaultParagraphFont"/>
    <w:uiPriority w:val="22"/>
    <w:qFormat/>
    <w:rsid w:val="002663FF"/>
    <w:rPr>
      <w:b/>
      <w:bCs/>
    </w:rPr>
  </w:style>
  <w:style w:type="paragraph" w:styleId="BodyText">
    <w:name w:val="Body Text"/>
    <w:basedOn w:val="Normal"/>
    <w:link w:val="BodyTextChar"/>
    <w:semiHidden/>
    <w:unhideWhenUsed/>
    <w:rsid w:val="00CE00DC"/>
    <w:pPr>
      <w:jc w:val="center"/>
    </w:pPr>
    <w:rPr>
      <w:rFonts w:ascii="Arial" w:eastAsia="Times New Roman" w:hAnsi="Arial" w:cs="Times New Roman"/>
      <w:b/>
      <w:sz w:val="22"/>
      <w:szCs w:val="20"/>
    </w:rPr>
  </w:style>
  <w:style w:type="character" w:customStyle="1" w:styleId="BodyTextChar">
    <w:name w:val="Body Text Char"/>
    <w:basedOn w:val="DefaultParagraphFont"/>
    <w:link w:val="BodyText"/>
    <w:semiHidden/>
    <w:rsid w:val="00CE00DC"/>
    <w:rPr>
      <w:rFonts w:ascii="Arial" w:eastAsia="Times New Roman" w:hAnsi="Arial" w:cs="Times New Roman"/>
      <w:b/>
      <w:sz w:val="22"/>
      <w:szCs w:val="20"/>
    </w:rPr>
  </w:style>
  <w:style w:type="paragraph" w:styleId="BodyTextIndent">
    <w:name w:val="Body Text Indent"/>
    <w:basedOn w:val="Normal"/>
    <w:link w:val="BodyTextIndentChar"/>
    <w:uiPriority w:val="99"/>
    <w:semiHidden/>
    <w:unhideWhenUsed/>
    <w:rsid w:val="00FA3EE3"/>
    <w:pPr>
      <w:spacing w:after="120"/>
      <w:ind w:left="283"/>
    </w:pPr>
  </w:style>
  <w:style w:type="character" w:customStyle="1" w:styleId="BodyTextIndentChar">
    <w:name w:val="Body Text Indent Char"/>
    <w:basedOn w:val="DefaultParagraphFont"/>
    <w:link w:val="BodyTextIndent"/>
    <w:uiPriority w:val="99"/>
    <w:semiHidden/>
    <w:rsid w:val="00FA3EE3"/>
  </w:style>
  <w:style w:type="character" w:customStyle="1" w:styleId="Heading7Char">
    <w:name w:val="Heading 7 Char"/>
    <w:basedOn w:val="DefaultParagraphFont"/>
    <w:link w:val="Heading7"/>
    <w:uiPriority w:val="9"/>
    <w:semiHidden/>
    <w:rsid w:val="006561A5"/>
    <w:rPr>
      <w:rFonts w:asciiTheme="majorHAnsi" w:eastAsiaTheme="majorEastAsia" w:hAnsiTheme="majorHAnsi" w:cstheme="majorBidi"/>
      <w:i/>
      <w:iCs/>
      <w:color w:val="243F60" w:themeColor="accent1" w:themeShade="7F"/>
    </w:rPr>
  </w:style>
  <w:style w:type="paragraph" w:styleId="Footer">
    <w:name w:val="footer"/>
    <w:basedOn w:val="Normal"/>
    <w:link w:val="FooterChar"/>
    <w:uiPriority w:val="99"/>
    <w:unhideWhenUsed/>
    <w:rsid w:val="0030272D"/>
    <w:pPr>
      <w:tabs>
        <w:tab w:val="center" w:pos="4513"/>
        <w:tab w:val="right" w:pos="9026"/>
      </w:tabs>
    </w:pPr>
  </w:style>
  <w:style w:type="character" w:customStyle="1" w:styleId="FooterChar">
    <w:name w:val="Footer Char"/>
    <w:basedOn w:val="DefaultParagraphFont"/>
    <w:link w:val="Footer"/>
    <w:uiPriority w:val="99"/>
    <w:rsid w:val="00302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524102031">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737172199">
      <w:bodyDiv w:val="1"/>
      <w:marLeft w:val="0"/>
      <w:marRight w:val="0"/>
      <w:marTop w:val="0"/>
      <w:marBottom w:val="0"/>
      <w:divBdr>
        <w:top w:val="none" w:sz="0" w:space="0" w:color="auto"/>
        <w:left w:val="none" w:sz="0" w:space="0" w:color="auto"/>
        <w:bottom w:val="none" w:sz="0" w:space="0" w:color="auto"/>
        <w:right w:val="none" w:sz="0" w:space="0" w:color="auto"/>
      </w:divBdr>
    </w:div>
    <w:div w:id="863518413">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637200">
      <w:bodyDiv w:val="1"/>
      <w:marLeft w:val="0"/>
      <w:marRight w:val="0"/>
      <w:marTop w:val="0"/>
      <w:marBottom w:val="0"/>
      <w:divBdr>
        <w:top w:val="none" w:sz="0" w:space="0" w:color="auto"/>
        <w:left w:val="none" w:sz="0" w:space="0" w:color="auto"/>
        <w:bottom w:val="none" w:sz="0" w:space="0" w:color="auto"/>
        <w:right w:val="none" w:sz="0" w:space="0" w:color="auto"/>
      </w:divBdr>
    </w:div>
    <w:div w:id="1267619933">
      <w:bodyDiv w:val="1"/>
      <w:marLeft w:val="0"/>
      <w:marRight w:val="0"/>
      <w:marTop w:val="0"/>
      <w:marBottom w:val="0"/>
      <w:divBdr>
        <w:top w:val="none" w:sz="0" w:space="0" w:color="auto"/>
        <w:left w:val="none" w:sz="0" w:space="0" w:color="auto"/>
        <w:bottom w:val="none" w:sz="0" w:space="0" w:color="auto"/>
        <w:right w:val="none" w:sz="0" w:space="0" w:color="auto"/>
      </w:divBdr>
    </w:div>
    <w:div w:id="1452554501">
      <w:bodyDiv w:val="1"/>
      <w:marLeft w:val="0"/>
      <w:marRight w:val="0"/>
      <w:marTop w:val="0"/>
      <w:marBottom w:val="0"/>
      <w:divBdr>
        <w:top w:val="none" w:sz="0" w:space="0" w:color="auto"/>
        <w:left w:val="none" w:sz="0" w:space="0" w:color="auto"/>
        <w:bottom w:val="none" w:sz="0" w:space="0" w:color="auto"/>
        <w:right w:val="none" w:sz="0" w:space="0" w:color="auto"/>
      </w:divBdr>
    </w:div>
    <w:div w:id="1496650941">
      <w:bodyDiv w:val="1"/>
      <w:marLeft w:val="0"/>
      <w:marRight w:val="0"/>
      <w:marTop w:val="0"/>
      <w:marBottom w:val="0"/>
      <w:divBdr>
        <w:top w:val="none" w:sz="0" w:space="0" w:color="auto"/>
        <w:left w:val="none" w:sz="0" w:space="0" w:color="auto"/>
        <w:bottom w:val="none" w:sz="0" w:space="0" w:color="auto"/>
        <w:right w:val="none" w:sz="0" w:space="0" w:color="auto"/>
      </w:divBdr>
      <w:divsChild>
        <w:div w:id="1110007060">
          <w:marLeft w:val="0"/>
          <w:marRight w:val="0"/>
          <w:marTop w:val="0"/>
          <w:marBottom w:val="0"/>
          <w:divBdr>
            <w:top w:val="none" w:sz="0" w:space="0" w:color="auto"/>
            <w:left w:val="none" w:sz="0" w:space="0" w:color="auto"/>
            <w:bottom w:val="none" w:sz="0" w:space="0" w:color="auto"/>
            <w:right w:val="none" w:sz="0" w:space="0" w:color="auto"/>
          </w:divBdr>
          <w:divsChild>
            <w:div w:id="810829841">
              <w:marLeft w:val="0"/>
              <w:marRight w:val="0"/>
              <w:marTop w:val="0"/>
              <w:marBottom w:val="0"/>
              <w:divBdr>
                <w:top w:val="none" w:sz="0" w:space="0" w:color="auto"/>
                <w:left w:val="none" w:sz="0" w:space="0" w:color="auto"/>
                <w:bottom w:val="none" w:sz="0" w:space="0" w:color="auto"/>
                <w:right w:val="none" w:sz="0" w:space="0" w:color="auto"/>
              </w:divBdr>
              <w:divsChild>
                <w:div w:id="375397889">
                  <w:marLeft w:val="0"/>
                  <w:marRight w:val="0"/>
                  <w:marTop w:val="0"/>
                  <w:marBottom w:val="0"/>
                  <w:divBdr>
                    <w:top w:val="none" w:sz="0" w:space="0" w:color="auto"/>
                    <w:left w:val="none" w:sz="0" w:space="0" w:color="auto"/>
                    <w:bottom w:val="none" w:sz="0" w:space="0" w:color="auto"/>
                    <w:right w:val="none" w:sz="0" w:space="0" w:color="auto"/>
                  </w:divBdr>
                  <w:divsChild>
                    <w:div w:id="1973360796">
                      <w:marLeft w:val="0"/>
                      <w:marRight w:val="0"/>
                      <w:marTop w:val="0"/>
                      <w:marBottom w:val="0"/>
                      <w:divBdr>
                        <w:top w:val="none" w:sz="0" w:space="0" w:color="auto"/>
                        <w:left w:val="none" w:sz="0" w:space="0" w:color="auto"/>
                        <w:bottom w:val="none" w:sz="0" w:space="0" w:color="auto"/>
                        <w:right w:val="none" w:sz="0" w:space="0" w:color="auto"/>
                      </w:divBdr>
                      <w:divsChild>
                        <w:div w:id="641815177">
                          <w:marLeft w:val="0"/>
                          <w:marRight w:val="0"/>
                          <w:marTop w:val="0"/>
                          <w:marBottom w:val="0"/>
                          <w:divBdr>
                            <w:top w:val="none" w:sz="0" w:space="0" w:color="auto"/>
                            <w:left w:val="none" w:sz="0" w:space="0" w:color="auto"/>
                            <w:bottom w:val="none" w:sz="0" w:space="0" w:color="auto"/>
                            <w:right w:val="none" w:sz="0" w:space="0" w:color="auto"/>
                          </w:divBdr>
                          <w:divsChild>
                            <w:div w:id="979263966">
                              <w:marLeft w:val="0"/>
                              <w:marRight w:val="0"/>
                              <w:marTop w:val="0"/>
                              <w:marBottom w:val="0"/>
                              <w:divBdr>
                                <w:top w:val="none" w:sz="0" w:space="0" w:color="auto"/>
                                <w:left w:val="none" w:sz="0" w:space="0" w:color="auto"/>
                                <w:bottom w:val="none" w:sz="0" w:space="0" w:color="auto"/>
                                <w:right w:val="none" w:sz="0" w:space="0" w:color="auto"/>
                              </w:divBdr>
                              <w:divsChild>
                                <w:div w:id="1665163989">
                                  <w:marLeft w:val="0"/>
                                  <w:marRight w:val="0"/>
                                  <w:marTop w:val="0"/>
                                  <w:marBottom w:val="0"/>
                                  <w:divBdr>
                                    <w:top w:val="none" w:sz="0" w:space="0" w:color="auto"/>
                                    <w:left w:val="none" w:sz="0" w:space="0" w:color="auto"/>
                                    <w:bottom w:val="none" w:sz="0" w:space="0" w:color="auto"/>
                                    <w:right w:val="none" w:sz="0" w:space="0" w:color="auto"/>
                                  </w:divBdr>
                                  <w:divsChild>
                                    <w:div w:id="717167370">
                                      <w:marLeft w:val="0"/>
                                      <w:marRight w:val="0"/>
                                      <w:marTop w:val="0"/>
                                      <w:marBottom w:val="0"/>
                                      <w:divBdr>
                                        <w:top w:val="none" w:sz="0" w:space="0" w:color="auto"/>
                                        <w:left w:val="none" w:sz="0" w:space="0" w:color="auto"/>
                                        <w:bottom w:val="none" w:sz="0" w:space="0" w:color="auto"/>
                                        <w:right w:val="none" w:sz="0" w:space="0" w:color="auto"/>
                                      </w:divBdr>
                                      <w:divsChild>
                                        <w:div w:id="1780875685">
                                          <w:marLeft w:val="-5363"/>
                                          <w:marRight w:val="-5363"/>
                                          <w:marTop w:val="0"/>
                                          <w:marBottom w:val="0"/>
                                          <w:divBdr>
                                            <w:top w:val="none" w:sz="0" w:space="0" w:color="auto"/>
                                            <w:left w:val="none" w:sz="0" w:space="0" w:color="auto"/>
                                            <w:bottom w:val="none" w:sz="0" w:space="0" w:color="auto"/>
                                            <w:right w:val="none" w:sz="0" w:space="0" w:color="auto"/>
                                          </w:divBdr>
                                          <w:divsChild>
                                            <w:div w:id="741492497">
                                              <w:marLeft w:val="0"/>
                                              <w:marRight w:val="0"/>
                                              <w:marTop w:val="0"/>
                                              <w:marBottom w:val="0"/>
                                              <w:divBdr>
                                                <w:top w:val="none" w:sz="0" w:space="0" w:color="auto"/>
                                                <w:left w:val="none" w:sz="0" w:space="0" w:color="auto"/>
                                                <w:bottom w:val="none" w:sz="0" w:space="0" w:color="auto"/>
                                                <w:right w:val="none" w:sz="0" w:space="0" w:color="auto"/>
                                              </w:divBdr>
                                              <w:divsChild>
                                                <w:div w:id="1307589200">
                                                  <w:marLeft w:val="0"/>
                                                  <w:marRight w:val="0"/>
                                                  <w:marTop w:val="0"/>
                                                  <w:marBottom w:val="0"/>
                                                  <w:divBdr>
                                                    <w:top w:val="none" w:sz="0" w:space="0" w:color="auto"/>
                                                    <w:left w:val="none" w:sz="0" w:space="0" w:color="auto"/>
                                                    <w:bottom w:val="none" w:sz="0" w:space="0" w:color="auto"/>
                                                    <w:right w:val="none" w:sz="0" w:space="0" w:color="auto"/>
                                                  </w:divBdr>
                                                  <w:divsChild>
                                                    <w:div w:id="1120805572">
                                                      <w:marLeft w:val="0"/>
                                                      <w:marRight w:val="0"/>
                                                      <w:marTop w:val="0"/>
                                                      <w:marBottom w:val="0"/>
                                                      <w:divBdr>
                                                        <w:top w:val="none" w:sz="0" w:space="0" w:color="auto"/>
                                                        <w:left w:val="none" w:sz="0" w:space="0" w:color="auto"/>
                                                        <w:bottom w:val="none" w:sz="0" w:space="0" w:color="auto"/>
                                                        <w:right w:val="none" w:sz="0" w:space="0" w:color="auto"/>
                                                      </w:divBdr>
                                                      <w:divsChild>
                                                        <w:div w:id="351495464">
                                                          <w:marLeft w:val="0"/>
                                                          <w:marRight w:val="0"/>
                                                          <w:marTop w:val="0"/>
                                                          <w:marBottom w:val="0"/>
                                                          <w:divBdr>
                                                            <w:top w:val="none" w:sz="0" w:space="0" w:color="auto"/>
                                                            <w:left w:val="none" w:sz="0" w:space="0" w:color="auto"/>
                                                            <w:bottom w:val="none" w:sz="0" w:space="0" w:color="auto"/>
                                                            <w:right w:val="none" w:sz="0" w:space="0" w:color="auto"/>
                                                          </w:divBdr>
                                                          <w:divsChild>
                                                            <w:div w:id="1224487146">
                                                              <w:marLeft w:val="0"/>
                                                              <w:marRight w:val="0"/>
                                                              <w:marTop w:val="0"/>
                                                              <w:marBottom w:val="0"/>
                                                              <w:divBdr>
                                                                <w:top w:val="none" w:sz="0" w:space="0" w:color="auto"/>
                                                                <w:left w:val="none" w:sz="0" w:space="0" w:color="auto"/>
                                                                <w:bottom w:val="none" w:sz="0" w:space="0" w:color="auto"/>
                                                                <w:right w:val="none" w:sz="0" w:space="0" w:color="auto"/>
                                                              </w:divBdr>
                                                              <w:divsChild>
                                                                <w:div w:id="1799646668">
                                                                  <w:marLeft w:val="0"/>
                                                                  <w:marRight w:val="0"/>
                                                                  <w:marTop w:val="0"/>
                                                                  <w:marBottom w:val="0"/>
                                                                  <w:divBdr>
                                                                    <w:top w:val="none" w:sz="0" w:space="0" w:color="auto"/>
                                                                    <w:left w:val="none" w:sz="0" w:space="0" w:color="auto"/>
                                                                    <w:bottom w:val="none" w:sz="0" w:space="0" w:color="auto"/>
                                                                    <w:right w:val="none" w:sz="0" w:space="0" w:color="auto"/>
                                                                  </w:divBdr>
                                                                  <w:divsChild>
                                                                    <w:div w:id="1342776495">
                                                                      <w:marLeft w:val="0"/>
                                                                      <w:marRight w:val="0"/>
                                                                      <w:marTop w:val="0"/>
                                                                      <w:marBottom w:val="0"/>
                                                                      <w:divBdr>
                                                                        <w:top w:val="none" w:sz="0" w:space="0" w:color="auto"/>
                                                                        <w:left w:val="none" w:sz="0" w:space="0" w:color="auto"/>
                                                                        <w:bottom w:val="none" w:sz="0" w:space="0" w:color="auto"/>
                                                                        <w:right w:val="none" w:sz="0" w:space="0" w:color="auto"/>
                                                                      </w:divBdr>
                                                                      <w:divsChild>
                                                                        <w:div w:id="1898009695">
                                                                          <w:marLeft w:val="0"/>
                                                                          <w:marRight w:val="0"/>
                                                                          <w:marTop w:val="0"/>
                                                                          <w:marBottom w:val="0"/>
                                                                          <w:divBdr>
                                                                            <w:top w:val="none" w:sz="0" w:space="0" w:color="auto"/>
                                                                            <w:left w:val="none" w:sz="0" w:space="0" w:color="auto"/>
                                                                            <w:bottom w:val="none" w:sz="0" w:space="0" w:color="auto"/>
                                                                            <w:right w:val="none" w:sz="0" w:space="0" w:color="auto"/>
                                                                          </w:divBdr>
                                                                          <w:divsChild>
                                                                            <w:div w:id="1494370839">
                                                                              <w:marLeft w:val="0"/>
                                                                              <w:marRight w:val="0"/>
                                                                              <w:marTop w:val="0"/>
                                                                              <w:marBottom w:val="0"/>
                                                                              <w:divBdr>
                                                                                <w:top w:val="none" w:sz="0" w:space="0" w:color="auto"/>
                                                                                <w:left w:val="none" w:sz="0" w:space="0" w:color="auto"/>
                                                                                <w:bottom w:val="none" w:sz="0" w:space="0" w:color="auto"/>
                                                                                <w:right w:val="none" w:sz="0" w:space="0" w:color="auto"/>
                                                                              </w:divBdr>
                                                                              <w:divsChild>
                                                                                <w:div w:id="198858443">
                                                                                  <w:marLeft w:val="0"/>
                                                                                  <w:marRight w:val="0"/>
                                                                                  <w:marTop w:val="0"/>
                                                                                  <w:marBottom w:val="0"/>
                                                                                  <w:divBdr>
                                                                                    <w:top w:val="none" w:sz="0" w:space="0" w:color="auto"/>
                                                                                    <w:left w:val="none" w:sz="0" w:space="0" w:color="auto"/>
                                                                                    <w:bottom w:val="none" w:sz="0" w:space="0" w:color="auto"/>
                                                                                    <w:right w:val="none" w:sz="0" w:space="0" w:color="auto"/>
                                                                                  </w:divBdr>
                                                                                  <w:divsChild>
                                                                                    <w:div w:id="1001542365">
                                                                                      <w:marLeft w:val="0"/>
                                                                                      <w:marRight w:val="0"/>
                                                                                      <w:marTop w:val="0"/>
                                                                                      <w:marBottom w:val="0"/>
                                                                                      <w:divBdr>
                                                                                        <w:top w:val="none" w:sz="0" w:space="0" w:color="auto"/>
                                                                                        <w:left w:val="none" w:sz="0" w:space="0" w:color="auto"/>
                                                                                        <w:bottom w:val="none" w:sz="0" w:space="0" w:color="auto"/>
                                                                                        <w:right w:val="none" w:sz="0" w:space="0" w:color="auto"/>
                                                                                      </w:divBdr>
                                                                                      <w:divsChild>
                                                                                        <w:div w:id="365299183">
                                                                                          <w:marLeft w:val="0"/>
                                                                                          <w:marRight w:val="0"/>
                                                                                          <w:marTop w:val="0"/>
                                                                                          <w:marBottom w:val="0"/>
                                                                                          <w:divBdr>
                                                                                            <w:top w:val="none" w:sz="0" w:space="0" w:color="auto"/>
                                                                                            <w:left w:val="none" w:sz="0" w:space="0" w:color="auto"/>
                                                                                            <w:bottom w:val="none" w:sz="0" w:space="0" w:color="auto"/>
                                                                                            <w:right w:val="none" w:sz="0" w:space="0" w:color="auto"/>
                                                                                          </w:divBdr>
                                                                                          <w:divsChild>
                                                                                            <w:div w:id="54306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4132932">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985914">
      <w:bodyDiv w:val="1"/>
      <w:marLeft w:val="0"/>
      <w:marRight w:val="0"/>
      <w:marTop w:val="0"/>
      <w:marBottom w:val="0"/>
      <w:divBdr>
        <w:top w:val="none" w:sz="0" w:space="0" w:color="auto"/>
        <w:left w:val="none" w:sz="0" w:space="0" w:color="auto"/>
        <w:bottom w:val="none" w:sz="0" w:space="0" w:color="auto"/>
        <w:right w:val="none" w:sz="0" w:space="0" w:color="auto"/>
      </w:divBdr>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2017225631">
      <w:bodyDiv w:val="1"/>
      <w:marLeft w:val="0"/>
      <w:marRight w:val="0"/>
      <w:marTop w:val="0"/>
      <w:marBottom w:val="0"/>
      <w:divBdr>
        <w:top w:val="none" w:sz="0" w:space="0" w:color="auto"/>
        <w:left w:val="none" w:sz="0" w:space="0" w:color="auto"/>
        <w:bottom w:val="none" w:sz="0" w:space="0" w:color="auto"/>
        <w:right w:val="none" w:sz="0" w:space="0" w:color="auto"/>
      </w:divBdr>
    </w:div>
    <w:div w:id="2053572431">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838456">
      <w:bodyDiv w:val="1"/>
      <w:marLeft w:val="0"/>
      <w:marRight w:val="0"/>
      <w:marTop w:val="0"/>
      <w:marBottom w:val="0"/>
      <w:divBdr>
        <w:top w:val="none" w:sz="0" w:space="0" w:color="auto"/>
        <w:left w:val="none" w:sz="0" w:space="0" w:color="auto"/>
        <w:bottom w:val="none" w:sz="0" w:space="0" w:color="auto"/>
        <w:right w:val="none" w:sz="0" w:space="0" w:color="auto"/>
      </w:divBdr>
      <w:divsChild>
        <w:div w:id="1580869194">
          <w:marLeft w:val="0"/>
          <w:marRight w:val="0"/>
          <w:marTop w:val="0"/>
          <w:marBottom w:val="0"/>
          <w:divBdr>
            <w:top w:val="none" w:sz="0" w:space="0" w:color="auto"/>
            <w:left w:val="none" w:sz="0" w:space="0" w:color="auto"/>
            <w:bottom w:val="none" w:sz="0" w:space="0" w:color="auto"/>
            <w:right w:val="none" w:sz="0" w:space="0" w:color="auto"/>
          </w:divBdr>
          <w:divsChild>
            <w:div w:id="35275483">
              <w:marLeft w:val="0"/>
              <w:marRight w:val="0"/>
              <w:marTop w:val="0"/>
              <w:marBottom w:val="0"/>
              <w:divBdr>
                <w:top w:val="none" w:sz="0" w:space="0" w:color="auto"/>
                <w:left w:val="none" w:sz="0" w:space="0" w:color="auto"/>
                <w:bottom w:val="none" w:sz="0" w:space="0" w:color="auto"/>
                <w:right w:val="none" w:sz="0" w:space="0" w:color="auto"/>
              </w:divBdr>
              <w:divsChild>
                <w:div w:id="49235833">
                  <w:marLeft w:val="0"/>
                  <w:marRight w:val="0"/>
                  <w:marTop w:val="0"/>
                  <w:marBottom w:val="0"/>
                  <w:divBdr>
                    <w:top w:val="none" w:sz="0" w:space="0" w:color="auto"/>
                    <w:left w:val="none" w:sz="0" w:space="0" w:color="auto"/>
                    <w:bottom w:val="none" w:sz="0" w:space="0" w:color="auto"/>
                    <w:right w:val="none" w:sz="0" w:space="0" w:color="auto"/>
                  </w:divBdr>
                  <w:divsChild>
                    <w:div w:id="1820145885">
                      <w:marLeft w:val="0"/>
                      <w:marRight w:val="0"/>
                      <w:marTop w:val="0"/>
                      <w:marBottom w:val="0"/>
                      <w:divBdr>
                        <w:top w:val="none" w:sz="0" w:space="0" w:color="auto"/>
                        <w:left w:val="none" w:sz="0" w:space="0" w:color="auto"/>
                        <w:bottom w:val="none" w:sz="0" w:space="0" w:color="auto"/>
                        <w:right w:val="none" w:sz="0" w:space="0" w:color="auto"/>
                      </w:divBdr>
                      <w:divsChild>
                        <w:div w:id="1885093628">
                          <w:marLeft w:val="0"/>
                          <w:marRight w:val="0"/>
                          <w:marTop w:val="0"/>
                          <w:marBottom w:val="0"/>
                          <w:divBdr>
                            <w:top w:val="none" w:sz="0" w:space="0" w:color="auto"/>
                            <w:left w:val="none" w:sz="0" w:space="0" w:color="auto"/>
                            <w:bottom w:val="none" w:sz="0" w:space="0" w:color="auto"/>
                            <w:right w:val="none" w:sz="0" w:space="0" w:color="auto"/>
                          </w:divBdr>
                          <w:divsChild>
                            <w:div w:id="2079161619">
                              <w:marLeft w:val="0"/>
                              <w:marRight w:val="0"/>
                              <w:marTop w:val="0"/>
                              <w:marBottom w:val="0"/>
                              <w:divBdr>
                                <w:top w:val="none" w:sz="0" w:space="0" w:color="auto"/>
                                <w:left w:val="none" w:sz="0" w:space="0" w:color="auto"/>
                                <w:bottom w:val="none" w:sz="0" w:space="0" w:color="auto"/>
                                <w:right w:val="none" w:sz="0" w:space="0" w:color="auto"/>
                              </w:divBdr>
                              <w:divsChild>
                                <w:div w:id="1119252985">
                                  <w:marLeft w:val="0"/>
                                  <w:marRight w:val="0"/>
                                  <w:marTop w:val="0"/>
                                  <w:marBottom w:val="0"/>
                                  <w:divBdr>
                                    <w:top w:val="none" w:sz="0" w:space="0" w:color="auto"/>
                                    <w:left w:val="none" w:sz="0" w:space="0" w:color="auto"/>
                                    <w:bottom w:val="none" w:sz="0" w:space="0" w:color="auto"/>
                                    <w:right w:val="none" w:sz="0" w:space="0" w:color="auto"/>
                                  </w:divBdr>
                                  <w:divsChild>
                                    <w:div w:id="1963993780">
                                      <w:marLeft w:val="0"/>
                                      <w:marRight w:val="0"/>
                                      <w:marTop w:val="0"/>
                                      <w:marBottom w:val="0"/>
                                      <w:divBdr>
                                        <w:top w:val="none" w:sz="0" w:space="0" w:color="auto"/>
                                        <w:left w:val="none" w:sz="0" w:space="0" w:color="auto"/>
                                        <w:bottom w:val="none" w:sz="0" w:space="0" w:color="auto"/>
                                        <w:right w:val="none" w:sz="0" w:space="0" w:color="auto"/>
                                      </w:divBdr>
                                      <w:divsChild>
                                        <w:div w:id="2005812542">
                                          <w:marLeft w:val="-5363"/>
                                          <w:marRight w:val="-5363"/>
                                          <w:marTop w:val="0"/>
                                          <w:marBottom w:val="0"/>
                                          <w:divBdr>
                                            <w:top w:val="none" w:sz="0" w:space="0" w:color="auto"/>
                                            <w:left w:val="none" w:sz="0" w:space="0" w:color="auto"/>
                                            <w:bottom w:val="none" w:sz="0" w:space="0" w:color="auto"/>
                                            <w:right w:val="none" w:sz="0" w:space="0" w:color="auto"/>
                                          </w:divBdr>
                                          <w:divsChild>
                                            <w:div w:id="2047831641">
                                              <w:marLeft w:val="0"/>
                                              <w:marRight w:val="0"/>
                                              <w:marTop w:val="0"/>
                                              <w:marBottom w:val="0"/>
                                              <w:divBdr>
                                                <w:top w:val="none" w:sz="0" w:space="0" w:color="auto"/>
                                                <w:left w:val="none" w:sz="0" w:space="0" w:color="auto"/>
                                                <w:bottom w:val="none" w:sz="0" w:space="0" w:color="auto"/>
                                                <w:right w:val="none" w:sz="0" w:space="0" w:color="auto"/>
                                              </w:divBdr>
                                              <w:divsChild>
                                                <w:div w:id="1015770850">
                                                  <w:marLeft w:val="0"/>
                                                  <w:marRight w:val="0"/>
                                                  <w:marTop w:val="0"/>
                                                  <w:marBottom w:val="0"/>
                                                  <w:divBdr>
                                                    <w:top w:val="none" w:sz="0" w:space="0" w:color="auto"/>
                                                    <w:left w:val="none" w:sz="0" w:space="0" w:color="auto"/>
                                                    <w:bottom w:val="none" w:sz="0" w:space="0" w:color="auto"/>
                                                    <w:right w:val="none" w:sz="0" w:space="0" w:color="auto"/>
                                                  </w:divBdr>
                                                  <w:divsChild>
                                                    <w:div w:id="1075275701">
                                                      <w:marLeft w:val="0"/>
                                                      <w:marRight w:val="0"/>
                                                      <w:marTop w:val="0"/>
                                                      <w:marBottom w:val="0"/>
                                                      <w:divBdr>
                                                        <w:top w:val="none" w:sz="0" w:space="0" w:color="auto"/>
                                                        <w:left w:val="none" w:sz="0" w:space="0" w:color="auto"/>
                                                        <w:bottom w:val="none" w:sz="0" w:space="0" w:color="auto"/>
                                                        <w:right w:val="none" w:sz="0" w:space="0" w:color="auto"/>
                                                      </w:divBdr>
                                                      <w:divsChild>
                                                        <w:div w:id="1011686954">
                                                          <w:marLeft w:val="0"/>
                                                          <w:marRight w:val="0"/>
                                                          <w:marTop w:val="0"/>
                                                          <w:marBottom w:val="0"/>
                                                          <w:divBdr>
                                                            <w:top w:val="none" w:sz="0" w:space="0" w:color="auto"/>
                                                            <w:left w:val="none" w:sz="0" w:space="0" w:color="auto"/>
                                                            <w:bottom w:val="none" w:sz="0" w:space="0" w:color="auto"/>
                                                            <w:right w:val="none" w:sz="0" w:space="0" w:color="auto"/>
                                                          </w:divBdr>
                                                          <w:divsChild>
                                                            <w:div w:id="628434064">
                                                              <w:marLeft w:val="0"/>
                                                              <w:marRight w:val="0"/>
                                                              <w:marTop w:val="0"/>
                                                              <w:marBottom w:val="0"/>
                                                              <w:divBdr>
                                                                <w:top w:val="none" w:sz="0" w:space="0" w:color="auto"/>
                                                                <w:left w:val="none" w:sz="0" w:space="0" w:color="auto"/>
                                                                <w:bottom w:val="none" w:sz="0" w:space="0" w:color="auto"/>
                                                                <w:right w:val="none" w:sz="0" w:space="0" w:color="auto"/>
                                                              </w:divBdr>
                                                              <w:divsChild>
                                                                <w:div w:id="1136990631">
                                                                  <w:marLeft w:val="0"/>
                                                                  <w:marRight w:val="0"/>
                                                                  <w:marTop w:val="0"/>
                                                                  <w:marBottom w:val="0"/>
                                                                  <w:divBdr>
                                                                    <w:top w:val="none" w:sz="0" w:space="0" w:color="auto"/>
                                                                    <w:left w:val="none" w:sz="0" w:space="0" w:color="auto"/>
                                                                    <w:bottom w:val="none" w:sz="0" w:space="0" w:color="auto"/>
                                                                    <w:right w:val="none" w:sz="0" w:space="0" w:color="auto"/>
                                                                  </w:divBdr>
                                                                  <w:divsChild>
                                                                    <w:div w:id="1958097421">
                                                                      <w:marLeft w:val="0"/>
                                                                      <w:marRight w:val="0"/>
                                                                      <w:marTop w:val="0"/>
                                                                      <w:marBottom w:val="0"/>
                                                                      <w:divBdr>
                                                                        <w:top w:val="none" w:sz="0" w:space="0" w:color="auto"/>
                                                                        <w:left w:val="none" w:sz="0" w:space="0" w:color="auto"/>
                                                                        <w:bottom w:val="none" w:sz="0" w:space="0" w:color="auto"/>
                                                                        <w:right w:val="none" w:sz="0" w:space="0" w:color="auto"/>
                                                                      </w:divBdr>
                                                                      <w:divsChild>
                                                                        <w:div w:id="1335768791">
                                                                          <w:marLeft w:val="0"/>
                                                                          <w:marRight w:val="0"/>
                                                                          <w:marTop w:val="0"/>
                                                                          <w:marBottom w:val="0"/>
                                                                          <w:divBdr>
                                                                            <w:top w:val="none" w:sz="0" w:space="0" w:color="auto"/>
                                                                            <w:left w:val="none" w:sz="0" w:space="0" w:color="auto"/>
                                                                            <w:bottom w:val="none" w:sz="0" w:space="0" w:color="auto"/>
                                                                            <w:right w:val="none" w:sz="0" w:space="0" w:color="auto"/>
                                                                          </w:divBdr>
                                                                          <w:divsChild>
                                                                            <w:div w:id="89767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hyperlink" Target="mailto:garry.morrison@northyorks.gov.uk"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9</Pages>
  <Words>1607</Words>
  <Characters>9163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Annetts</dc:creator>
  <cp:lastModifiedBy>Garry Morrison</cp:lastModifiedBy>
  <cp:revision>17</cp:revision>
  <cp:lastPrinted>2021-03-05T09:49:00Z</cp:lastPrinted>
  <dcterms:created xsi:type="dcterms:W3CDTF">2021-04-22T11:32:00Z</dcterms:created>
  <dcterms:modified xsi:type="dcterms:W3CDTF">2021-10-22T14:05:00Z</dcterms:modified>
</cp:coreProperties>
</file>