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F349" w14:textId="2459978B" w:rsidR="000A5655" w:rsidRDefault="000A5655" w:rsidP="00046A9D">
      <w:pPr>
        <w:spacing w:after="0" w:line="240" w:lineRule="auto"/>
        <w:rPr>
          <w:rFonts w:ascii="Tahoma" w:eastAsia="Times New Roman" w:hAnsi="Tahoma" w:cs="Tahoma"/>
          <w:b/>
          <w:bCs/>
          <w:sz w:val="21"/>
          <w:szCs w:val="21"/>
        </w:rPr>
      </w:pPr>
    </w:p>
    <w:p w14:paraId="794B6EF2" w14:textId="662A84FF" w:rsidR="000A5655" w:rsidRDefault="006910E9" w:rsidP="009C0C27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1"/>
          <w:szCs w:val="21"/>
        </w:rPr>
      </w:pPr>
      <w:r>
        <w:rPr>
          <w:noProof/>
        </w:rPr>
        <w:drawing>
          <wp:inline distT="0" distB="0" distL="0" distR="0" wp14:anchorId="083D1B42" wp14:editId="354BF58C">
            <wp:extent cx="1508359" cy="1066800"/>
            <wp:effectExtent l="0" t="0" r="0" b="0"/>
            <wp:docPr id="4" name="Picture 5" descr="A two shields with a horse and a l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A two shields with a horse and a l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736" cy="108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A4B4E" w14:textId="77777777" w:rsidR="000A5655" w:rsidRDefault="000A5655" w:rsidP="00F47F9E">
      <w:pPr>
        <w:spacing w:after="0" w:line="240" w:lineRule="auto"/>
        <w:rPr>
          <w:rFonts w:ascii="Tahoma" w:eastAsia="Times New Roman" w:hAnsi="Tahoma" w:cs="Tahoma"/>
          <w:b/>
          <w:bCs/>
          <w:sz w:val="21"/>
          <w:szCs w:val="21"/>
        </w:rPr>
      </w:pPr>
    </w:p>
    <w:p w14:paraId="4C69867A" w14:textId="77777777" w:rsidR="000A5655" w:rsidRDefault="000A5655" w:rsidP="003D686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</w:p>
    <w:p w14:paraId="342DDEEF" w14:textId="77777777" w:rsidR="009D7A44" w:rsidRPr="00DD6344" w:rsidRDefault="009D7A44" w:rsidP="009D7A44">
      <w:pPr>
        <w:rPr>
          <w:rFonts w:cstheme="minorHAnsi"/>
          <w:b/>
          <w:sz w:val="28"/>
          <w:szCs w:val="28"/>
          <w:lang w:val="en-US"/>
        </w:rPr>
      </w:pPr>
      <w:r w:rsidRPr="00DD6344">
        <w:rPr>
          <w:rFonts w:cstheme="minorHAnsi"/>
          <w:b/>
          <w:sz w:val="28"/>
          <w:szCs w:val="28"/>
          <w:lang w:val="en-US"/>
        </w:rPr>
        <w:t xml:space="preserve">Job Description </w:t>
      </w:r>
    </w:p>
    <w:p w14:paraId="1A1B26E3" w14:textId="67395506" w:rsidR="003D6861" w:rsidRPr="003D6861" w:rsidRDefault="009D7A44" w:rsidP="009D7A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1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7FAFEF" wp14:editId="51773136">
                <wp:simplePos x="0" y="0"/>
                <wp:positionH relativeFrom="column">
                  <wp:posOffset>9525</wp:posOffset>
                </wp:positionH>
                <wp:positionV relativeFrom="paragraph">
                  <wp:posOffset>41275</wp:posOffset>
                </wp:positionV>
                <wp:extent cx="60007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BE98E" id="Straight Connector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.25pt" to="473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p w14:paraId="1EAF9B26" w14:textId="77777777" w:rsidR="003D6861" w:rsidRPr="003D6861" w:rsidRDefault="003D6861" w:rsidP="003D686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</w:p>
    <w:p w14:paraId="51DFBB9F" w14:textId="77777777" w:rsidR="003D6861" w:rsidRPr="003D6861" w:rsidRDefault="003D6861" w:rsidP="003D6861">
      <w:pPr>
        <w:spacing w:after="0" w:line="240" w:lineRule="auto"/>
        <w:rPr>
          <w:rFonts w:ascii="Tahoma" w:eastAsia="Times New Roman" w:hAnsi="Tahoma" w:cs="Tahoma"/>
          <w:bCs/>
          <w:sz w:val="21"/>
          <w:szCs w:val="21"/>
        </w:rPr>
      </w:pPr>
    </w:p>
    <w:p w14:paraId="0F2DB328" w14:textId="5FAA5DA5" w:rsidR="003D6861" w:rsidRDefault="003D6861" w:rsidP="003D686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D7A44">
        <w:rPr>
          <w:rFonts w:eastAsia="Times New Roman" w:cstheme="minorHAnsi"/>
          <w:b/>
          <w:bCs/>
          <w:sz w:val="24"/>
          <w:szCs w:val="24"/>
        </w:rPr>
        <w:t>Job Title:</w:t>
      </w:r>
      <w:r w:rsidRPr="009D7A44">
        <w:rPr>
          <w:rFonts w:eastAsia="Times New Roman" w:cstheme="minorHAnsi"/>
          <w:sz w:val="24"/>
          <w:szCs w:val="24"/>
        </w:rPr>
        <w:tab/>
      </w:r>
      <w:r w:rsidRPr="009D7A44">
        <w:rPr>
          <w:rFonts w:eastAsia="Times New Roman" w:cstheme="minorHAnsi"/>
          <w:sz w:val="24"/>
          <w:szCs w:val="24"/>
        </w:rPr>
        <w:tab/>
      </w:r>
      <w:r w:rsidRPr="009D7A44">
        <w:rPr>
          <w:rFonts w:eastAsia="Times New Roman" w:cstheme="minorHAnsi"/>
          <w:sz w:val="24"/>
          <w:szCs w:val="24"/>
        </w:rPr>
        <w:tab/>
      </w:r>
      <w:r w:rsidR="008A54E9">
        <w:rPr>
          <w:rFonts w:eastAsia="Times New Roman" w:cstheme="minorHAnsi"/>
          <w:sz w:val="24"/>
          <w:szCs w:val="24"/>
        </w:rPr>
        <w:t>Religious Studies Teacher</w:t>
      </w:r>
    </w:p>
    <w:p w14:paraId="1161DC7B" w14:textId="77777777" w:rsidR="00D911D6" w:rsidRDefault="00D911D6" w:rsidP="003D686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874BD9" w14:textId="0CB861DA" w:rsidR="00D911D6" w:rsidRPr="005A3500" w:rsidRDefault="005A3500" w:rsidP="003D6861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Reports to: </w:t>
      </w:r>
      <w:r>
        <w:rPr>
          <w:rFonts w:eastAsia="Times New Roman" w:cstheme="minorHAnsi"/>
          <w:b/>
          <w:bCs/>
          <w:sz w:val="24"/>
          <w:szCs w:val="24"/>
        </w:rPr>
        <w:tab/>
      </w:r>
      <w:r>
        <w:rPr>
          <w:rFonts w:eastAsia="Times New Roman" w:cstheme="minorHAnsi"/>
          <w:b/>
          <w:bCs/>
          <w:sz w:val="24"/>
          <w:szCs w:val="24"/>
        </w:rPr>
        <w:tab/>
      </w:r>
      <w:r>
        <w:rPr>
          <w:rFonts w:eastAsia="Times New Roman" w:cstheme="minorHAnsi"/>
          <w:b/>
          <w:bCs/>
          <w:sz w:val="24"/>
          <w:szCs w:val="24"/>
        </w:rPr>
        <w:tab/>
      </w:r>
      <w:r w:rsidRPr="005A3500">
        <w:rPr>
          <w:rFonts w:eastAsia="Times New Roman" w:cstheme="minorHAnsi"/>
          <w:sz w:val="24"/>
          <w:szCs w:val="24"/>
        </w:rPr>
        <w:t>Subject Leader Religious Studies</w:t>
      </w:r>
    </w:p>
    <w:p w14:paraId="2840C428" w14:textId="4FA0E891" w:rsidR="00725305" w:rsidRPr="009A5690" w:rsidRDefault="00725305" w:rsidP="0072530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7B1FFA2" w14:textId="77777777" w:rsidR="00725305" w:rsidRPr="009A5690" w:rsidRDefault="00725305" w:rsidP="0072530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</w:pPr>
      <w:r w:rsidRPr="009A5690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  <w:t>Key Responsibilities</w:t>
      </w:r>
    </w:p>
    <w:p w14:paraId="62A8C02B" w14:textId="77777777" w:rsidR="00725305" w:rsidRPr="009A5690" w:rsidRDefault="00725305" w:rsidP="00725305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Teaching &amp; Learning</w:t>
      </w:r>
    </w:p>
    <w:p w14:paraId="7EE1150C" w14:textId="77777777" w:rsidR="00725305" w:rsidRPr="009A5690" w:rsidRDefault="00725305" w:rsidP="007253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Have high expectations of all students and ensure they are appropriately stretched and challenged</w:t>
      </w:r>
    </w:p>
    <w:p w14:paraId="1BF16EFD" w14:textId="77777777" w:rsidR="00725305" w:rsidRPr="009A5690" w:rsidRDefault="00725305" w:rsidP="007253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Use effective teaching strategies to develop independent, resilient and confident RS learners</w:t>
      </w:r>
    </w:p>
    <w:p w14:paraId="183B9CAE" w14:textId="77777777" w:rsidR="00725305" w:rsidRPr="009A5690" w:rsidRDefault="00725305" w:rsidP="007253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Assess, record and report on student progress, attainment and attendance</w:t>
      </w:r>
    </w:p>
    <w:p w14:paraId="41F67E9A" w14:textId="77777777" w:rsidR="00725305" w:rsidRPr="009A5690" w:rsidRDefault="00725305" w:rsidP="007253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Plan lessons that meet the needs of all learners and groups</w:t>
      </w:r>
    </w:p>
    <w:p w14:paraId="2863A70C" w14:textId="77777777" w:rsidR="00725305" w:rsidRPr="009A5690" w:rsidRDefault="00725305" w:rsidP="007253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Maintain positive behaviour in line with school policies</w:t>
      </w:r>
    </w:p>
    <w:p w14:paraId="120C4DAE" w14:textId="77777777" w:rsidR="00725305" w:rsidRPr="009A5690" w:rsidRDefault="00725305" w:rsidP="007253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Contribute to assessments, reports and references</w:t>
      </w:r>
    </w:p>
    <w:p w14:paraId="7D0CC946" w14:textId="77777777" w:rsidR="00725305" w:rsidRPr="009A5690" w:rsidRDefault="00725305" w:rsidP="00725305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Curriculum Development</w:t>
      </w:r>
    </w:p>
    <w:p w14:paraId="6E92840E" w14:textId="77777777" w:rsidR="00725305" w:rsidRPr="009A5690" w:rsidRDefault="00725305" w:rsidP="007253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Support the Subject Leader in developing schemes of work, resources and teaching strategies</w:t>
      </w:r>
    </w:p>
    <w:p w14:paraId="05E0F038" w14:textId="77777777" w:rsidR="00725305" w:rsidRPr="009A5690" w:rsidRDefault="00725305" w:rsidP="007253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Contribute to the department’s strategic planning and curriculum development</w:t>
      </w:r>
    </w:p>
    <w:p w14:paraId="216C53CF" w14:textId="77777777" w:rsidR="00725305" w:rsidRPr="009A5690" w:rsidRDefault="00725305" w:rsidP="007253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Attend and contribute to subject meetings</w:t>
      </w:r>
    </w:p>
    <w:p w14:paraId="53D80045" w14:textId="77777777" w:rsidR="00725305" w:rsidRPr="009A5690" w:rsidRDefault="00725305" w:rsidP="007253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Support the planning and delivery of enrichment activities</w:t>
      </w:r>
    </w:p>
    <w:p w14:paraId="208F2944" w14:textId="77777777" w:rsidR="00725305" w:rsidRPr="009A5690" w:rsidRDefault="00725305" w:rsidP="00725305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Monitoring &amp; Evaluation</w:t>
      </w:r>
    </w:p>
    <w:p w14:paraId="2F2ED325" w14:textId="77777777" w:rsidR="00725305" w:rsidRPr="009A5690" w:rsidRDefault="00725305" w:rsidP="007253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Use internal and external data to inform teaching and improve outcomes</w:t>
      </w:r>
    </w:p>
    <w:p w14:paraId="32670A2F" w14:textId="77777777" w:rsidR="00725305" w:rsidRPr="009A5690" w:rsidRDefault="00725305" w:rsidP="007253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Produce termly effort and attainment monitoring grades</w:t>
      </w:r>
    </w:p>
    <w:p w14:paraId="35FE7B73" w14:textId="77777777" w:rsidR="00725305" w:rsidRPr="009A5690" w:rsidRDefault="00725305" w:rsidP="007253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Regularly review and refine teaching practice</w:t>
      </w:r>
    </w:p>
    <w:p w14:paraId="7ED2C477" w14:textId="77777777" w:rsidR="00725305" w:rsidRPr="009A5690" w:rsidRDefault="00725305" w:rsidP="00725305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Pastoral Responsibilities</w:t>
      </w:r>
    </w:p>
    <w:p w14:paraId="76C7F353" w14:textId="77777777" w:rsidR="00725305" w:rsidRPr="009A5690" w:rsidRDefault="00725305" w:rsidP="007253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Act as a Form Tutor to a</w:t>
      </w:r>
      <w:r>
        <w:rPr>
          <w:rFonts w:ascii="Calibri" w:eastAsia="Times New Roman" w:hAnsi="Calibri" w:cs="Calibri"/>
          <w:lang w:eastAsia="en-GB"/>
        </w:rPr>
        <w:t>s assigned</w:t>
      </w: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 xml:space="preserve"> group of students</w:t>
      </w:r>
    </w:p>
    <w:p w14:paraId="6FCEBF25" w14:textId="77777777" w:rsidR="00725305" w:rsidRPr="009A5690" w:rsidRDefault="00725305" w:rsidP="007253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Support the school’s pastoral systems, House activities and Student Voice</w:t>
      </w:r>
    </w:p>
    <w:p w14:paraId="6987E25A" w14:textId="77777777" w:rsidR="00725305" w:rsidRPr="009A5690" w:rsidRDefault="00725305" w:rsidP="007253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Communicate effectively with parents and external agencies</w:t>
      </w:r>
    </w:p>
    <w:p w14:paraId="1D0396E6" w14:textId="77777777" w:rsidR="00725305" w:rsidRPr="009A5690" w:rsidRDefault="00725305" w:rsidP="007253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lastRenderedPageBreak/>
        <w:t>Attend form tutor and pastoral meetings</w:t>
      </w:r>
    </w:p>
    <w:p w14:paraId="2DC0C73A" w14:textId="77777777" w:rsidR="00725305" w:rsidRPr="009A5690" w:rsidRDefault="00725305" w:rsidP="00725305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Professional Responsibilities</w:t>
      </w:r>
    </w:p>
    <w:p w14:paraId="57A7D575" w14:textId="77777777" w:rsidR="00725305" w:rsidRPr="009A5690" w:rsidRDefault="00725305" w:rsidP="007253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Participate fully in CPD and performance management</w:t>
      </w:r>
    </w:p>
    <w:p w14:paraId="5CB4DE17" w14:textId="77777777" w:rsidR="00725305" w:rsidRPr="009A5690" w:rsidRDefault="00725305" w:rsidP="007253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Contribute positively to staff teamwork and school life</w:t>
      </w:r>
    </w:p>
    <w:p w14:paraId="21B90A79" w14:textId="77777777" w:rsidR="00725305" w:rsidRPr="009A5690" w:rsidRDefault="00725305" w:rsidP="007253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Attend Open Evenings, Parents’ Evenings and other school events</w:t>
      </w:r>
    </w:p>
    <w:p w14:paraId="560577DB" w14:textId="053E59E7" w:rsidR="003D6861" w:rsidRPr="00482DBD" w:rsidRDefault="00725305" w:rsidP="00482D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9A5690">
        <w:rPr>
          <w:rFonts w:ascii="Calibri" w:eastAsia="Times New Roman" w:hAnsi="Calibri" w:cs="Calibri"/>
          <w:sz w:val="24"/>
          <w:szCs w:val="24"/>
          <w:lang w:eastAsia="en-GB"/>
        </w:rPr>
        <w:t>Support supervision duties and health and safety procedures</w:t>
      </w:r>
    </w:p>
    <w:p w14:paraId="1119248B" w14:textId="77777777" w:rsidR="003D6861" w:rsidRPr="009D7A44" w:rsidRDefault="003D6861" w:rsidP="003D686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4384B6" w14:textId="77777777" w:rsidR="00C72FD8" w:rsidRDefault="00C72FD8" w:rsidP="00C72FD8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A73F12">
        <w:rPr>
          <w:rFonts w:eastAsia="Times New Roman" w:cstheme="minorHAnsi"/>
          <w:i/>
          <w:iCs/>
          <w:sz w:val="24"/>
          <w:szCs w:val="24"/>
        </w:rPr>
        <w:t>This job description is not necessarily a comprehensive definition of the post, and the duties may be varied to meet the changing demands of the school at the</w:t>
      </w:r>
      <w:r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A73F12">
        <w:rPr>
          <w:rFonts w:eastAsia="Times New Roman" w:cstheme="minorHAnsi"/>
          <w:i/>
          <w:iCs/>
          <w:sz w:val="24"/>
          <w:szCs w:val="24"/>
        </w:rPr>
        <w:t>discretion of the Headteacher. It will be reviewed once per year and may be subject to modification or amendment at any time, following consultation with the postholder.</w:t>
      </w:r>
    </w:p>
    <w:p w14:paraId="13F43299" w14:textId="77777777" w:rsidR="003D6861" w:rsidRPr="009D7A44" w:rsidRDefault="003D6861" w:rsidP="003D686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2460001" w14:textId="77777777" w:rsidR="00937942" w:rsidRDefault="00937942">
      <w:pPr>
        <w:rPr>
          <w:rFonts w:cstheme="minorHAnsi"/>
          <w:sz w:val="24"/>
          <w:szCs w:val="24"/>
        </w:rPr>
      </w:pPr>
    </w:p>
    <w:p w14:paraId="73B5C7AB" w14:textId="77777777" w:rsidR="00140CEC" w:rsidRPr="00140CEC" w:rsidRDefault="00140CEC" w:rsidP="00140CEC">
      <w:pPr>
        <w:rPr>
          <w:rFonts w:cstheme="minorHAnsi"/>
          <w:sz w:val="24"/>
          <w:szCs w:val="24"/>
        </w:rPr>
      </w:pPr>
    </w:p>
    <w:p w14:paraId="5131A79D" w14:textId="77777777" w:rsidR="00140CEC" w:rsidRPr="00140CEC" w:rsidRDefault="00140CEC" w:rsidP="00140CEC">
      <w:pPr>
        <w:rPr>
          <w:rFonts w:cstheme="minorHAnsi"/>
          <w:sz w:val="24"/>
          <w:szCs w:val="24"/>
        </w:rPr>
      </w:pPr>
    </w:p>
    <w:p w14:paraId="615F05DA" w14:textId="77777777" w:rsidR="00140CEC" w:rsidRPr="00140CEC" w:rsidRDefault="00140CEC" w:rsidP="00140CEC">
      <w:pPr>
        <w:rPr>
          <w:rFonts w:cstheme="minorHAnsi"/>
          <w:sz w:val="24"/>
          <w:szCs w:val="24"/>
        </w:rPr>
      </w:pPr>
    </w:p>
    <w:p w14:paraId="14E8C32E" w14:textId="77777777" w:rsidR="00140CEC" w:rsidRPr="00140CEC" w:rsidRDefault="00140CEC" w:rsidP="00140CEC">
      <w:pPr>
        <w:rPr>
          <w:rFonts w:cstheme="minorHAnsi"/>
          <w:sz w:val="24"/>
          <w:szCs w:val="24"/>
        </w:rPr>
      </w:pPr>
    </w:p>
    <w:p w14:paraId="1D0C6CFC" w14:textId="77777777" w:rsidR="00140CEC" w:rsidRPr="00140CEC" w:rsidRDefault="00140CEC" w:rsidP="00140CEC">
      <w:pPr>
        <w:rPr>
          <w:rFonts w:cstheme="minorHAnsi"/>
          <w:sz w:val="24"/>
          <w:szCs w:val="24"/>
        </w:rPr>
      </w:pPr>
    </w:p>
    <w:p w14:paraId="0D4C8805" w14:textId="77777777" w:rsidR="00140CEC" w:rsidRPr="00140CEC" w:rsidRDefault="00140CEC" w:rsidP="00140CEC">
      <w:pPr>
        <w:rPr>
          <w:rFonts w:cstheme="minorHAnsi"/>
          <w:sz w:val="24"/>
          <w:szCs w:val="24"/>
        </w:rPr>
      </w:pPr>
    </w:p>
    <w:p w14:paraId="5A154C31" w14:textId="7E18D128" w:rsidR="00140CEC" w:rsidRPr="00140CEC" w:rsidRDefault="00140CEC" w:rsidP="00140CEC">
      <w:pPr>
        <w:tabs>
          <w:tab w:val="left" w:pos="133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140CEC" w:rsidRPr="00140CEC" w:rsidSect="00F47F9E">
      <w:footerReference w:type="default" r:id="rId11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39177" w14:textId="77777777" w:rsidR="004C4CAC" w:rsidRDefault="004C4CAC" w:rsidP="00710F3C">
      <w:pPr>
        <w:spacing w:after="0" w:line="240" w:lineRule="auto"/>
      </w:pPr>
      <w:r>
        <w:separator/>
      </w:r>
    </w:p>
  </w:endnote>
  <w:endnote w:type="continuationSeparator" w:id="0">
    <w:p w14:paraId="3EFC0C25" w14:textId="77777777" w:rsidR="004C4CAC" w:rsidRDefault="004C4CAC" w:rsidP="0071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27F5" w14:textId="3BDA7772" w:rsidR="00710F3C" w:rsidRPr="00ED0A4C" w:rsidRDefault="00710F3C" w:rsidP="00710F3C">
    <w:pPr>
      <w:jc w:val="center"/>
      <w:rPr>
        <w:b/>
        <w:bCs/>
        <w:color w:val="8F2D3B"/>
        <w:lang w:val="en-US"/>
      </w:rPr>
    </w:pPr>
    <w:r w:rsidRPr="00ED0A4C">
      <w:rPr>
        <w:b/>
        <w:bCs/>
        <w:color w:val="8F2D3B"/>
        <w:lang w:val="en-US"/>
      </w:rPr>
      <w:t>OPGS is committed to the safeguarding of all members of the school community</w:t>
    </w:r>
  </w:p>
  <w:p w14:paraId="4AAC269F" w14:textId="58CFED96" w:rsidR="00710F3C" w:rsidRDefault="00710F3C">
    <w:pPr>
      <w:pStyle w:val="Footer"/>
    </w:pPr>
  </w:p>
  <w:p w14:paraId="00EEF90E" w14:textId="77777777" w:rsidR="00710F3C" w:rsidRDefault="00710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181A" w14:textId="77777777" w:rsidR="004C4CAC" w:rsidRDefault="004C4CAC" w:rsidP="00710F3C">
      <w:pPr>
        <w:spacing w:after="0" w:line="240" w:lineRule="auto"/>
      </w:pPr>
      <w:r>
        <w:separator/>
      </w:r>
    </w:p>
  </w:footnote>
  <w:footnote w:type="continuationSeparator" w:id="0">
    <w:p w14:paraId="0D71AA33" w14:textId="77777777" w:rsidR="004C4CAC" w:rsidRDefault="004C4CAC" w:rsidP="00710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E7B"/>
    <w:multiLevelType w:val="hybridMultilevel"/>
    <w:tmpl w:val="D28CE2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03768"/>
    <w:multiLevelType w:val="hybridMultilevel"/>
    <w:tmpl w:val="63089E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9D18F4"/>
    <w:multiLevelType w:val="hybridMultilevel"/>
    <w:tmpl w:val="90582C3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26211"/>
    <w:multiLevelType w:val="hybridMultilevel"/>
    <w:tmpl w:val="C08A16E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701F4"/>
    <w:multiLevelType w:val="hybridMultilevel"/>
    <w:tmpl w:val="4B988AB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015C5"/>
    <w:multiLevelType w:val="hybridMultilevel"/>
    <w:tmpl w:val="DCE016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60850"/>
    <w:multiLevelType w:val="multilevel"/>
    <w:tmpl w:val="14A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935E0"/>
    <w:multiLevelType w:val="hybridMultilevel"/>
    <w:tmpl w:val="7722C6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2B28FE"/>
    <w:multiLevelType w:val="multilevel"/>
    <w:tmpl w:val="B25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01686"/>
    <w:multiLevelType w:val="multilevel"/>
    <w:tmpl w:val="97B4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15049A"/>
    <w:multiLevelType w:val="hybridMultilevel"/>
    <w:tmpl w:val="56A6A1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B90498"/>
    <w:multiLevelType w:val="multilevel"/>
    <w:tmpl w:val="DCE8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5E091D"/>
    <w:multiLevelType w:val="hybridMultilevel"/>
    <w:tmpl w:val="ADC4EC1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C0675"/>
    <w:multiLevelType w:val="multilevel"/>
    <w:tmpl w:val="E414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619042">
    <w:abstractNumId w:val="2"/>
  </w:num>
  <w:num w:numId="2" w16cid:durableId="651056717">
    <w:abstractNumId w:val="3"/>
  </w:num>
  <w:num w:numId="3" w16cid:durableId="1923370436">
    <w:abstractNumId w:val="4"/>
  </w:num>
  <w:num w:numId="4" w16cid:durableId="1683387559">
    <w:abstractNumId w:val="5"/>
  </w:num>
  <w:num w:numId="5" w16cid:durableId="700787162">
    <w:abstractNumId w:val="12"/>
  </w:num>
  <w:num w:numId="6" w16cid:durableId="462433182">
    <w:abstractNumId w:val="1"/>
  </w:num>
  <w:num w:numId="7" w16cid:durableId="822158710">
    <w:abstractNumId w:val="10"/>
  </w:num>
  <w:num w:numId="8" w16cid:durableId="59910357">
    <w:abstractNumId w:val="7"/>
  </w:num>
  <w:num w:numId="9" w16cid:durableId="1215117888">
    <w:abstractNumId w:val="0"/>
  </w:num>
  <w:num w:numId="10" w16cid:durableId="907418225">
    <w:abstractNumId w:val="11"/>
  </w:num>
  <w:num w:numId="11" w16cid:durableId="47727486">
    <w:abstractNumId w:val="6"/>
  </w:num>
  <w:num w:numId="12" w16cid:durableId="1795639699">
    <w:abstractNumId w:val="13"/>
  </w:num>
  <w:num w:numId="13" w16cid:durableId="1812943962">
    <w:abstractNumId w:val="8"/>
  </w:num>
  <w:num w:numId="14" w16cid:durableId="1970620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61"/>
    <w:rsid w:val="000101ED"/>
    <w:rsid w:val="00046A9D"/>
    <w:rsid w:val="000A5655"/>
    <w:rsid w:val="00140CEC"/>
    <w:rsid w:val="00172F73"/>
    <w:rsid w:val="001E049E"/>
    <w:rsid w:val="00224E3B"/>
    <w:rsid w:val="003141A3"/>
    <w:rsid w:val="003D6861"/>
    <w:rsid w:val="003E2FB4"/>
    <w:rsid w:val="00482DBD"/>
    <w:rsid w:val="004962CB"/>
    <w:rsid w:val="004C4CAC"/>
    <w:rsid w:val="005A3500"/>
    <w:rsid w:val="005C3AF7"/>
    <w:rsid w:val="00661A86"/>
    <w:rsid w:val="006655ED"/>
    <w:rsid w:val="006910E9"/>
    <w:rsid w:val="006F075F"/>
    <w:rsid w:val="00710F3C"/>
    <w:rsid w:val="00725305"/>
    <w:rsid w:val="007C28EA"/>
    <w:rsid w:val="00825428"/>
    <w:rsid w:val="008903E3"/>
    <w:rsid w:val="008A54E9"/>
    <w:rsid w:val="009305E3"/>
    <w:rsid w:val="00937942"/>
    <w:rsid w:val="0096298F"/>
    <w:rsid w:val="009C0C27"/>
    <w:rsid w:val="009D7A44"/>
    <w:rsid w:val="00A33D4D"/>
    <w:rsid w:val="00A42559"/>
    <w:rsid w:val="00B72D26"/>
    <w:rsid w:val="00C50263"/>
    <w:rsid w:val="00C72FD8"/>
    <w:rsid w:val="00D769F6"/>
    <w:rsid w:val="00D911D6"/>
    <w:rsid w:val="00DA6FCF"/>
    <w:rsid w:val="00DF67C8"/>
    <w:rsid w:val="00E418B6"/>
    <w:rsid w:val="00E74BD1"/>
    <w:rsid w:val="00E93162"/>
    <w:rsid w:val="00EB1201"/>
    <w:rsid w:val="00EE49B9"/>
    <w:rsid w:val="00EF2D6B"/>
    <w:rsid w:val="00EF66AA"/>
    <w:rsid w:val="00F4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9103"/>
  <w15:chartTrackingRefBased/>
  <w15:docId w15:val="{378383A6-C241-4D51-9F41-3451F316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F3C"/>
  </w:style>
  <w:style w:type="paragraph" w:styleId="Footer">
    <w:name w:val="footer"/>
    <w:basedOn w:val="Normal"/>
    <w:link w:val="FooterChar"/>
    <w:uiPriority w:val="99"/>
    <w:unhideWhenUsed/>
    <w:rsid w:val="00710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F3C"/>
  </w:style>
  <w:style w:type="paragraph" w:styleId="ListParagraph">
    <w:name w:val="List Paragraph"/>
    <w:basedOn w:val="Normal"/>
    <w:uiPriority w:val="34"/>
    <w:qFormat/>
    <w:rsid w:val="00930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6c0f1f-762e-4365-887c-4b0b2f01fe0e" xsi:nil="true"/>
    <lcf76f155ced4ddcb4097134ff3c332f xmlns="80723bf0-70e6-4d35-ac2d-3842801755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63CB046BC504D97289E4313A722AB" ma:contentTypeVersion="18" ma:contentTypeDescription="Create a new document." ma:contentTypeScope="" ma:versionID="e4e027bd0e0f3699afe62fcea5e1998f">
  <xsd:schema xmlns:xsd="http://www.w3.org/2001/XMLSchema" xmlns:xs="http://www.w3.org/2001/XMLSchema" xmlns:p="http://schemas.microsoft.com/office/2006/metadata/properties" xmlns:ns2="80723bf0-70e6-4d35-ac2d-3842801755a8" xmlns:ns3="696c0f1f-762e-4365-887c-4b0b2f01fe0e" targetNamespace="http://schemas.microsoft.com/office/2006/metadata/properties" ma:root="true" ma:fieldsID="d359155ce591b7dd90a9b1f00e52d3aa" ns2:_="" ns3:_="">
    <xsd:import namespace="80723bf0-70e6-4d35-ac2d-3842801755a8"/>
    <xsd:import namespace="696c0f1f-762e-4365-887c-4b0b2f01f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3bf0-70e6-4d35-ac2d-384280175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9a97ece-f7fd-42a3-b24a-437e04167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c0f1f-762e-4365-887c-4b0b2f01f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6119be-8648-41c0-bc7f-79c78962cf46}" ma:internalName="TaxCatchAll" ma:showField="CatchAllData" ma:web="696c0f1f-762e-4365-887c-4b0b2f01fe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CADBC-6777-477E-A1FE-A94C250AB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03E7E-6DA7-4039-865B-2AD2EED56089}">
  <ds:schemaRefs>
    <ds:schemaRef ds:uri="http://schemas.microsoft.com/office/2006/metadata/properties"/>
    <ds:schemaRef ds:uri="http://schemas.microsoft.com/office/infopath/2007/PartnerControls"/>
    <ds:schemaRef ds:uri="696c0f1f-762e-4365-887c-4b0b2f01fe0e"/>
    <ds:schemaRef ds:uri="80723bf0-70e6-4d35-ac2d-3842801755a8"/>
  </ds:schemaRefs>
</ds:datastoreItem>
</file>

<file path=customXml/itemProps3.xml><?xml version="1.0" encoding="utf-8"?>
<ds:datastoreItem xmlns:ds="http://schemas.openxmlformats.org/officeDocument/2006/customXml" ds:itemID="{94B375CC-0448-42AF-96DF-915901CD4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23bf0-70e6-4d35-ac2d-3842801755a8"/>
    <ds:schemaRef ds:uri="696c0f1f-762e-4365-887c-4b0b2f01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1648</Characters>
  <Application>Microsoft Office Word</Application>
  <DocSecurity>0</DocSecurity>
  <Lines>56</Lines>
  <Paragraphs>31</Paragraphs>
  <ScaleCrop>false</ScaleCrop>
  <Company>Oakwood Park Grammar School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Williamson</dc:creator>
  <cp:keywords/>
  <dc:description/>
  <cp:lastModifiedBy>J Nichol</cp:lastModifiedBy>
  <cp:revision>9</cp:revision>
  <cp:lastPrinted>2026-01-15T08:05:00Z</cp:lastPrinted>
  <dcterms:created xsi:type="dcterms:W3CDTF">2026-01-15T08:42:00Z</dcterms:created>
  <dcterms:modified xsi:type="dcterms:W3CDTF">2026-01-15T08:50:00Z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0x01010021563CB046BC504D97289E4313A722AB</vt:lpwstr>
  </property>
  <property fmtid="{D5CDD505-2E9C-101B-9397-08002B2CF9AE}" pid="3" name="MediaServiceImageTags">
    <vt:lpwstr/>
  </property>
</Properties>
</file>