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AA8" w:rsidRDefault="00084978" w:rsidP="00262A6E">
      <w:r>
        <w:rPr>
          <w:noProof/>
          <w:lang w:eastAsia="en-GB"/>
        </w:rPr>
        <w:drawing>
          <wp:anchor distT="0" distB="0" distL="114300" distR="114300" simplePos="0" relativeHeight="251658240" behindDoc="0" locked="0" layoutInCell="1" allowOverlap="1">
            <wp:simplePos x="0" y="0"/>
            <wp:positionH relativeFrom="column">
              <wp:posOffset>4791075</wp:posOffset>
            </wp:positionH>
            <wp:positionV relativeFrom="paragraph">
              <wp:posOffset>-161290</wp:posOffset>
            </wp:positionV>
            <wp:extent cx="1143000" cy="549804"/>
            <wp:effectExtent l="0" t="0" r="0" b="3175"/>
            <wp:wrapNone/>
            <wp:docPr id="1" name="Picture 1" descr="..\Profiles\CGILES\Application Data\Microsoft\Media Catalog\clip005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files\CGILES\Application Data\Microsoft\Media Catalog\clip0055.WM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3000" cy="54980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2BA1" w:rsidRDefault="00442BA1" w:rsidP="00262A6E"/>
    <w:p w:rsidR="00442BA1" w:rsidRDefault="00442BA1" w:rsidP="00262A6E"/>
    <w:p w:rsidR="00442BA1" w:rsidRDefault="00442BA1" w:rsidP="00262A6E">
      <w:pPr>
        <w:jc w:val="center"/>
        <w:rPr>
          <w:b/>
        </w:rPr>
      </w:pPr>
      <w:r>
        <w:rPr>
          <w:b/>
        </w:rPr>
        <w:t>BODMIN COLLEGE</w:t>
      </w:r>
    </w:p>
    <w:p w:rsidR="00234589" w:rsidRDefault="00234589" w:rsidP="00262A6E">
      <w:pPr>
        <w:jc w:val="center"/>
        <w:rPr>
          <w:b/>
        </w:rPr>
      </w:pPr>
    </w:p>
    <w:p w:rsidR="00084978" w:rsidRDefault="00262A6E" w:rsidP="00262A6E">
      <w:pPr>
        <w:jc w:val="center"/>
        <w:rPr>
          <w:b/>
        </w:rPr>
      </w:pPr>
      <w:r>
        <w:rPr>
          <w:b/>
        </w:rPr>
        <w:t>RESET ROOM SUPERVISOR</w:t>
      </w:r>
    </w:p>
    <w:p w:rsidR="00FA740E" w:rsidRDefault="00FA740E" w:rsidP="00262A6E">
      <w:pPr>
        <w:jc w:val="center"/>
        <w:rPr>
          <w:b/>
        </w:rPr>
      </w:pPr>
    </w:p>
    <w:p w:rsidR="00E619AB" w:rsidRPr="00262A6E" w:rsidRDefault="00084978" w:rsidP="00262A6E">
      <w:pPr>
        <w:jc w:val="center"/>
        <w:rPr>
          <w:b/>
        </w:rPr>
      </w:pPr>
      <w:r>
        <w:rPr>
          <w:b/>
        </w:rPr>
        <w:t>ADDITIONAL INFORMATION</w:t>
      </w:r>
    </w:p>
    <w:p w:rsidR="00084978" w:rsidRDefault="00084978" w:rsidP="00262A6E">
      <w:pPr>
        <w:jc w:val="center"/>
      </w:pPr>
    </w:p>
    <w:p w:rsidR="00084978" w:rsidRDefault="00084978" w:rsidP="00262A6E">
      <w:r>
        <w:t xml:space="preserve">We are seeking to appoint </w:t>
      </w:r>
      <w:r w:rsidR="009D03CD">
        <w:t>a</w:t>
      </w:r>
      <w:r w:rsidR="00262A6E">
        <w:t>n exciting</w:t>
      </w:r>
      <w:r w:rsidR="009D03CD">
        <w:t xml:space="preserve"> new role supporting </w:t>
      </w:r>
      <w:r w:rsidR="00FA740E">
        <w:t>our</w:t>
      </w:r>
      <w:r w:rsidR="009D03CD">
        <w:t xml:space="preserve"> </w:t>
      </w:r>
      <w:r w:rsidR="00262A6E">
        <w:t>Behaviour</w:t>
      </w:r>
      <w:r w:rsidR="009D03CD">
        <w:t xml:space="preserve"> Team</w:t>
      </w:r>
      <w:r w:rsidR="00D81BFF">
        <w:t xml:space="preserve"> within </w:t>
      </w:r>
      <w:r>
        <w:t xml:space="preserve">mainstream </w:t>
      </w:r>
      <w:r w:rsidR="00E619AB">
        <w:t>at Bodmin College</w:t>
      </w:r>
      <w:r>
        <w:t>.</w:t>
      </w:r>
      <w:r w:rsidR="009D03CD">
        <w:t xml:space="preserve">  </w:t>
      </w:r>
    </w:p>
    <w:p w:rsidR="00262A6E" w:rsidRDefault="00262A6E" w:rsidP="00262A6E"/>
    <w:p w:rsidR="00262A6E" w:rsidRDefault="00262A6E" w:rsidP="00262A6E">
      <w:r>
        <w:t>This successful candidate will be instrumental in developing behaviour policy and will support students in achieving high expectations for behaviour across the College.</w:t>
      </w:r>
    </w:p>
    <w:p w:rsidR="00262A6E" w:rsidRDefault="00262A6E" w:rsidP="00262A6E"/>
    <w:p w:rsidR="00262A6E" w:rsidRDefault="00262A6E" w:rsidP="00262A6E">
      <w:r>
        <w:t>You will have excellent interpersonal skills, genuine enthusiasm for working with young people and helping them achieve their maximum potential.</w:t>
      </w:r>
    </w:p>
    <w:p w:rsidR="00262A6E" w:rsidRDefault="00262A6E" w:rsidP="00262A6E"/>
    <w:p w:rsidR="00262A6E" w:rsidRDefault="00262A6E" w:rsidP="00262A6E">
      <w:r>
        <w:t xml:space="preserve">At Bodmin College we ‘strive for excellence by putting the learner first’.  We have been finalists it the UK Social Mobility Awards for two consecutive years in recognition of our excellent work on raising aspirations.  Bodmin College is an inclusive school with a large ARB and Sixth Form and Degree qualifications in partnership with Falmouth University. </w:t>
      </w:r>
    </w:p>
    <w:p w:rsidR="00262A6E" w:rsidRDefault="00262A6E" w:rsidP="00262A6E"/>
    <w:p w:rsidR="00084978" w:rsidRDefault="00262A6E" w:rsidP="00262A6E">
      <w:r>
        <w:t>Bodmin College is a Trauma Informed School with extensive inclusion provision. We ensure all our students, including those identified with Special Educational Needs and Disabilities (SEND), can enjoy and benefit from a broad and balanced curriculum with access to the National Curriculum at an appropriate level, so that they may achieve their full potential.</w:t>
      </w:r>
    </w:p>
    <w:p w:rsidR="00E619AB" w:rsidRDefault="00E619AB" w:rsidP="00262A6E">
      <w:bookmarkStart w:id="0" w:name="_GoBack"/>
      <w:bookmarkEnd w:id="0"/>
    </w:p>
    <w:p w:rsidR="00084978" w:rsidRDefault="00262A6E" w:rsidP="00262A6E">
      <w:r>
        <w:t>As the Reset Room Supervisor</w:t>
      </w:r>
      <w:r w:rsidR="00084978">
        <w:t xml:space="preserve"> you will become part of our close-knit and supportive team, </w:t>
      </w:r>
      <w:r w:rsidR="009D03CD">
        <w:t xml:space="preserve">working under the Vice Principal </w:t>
      </w:r>
      <w:r w:rsidR="00FA740E">
        <w:t xml:space="preserve">who has responsibility for </w:t>
      </w:r>
      <w:r>
        <w:t>student experience.  You will be working with the Behaviour Lead and a large team of pastoral and classroom staff.</w:t>
      </w:r>
    </w:p>
    <w:p w:rsidR="00262A6E" w:rsidRDefault="00262A6E" w:rsidP="00262A6E">
      <w:pPr>
        <w:pStyle w:val="xmsonormal"/>
        <w:shd w:val="clear" w:color="auto" w:fill="FFFFFF"/>
        <w:spacing w:before="0" w:beforeAutospacing="0" w:after="0" w:afterAutospacing="0"/>
        <w:rPr>
          <w:rFonts w:ascii="Arial" w:hAnsi="Arial" w:cs="Arial"/>
          <w:sz w:val="22"/>
          <w:szCs w:val="22"/>
          <w:bdr w:val="none" w:sz="0" w:space="0" w:color="auto" w:frame="1"/>
        </w:rPr>
      </w:pPr>
    </w:p>
    <w:p w:rsidR="00262A6E" w:rsidRDefault="00262A6E" w:rsidP="00262A6E">
      <w:pPr>
        <w:pStyle w:val="xmsonormal"/>
        <w:shd w:val="clear" w:color="auto" w:fill="FFFFFF"/>
        <w:spacing w:before="0" w:beforeAutospacing="0" w:after="0" w:afterAutospacing="0"/>
        <w:rPr>
          <w:rFonts w:ascii="Arial" w:hAnsi="Arial" w:cs="Arial"/>
          <w:sz w:val="22"/>
          <w:szCs w:val="22"/>
          <w:bdr w:val="none" w:sz="0" w:space="0" w:color="auto" w:frame="1"/>
        </w:rPr>
      </w:pPr>
      <w:r>
        <w:rPr>
          <w:rFonts w:ascii="Arial" w:hAnsi="Arial" w:cs="Arial"/>
          <w:sz w:val="22"/>
          <w:szCs w:val="22"/>
          <w:bdr w:val="none" w:sz="0" w:space="0" w:color="auto" w:frame="1"/>
        </w:rPr>
        <w:t>Tasks include: Administering and supervising the internal exclusion of students in the Reset Room and co-ordinating students to ensure that they complete the work to the best of their ability which mirrors their classroom work; providing administrative support to the whole school behaviour policy; and complementing the professional work of teachers by taking responsibility for implementing the school’s behaviour policy and restoratively improving the behaviour of identified students where this is a barrier to their academic success.</w:t>
      </w:r>
    </w:p>
    <w:p w:rsidR="00262A6E" w:rsidRDefault="00262A6E" w:rsidP="00262A6E">
      <w:pPr>
        <w:pStyle w:val="xmsonormal"/>
        <w:shd w:val="clear" w:color="auto" w:fill="FFFFFF"/>
        <w:spacing w:before="0" w:beforeAutospacing="0" w:after="0" w:afterAutospacing="0"/>
        <w:rPr>
          <w:rFonts w:ascii="Arial" w:hAnsi="Arial" w:cs="Arial"/>
          <w:sz w:val="22"/>
          <w:szCs w:val="22"/>
          <w:bdr w:val="none" w:sz="0" w:space="0" w:color="auto" w:frame="1"/>
        </w:rPr>
      </w:pPr>
    </w:p>
    <w:p w:rsidR="00262A6E" w:rsidRPr="00ED52E2" w:rsidRDefault="00262A6E" w:rsidP="00262A6E">
      <w:pPr>
        <w:pStyle w:val="xmsonormal"/>
        <w:shd w:val="clear" w:color="auto" w:fill="FFFFFF"/>
        <w:spacing w:before="0" w:beforeAutospacing="0" w:after="0" w:afterAutospacing="0"/>
        <w:rPr>
          <w:rFonts w:ascii="Arial" w:hAnsi="Arial" w:cs="Arial"/>
          <w:sz w:val="22"/>
          <w:szCs w:val="22"/>
        </w:rPr>
      </w:pPr>
      <w:r w:rsidRPr="00ED52E2">
        <w:rPr>
          <w:rFonts w:ascii="Arial" w:hAnsi="Arial" w:cs="Arial"/>
          <w:sz w:val="22"/>
          <w:szCs w:val="22"/>
          <w:bdr w:val="none" w:sz="0" w:space="0" w:color="auto" w:frame="1"/>
        </w:rPr>
        <w:t xml:space="preserve">Bodmin College has recently been invited to participate in the ‘Connect the Classroom’ scheme through the DfE.  This scheme will see a significant investment in the IT infrastructure within the college to improve </w:t>
      </w:r>
      <w:r w:rsidRPr="00ED52E2">
        <w:rPr>
          <w:rFonts w:ascii="Arial" w:hAnsi="Arial" w:cs="Arial"/>
          <w:sz w:val="22"/>
          <w:szCs w:val="22"/>
          <w:bdr w:val="none" w:sz="0" w:space="0" w:color="auto" w:frame="1"/>
        </w:rPr>
        <w:t>Wi-Fi</w:t>
      </w:r>
      <w:r w:rsidRPr="00ED52E2">
        <w:rPr>
          <w:rFonts w:ascii="Arial" w:hAnsi="Arial" w:cs="Arial"/>
          <w:sz w:val="22"/>
          <w:szCs w:val="22"/>
          <w:bdr w:val="none" w:sz="0" w:space="0" w:color="auto" w:frame="1"/>
        </w:rPr>
        <w:t xml:space="preserve"> and connectivity throughout the college campus.</w:t>
      </w:r>
    </w:p>
    <w:p w:rsidR="00262A6E" w:rsidRPr="00ED52E2" w:rsidRDefault="00262A6E" w:rsidP="00262A6E">
      <w:pPr>
        <w:pStyle w:val="xmsonormal"/>
        <w:shd w:val="clear" w:color="auto" w:fill="FFFFFF"/>
        <w:spacing w:before="0" w:beforeAutospacing="0" w:after="0" w:afterAutospacing="0"/>
        <w:rPr>
          <w:rFonts w:ascii="Arial" w:hAnsi="Arial" w:cs="Arial"/>
          <w:sz w:val="22"/>
          <w:szCs w:val="22"/>
        </w:rPr>
      </w:pPr>
      <w:r w:rsidRPr="00ED52E2">
        <w:rPr>
          <w:rFonts w:ascii="Arial" w:hAnsi="Arial" w:cs="Arial"/>
          <w:sz w:val="22"/>
          <w:szCs w:val="22"/>
          <w:bdr w:val="none" w:sz="0" w:space="0" w:color="auto" w:frame="1"/>
        </w:rPr>
        <w:t> </w:t>
      </w:r>
    </w:p>
    <w:p w:rsidR="00262A6E" w:rsidRPr="00ED52E2" w:rsidRDefault="00262A6E" w:rsidP="00262A6E">
      <w:pPr>
        <w:pStyle w:val="xmsonormal"/>
        <w:shd w:val="clear" w:color="auto" w:fill="FFFFFF"/>
        <w:spacing w:before="0" w:beforeAutospacing="0" w:after="0" w:afterAutospacing="0"/>
        <w:rPr>
          <w:rFonts w:ascii="Arial" w:hAnsi="Arial" w:cs="Arial"/>
          <w:sz w:val="22"/>
          <w:szCs w:val="22"/>
        </w:rPr>
      </w:pPr>
      <w:r w:rsidRPr="00ED52E2">
        <w:rPr>
          <w:rFonts w:ascii="Arial" w:hAnsi="Arial" w:cs="Arial"/>
          <w:sz w:val="22"/>
          <w:szCs w:val="22"/>
          <w:bdr w:val="none" w:sz="0" w:space="0" w:color="auto" w:frame="1"/>
        </w:rPr>
        <w:t>In addition, the college has also been successful in the exciting School Rebuilding Programme which will see another significant level of investment to improve the buildings on our site.  We are hopeful that this award will assist us in continuing to develop the learning environment for all our students and staff.  It is a long term project which will help us to deliver our vision for excellent education in the local area.</w:t>
      </w:r>
    </w:p>
    <w:p w:rsidR="00262A6E" w:rsidRDefault="00262A6E" w:rsidP="00262A6E"/>
    <w:p w:rsidR="00D81BFF" w:rsidRDefault="00D81BFF" w:rsidP="00262A6E">
      <w:r>
        <w:t>A full job description accompanies the advert for this vacancy.</w:t>
      </w:r>
    </w:p>
    <w:p w:rsidR="00D81BFF" w:rsidRDefault="00D81BFF" w:rsidP="00262A6E"/>
    <w:p w:rsidR="00117C9A" w:rsidRDefault="00117C9A" w:rsidP="00262A6E">
      <w:r>
        <w:t>We look forward to receiving your application</w:t>
      </w:r>
    </w:p>
    <w:p w:rsidR="00262A6E" w:rsidRDefault="00262A6E" w:rsidP="00262A6E"/>
    <w:p w:rsidR="00117C9A" w:rsidRPr="00084978" w:rsidRDefault="00262A6E" w:rsidP="00262A6E">
      <w:r>
        <w:t>March 2023</w:t>
      </w:r>
    </w:p>
    <w:sectPr w:rsidR="00117C9A" w:rsidRPr="00084978" w:rsidSect="00CB2CEB">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A1"/>
    <w:rsid w:val="00033B5F"/>
    <w:rsid w:val="00084978"/>
    <w:rsid w:val="00117C9A"/>
    <w:rsid w:val="00234589"/>
    <w:rsid w:val="00262A6E"/>
    <w:rsid w:val="0028094C"/>
    <w:rsid w:val="00442BA1"/>
    <w:rsid w:val="006C258B"/>
    <w:rsid w:val="009D03CD"/>
    <w:rsid w:val="00CB2CEB"/>
    <w:rsid w:val="00D81BFF"/>
    <w:rsid w:val="00E619AB"/>
    <w:rsid w:val="00F45AA8"/>
    <w:rsid w:val="00FA7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7586D"/>
  <w15:chartTrackingRefBased/>
  <w15:docId w15:val="{B88711DF-F7E5-4BB6-B321-E4F7868FF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62A6E"/>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Sarah.Ford</dc:creator>
  <cp:keywords/>
  <dc:description/>
  <cp:lastModifiedBy>Mrs S Ford</cp:lastModifiedBy>
  <cp:revision>3</cp:revision>
  <dcterms:created xsi:type="dcterms:W3CDTF">2023-03-13T10:33:00Z</dcterms:created>
  <dcterms:modified xsi:type="dcterms:W3CDTF">2023-03-13T10:41:00Z</dcterms:modified>
</cp:coreProperties>
</file>