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1A37" w14:textId="77777777" w:rsidR="008E0313" w:rsidRPr="00AB379A" w:rsidRDefault="008E0313" w:rsidP="0015707C">
      <w:pPr>
        <w:rPr>
          <w:rFonts w:cs="Arial"/>
          <w:b/>
          <w:sz w:val="28"/>
          <w:szCs w:val="28"/>
        </w:rPr>
      </w:pPr>
    </w:p>
    <w:p w14:paraId="08C152AD" w14:textId="00407354" w:rsidR="00D0622A" w:rsidRPr="00AB379A" w:rsidRDefault="00253C2A" w:rsidP="0015707C">
      <w:pPr>
        <w:rPr>
          <w:rFonts w:cs="Arial"/>
          <w:b/>
          <w:sz w:val="28"/>
          <w:szCs w:val="28"/>
        </w:rPr>
      </w:pPr>
      <w:r w:rsidRPr="00AB379A">
        <w:rPr>
          <w:rFonts w:cs="Arial"/>
          <w:noProof/>
          <w:lang w:val="en-GB" w:eastAsia="en-GB"/>
        </w:rPr>
        <w:drawing>
          <wp:anchor distT="0" distB="0" distL="114300" distR="114300" simplePos="0" relativeHeight="251660288" behindDoc="1" locked="0" layoutInCell="1" allowOverlap="1" wp14:anchorId="6B602AE8" wp14:editId="43951AE2">
            <wp:simplePos x="0" y="0"/>
            <wp:positionH relativeFrom="margin">
              <wp:align>left</wp:align>
            </wp:positionH>
            <wp:positionV relativeFrom="paragraph">
              <wp:posOffset>142240</wp:posOffset>
            </wp:positionV>
            <wp:extent cx="1234440" cy="1113416"/>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4440" cy="1113416"/>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B8D6E24" w14:textId="772FCFB6" w:rsidR="00D0622A" w:rsidRPr="00AB379A" w:rsidRDefault="00D0622A" w:rsidP="00D0622A">
      <w:pPr>
        <w:pStyle w:val="NoSpacing"/>
        <w:jc w:val="center"/>
        <w:rPr>
          <w:rFonts w:ascii="Arial" w:hAnsi="Arial" w:cs="Arial"/>
        </w:rPr>
      </w:pPr>
      <w:r w:rsidRPr="00AB379A">
        <w:rPr>
          <w:rFonts w:ascii="Arial" w:hAnsi="Arial" w:cs="Arial"/>
          <w:noProof/>
          <w:lang w:eastAsia="en-GB"/>
        </w:rPr>
        <w:drawing>
          <wp:anchor distT="0" distB="0" distL="114300" distR="114300" simplePos="0" relativeHeight="251659264" behindDoc="1" locked="0" layoutInCell="1" allowOverlap="1" wp14:anchorId="6FC43913" wp14:editId="2CBEAD7C">
            <wp:simplePos x="0" y="0"/>
            <wp:positionH relativeFrom="margin">
              <wp:posOffset>3436620</wp:posOffset>
            </wp:positionH>
            <wp:positionV relativeFrom="paragraph">
              <wp:posOffset>59690</wp:posOffset>
            </wp:positionV>
            <wp:extent cx="2284095" cy="567055"/>
            <wp:effectExtent l="0" t="0" r="1905" b="4445"/>
            <wp:wrapTight wrapText="bothSides">
              <wp:wrapPolygon edited="0">
                <wp:start x="0" y="0"/>
                <wp:lineTo x="0" y="21044"/>
                <wp:lineTo x="21438" y="21044"/>
                <wp:lineTo x="21438" y="0"/>
                <wp:lineTo x="0" y="0"/>
              </wp:wrapPolygon>
            </wp:wrapTight>
            <wp:docPr id="11" name="Picture 11" descr="C:\Users\dma\Desktop\logos and menus\MAT Logo\Full Colour\Full Colour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Desktop\logos and menus\MAT Logo\Full Colour\Full Colour -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409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75D3A" w14:textId="77777777" w:rsidR="00D0622A" w:rsidRPr="00AB379A" w:rsidRDefault="00D0622A" w:rsidP="00D0622A">
      <w:pPr>
        <w:rPr>
          <w:rFonts w:cs="Arial"/>
          <w:lang w:val="en-GB"/>
        </w:rPr>
      </w:pPr>
    </w:p>
    <w:p w14:paraId="2A50678B" w14:textId="77777777" w:rsidR="00D0622A" w:rsidRPr="00AB379A" w:rsidRDefault="00D0622A" w:rsidP="00D0622A">
      <w:pPr>
        <w:rPr>
          <w:rFonts w:cs="Arial"/>
          <w:lang w:val="en-GB"/>
        </w:rPr>
      </w:pPr>
    </w:p>
    <w:p w14:paraId="69A10181" w14:textId="77777777" w:rsidR="00D0622A" w:rsidRPr="00AB379A" w:rsidRDefault="00D0622A" w:rsidP="00D0622A">
      <w:pPr>
        <w:rPr>
          <w:rFonts w:cs="Arial"/>
          <w:lang w:val="en-GB"/>
        </w:rPr>
      </w:pPr>
    </w:p>
    <w:p w14:paraId="60C3B30A" w14:textId="77777777" w:rsidR="00D0622A" w:rsidRPr="00AB379A" w:rsidRDefault="00D0622A" w:rsidP="00D0622A">
      <w:pPr>
        <w:rPr>
          <w:rFonts w:cs="Arial"/>
          <w:lang w:val="en-GB"/>
        </w:rPr>
      </w:pPr>
    </w:p>
    <w:p w14:paraId="4EB8662A" w14:textId="77777777" w:rsidR="00D0622A" w:rsidRPr="00AB379A" w:rsidRDefault="00D0622A" w:rsidP="00D0622A">
      <w:pPr>
        <w:rPr>
          <w:rFonts w:cs="Arial"/>
          <w:lang w:val="en-GB"/>
        </w:rPr>
      </w:pPr>
    </w:p>
    <w:p w14:paraId="133449CE" w14:textId="77777777" w:rsidR="00D0622A" w:rsidRPr="00AB379A" w:rsidRDefault="00D0622A" w:rsidP="00D0622A">
      <w:pPr>
        <w:rPr>
          <w:rFonts w:cs="Arial"/>
          <w:lang w:val="en-GB"/>
        </w:rPr>
      </w:pPr>
    </w:p>
    <w:p w14:paraId="15887560" w14:textId="77777777" w:rsidR="00D0622A" w:rsidRPr="00AB379A" w:rsidRDefault="00D0622A" w:rsidP="00D0622A">
      <w:pPr>
        <w:rPr>
          <w:rFonts w:cs="Arial"/>
          <w:lang w:val="en-GB"/>
        </w:rPr>
      </w:pPr>
    </w:p>
    <w:p w14:paraId="769DCF5B" w14:textId="78D06490" w:rsidR="004C1FE8" w:rsidRPr="00B66C14" w:rsidRDefault="00E64AD9" w:rsidP="0047628D">
      <w:pPr>
        <w:spacing w:line="259" w:lineRule="auto"/>
        <w:ind w:right="432" w:firstLine="720"/>
        <w:jc w:val="center"/>
        <w:rPr>
          <w:rFonts w:cs="Arial"/>
          <w:sz w:val="18"/>
          <w:szCs w:val="20"/>
        </w:rPr>
      </w:pPr>
      <w:r w:rsidRPr="00B66C14">
        <w:rPr>
          <w:rFonts w:cs="Arial"/>
          <w:sz w:val="32"/>
          <w:szCs w:val="20"/>
          <w:u w:val="single" w:color="000000"/>
        </w:rPr>
        <w:t xml:space="preserve">Experienced </w:t>
      </w:r>
      <w:r w:rsidR="004C1FE8" w:rsidRPr="00B66C14">
        <w:rPr>
          <w:rFonts w:cs="Arial"/>
          <w:sz w:val="32"/>
          <w:szCs w:val="20"/>
          <w:u w:val="single" w:color="000000"/>
        </w:rPr>
        <w:t xml:space="preserve">Teacher required </w:t>
      </w:r>
      <w:r w:rsidR="003A3B9A" w:rsidRPr="00B66C14">
        <w:rPr>
          <w:rFonts w:cs="Arial"/>
          <w:sz w:val="32"/>
          <w:szCs w:val="20"/>
          <w:u w:val="single" w:color="000000"/>
        </w:rPr>
        <w:t xml:space="preserve">for </w:t>
      </w:r>
      <w:r w:rsidRPr="00B66C14">
        <w:rPr>
          <w:rFonts w:cs="Arial"/>
          <w:sz w:val="32"/>
          <w:szCs w:val="20"/>
          <w:u w:val="single" w:color="000000"/>
        </w:rPr>
        <w:t>ASC</w:t>
      </w:r>
      <w:r w:rsidR="003A3B9A" w:rsidRPr="00B66C14">
        <w:rPr>
          <w:rFonts w:cs="Arial"/>
          <w:sz w:val="32"/>
          <w:szCs w:val="20"/>
          <w:u w:val="single" w:color="000000"/>
        </w:rPr>
        <w:t xml:space="preserve"> Resource Base Class</w:t>
      </w:r>
    </w:p>
    <w:p w14:paraId="4A8CF538" w14:textId="77777777" w:rsidR="00435B82" w:rsidRDefault="00435B82" w:rsidP="0047628D">
      <w:pPr>
        <w:spacing w:after="104" w:line="330" w:lineRule="auto"/>
        <w:ind w:right="119"/>
        <w:jc w:val="center"/>
        <w:rPr>
          <w:rFonts w:cs="Arial"/>
          <w:b/>
          <w:i/>
          <w:sz w:val="26"/>
        </w:rPr>
      </w:pPr>
    </w:p>
    <w:p w14:paraId="21838B58" w14:textId="3913E034" w:rsidR="004C1FE8" w:rsidRPr="00AB379A" w:rsidRDefault="004C1FE8" w:rsidP="0047628D">
      <w:pPr>
        <w:spacing w:after="104" w:line="330" w:lineRule="auto"/>
        <w:ind w:right="119"/>
        <w:jc w:val="center"/>
        <w:rPr>
          <w:rFonts w:eastAsia="Calibri" w:cs="Arial"/>
          <w:b/>
          <w:i/>
          <w:sz w:val="26"/>
        </w:rPr>
      </w:pPr>
      <w:r w:rsidRPr="00AB379A">
        <w:rPr>
          <w:rFonts w:cs="Arial"/>
          <w:b/>
          <w:i/>
          <w:sz w:val="26"/>
        </w:rPr>
        <w:t xml:space="preserve">'Children want the same things we want. To laugh, to be challenged, to be entertained, and </w:t>
      </w:r>
      <w:r w:rsidRPr="00AB379A">
        <w:rPr>
          <w:rFonts w:eastAsia="Calibri" w:cs="Arial"/>
          <w:b/>
          <w:i/>
          <w:sz w:val="26"/>
        </w:rPr>
        <w:t>delighted' Dr Suess</w:t>
      </w:r>
    </w:p>
    <w:p w14:paraId="7AD92F4B" w14:textId="1740A259" w:rsidR="004C1FE8" w:rsidRPr="00AB379A" w:rsidRDefault="00C3258F" w:rsidP="0047628D">
      <w:pPr>
        <w:spacing w:after="104" w:line="330" w:lineRule="auto"/>
        <w:ind w:left="-567" w:right="-897"/>
        <w:jc w:val="center"/>
        <w:rPr>
          <w:rFonts w:cs="Arial"/>
        </w:rPr>
      </w:pPr>
      <w:r>
        <w:rPr>
          <w:rFonts w:cs="Arial"/>
          <w:sz w:val="26"/>
        </w:rPr>
        <w:t>Do</w:t>
      </w:r>
      <w:r w:rsidR="004C1FE8" w:rsidRPr="00AB379A">
        <w:rPr>
          <w:rFonts w:cs="Arial"/>
          <w:sz w:val="26"/>
        </w:rPr>
        <w:t xml:space="preserve"> you:</w:t>
      </w:r>
    </w:p>
    <w:p w14:paraId="78F84847" w14:textId="12BF45CC" w:rsidR="004C1FE8" w:rsidRPr="00AB379A" w:rsidRDefault="001E221D" w:rsidP="0047628D">
      <w:pPr>
        <w:spacing w:after="164" w:line="259" w:lineRule="auto"/>
        <w:ind w:left="-567" w:right="-897"/>
        <w:jc w:val="center"/>
        <w:rPr>
          <w:rFonts w:cs="Arial"/>
        </w:rPr>
      </w:pPr>
      <w:r>
        <w:rPr>
          <w:rFonts w:cs="Arial"/>
          <w:sz w:val="30"/>
        </w:rPr>
        <w:t>Plan and d</w:t>
      </w:r>
      <w:r w:rsidR="004C1FE8" w:rsidRPr="00AB379A">
        <w:rPr>
          <w:rFonts w:cs="Arial"/>
          <w:sz w:val="30"/>
        </w:rPr>
        <w:t>eliver high quality</w:t>
      </w:r>
      <w:r>
        <w:rPr>
          <w:rFonts w:cs="Arial"/>
          <w:sz w:val="30"/>
        </w:rPr>
        <w:t xml:space="preserve"> and creative</w:t>
      </w:r>
      <w:r w:rsidR="004C1FE8" w:rsidRPr="00AB379A">
        <w:rPr>
          <w:rFonts w:cs="Arial"/>
          <w:sz w:val="30"/>
        </w:rPr>
        <w:t xml:space="preserve"> lessons?</w:t>
      </w:r>
    </w:p>
    <w:p w14:paraId="67F9CBB2" w14:textId="042EBCD3" w:rsidR="004C1FE8" w:rsidRPr="00AB379A" w:rsidRDefault="004C1FE8" w:rsidP="0047628D">
      <w:pPr>
        <w:spacing w:after="212" w:line="259" w:lineRule="auto"/>
        <w:ind w:left="-567" w:right="-897"/>
        <w:jc w:val="center"/>
        <w:rPr>
          <w:rFonts w:cs="Arial"/>
        </w:rPr>
      </w:pPr>
      <w:r w:rsidRPr="00AB379A">
        <w:rPr>
          <w:rFonts w:cs="Arial"/>
          <w:noProof/>
          <w:sz w:val="30"/>
          <w:szCs w:val="30"/>
        </w:rPr>
        <w:t xml:space="preserve">Demonstrate </w:t>
      </w:r>
      <w:r w:rsidRPr="00AB379A">
        <w:rPr>
          <w:rFonts w:cs="Arial"/>
          <w:sz w:val="30"/>
        </w:rPr>
        <w:t>consistency?</w:t>
      </w:r>
    </w:p>
    <w:p w14:paraId="750847E6" w14:textId="77777777" w:rsidR="004C1FE8" w:rsidRPr="00AB379A" w:rsidRDefault="004C1FE8" w:rsidP="0047628D">
      <w:pPr>
        <w:spacing w:after="164" w:line="259" w:lineRule="auto"/>
        <w:ind w:left="-567" w:right="-897"/>
        <w:jc w:val="center"/>
        <w:rPr>
          <w:rFonts w:cs="Arial"/>
        </w:rPr>
      </w:pPr>
      <w:r w:rsidRPr="00AB379A">
        <w:rPr>
          <w:rFonts w:cs="Arial"/>
          <w:sz w:val="30"/>
        </w:rPr>
        <w:t>Embrace the principles of equality and inclusion?</w:t>
      </w:r>
    </w:p>
    <w:p w14:paraId="59BB3365" w14:textId="3172DFC3" w:rsidR="004C1FE8" w:rsidRPr="00AB379A" w:rsidRDefault="004C1FE8" w:rsidP="0047628D">
      <w:pPr>
        <w:spacing w:after="225" w:line="259" w:lineRule="auto"/>
        <w:ind w:left="-567" w:right="-897"/>
        <w:jc w:val="center"/>
        <w:rPr>
          <w:rFonts w:cs="Arial"/>
        </w:rPr>
      </w:pPr>
      <w:r w:rsidRPr="00AB379A">
        <w:rPr>
          <w:rFonts w:cs="Arial"/>
          <w:sz w:val="30"/>
        </w:rPr>
        <w:t xml:space="preserve">Inspire greatness from </w:t>
      </w:r>
      <w:r w:rsidR="004D3C9E">
        <w:rPr>
          <w:rFonts w:cs="Arial"/>
          <w:sz w:val="30"/>
        </w:rPr>
        <w:t>y</w:t>
      </w:r>
      <w:r w:rsidRPr="00AB379A">
        <w:rPr>
          <w:rFonts w:cs="Arial"/>
          <w:sz w:val="30"/>
        </w:rPr>
        <w:t>our pupils?</w:t>
      </w:r>
    </w:p>
    <w:p w14:paraId="7DAF98CE" w14:textId="77777777" w:rsidR="004C1FE8" w:rsidRPr="00AB379A" w:rsidRDefault="004C1FE8" w:rsidP="0047628D">
      <w:pPr>
        <w:spacing w:after="135" w:line="265" w:lineRule="auto"/>
        <w:ind w:left="-567" w:right="-897"/>
        <w:jc w:val="center"/>
        <w:rPr>
          <w:rFonts w:cs="Arial"/>
        </w:rPr>
      </w:pPr>
      <w:r w:rsidRPr="00AB379A">
        <w:rPr>
          <w:rFonts w:cs="Arial"/>
          <w:sz w:val="28"/>
        </w:rPr>
        <w:t>If the answer is YES, then we want you</w:t>
      </w:r>
      <w:r w:rsidRPr="00AB379A">
        <w:rPr>
          <w:rFonts w:cs="Arial"/>
          <w:noProof/>
          <w:lang w:val="en-GB" w:eastAsia="en-GB"/>
        </w:rPr>
        <w:drawing>
          <wp:inline distT="0" distB="0" distL="0" distR="0" wp14:anchorId="243902D2" wp14:editId="3A2E06A9">
            <wp:extent cx="368957" cy="27432"/>
            <wp:effectExtent l="0" t="0" r="0" b="0"/>
            <wp:docPr id="7641" name="Picture 7641"/>
            <wp:cNvGraphicFramePr/>
            <a:graphic xmlns:a="http://schemas.openxmlformats.org/drawingml/2006/main">
              <a:graphicData uri="http://schemas.openxmlformats.org/drawingml/2006/picture">
                <pic:pic xmlns:pic="http://schemas.openxmlformats.org/drawingml/2006/picture">
                  <pic:nvPicPr>
                    <pic:cNvPr id="7641" name="Picture 7641"/>
                    <pic:cNvPicPr/>
                  </pic:nvPicPr>
                  <pic:blipFill>
                    <a:blip r:embed="rId7"/>
                    <a:stretch>
                      <a:fillRect/>
                    </a:stretch>
                  </pic:blipFill>
                  <pic:spPr>
                    <a:xfrm>
                      <a:off x="0" y="0"/>
                      <a:ext cx="368957" cy="27432"/>
                    </a:xfrm>
                    <a:prstGeom prst="rect">
                      <a:avLst/>
                    </a:prstGeom>
                  </pic:spPr>
                </pic:pic>
              </a:graphicData>
            </a:graphic>
          </wp:inline>
        </w:drawing>
      </w:r>
    </w:p>
    <w:p w14:paraId="54862559" w14:textId="0CB7FD27" w:rsidR="004C1FE8" w:rsidRPr="00AB379A" w:rsidRDefault="004C1FE8" w:rsidP="0047628D">
      <w:pPr>
        <w:spacing w:after="179" w:line="265" w:lineRule="auto"/>
        <w:ind w:left="-567" w:right="-897"/>
        <w:jc w:val="center"/>
        <w:rPr>
          <w:rFonts w:cs="Arial"/>
        </w:rPr>
      </w:pPr>
      <w:r w:rsidRPr="00AB379A">
        <w:rPr>
          <w:rFonts w:cs="Arial"/>
          <w:sz w:val="28"/>
        </w:rPr>
        <w:t>Pay range: MPR</w:t>
      </w:r>
      <w:r w:rsidR="00B66C14">
        <w:rPr>
          <w:rFonts w:cs="Arial"/>
          <w:sz w:val="28"/>
        </w:rPr>
        <w:t xml:space="preserve">/ </w:t>
      </w:r>
      <w:proofErr w:type="gramStart"/>
      <w:r w:rsidR="00B66C14">
        <w:rPr>
          <w:rFonts w:cs="Arial"/>
          <w:sz w:val="28"/>
        </w:rPr>
        <w:t>UPR</w:t>
      </w:r>
      <w:r w:rsidR="00C3258F" w:rsidRPr="00AB379A">
        <w:rPr>
          <w:rFonts w:cs="Arial"/>
          <w:sz w:val="28"/>
        </w:rPr>
        <w:t>(</w:t>
      </w:r>
      <w:proofErr w:type="gramEnd"/>
      <w:r w:rsidR="00C3258F" w:rsidRPr="00AB379A">
        <w:rPr>
          <w:rFonts w:cs="Arial"/>
          <w:sz w:val="28"/>
        </w:rPr>
        <w:t>Dependent on experience)</w:t>
      </w:r>
      <w:r w:rsidRPr="00AB379A">
        <w:rPr>
          <w:rFonts w:cs="Arial"/>
          <w:sz w:val="28"/>
        </w:rPr>
        <w:t xml:space="preserve"> </w:t>
      </w:r>
      <w:r w:rsidR="00B66C14">
        <w:rPr>
          <w:rFonts w:cs="Arial"/>
          <w:sz w:val="28"/>
        </w:rPr>
        <w:t xml:space="preserve">+ SEN Allowance </w:t>
      </w:r>
    </w:p>
    <w:p w14:paraId="6F4AE6E3" w14:textId="7FB1F4F3" w:rsidR="00435B82" w:rsidRDefault="00420BEB" w:rsidP="004C1FE8">
      <w:pPr>
        <w:spacing w:after="517"/>
        <w:jc w:val="both"/>
        <w:rPr>
          <w:rFonts w:cs="Arial"/>
          <w:szCs w:val="22"/>
        </w:rPr>
      </w:pPr>
      <w:r>
        <w:rPr>
          <w:rFonts w:cs="Arial"/>
          <w:szCs w:val="22"/>
        </w:rPr>
        <w:t xml:space="preserve">We are looking for </w:t>
      </w:r>
      <w:r w:rsidR="001A2F8B" w:rsidRPr="00AB379A">
        <w:rPr>
          <w:rFonts w:cs="Arial"/>
          <w:szCs w:val="22"/>
        </w:rPr>
        <w:t xml:space="preserve">an enthusiastic, </w:t>
      </w:r>
      <w:proofErr w:type="gramStart"/>
      <w:r w:rsidR="001A2F8B" w:rsidRPr="00AB379A">
        <w:rPr>
          <w:rFonts w:cs="Arial"/>
          <w:szCs w:val="22"/>
        </w:rPr>
        <w:t>passionate</w:t>
      </w:r>
      <w:proofErr w:type="gramEnd"/>
      <w:r w:rsidR="001B083B">
        <w:rPr>
          <w:rFonts w:cs="Arial"/>
          <w:szCs w:val="22"/>
        </w:rPr>
        <w:t xml:space="preserve"> and committed</w:t>
      </w:r>
      <w:r w:rsidR="004C1FE8" w:rsidRPr="00AB379A">
        <w:rPr>
          <w:rFonts w:cs="Arial"/>
          <w:szCs w:val="22"/>
        </w:rPr>
        <w:t xml:space="preserve"> class teacher</w:t>
      </w:r>
      <w:r>
        <w:rPr>
          <w:rFonts w:cs="Arial"/>
          <w:szCs w:val="22"/>
        </w:rPr>
        <w:t xml:space="preserve"> with experience and skill in working within </w:t>
      </w:r>
      <w:r w:rsidR="00E10880">
        <w:rPr>
          <w:rFonts w:cs="Arial"/>
          <w:szCs w:val="22"/>
        </w:rPr>
        <w:t xml:space="preserve">EYFS/ KS1 </w:t>
      </w:r>
      <w:r w:rsidR="001B083B">
        <w:rPr>
          <w:rFonts w:cs="Arial"/>
          <w:szCs w:val="22"/>
        </w:rPr>
        <w:t xml:space="preserve">and </w:t>
      </w:r>
      <w:r w:rsidR="00C3258F">
        <w:rPr>
          <w:rFonts w:cs="Arial"/>
          <w:szCs w:val="22"/>
        </w:rPr>
        <w:t>in supporting</w:t>
      </w:r>
      <w:r>
        <w:rPr>
          <w:rFonts w:cs="Arial"/>
          <w:szCs w:val="22"/>
        </w:rPr>
        <w:t xml:space="preserve"> pupils with ASC and difficulties in communication, social interaction and sensory needs</w:t>
      </w:r>
      <w:r w:rsidR="001A2F8B" w:rsidRPr="00AB379A">
        <w:rPr>
          <w:rFonts w:cs="Arial"/>
          <w:szCs w:val="22"/>
        </w:rPr>
        <w:t xml:space="preserve">. </w:t>
      </w:r>
    </w:p>
    <w:p w14:paraId="3BB7DAEE" w14:textId="77777777" w:rsidR="001E221D" w:rsidRPr="00AB379A" w:rsidRDefault="001E221D" w:rsidP="001E221D">
      <w:pPr>
        <w:spacing w:after="517"/>
        <w:jc w:val="both"/>
        <w:rPr>
          <w:rFonts w:cs="Arial"/>
          <w:szCs w:val="22"/>
        </w:rPr>
      </w:pPr>
      <w:r>
        <w:rPr>
          <w:rFonts w:cs="Arial"/>
          <w:szCs w:val="22"/>
          <w:lang w:val="en-GB" w:eastAsia="en-GB"/>
        </w:rPr>
        <w:t>Topcliffe is</w:t>
      </w:r>
      <w:r w:rsidRPr="00AB379A">
        <w:rPr>
          <w:rFonts w:cs="Arial"/>
          <w:szCs w:val="22"/>
          <w:lang w:val="en-GB" w:eastAsia="en-GB"/>
        </w:rPr>
        <w:t xml:space="preserve"> a </w:t>
      </w:r>
      <w:r>
        <w:rPr>
          <w:rFonts w:cs="Arial"/>
          <w:szCs w:val="22"/>
          <w:lang w:val="en-GB" w:eastAsia="en-GB"/>
        </w:rPr>
        <w:t xml:space="preserve">welcoming and </w:t>
      </w:r>
      <w:r w:rsidRPr="00AB379A">
        <w:rPr>
          <w:rFonts w:cs="Arial"/>
          <w:szCs w:val="22"/>
          <w:lang w:val="en-GB" w:eastAsia="en-GB"/>
        </w:rPr>
        <w:t>highly inclusive</w:t>
      </w:r>
      <w:r>
        <w:rPr>
          <w:rFonts w:cs="Arial"/>
          <w:szCs w:val="22"/>
          <w:lang w:val="en-GB" w:eastAsia="en-GB"/>
        </w:rPr>
        <w:t xml:space="preserve"> one form entry</w:t>
      </w:r>
      <w:r w:rsidRPr="00AB379A">
        <w:rPr>
          <w:rFonts w:cs="Arial"/>
          <w:szCs w:val="22"/>
          <w:lang w:val="en-GB" w:eastAsia="en-GB"/>
        </w:rPr>
        <w:t xml:space="preserve"> </w:t>
      </w:r>
      <w:r>
        <w:rPr>
          <w:rFonts w:cs="Arial"/>
          <w:szCs w:val="22"/>
          <w:lang w:val="en-GB" w:eastAsia="en-GB"/>
        </w:rPr>
        <w:t xml:space="preserve">mainstream </w:t>
      </w:r>
      <w:r w:rsidRPr="00AB379A">
        <w:rPr>
          <w:rFonts w:cs="Arial"/>
          <w:szCs w:val="22"/>
          <w:lang w:val="en-GB" w:eastAsia="en-GB"/>
        </w:rPr>
        <w:t xml:space="preserve">school with </w:t>
      </w:r>
      <w:r>
        <w:rPr>
          <w:rFonts w:cs="Arial"/>
          <w:szCs w:val="22"/>
          <w:lang w:val="en-GB" w:eastAsia="en-GB"/>
        </w:rPr>
        <w:t xml:space="preserve">two additional specialist resource base provisions to support pupils with </w:t>
      </w:r>
      <w:r w:rsidRPr="00AB379A">
        <w:rPr>
          <w:rFonts w:cs="Arial"/>
          <w:szCs w:val="22"/>
          <w:lang w:val="en-GB" w:eastAsia="en-GB"/>
        </w:rPr>
        <w:t>Speech</w:t>
      </w:r>
      <w:r>
        <w:rPr>
          <w:rFonts w:cs="Arial"/>
          <w:szCs w:val="22"/>
          <w:lang w:val="en-GB" w:eastAsia="en-GB"/>
        </w:rPr>
        <w:t xml:space="preserve">, </w:t>
      </w:r>
      <w:r w:rsidRPr="00AB379A">
        <w:rPr>
          <w:rFonts w:cs="Arial"/>
          <w:szCs w:val="22"/>
          <w:lang w:val="en-GB" w:eastAsia="en-GB"/>
        </w:rPr>
        <w:t xml:space="preserve">Language </w:t>
      </w:r>
      <w:r>
        <w:rPr>
          <w:rFonts w:cs="Arial"/>
          <w:szCs w:val="22"/>
          <w:lang w:val="en-GB" w:eastAsia="en-GB"/>
        </w:rPr>
        <w:t xml:space="preserve">and Communication needs (3 </w:t>
      </w:r>
      <w:proofErr w:type="gramStart"/>
      <w:r>
        <w:rPr>
          <w:rFonts w:cs="Arial"/>
          <w:szCs w:val="22"/>
          <w:lang w:val="en-GB" w:eastAsia="en-GB"/>
        </w:rPr>
        <w:t xml:space="preserve">classes)  </w:t>
      </w:r>
      <w:r w:rsidRPr="00AB379A">
        <w:rPr>
          <w:rFonts w:cs="Arial"/>
          <w:szCs w:val="22"/>
          <w:lang w:val="en-GB" w:eastAsia="en-GB"/>
        </w:rPr>
        <w:t>and</w:t>
      </w:r>
      <w:proofErr w:type="gramEnd"/>
      <w:r w:rsidRPr="00AB379A">
        <w:rPr>
          <w:rFonts w:cs="Arial"/>
          <w:szCs w:val="22"/>
          <w:lang w:val="en-GB" w:eastAsia="en-GB"/>
        </w:rPr>
        <w:t xml:space="preserve"> ASC</w:t>
      </w:r>
      <w:r>
        <w:rPr>
          <w:rFonts w:cs="Arial"/>
          <w:szCs w:val="22"/>
          <w:lang w:val="en-GB" w:eastAsia="en-GB"/>
        </w:rPr>
        <w:t xml:space="preserve"> (4 classes)</w:t>
      </w:r>
      <w:r w:rsidRPr="00AB379A">
        <w:rPr>
          <w:rFonts w:cs="Arial"/>
          <w:szCs w:val="22"/>
          <w:lang w:val="en-GB" w:eastAsia="en-GB"/>
        </w:rPr>
        <w:t>.</w:t>
      </w:r>
      <w:r w:rsidRPr="00AB379A">
        <w:rPr>
          <w:rFonts w:cs="Arial"/>
          <w:szCs w:val="22"/>
        </w:rPr>
        <w:t xml:space="preserve"> We have a wonderful outdoor learning environment and classroom resources, making this an exceptional place to teach and learn. We are very proud of what we have to offer, and visits are always very welcome!</w:t>
      </w:r>
    </w:p>
    <w:p w14:paraId="0686294F" w14:textId="7BC8089F" w:rsidR="004C1FE8" w:rsidRPr="00AB379A" w:rsidRDefault="004C1FE8" w:rsidP="004C1FE8">
      <w:pPr>
        <w:spacing w:after="269" w:line="260" w:lineRule="auto"/>
        <w:ind w:left="10" w:right="119" w:hanging="10"/>
        <w:rPr>
          <w:rFonts w:cs="Arial"/>
          <w:sz w:val="26"/>
        </w:rPr>
      </w:pPr>
      <w:r w:rsidRPr="00AB379A">
        <w:rPr>
          <w:rFonts w:cs="Arial"/>
          <w:sz w:val="26"/>
        </w:rPr>
        <w:t>We are looking for</w:t>
      </w:r>
      <w:r w:rsidR="001E221D">
        <w:rPr>
          <w:rFonts w:cs="Arial"/>
          <w:sz w:val="26"/>
        </w:rPr>
        <w:t xml:space="preserve"> a teacher who is</w:t>
      </w:r>
      <w:r w:rsidRPr="00AB379A">
        <w:rPr>
          <w:rFonts w:cs="Arial"/>
          <w:sz w:val="26"/>
        </w:rPr>
        <w:t>:</w:t>
      </w:r>
    </w:p>
    <w:p w14:paraId="0671CD29" w14:textId="514AD752" w:rsidR="00B66C14" w:rsidRDefault="00B66C14" w:rsidP="00B66C14">
      <w:pPr>
        <w:pStyle w:val="ListParagraph"/>
        <w:numPr>
          <w:ilvl w:val="0"/>
          <w:numId w:val="10"/>
        </w:numPr>
        <w:spacing w:after="269" w:line="260" w:lineRule="auto"/>
        <w:ind w:right="119"/>
        <w:rPr>
          <w:rFonts w:cs="Arial"/>
        </w:rPr>
      </w:pPr>
      <w:r w:rsidRPr="00B66C14">
        <w:rPr>
          <w:rFonts w:cs="Arial"/>
        </w:rPr>
        <w:t>An inclusive practitioner with experience in working with children with Autism</w:t>
      </w:r>
      <w:r>
        <w:rPr>
          <w:rFonts w:cs="Arial"/>
        </w:rPr>
        <w:t xml:space="preserve"> and associated complex communication and sensory needs</w:t>
      </w:r>
      <w:r w:rsidRPr="00B66C14">
        <w:rPr>
          <w:rFonts w:cs="Arial"/>
        </w:rPr>
        <w:t xml:space="preserve"> </w:t>
      </w:r>
    </w:p>
    <w:p w14:paraId="5148912F" w14:textId="3F5B9D66" w:rsidR="00B66C14" w:rsidRPr="00B66C14" w:rsidRDefault="00B66C14" w:rsidP="00B66C14">
      <w:pPr>
        <w:pStyle w:val="ListParagraph"/>
        <w:numPr>
          <w:ilvl w:val="0"/>
          <w:numId w:val="10"/>
        </w:numPr>
        <w:spacing w:after="269" w:line="260" w:lineRule="auto"/>
        <w:ind w:right="119"/>
        <w:rPr>
          <w:rFonts w:cs="Arial"/>
        </w:rPr>
      </w:pPr>
      <w:r>
        <w:rPr>
          <w:rFonts w:cs="Arial"/>
        </w:rPr>
        <w:t>Experience</w:t>
      </w:r>
      <w:r w:rsidR="001E221D">
        <w:rPr>
          <w:rFonts w:cs="Arial"/>
        </w:rPr>
        <w:t>d</w:t>
      </w:r>
      <w:r>
        <w:rPr>
          <w:rFonts w:cs="Arial"/>
        </w:rPr>
        <w:t xml:space="preserve"> in </w:t>
      </w:r>
      <w:r w:rsidR="001E221D">
        <w:rPr>
          <w:rFonts w:cs="Arial"/>
        </w:rPr>
        <w:t xml:space="preserve">teaching within </w:t>
      </w:r>
      <w:r>
        <w:rPr>
          <w:rFonts w:cs="Arial"/>
        </w:rPr>
        <w:t>Early Years and/or SEND provision</w:t>
      </w:r>
    </w:p>
    <w:p w14:paraId="4B59F9AD" w14:textId="4F28CA43" w:rsidR="0047628D" w:rsidRPr="00B66C14" w:rsidRDefault="0047628D" w:rsidP="006262D1">
      <w:pPr>
        <w:pStyle w:val="ListParagraph"/>
        <w:numPr>
          <w:ilvl w:val="0"/>
          <w:numId w:val="10"/>
        </w:numPr>
        <w:spacing w:after="269" w:line="260" w:lineRule="auto"/>
        <w:ind w:right="119"/>
        <w:rPr>
          <w:rFonts w:cs="Arial"/>
        </w:rPr>
      </w:pPr>
      <w:r w:rsidRPr="00B66C14">
        <w:rPr>
          <w:rFonts w:cs="Arial"/>
        </w:rPr>
        <w:t>An effective practitioner with high expectations</w:t>
      </w:r>
      <w:r w:rsidR="00B66C14" w:rsidRPr="00B66C14">
        <w:rPr>
          <w:rFonts w:cs="Arial"/>
        </w:rPr>
        <w:t xml:space="preserve"> and a</w:t>
      </w:r>
      <w:r w:rsidR="00B66C14">
        <w:rPr>
          <w:rFonts w:cs="Arial"/>
        </w:rPr>
        <w:t xml:space="preserve"> c</w:t>
      </w:r>
      <w:r w:rsidRPr="00B66C14">
        <w:rPr>
          <w:rFonts w:cs="Arial"/>
        </w:rPr>
        <w:t>ommitment to achieving the best outcomes for all children</w:t>
      </w:r>
    </w:p>
    <w:p w14:paraId="367C7933" w14:textId="2A9001DD" w:rsidR="0047628D" w:rsidRPr="00AB379A" w:rsidRDefault="001E221D" w:rsidP="0047628D">
      <w:pPr>
        <w:pStyle w:val="ListParagraph"/>
        <w:numPr>
          <w:ilvl w:val="0"/>
          <w:numId w:val="10"/>
        </w:numPr>
        <w:spacing w:after="269" w:line="260" w:lineRule="auto"/>
        <w:ind w:right="119"/>
        <w:rPr>
          <w:rFonts w:cs="Arial"/>
        </w:rPr>
      </w:pPr>
      <w:r>
        <w:rPr>
          <w:rFonts w:cs="Arial"/>
        </w:rPr>
        <w:t>I</w:t>
      </w:r>
      <w:r w:rsidR="0047628D" w:rsidRPr="00AB379A">
        <w:rPr>
          <w:rFonts w:cs="Arial"/>
        </w:rPr>
        <w:t>nnovative</w:t>
      </w:r>
      <w:r>
        <w:rPr>
          <w:rFonts w:cs="Arial"/>
        </w:rPr>
        <w:t xml:space="preserve">, </w:t>
      </w:r>
      <w:proofErr w:type="gramStart"/>
      <w:r>
        <w:rPr>
          <w:rFonts w:cs="Arial"/>
        </w:rPr>
        <w:t>creative</w:t>
      </w:r>
      <w:proofErr w:type="gramEnd"/>
      <w:r w:rsidR="0047628D" w:rsidRPr="00AB379A">
        <w:rPr>
          <w:rFonts w:cs="Arial"/>
        </w:rPr>
        <w:t xml:space="preserve"> and highly motivated </w:t>
      </w:r>
    </w:p>
    <w:p w14:paraId="6960E170" w14:textId="7206744C" w:rsidR="0047628D" w:rsidRPr="00AB379A" w:rsidRDefault="0047628D" w:rsidP="0047628D">
      <w:pPr>
        <w:pStyle w:val="ListParagraph"/>
        <w:numPr>
          <w:ilvl w:val="0"/>
          <w:numId w:val="10"/>
        </w:numPr>
        <w:spacing w:after="269" w:line="260" w:lineRule="auto"/>
        <w:ind w:right="119"/>
        <w:rPr>
          <w:rFonts w:cs="Arial"/>
        </w:rPr>
      </w:pPr>
      <w:r w:rsidRPr="00AB379A">
        <w:rPr>
          <w:rFonts w:cs="Arial"/>
        </w:rPr>
        <w:t>Commi</w:t>
      </w:r>
      <w:r w:rsidR="001E221D">
        <w:rPr>
          <w:rFonts w:cs="Arial"/>
        </w:rPr>
        <w:t>tted</w:t>
      </w:r>
      <w:r w:rsidRPr="00AB379A">
        <w:rPr>
          <w:rFonts w:cs="Arial"/>
        </w:rPr>
        <w:t xml:space="preserve"> to ongoing professional </w:t>
      </w:r>
      <w:r w:rsidR="001E221D">
        <w:rPr>
          <w:rFonts w:cs="Arial"/>
        </w:rPr>
        <w:t>growth</w:t>
      </w:r>
    </w:p>
    <w:p w14:paraId="165F9102" w14:textId="42DFFB01" w:rsidR="0047628D" w:rsidRPr="00AB379A" w:rsidRDefault="0047628D" w:rsidP="0047628D">
      <w:pPr>
        <w:pStyle w:val="ListParagraph"/>
        <w:numPr>
          <w:ilvl w:val="0"/>
          <w:numId w:val="10"/>
        </w:numPr>
        <w:spacing w:after="269" w:line="260" w:lineRule="auto"/>
        <w:ind w:right="119"/>
        <w:rPr>
          <w:rFonts w:cs="Arial"/>
        </w:rPr>
      </w:pPr>
      <w:r w:rsidRPr="00AB379A">
        <w:rPr>
          <w:rFonts w:cs="Arial"/>
        </w:rPr>
        <w:t>An excellent communicator and team player</w:t>
      </w:r>
    </w:p>
    <w:p w14:paraId="46B72DEF" w14:textId="1CA84661" w:rsidR="003A3B9A" w:rsidRDefault="003A3B9A" w:rsidP="0047628D">
      <w:pPr>
        <w:spacing w:after="293" w:line="260" w:lineRule="auto"/>
        <w:ind w:right="119" w:hanging="10"/>
        <w:rPr>
          <w:rFonts w:cs="Arial"/>
          <w:sz w:val="26"/>
        </w:rPr>
      </w:pPr>
    </w:p>
    <w:p w14:paraId="7EA0B354" w14:textId="77777777" w:rsidR="00435B82" w:rsidRPr="00AB379A" w:rsidRDefault="00435B82" w:rsidP="0047628D">
      <w:pPr>
        <w:spacing w:after="293" w:line="260" w:lineRule="auto"/>
        <w:ind w:right="119" w:hanging="10"/>
        <w:rPr>
          <w:rFonts w:cs="Arial"/>
          <w:sz w:val="26"/>
        </w:rPr>
      </w:pPr>
    </w:p>
    <w:p w14:paraId="46C7442D" w14:textId="77777777" w:rsidR="001E221D" w:rsidRPr="00AB379A" w:rsidRDefault="001E221D" w:rsidP="001E221D">
      <w:pPr>
        <w:spacing w:after="293" w:line="260" w:lineRule="auto"/>
        <w:ind w:right="119" w:hanging="10"/>
        <w:rPr>
          <w:rFonts w:cs="Arial"/>
          <w:sz w:val="26"/>
        </w:rPr>
      </w:pPr>
      <w:r w:rsidRPr="00AB379A">
        <w:rPr>
          <w:rFonts w:cs="Arial"/>
          <w:sz w:val="26"/>
        </w:rPr>
        <w:lastRenderedPageBreak/>
        <w:t>Why work at Topcliffe Primary School?</w:t>
      </w:r>
    </w:p>
    <w:p w14:paraId="658F59F9" w14:textId="77777777" w:rsidR="001E221D" w:rsidRPr="00E20326" w:rsidRDefault="001E221D" w:rsidP="001E221D">
      <w:pPr>
        <w:pStyle w:val="ListParagraph"/>
        <w:numPr>
          <w:ilvl w:val="0"/>
          <w:numId w:val="11"/>
        </w:numPr>
        <w:spacing w:after="293" w:line="260" w:lineRule="auto"/>
        <w:ind w:right="119"/>
        <w:rPr>
          <w:rFonts w:cs="Arial"/>
        </w:rPr>
      </w:pPr>
      <w:r w:rsidRPr="00AB379A">
        <w:rPr>
          <w:rFonts w:cs="Arial"/>
        </w:rPr>
        <w:t xml:space="preserve">Topcliffe is a friendly </w:t>
      </w:r>
      <w:r>
        <w:rPr>
          <w:rFonts w:cs="Arial"/>
        </w:rPr>
        <w:t xml:space="preserve">and welcoming </w:t>
      </w:r>
      <w:r w:rsidRPr="00AB379A">
        <w:rPr>
          <w:rFonts w:cs="Arial"/>
        </w:rPr>
        <w:t xml:space="preserve">school, with the benefits of </w:t>
      </w:r>
      <w:r>
        <w:rPr>
          <w:rFonts w:cs="Arial"/>
        </w:rPr>
        <w:t xml:space="preserve">being part of </w:t>
      </w:r>
      <w:r w:rsidRPr="00AB379A">
        <w:rPr>
          <w:rFonts w:cs="Arial"/>
        </w:rPr>
        <w:t xml:space="preserve">a thriving </w:t>
      </w:r>
      <w:r>
        <w:rPr>
          <w:rFonts w:cs="Arial"/>
        </w:rPr>
        <w:t xml:space="preserve">family </w:t>
      </w:r>
      <w:r w:rsidRPr="00AB379A">
        <w:rPr>
          <w:rFonts w:cs="Arial"/>
        </w:rPr>
        <w:t>of</w:t>
      </w:r>
      <w:r>
        <w:rPr>
          <w:rFonts w:cs="Arial"/>
        </w:rPr>
        <w:t xml:space="preserve"> 7</w:t>
      </w:r>
      <w:r w:rsidRPr="00AB379A">
        <w:rPr>
          <w:rFonts w:cs="Arial"/>
        </w:rPr>
        <w:t xml:space="preserve"> schools as part of the </w:t>
      </w:r>
      <w:proofErr w:type="spellStart"/>
      <w:r w:rsidRPr="00AB379A">
        <w:rPr>
          <w:rFonts w:cs="Arial"/>
        </w:rPr>
        <w:t>Washwood</w:t>
      </w:r>
      <w:proofErr w:type="spellEnd"/>
      <w:r w:rsidRPr="00AB379A">
        <w:rPr>
          <w:rFonts w:cs="Arial"/>
        </w:rPr>
        <w:t xml:space="preserve"> Heath Multi Academy Trust</w:t>
      </w:r>
    </w:p>
    <w:p w14:paraId="477B8750" w14:textId="77777777" w:rsidR="001E221D" w:rsidRPr="00AB379A" w:rsidRDefault="001E221D" w:rsidP="001E221D">
      <w:pPr>
        <w:pStyle w:val="ListParagraph"/>
        <w:numPr>
          <w:ilvl w:val="0"/>
          <w:numId w:val="11"/>
        </w:numPr>
        <w:spacing w:after="293" w:line="260" w:lineRule="auto"/>
        <w:ind w:right="119"/>
        <w:rPr>
          <w:rFonts w:cs="Arial"/>
        </w:rPr>
      </w:pPr>
      <w:r>
        <w:rPr>
          <w:rFonts w:cs="Arial"/>
        </w:rPr>
        <w:t>O</w:t>
      </w:r>
      <w:r w:rsidRPr="00AB379A">
        <w:rPr>
          <w:rFonts w:cs="Arial"/>
        </w:rPr>
        <w:t xml:space="preserve">ur HARRI values (Heathy, Aspirational, Resilient, Respectful and Independence </w:t>
      </w:r>
      <w:r>
        <w:rPr>
          <w:rFonts w:cs="Arial"/>
        </w:rPr>
        <w:t>are important to our whole school community and drive everything we do.</w:t>
      </w:r>
    </w:p>
    <w:p w14:paraId="6902EA71" w14:textId="77777777" w:rsidR="001E221D" w:rsidRPr="00AB379A" w:rsidRDefault="001E221D" w:rsidP="001E221D">
      <w:pPr>
        <w:pStyle w:val="ListParagraph"/>
        <w:numPr>
          <w:ilvl w:val="0"/>
          <w:numId w:val="11"/>
        </w:numPr>
        <w:spacing w:after="293" w:line="260" w:lineRule="auto"/>
        <w:ind w:right="119"/>
        <w:rPr>
          <w:rFonts w:cs="Arial"/>
        </w:rPr>
      </w:pPr>
      <w:r>
        <w:rPr>
          <w:rFonts w:cs="Arial"/>
        </w:rPr>
        <w:t>We are a hi</w:t>
      </w:r>
      <w:r w:rsidRPr="00AB379A">
        <w:rPr>
          <w:rFonts w:cs="Arial"/>
        </w:rPr>
        <w:t>ghly inclusive s</w:t>
      </w:r>
      <w:r>
        <w:rPr>
          <w:rFonts w:cs="Arial"/>
        </w:rPr>
        <w:t>etting and strive to achieve the very best for all</w:t>
      </w:r>
    </w:p>
    <w:p w14:paraId="2FE8DDD9" w14:textId="77777777" w:rsidR="001E221D" w:rsidRPr="00AB379A" w:rsidRDefault="001E221D" w:rsidP="001E221D">
      <w:pPr>
        <w:pStyle w:val="ListParagraph"/>
        <w:numPr>
          <w:ilvl w:val="0"/>
          <w:numId w:val="11"/>
        </w:numPr>
        <w:spacing w:after="293" w:line="260" w:lineRule="auto"/>
        <w:ind w:right="119"/>
        <w:rPr>
          <w:rFonts w:cs="Arial"/>
        </w:rPr>
      </w:pPr>
      <w:r w:rsidRPr="00AB379A">
        <w:rPr>
          <w:rFonts w:cs="Arial"/>
        </w:rPr>
        <w:t>Children work hard and behave well; we encourage them to reach for their 'personal best', academically and in the way they relate to others.</w:t>
      </w:r>
    </w:p>
    <w:p w14:paraId="68705875" w14:textId="47B61936" w:rsidR="001E221D" w:rsidRPr="00AB379A" w:rsidRDefault="001E221D" w:rsidP="001E221D">
      <w:pPr>
        <w:spacing w:after="151" w:line="260" w:lineRule="auto"/>
        <w:ind w:left="125" w:right="119" w:hanging="10"/>
        <w:rPr>
          <w:rFonts w:cs="Arial"/>
          <w:sz w:val="26"/>
        </w:rPr>
      </w:pPr>
      <w:r w:rsidRPr="00AB379A">
        <w:rPr>
          <w:rFonts w:cs="Arial"/>
          <w:sz w:val="26"/>
        </w:rPr>
        <w:t>We will offer you</w:t>
      </w:r>
      <w:r>
        <w:rPr>
          <w:rFonts w:cs="Arial"/>
          <w:sz w:val="26"/>
        </w:rPr>
        <w:t>:</w:t>
      </w:r>
    </w:p>
    <w:p w14:paraId="38FE7CE3" w14:textId="77777777" w:rsidR="001E221D" w:rsidRPr="00AB379A" w:rsidRDefault="001E221D" w:rsidP="001E221D">
      <w:pPr>
        <w:pStyle w:val="ListParagraph"/>
        <w:numPr>
          <w:ilvl w:val="0"/>
          <w:numId w:val="12"/>
        </w:numPr>
        <w:spacing w:after="151" w:line="260" w:lineRule="auto"/>
        <w:ind w:right="119"/>
        <w:rPr>
          <w:rFonts w:cs="Arial"/>
        </w:rPr>
      </w:pPr>
      <w:r w:rsidRPr="00AB379A">
        <w:rPr>
          <w:rFonts w:cs="Arial"/>
        </w:rPr>
        <w:t>Enthusiastic children who enjoy learning and thrive on the exciting opportunities we provide</w:t>
      </w:r>
    </w:p>
    <w:p w14:paraId="1609D806" w14:textId="77777777" w:rsidR="001E221D" w:rsidRPr="00AB379A" w:rsidRDefault="001E221D" w:rsidP="001E221D">
      <w:pPr>
        <w:pStyle w:val="ListParagraph"/>
        <w:numPr>
          <w:ilvl w:val="0"/>
          <w:numId w:val="12"/>
        </w:numPr>
        <w:spacing w:after="151" w:line="260" w:lineRule="auto"/>
        <w:ind w:left="851" w:right="191"/>
        <w:rPr>
          <w:rFonts w:cs="Arial"/>
        </w:rPr>
      </w:pPr>
      <w:r w:rsidRPr="00AB379A">
        <w:rPr>
          <w:rFonts w:cs="Arial"/>
        </w:rPr>
        <w:t>Friendly and supportive staff whose committed teamwork ensures the best possible outcomes for all children and families.</w:t>
      </w:r>
    </w:p>
    <w:p w14:paraId="12B12391" w14:textId="77777777" w:rsidR="001E221D" w:rsidRPr="00AB379A" w:rsidRDefault="001E221D" w:rsidP="001E221D">
      <w:pPr>
        <w:pStyle w:val="ListParagraph"/>
        <w:numPr>
          <w:ilvl w:val="0"/>
          <w:numId w:val="12"/>
        </w:numPr>
        <w:spacing w:after="151" w:line="260" w:lineRule="auto"/>
        <w:ind w:left="851" w:right="191"/>
        <w:rPr>
          <w:rFonts w:cs="Arial"/>
        </w:rPr>
      </w:pPr>
      <w:r w:rsidRPr="00AB379A">
        <w:rPr>
          <w:rFonts w:cs="Arial"/>
        </w:rPr>
        <w:t xml:space="preserve">Opportunities for your continued professional </w:t>
      </w:r>
      <w:r>
        <w:rPr>
          <w:rFonts w:cs="Arial"/>
        </w:rPr>
        <w:t>growth</w:t>
      </w:r>
      <w:r w:rsidRPr="00AB379A">
        <w:rPr>
          <w:rFonts w:cs="Arial"/>
        </w:rPr>
        <w:t>, both internally and through collaborative working across the Trust</w:t>
      </w:r>
    </w:p>
    <w:p w14:paraId="30AE2CCC" w14:textId="77777777" w:rsidR="001E221D" w:rsidRPr="00AB379A" w:rsidRDefault="001E221D" w:rsidP="001E221D">
      <w:pPr>
        <w:pStyle w:val="ListParagraph"/>
        <w:numPr>
          <w:ilvl w:val="0"/>
          <w:numId w:val="12"/>
        </w:numPr>
        <w:spacing w:after="151" w:line="260" w:lineRule="auto"/>
        <w:ind w:left="851" w:right="191"/>
        <w:rPr>
          <w:rFonts w:cs="Arial"/>
        </w:rPr>
      </w:pPr>
      <w:r w:rsidRPr="00AB379A">
        <w:rPr>
          <w:rFonts w:cs="Arial"/>
        </w:rPr>
        <w:t>The opportunity to work with a supportive Leadership Team</w:t>
      </w:r>
      <w:r>
        <w:rPr>
          <w:rFonts w:cs="Arial"/>
        </w:rPr>
        <w:t xml:space="preserve"> who are committed to supporting the wellbeing of pupils and staff</w:t>
      </w:r>
    </w:p>
    <w:p w14:paraId="24F94DA7" w14:textId="77777777" w:rsidR="001E221D" w:rsidRPr="00AB379A" w:rsidRDefault="001E221D" w:rsidP="001E221D">
      <w:pPr>
        <w:pStyle w:val="ListParagraph"/>
        <w:numPr>
          <w:ilvl w:val="0"/>
          <w:numId w:val="12"/>
        </w:numPr>
        <w:jc w:val="both"/>
        <w:rPr>
          <w:rFonts w:eastAsia="Tahoma" w:cs="Arial"/>
          <w:color w:val="000000"/>
          <w:szCs w:val="22"/>
          <w:lang w:eastAsia="en-GB"/>
        </w:rPr>
      </w:pPr>
      <w:r w:rsidRPr="00AB379A">
        <w:rPr>
          <w:rFonts w:eastAsia="Tahoma" w:cs="Arial"/>
          <w:color w:val="000000"/>
          <w:szCs w:val="22"/>
          <w:lang w:eastAsia="en-GB"/>
        </w:rPr>
        <w:t xml:space="preserve">Full suite of benefits and rewards to support wellbeing including 24/7 Employee Assistance </w:t>
      </w:r>
      <w:proofErr w:type="spellStart"/>
      <w:r w:rsidRPr="00AB379A">
        <w:rPr>
          <w:rFonts w:eastAsia="Tahoma" w:cs="Arial"/>
          <w:color w:val="000000"/>
          <w:szCs w:val="22"/>
          <w:lang w:eastAsia="en-GB"/>
        </w:rPr>
        <w:t>Programme</w:t>
      </w:r>
      <w:proofErr w:type="spellEnd"/>
      <w:r w:rsidRPr="00AB379A">
        <w:rPr>
          <w:rFonts w:eastAsia="Tahoma" w:cs="Arial"/>
          <w:color w:val="000000"/>
          <w:szCs w:val="22"/>
          <w:lang w:eastAsia="en-GB"/>
        </w:rPr>
        <w:t>, access to wellbeing advice, flexible working culture, cycle to work scheme, contribution to glasses for DSE users.</w:t>
      </w:r>
    </w:p>
    <w:p w14:paraId="0B24B459" w14:textId="77777777" w:rsidR="001E221D" w:rsidRPr="00AB379A" w:rsidRDefault="001E221D" w:rsidP="001E221D">
      <w:pPr>
        <w:pStyle w:val="ListParagraph"/>
        <w:numPr>
          <w:ilvl w:val="0"/>
          <w:numId w:val="12"/>
        </w:numPr>
        <w:jc w:val="both"/>
        <w:rPr>
          <w:rFonts w:eastAsia="Tahoma" w:cs="Arial"/>
          <w:color w:val="000000"/>
          <w:szCs w:val="22"/>
          <w:lang w:eastAsia="en-GB"/>
        </w:rPr>
      </w:pPr>
      <w:r w:rsidRPr="00AB379A">
        <w:rPr>
          <w:rFonts w:eastAsia="Tahoma" w:cs="Arial"/>
          <w:color w:val="000000"/>
          <w:szCs w:val="22"/>
          <w:lang w:eastAsia="en-GB"/>
        </w:rPr>
        <w:t>On-site parking</w:t>
      </w:r>
    </w:p>
    <w:p w14:paraId="27FD5345" w14:textId="0A683C9A" w:rsidR="000863DC" w:rsidRPr="00AB379A" w:rsidRDefault="000863DC" w:rsidP="000863DC">
      <w:pPr>
        <w:jc w:val="both"/>
        <w:rPr>
          <w:rFonts w:eastAsia="Tahoma" w:cs="Arial"/>
          <w:color w:val="000000"/>
          <w:szCs w:val="22"/>
          <w:lang w:eastAsia="en-GB"/>
        </w:rPr>
      </w:pPr>
    </w:p>
    <w:p w14:paraId="5BE99E36" w14:textId="2C675549" w:rsidR="000863DC" w:rsidRPr="00AB379A" w:rsidRDefault="000863DC" w:rsidP="000863DC">
      <w:pPr>
        <w:jc w:val="both"/>
        <w:rPr>
          <w:rFonts w:eastAsia="Tahoma" w:cs="Arial"/>
          <w:color w:val="000000"/>
          <w:szCs w:val="22"/>
          <w:lang w:eastAsia="en-GB"/>
        </w:rPr>
      </w:pPr>
    </w:p>
    <w:p w14:paraId="09DA99E9" w14:textId="3FB22F43" w:rsidR="000863DC" w:rsidRPr="00AB379A" w:rsidRDefault="000863DC" w:rsidP="000863DC">
      <w:pPr>
        <w:pStyle w:val="NoSpacing"/>
        <w:jc w:val="both"/>
        <w:rPr>
          <w:rFonts w:ascii="Arial" w:eastAsia="Tahoma" w:hAnsi="Arial" w:cs="Arial"/>
          <w:lang w:eastAsia="en-GB"/>
        </w:rPr>
      </w:pPr>
      <w:r w:rsidRPr="00AB379A">
        <w:rPr>
          <w:rFonts w:ascii="Arial" w:eastAsia="Tahoma" w:hAnsi="Arial" w:cs="Arial"/>
          <w:lang w:eastAsia="en-GB"/>
        </w:rPr>
        <w:t>Informal chats</w:t>
      </w:r>
      <w:r w:rsidR="00A64D54">
        <w:rPr>
          <w:rFonts w:ascii="Arial" w:eastAsia="Tahoma" w:hAnsi="Arial" w:cs="Arial"/>
          <w:lang w:eastAsia="en-GB"/>
        </w:rPr>
        <w:t xml:space="preserve"> and school visits</w:t>
      </w:r>
      <w:r w:rsidRPr="00AB379A">
        <w:rPr>
          <w:rFonts w:ascii="Arial" w:eastAsia="Tahoma" w:hAnsi="Arial" w:cs="Arial"/>
          <w:lang w:eastAsia="en-GB"/>
        </w:rPr>
        <w:t xml:space="preserve"> are warmly welcomed.  Please contact </w:t>
      </w:r>
      <w:r w:rsidR="00A64D54">
        <w:rPr>
          <w:rFonts w:ascii="Arial" w:eastAsia="Tahoma" w:hAnsi="Arial" w:cs="Arial"/>
          <w:lang w:eastAsia="en-GB"/>
        </w:rPr>
        <w:t xml:space="preserve">Mrs Y McAuley </w:t>
      </w:r>
      <w:r w:rsidR="00026755">
        <w:rPr>
          <w:rFonts w:ascii="Arial" w:eastAsia="Tahoma" w:hAnsi="Arial" w:cs="Arial"/>
          <w:lang w:eastAsia="en-GB"/>
        </w:rPr>
        <w:t xml:space="preserve">on 0121 675 6296 or </w:t>
      </w:r>
      <w:r w:rsidRPr="00AB379A">
        <w:rPr>
          <w:rFonts w:ascii="Arial" w:eastAsia="Tahoma" w:hAnsi="Arial" w:cs="Arial"/>
          <w:lang w:eastAsia="en-GB"/>
        </w:rPr>
        <w:t xml:space="preserve"> </w:t>
      </w:r>
      <w:hyperlink r:id="rId8" w:history="1">
        <w:r w:rsidR="00A64D54" w:rsidRPr="00DD4369">
          <w:rPr>
            <w:rStyle w:val="Hyperlink"/>
            <w:rFonts w:ascii="Arial" w:eastAsia="Tahoma" w:hAnsi="Arial" w:cs="Arial"/>
            <w:lang w:eastAsia="en-GB"/>
          </w:rPr>
          <w:t>ymcauley@topcliffe.academy</w:t>
        </w:r>
      </w:hyperlink>
      <w:r w:rsidRPr="00AB379A">
        <w:rPr>
          <w:rFonts w:ascii="Arial" w:eastAsia="Tahoma" w:hAnsi="Arial" w:cs="Arial"/>
          <w:lang w:eastAsia="en-GB"/>
        </w:rPr>
        <w:t xml:space="preserve"> to arrange this.  </w:t>
      </w:r>
    </w:p>
    <w:p w14:paraId="224F4302" w14:textId="77777777" w:rsidR="000863DC" w:rsidRPr="00AB379A" w:rsidRDefault="000863DC" w:rsidP="000863DC">
      <w:pPr>
        <w:pStyle w:val="NoSpacing"/>
        <w:jc w:val="both"/>
        <w:rPr>
          <w:rFonts w:ascii="Arial" w:eastAsia="Tahoma" w:hAnsi="Arial" w:cs="Arial"/>
          <w:lang w:eastAsia="en-GB"/>
        </w:rPr>
      </w:pPr>
    </w:p>
    <w:p w14:paraId="5920DE3B" w14:textId="41314F72" w:rsidR="000863DC" w:rsidRPr="00AB379A" w:rsidRDefault="000863DC" w:rsidP="000863DC">
      <w:pPr>
        <w:jc w:val="both"/>
        <w:rPr>
          <w:rFonts w:cs="Arial"/>
          <w:szCs w:val="22"/>
        </w:rPr>
      </w:pPr>
      <w:r w:rsidRPr="00AB379A">
        <w:rPr>
          <w:rFonts w:cs="Arial"/>
          <w:szCs w:val="22"/>
        </w:rPr>
        <w:t xml:space="preserve">Closing date for applications: 9.00 a.m. on </w:t>
      </w:r>
      <w:r w:rsidR="00C80F49">
        <w:rPr>
          <w:rFonts w:cs="Arial"/>
          <w:szCs w:val="22"/>
        </w:rPr>
        <w:t>Tuesday 17</w:t>
      </w:r>
      <w:r w:rsidR="00C80F49" w:rsidRPr="00C80F49">
        <w:rPr>
          <w:rFonts w:cs="Arial"/>
          <w:szCs w:val="22"/>
          <w:vertAlign w:val="superscript"/>
        </w:rPr>
        <w:t>th</w:t>
      </w:r>
      <w:r w:rsidR="00C80F49">
        <w:rPr>
          <w:rFonts w:cs="Arial"/>
          <w:szCs w:val="22"/>
        </w:rPr>
        <w:t xml:space="preserve"> May</w:t>
      </w:r>
      <w:r w:rsidR="00C3258F">
        <w:rPr>
          <w:rFonts w:cs="Arial"/>
          <w:szCs w:val="22"/>
        </w:rPr>
        <w:t xml:space="preserve"> 2022</w:t>
      </w:r>
    </w:p>
    <w:p w14:paraId="5CFA74DE" w14:textId="77777777" w:rsidR="000863DC" w:rsidRPr="00AB379A" w:rsidRDefault="000863DC" w:rsidP="000863DC">
      <w:pPr>
        <w:jc w:val="both"/>
        <w:rPr>
          <w:rFonts w:cs="Arial"/>
          <w:szCs w:val="22"/>
        </w:rPr>
      </w:pPr>
    </w:p>
    <w:p w14:paraId="0F625705" w14:textId="4CADE699" w:rsidR="000863DC" w:rsidRDefault="00E64AD9" w:rsidP="0022707C">
      <w:r>
        <w:rPr>
          <w:rFonts w:cs="Arial"/>
          <w:szCs w:val="22"/>
        </w:rPr>
        <w:t>Applications</w:t>
      </w:r>
      <w:r w:rsidR="0022707C">
        <w:rPr>
          <w:rFonts w:cs="Arial"/>
          <w:szCs w:val="22"/>
        </w:rPr>
        <w:t xml:space="preserve"> </w:t>
      </w:r>
      <w:r>
        <w:rPr>
          <w:rFonts w:cs="Arial"/>
          <w:szCs w:val="22"/>
        </w:rPr>
        <w:t>are completed via My New Term</w:t>
      </w:r>
      <w:r w:rsidR="000863DC" w:rsidRPr="00AB379A">
        <w:rPr>
          <w:rFonts w:cs="Arial"/>
          <w:szCs w:val="22"/>
        </w:rPr>
        <w:t xml:space="preserve"> </w:t>
      </w:r>
      <w:r w:rsidR="00A64D54">
        <w:rPr>
          <w:rFonts w:cs="Arial"/>
          <w:szCs w:val="22"/>
        </w:rPr>
        <w:t xml:space="preserve">here: </w:t>
      </w:r>
      <w:hyperlink r:id="rId9" w:history="1">
        <w:r w:rsidR="0022707C" w:rsidRPr="008752CB">
          <w:rPr>
            <w:rStyle w:val="Hyperlink"/>
            <w:rFonts w:cs="Arial"/>
            <w:szCs w:val="22"/>
          </w:rPr>
          <w:t>https://www.mynewterm.com/jobs/143091/EDV-2022-TPS-85900</w:t>
        </w:r>
      </w:hyperlink>
      <w:r w:rsidR="0022707C">
        <w:rPr>
          <w:rFonts w:cs="Arial"/>
          <w:szCs w:val="22"/>
        </w:rPr>
        <w:t xml:space="preserve"> </w:t>
      </w:r>
    </w:p>
    <w:p w14:paraId="36EE7F02" w14:textId="768B503B" w:rsidR="004B0C85" w:rsidRDefault="004B0C85" w:rsidP="000863DC">
      <w:pPr>
        <w:jc w:val="both"/>
      </w:pPr>
    </w:p>
    <w:p w14:paraId="5991E5D6" w14:textId="77777777" w:rsidR="004B0C85" w:rsidRPr="00AB379A" w:rsidRDefault="004B0C85" w:rsidP="000863DC">
      <w:pPr>
        <w:jc w:val="both"/>
        <w:rPr>
          <w:rStyle w:val="Hyperlink"/>
          <w:rFonts w:cs="Arial"/>
          <w:szCs w:val="22"/>
        </w:rPr>
      </w:pPr>
    </w:p>
    <w:p w14:paraId="4AB123A5" w14:textId="77777777" w:rsidR="000863DC" w:rsidRPr="00AB379A" w:rsidRDefault="000863DC" w:rsidP="000863DC">
      <w:pPr>
        <w:ind w:left="-142"/>
        <w:rPr>
          <w:rFonts w:cs="Arial"/>
          <w:szCs w:val="22"/>
        </w:rPr>
      </w:pPr>
      <w:r w:rsidRPr="00AB379A">
        <w:rPr>
          <w:rFonts w:cs="Arial"/>
          <w:szCs w:val="22"/>
        </w:rPr>
        <w:t xml:space="preserve"> </w:t>
      </w:r>
    </w:p>
    <w:p w14:paraId="08B16010" w14:textId="77777777" w:rsidR="000863DC" w:rsidRPr="00AB379A" w:rsidRDefault="000863DC" w:rsidP="000863DC">
      <w:pPr>
        <w:ind w:left="-142"/>
        <w:rPr>
          <w:rFonts w:cs="Arial"/>
          <w:b/>
          <w:szCs w:val="22"/>
          <w:u w:val="single"/>
        </w:rPr>
      </w:pPr>
      <w:r w:rsidRPr="00AB379A">
        <w:rPr>
          <w:rFonts w:cs="Arial"/>
          <w:szCs w:val="22"/>
        </w:rPr>
        <w:t xml:space="preserve">  </w:t>
      </w:r>
      <w:r w:rsidRPr="00AB379A">
        <w:rPr>
          <w:rFonts w:cs="Arial"/>
          <w:b/>
          <w:szCs w:val="22"/>
        </w:rPr>
        <w:t xml:space="preserve">(NB CV’s will </w:t>
      </w:r>
      <w:r w:rsidRPr="00AB379A">
        <w:rPr>
          <w:rFonts w:cs="Arial"/>
          <w:b/>
          <w:szCs w:val="22"/>
          <w:u w:val="single"/>
        </w:rPr>
        <w:t>not</w:t>
      </w:r>
      <w:r w:rsidRPr="00AB379A">
        <w:rPr>
          <w:rFonts w:cs="Arial"/>
          <w:b/>
          <w:szCs w:val="22"/>
        </w:rPr>
        <w:t xml:space="preserve"> be accepted)</w:t>
      </w:r>
    </w:p>
    <w:p w14:paraId="17BF079A" w14:textId="77777777" w:rsidR="000863DC" w:rsidRPr="00AB379A" w:rsidRDefault="000863DC" w:rsidP="000863DC">
      <w:pPr>
        <w:jc w:val="both"/>
        <w:rPr>
          <w:rFonts w:cs="Arial"/>
          <w:b/>
          <w:szCs w:val="22"/>
        </w:rPr>
      </w:pPr>
    </w:p>
    <w:p w14:paraId="6597C0C6" w14:textId="77777777" w:rsidR="000863DC" w:rsidRPr="00AB379A" w:rsidRDefault="000863DC" w:rsidP="000863DC">
      <w:pPr>
        <w:jc w:val="both"/>
        <w:rPr>
          <w:rFonts w:cs="Arial"/>
          <w:szCs w:val="22"/>
        </w:rPr>
      </w:pPr>
    </w:p>
    <w:p w14:paraId="09CB4998" w14:textId="77777777" w:rsidR="000863DC" w:rsidRPr="00AB379A" w:rsidRDefault="000863DC" w:rsidP="000863DC">
      <w:pPr>
        <w:jc w:val="both"/>
        <w:rPr>
          <w:rFonts w:cs="Arial"/>
          <w:i/>
          <w:szCs w:val="22"/>
        </w:rPr>
      </w:pPr>
      <w:proofErr w:type="spellStart"/>
      <w:r w:rsidRPr="00AB379A">
        <w:rPr>
          <w:rFonts w:cs="Arial"/>
          <w:i/>
          <w:szCs w:val="22"/>
        </w:rPr>
        <w:t>Washwood</w:t>
      </w:r>
      <w:proofErr w:type="spellEnd"/>
      <w:r w:rsidRPr="00AB379A">
        <w:rPr>
          <w:rFonts w:cs="Arial"/>
          <w:i/>
          <w:szCs w:val="22"/>
        </w:rPr>
        <w:t xml:space="preserve"> Heath Multi Academy Trust is committed to safeguarding and promoting the care and welfare of children and expects all staff and volunteers to follow this commitment. Appointment to this post will be subject to an enhanced Disclosure and Barring Service check, qualifications check and at least 2 current references will be required.</w:t>
      </w:r>
    </w:p>
    <w:p w14:paraId="56D301A4" w14:textId="77777777" w:rsidR="000863DC" w:rsidRPr="00AB379A" w:rsidRDefault="000863DC" w:rsidP="000863DC">
      <w:pPr>
        <w:jc w:val="both"/>
        <w:rPr>
          <w:rFonts w:cs="Arial"/>
          <w:i/>
          <w:szCs w:val="22"/>
        </w:rPr>
      </w:pPr>
    </w:p>
    <w:p w14:paraId="77F2DDF8" w14:textId="77777777" w:rsidR="000863DC" w:rsidRPr="00AB379A" w:rsidRDefault="000863DC" w:rsidP="000863DC">
      <w:pPr>
        <w:jc w:val="both"/>
        <w:rPr>
          <w:rFonts w:cs="Arial"/>
          <w:i/>
          <w:szCs w:val="22"/>
        </w:rPr>
      </w:pPr>
    </w:p>
    <w:p w14:paraId="3B3A7ACA" w14:textId="77777777" w:rsidR="000863DC" w:rsidRPr="00AB379A" w:rsidRDefault="000863DC" w:rsidP="000863DC">
      <w:pPr>
        <w:jc w:val="both"/>
        <w:rPr>
          <w:rFonts w:cs="Arial"/>
          <w:i/>
          <w:szCs w:val="22"/>
        </w:rPr>
      </w:pPr>
      <w:r w:rsidRPr="00AB379A">
        <w:rPr>
          <w:rFonts w:cs="Arial"/>
          <w:i/>
          <w:szCs w:val="22"/>
        </w:rPr>
        <w:t>These posts are covered by Part 7 of the Immigration Act (2016) and therefore the ability to speak fluent English is an essential requirement of these roles.</w:t>
      </w:r>
    </w:p>
    <w:p w14:paraId="133F98EE" w14:textId="77777777" w:rsidR="000863DC" w:rsidRPr="00AB379A" w:rsidRDefault="000863DC" w:rsidP="000863DC">
      <w:pPr>
        <w:jc w:val="both"/>
        <w:rPr>
          <w:rFonts w:eastAsia="Tahoma" w:cs="Arial"/>
          <w:color w:val="000000"/>
          <w:szCs w:val="22"/>
          <w:lang w:eastAsia="en-GB"/>
        </w:rPr>
      </w:pPr>
    </w:p>
    <w:p w14:paraId="4A03F787" w14:textId="77777777" w:rsidR="00C80F49" w:rsidRDefault="00C80F49" w:rsidP="00C80F49">
      <w:pPr>
        <w:pStyle w:val="NormalWeb"/>
        <w:rPr>
          <w:rFonts w:ascii="Arial" w:hAnsi="Arial" w:cs="Arial"/>
          <w:i/>
          <w:color w:val="000000"/>
          <w:sz w:val="22"/>
          <w:szCs w:val="22"/>
        </w:rPr>
      </w:pPr>
      <w:r>
        <w:rPr>
          <w:rFonts w:ascii="Arial" w:hAnsi="Arial" w:cs="Arial"/>
          <w:bCs/>
          <w:i/>
          <w:color w:val="000000"/>
          <w:sz w:val="22"/>
          <w:szCs w:val="22"/>
        </w:rPr>
        <w:t>This post is exempt from the Rehabilitation of Offenders Act 1974 and the amendments to the Exceptions Order 1975, 2013 and 2020. Which means that when applying for certain jobs and activities certain spent convictions and cautions are ‘protected’, so they do not need to be disclosed to employers, and if they are disclosed, employers cannot take them into account. Further information about filtering offences can be found in the </w:t>
      </w:r>
      <w:hyperlink r:id="rId10" w:history="1">
        <w:r>
          <w:rPr>
            <w:rStyle w:val="Hyperlink"/>
            <w:rFonts w:ascii="Arial" w:hAnsi="Arial" w:cs="Arial"/>
            <w:bCs/>
            <w:i/>
            <w:sz w:val="22"/>
            <w:szCs w:val="22"/>
          </w:rPr>
          <w:t>DBS filtering guide</w:t>
        </w:r>
      </w:hyperlink>
      <w:r>
        <w:rPr>
          <w:rFonts w:ascii="Arial" w:hAnsi="Arial" w:cs="Arial"/>
          <w:bCs/>
          <w:i/>
          <w:color w:val="000000"/>
          <w:sz w:val="22"/>
          <w:szCs w:val="22"/>
        </w:rPr>
        <w:t>.</w:t>
      </w:r>
    </w:p>
    <w:p w14:paraId="153BCFF6" w14:textId="77777777" w:rsidR="00C80F49" w:rsidRDefault="00C80F49" w:rsidP="00C80F49">
      <w:pPr>
        <w:pStyle w:val="NoSpacing"/>
        <w:jc w:val="both"/>
        <w:rPr>
          <w:rFonts w:cstheme="minorHAnsi"/>
          <w:i/>
        </w:rPr>
      </w:pPr>
    </w:p>
    <w:p w14:paraId="32A5C2A5" w14:textId="77777777" w:rsidR="00C80F49" w:rsidRDefault="00C80F49" w:rsidP="00C80F49">
      <w:pPr>
        <w:jc w:val="both"/>
        <w:rPr>
          <w:rFonts w:cs="Arial"/>
          <w:i/>
          <w:szCs w:val="22"/>
        </w:rPr>
      </w:pPr>
    </w:p>
    <w:p w14:paraId="1C290936" w14:textId="77777777" w:rsidR="00C80F49" w:rsidRDefault="00C80F49" w:rsidP="00C80F49">
      <w:pPr>
        <w:jc w:val="both"/>
        <w:rPr>
          <w:rFonts w:eastAsia="Tahoma" w:cs="Arial"/>
          <w:color w:val="000000"/>
          <w:szCs w:val="22"/>
          <w:lang w:eastAsia="en-GB"/>
        </w:rPr>
      </w:pPr>
    </w:p>
    <w:p w14:paraId="04B8BC86" w14:textId="77777777" w:rsidR="00C80F49" w:rsidRPr="00AB379A" w:rsidRDefault="00C80F49" w:rsidP="000863DC">
      <w:pPr>
        <w:spacing w:after="151" w:line="260" w:lineRule="auto"/>
        <w:ind w:left="475" w:right="191"/>
        <w:rPr>
          <w:rFonts w:cs="Arial"/>
        </w:rPr>
      </w:pPr>
    </w:p>
    <w:p w14:paraId="3601CA6A" w14:textId="0B44BF22" w:rsidR="003E09E9" w:rsidRPr="00AB379A" w:rsidRDefault="003E09E9" w:rsidP="003E09E9">
      <w:pPr>
        <w:spacing w:after="151" w:line="260" w:lineRule="auto"/>
        <w:ind w:left="567" w:right="191"/>
        <w:rPr>
          <w:rFonts w:cs="Arial"/>
        </w:rPr>
      </w:pPr>
      <w:r w:rsidRPr="00AB379A">
        <w:rPr>
          <w:rFonts w:cs="Arial"/>
        </w:rPr>
        <w:t xml:space="preserve"> </w:t>
      </w:r>
    </w:p>
    <w:sectPr w:rsidR="003E09E9" w:rsidRPr="00AB379A" w:rsidSect="007141D7">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221" style="width:12.6pt;height:12.6pt" coordsize="" o:spt="100" o:bullet="t" adj="0,,0" path="" stroked="f">
        <v:stroke joinstyle="miter"/>
        <v:imagedata r:id="rId1" o:title="image15"/>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2.6pt;height:12.6pt;visibility:visible;mso-wrap-style:square" o:bullet="t">
        <v:imagedata r:id="rId2" o:title=""/>
      </v:shape>
    </w:pict>
  </w:numPicBullet>
  <w:numPicBullet w:numPicBulletId="2">
    <w:pict>
      <v:shape id="_x0000_i1223" type="#_x0000_t75" style="width:12.6pt;height:12.6pt;visibility:visible;mso-wrap-style:square" o:bullet="t">
        <v:imagedata r:id="rId3" o:title=""/>
      </v:shape>
    </w:pict>
  </w:numPicBullet>
  <w:numPicBullet w:numPicBulletId="3">
    <w:pict>
      <v:shape id="_x0000_i1224" type="#_x0000_t75" style="width:12.6pt;height:12pt;visibility:visible;mso-wrap-style:square" o:bullet="t">
        <v:imagedata r:id="rId4" o:title=""/>
      </v:shape>
    </w:pict>
  </w:numPicBullet>
  <w:numPicBullet w:numPicBulletId="4">
    <w:pict>
      <v:shape id="_x0000_i1225" type="#_x0000_t75" style="width:12.6pt;height:12.6pt;visibility:visible;mso-wrap-style:square" o:bullet="t">
        <v:imagedata r:id="rId5" o:title=""/>
      </v:shape>
    </w:pict>
  </w:numPicBullet>
  <w:abstractNum w:abstractNumId="0" w15:restartNumberingAfterBreak="0">
    <w:nsid w:val="00BF3C6B"/>
    <w:multiLevelType w:val="hybridMultilevel"/>
    <w:tmpl w:val="4E5A62BA"/>
    <w:lvl w:ilvl="0" w:tplc="E3E68500">
      <w:start w:val="1"/>
      <w:numFmt w:val="bullet"/>
      <w:lvlText w:val="•"/>
      <w:lvlPicBulletId w:val="0"/>
      <w:lvlJc w:val="left"/>
      <w:pPr>
        <w:ind w:left="8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0AAFC36">
      <w:start w:val="1"/>
      <w:numFmt w:val="bullet"/>
      <w:lvlText w:val="o"/>
      <w:lvlJc w:val="left"/>
      <w:pPr>
        <w:ind w:left="1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8DCDAF0">
      <w:start w:val="1"/>
      <w:numFmt w:val="bullet"/>
      <w:lvlText w:val="▪"/>
      <w:lvlJc w:val="left"/>
      <w:pPr>
        <w:ind w:left="25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1A2D7E4">
      <w:start w:val="1"/>
      <w:numFmt w:val="bullet"/>
      <w:lvlText w:val="•"/>
      <w:lvlJc w:val="left"/>
      <w:pPr>
        <w:ind w:left="32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D000474">
      <w:start w:val="1"/>
      <w:numFmt w:val="bullet"/>
      <w:lvlText w:val="o"/>
      <w:lvlJc w:val="left"/>
      <w:pPr>
        <w:ind w:left="39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588E6AA">
      <w:start w:val="1"/>
      <w:numFmt w:val="bullet"/>
      <w:lvlText w:val="▪"/>
      <w:lvlJc w:val="left"/>
      <w:pPr>
        <w:ind w:left="47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03C5C5C">
      <w:start w:val="1"/>
      <w:numFmt w:val="bullet"/>
      <w:lvlText w:val="•"/>
      <w:lvlJc w:val="left"/>
      <w:pPr>
        <w:ind w:left="54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374D814">
      <w:start w:val="1"/>
      <w:numFmt w:val="bullet"/>
      <w:lvlText w:val="o"/>
      <w:lvlJc w:val="left"/>
      <w:pPr>
        <w:ind w:left="61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144B8F6">
      <w:start w:val="1"/>
      <w:numFmt w:val="bullet"/>
      <w:lvlText w:val="▪"/>
      <w:lvlJc w:val="left"/>
      <w:pPr>
        <w:ind w:left="68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ACD6EBA"/>
    <w:multiLevelType w:val="hybridMultilevel"/>
    <w:tmpl w:val="31BA1C7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 w15:restartNumberingAfterBreak="0">
    <w:nsid w:val="210445BB"/>
    <w:multiLevelType w:val="multilevel"/>
    <w:tmpl w:val="C2E2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26DCE"/>
    <w:multiLevelType w:val="hybridMultilevel"/>
    <w:tmpl w:val="2EA82FC2"/>
    <w:lvl w:ilvl="0" w:tplc="08090001">
      <w:start w:val="1"/>
      <w:numFmt w:val="bullet"/>
      <w:lvlText w:val=""/>
      <w:lvlJc w:val="left"/>
      <w:pPr>
        <w:tabs>
          <w:tab w:val="num" w:pos="720"/>
        </w:tabs>
        <w:ind w:left="720" w:hanging="360"/>
      </w:pPr>
      <w:rPr>
        <w:rFonts w:ascii="Symbol" w:hAnsi="Symbol" w:hint="default"/>
      </w:rPr>
    </w:lvl>
    <w:lvl w:ilvl="1" w:tplc="01C8916A" w:tentative="1">
      <w:start w:val="1"/>
      <w:numFmt w:val="bullet"/>
      <w:lvlText w:val=""/>
      <w:lvlJc w:val="left"/>
      <w:pPr>
        <w:tabs>
          <w:tab w:val="num" w:pos="1440"/>
        </w:tabs>
        <w:ind w:left="1440" w:hanging="360"/>
      </w:pPr>
      <w:rPr>
        <w:rFonts w:ascii="Symbol" w:hAnsi="Symbol" w:hint="default"/>
      </w:rPr>
    </w:lvl>
    <w:lvl w:ilvl="2" w:tplc="0494DDAC" w:tentative="1">
      <w:start w:val="1"/>
      <w:numFmt w:val="bullet"/>
      <w:lvlText w:val=""/>
      <w:lvlJc w:val="left"/>
      <w:pPr>
        <w:tabs>
          <w:tab w:val="num" w:pos="2160"/>
        </w:tabs>
        <w:ind w:left="2160" w:hanging="360"/>
      </w:pPr>
      <w:rPr>
        <w:rFonts w:ascii="Symbol" w:hAnsi="Symbol" w:hint="default"/>
      </w:rPr>
    </w:lvl>
    <w:lvl w:ilvl="3" w:tplc="9C40E2BC" w:tentative="1">
      <w:start w:val="1"/>
      <w:numFmt w:val="bullet"/>
      <w:lvlText w:val=""/>
      <w:lvlJc w:val="left"/>
      <w:pPr>
        <w:tabs>
          <w:tab w:val="num" w:pos="2880"/>
        </w:tabs>
        <w:ind w:left="2880" w:hanging="360"/>
      </w:pPr>
      <w:rPr>
        <w:rFonts w:ascii="Symbol" w:hAnsi="Symbol" w:hint="default"/>
      </w:rPr>
    </w:lvl>
    <w:lvl w:ilvl="4" w:tplc="D2022BA8" w:tentative="1">
      <w:start w:val="1"/>
      <w:numFmt w:val="bullet"/>
      <w:lvlText w:val=""/>
      <w:lvlJc w:val="left"/>
      <w:pPr>
        <w:tabs>
          <w:tab w:val="num" w:pos="3600"/>
        </w:tabs>
        <w:ind w:left="3600" w:hanging="360"/>
      </w:pPr>
      <w:rPr>
        <w:rFonts w:ascii="Symbol" w:hAnsi="Symbol" w:hint="default"/>
      </w:rPr>
    </w:lvl>
    <w:lvl w:ilvl="5" w:tplc="5A3E58F4" w:tentative="1">
      <w:start w:val="1"/>
      <w:numFmt w:val="bullet"/>
      <w:lvlText w:val=""/>
      <w:lvlJc w:val="left"/>
      <w:pPr>
        <w:tabs>
          <w:tab w:val="num" w:pos="4320"/>
        </w:tabs>
        <w:ind w:left="4320" w:hanging="360"/>
      </w:pPr>
      <w:rPr>
        <w:rFonts w:ascii="Symbol" w:hAnsi="Symbol" w:hint="default"/>
      </w:rPr>
    </w:lvl>
    <w:lvl w:ilvl="6" w:tplc="ECCCFE78" w:tentative="1">
      <w:start w:val="1"/>
      <w:numFmt w:val="bullet"/>
      <w:lvlText w:val=""/>
      <w:lvlJc w:val="left"/>
      <w:pPr>
        <w:tabs>
          <w:tab w:val="num" w:pos="5040"/>
        </w:tabs>
        <w:ind w:left="5040" w:hanging="360"/>
      </w:pPr>
      <w:rPr>
        <w:rFonts w:ascii="Symbol" w:hAnsi="Symbol" w:hint="default"/>
      </w:rPr>
    </w:lvl>
    <w:lvl w:ilvl="7" w:tplc="EA64A24E" w:tentative="1">
      <w:start w:val="1"/>
      <w:numFmt w:val="bullet"/>
      <w:lvlText w:val=""/>
      <w:lvlJc w:val="left"/>
      <w:pPr>
        <w:tabs>
          <w:tab w:val="num" w:pos="5760"/>
        </w:tabs>
        <w:ind w:left="5760" w:hanging="360"/>
      </w:pPr>
      <w:rPr>
        <w:rFonts w:ascii="Symbol" w:hAnsi="Symbol" w:hint="default"/>
      </w:rPr>
    </w:lvl>
    <w:lvl w:ilvl="8" w:tplc="FE20AD8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F645CDD"/>
    <w:multiLevelType w:val="hybridMultilevel"/>
    <w:tmpl w:val="81D8D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166B7"/>
    <w:multiLevelType w:val="hybridMultilevel"/>
    <w:tmpl w:val="6910FAC8"/>
    <w:lvl w:ilvl="0" w:tplc="6F0443F0">
      <w:start w:val="1"/>
      <w:numFmt w:val="bullet"/>
      <w:lvlText w:val=""/>
      <w:lvlPicBulletId w:val="1"/>
      <w:lvlJc w:val="left"/>
      <w:pPr>
        <w:tabs>
          <w:tab w:val="num" w:pos="720"/>
        </w:tabs>
        <w:ind w:left="720" w:hanging="360"/>
      </w:pPr>
      <w:rPr>
        <w:rFonts w:ascii="Symbol" w:hAnsi="Symbol" w:hint="default"/>
      </w:rPr>
    </w:lvl>
    <w:lvl w:ilvl="1" w:tplc="E552374C" w:tentative="1">
      <w:start w:val="1"/>
      <w:numFmt w:val="bullet"/>
      <w:lvlText w:val=""/>
      <w:lvlJc w:val="left"/>
      <w:pPr>
        <w:tabs>
          <w:tab w:val="num" w:pos="1440"/>
        </w:tabs>
        <w:ind w:left="1440" w:hanging="360"/>
      </w:pPr>
      <w:rPr>
        <w:rFonts w:ascii="Symbol" w:hAnsi="Symbol" w:hint="default"/>
      </w:rPr>
    </w:lvl>
    <w:lvl w:ilvl="2" w:tplc="D61A428C" w:tentative="1">
      <w:start w:val="1"/>
      <w:numFmt w:val="bullet"/>
      <w:lvlText w:val=""/>
      <w:lvlJc w:val="left"/>
      <w:pPr>
        <w:tabs>
          <w:tab w:val="num" w:pos="2160"/>
        </w:tabs>
        <w:ind w:left="2160" w:hanging="360"/>
      </w:pPr>
      <w:rPr>
        <w:rFonts w:ascii="Symbol" w:hAnsi="Symbol" w:hint="default"/>
      </w:rPr>
    </w:lvl>
    <w:lvl w:ilvl="3" w:tplc="4B2E9DC6" w:tentative="1">
      <w:start w:val="1"/>
      <w:numFmt w:val="bullet"/>
      <w:lvlText w:val=""/>
      <w:lvlJc w:val="left"/>
      <w:pPr>
        <w:tabs>
          <w:tab w:val="num" w:pos="2880"/>
        </w:tabs>
        <w:ind w:left="2880" w:hanging="360"/>
      </w:pPr>
      <w:rPr>
        <w:rFonts w:ascii="Symbol" w:hAnsi="Symbol" w:hint="default"/>
      </w:rPr>
    </w:lvl>
    <w:lvl w:ilvl="4" w:tplc="6430E7F6" w:tentative="1">
      <w:start w:val="1"/>
      <w:numFmt w:val="bullet"/>
      <w:lvlText w:val=""/>
      <w:lvlJc w:val="left"/>
      <w:pPr>
        <w:tabs>
          <w:tab w:val="num" w:pos="3600"/>
        </w:tabs>
        <w:ind w:left="3600" w:hanging="360"/>
      </w:pPr>
      <w:rPr>
        <w:rFonts w:ascii="Symbol" w:hAnsi="Symbol" w:hint="default"/>
      </w:rPr>
    </w:lvl>
    <w:lvl w:ilvl="5" w:tplc="5504D954" w:tentative="1">
      <w:start w:val="1"/>
      <w:numFmt w:val="bullet"/>
      <w:lvlText w:val=""/>
      <w:lvlJc w:val="left"/>
      <w:pPr>
        <w:tabs>
          <w:tab w:val="num" w:pos="4320"/>
        </w:tabs>
        <w:ind w:left="4320" w:hanging="360"/>
      </w:pPr>
      <w:rPr>
        <w:rFonts w:ascii="Symbol" w:hAnsi="Symbol" w:hint="default"/>
      </w:rPr>
    </w:lvl>
    <w:lvl w:ilvl="6" w:tplc="F78415F4" w:tentative="1">
      <w:start w:val="1"/>
      <w:numFmt w:val="bullet"/>
      <w:lvlText w:val=""/>
      <w:lvlJc w:val="left"/>
      <w:pPr>
        <w:tabs>
          <w:tab w:val="num" w:pos="5040"/>
        </w:tabs>
        <w:ind w:left="5040" w:hanging="360"/>
      </w:pPr>
      <w:rPr>
        <w:rFonts w:ascii="Symbol" w:hAnsi="Symbol" w:hint="default"/>
      </w:rPr>
    </w:lvl>
    <w:lvl w:ilvl="7" w:tplc="8110D784" w:tentative="1">
      <w:start w:val="1"/>
      <w:numFmt w:val="bullet"/>
      <w:lvlText w:val=""/>
      <w:lvlJc w:val="left"/>
      <w:pPr>
        <w:tabs>
          <w:tab w:val="num" w:pos="5760"/>
        </w:tabs>
        <w:ind w:left="5760" w:hanging="360"/>
      </w:pPr>
      <w:rPr>
        <w:rFonts w:ascii="Symbol" w:hAnsi="Symbol" w:hint="default"/>
      </w:rPr>
    </w:lvl>
    <w:lvl w:ilvl="8" w:tplc="685E577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1FB04E0"/>
    <w:multiLevelType w:val="multilevel"/>
    <w:tmpl w:val="7072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03527"/>
    <w:multiLevelType w:val="multilevel"/>
    <w:tmpl w:val="8C1C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5E2972"/>
    <w:multiLevelType w:val="hybridMultilevel"/>
    <w:tmpl w:val="6F94F12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9" w15:restartNumberingAfterBreak="0">
    <w:nsid w:val="54755BD3"/>
    <w:multiLevelType w:val="hybridMultilevel"/>
    <w:tmpl w:val="D97871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330AF"/>
    <w:multiLevelType w:val="hybridMultilevel"/>
    <w:tmpl w:val="FA2E82CA"/>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1" w15:restartNumberingAfterBreak="0">
    <w:nsid w:val="63EC118B"/>
    <w:multiLevelType w:val="hybridMultilevel"/>
    <w:tmpl w:val="9B54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20A59"/>
    <w:multiLevelType w:val="multilevel"/>
    <w:tmpl w:val="45BC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081542"/>
    <w:multiLevelType w:val="hybridMultilevel"/>
    <w:tmpl w:val="8B66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354174"/>
    <w:multiLevelType w:val="hybridMultilevel"/>
    <w:tmpl w:val="5232D924"/>
    <w:lvl w:ilvl="0" w:tplc="5B5C5AC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752D5"/>
    <w:multiLevelType w:val="hybridMultilevel"/>
    <w:tmpl w:val="F8264D38"/>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num w:numId="1" w16cid:durableId="2005472112">
    <w:abstractNumId w:val="14"/>
  </w:num>
  <w:num w:numId="2" w16cid:durableId="2010595380">
    <w:abstractNumId w:val="11"/>
  </w:num>
  <w:num w:numId="3" w16cid:durableId="34814384">
    <w:abstractNumId w:val="13"/>
  </w:num>
  <w:num w:numId="4" w16cid:durableId="2056194563">
    <w:abstractNumId w:val="6"/>
  </w:num>
  <w:num w:numId="5" w16cid:durableId="130561046">
    <w:abstractNumId w:val="12"/>
  </w:num>
  <w:num w:numId="6" w16cid:durableId="432211682">
    <w:abstractNumId w:val="2"/>
  </w:num>
  <w:num w:numId="7" w16cid:durableId="2018339423">
    <w:abstractNumId w:val="7"/>
  </w:num>
  <w:num w:numId="8" w16cid:durableId="225453534">
    <w:abstractNumId w:val="0"/>
  </w:num>
  <w:num w:numId="9" w16cid:durableId="2008433089">
    <w:abstractNumId w:val="5"/>
  </w:num>
  <w:num w:numId="10" w16cid:durableId="1051609226">
    <w:abstractNumId w:val="4"/>
  </w:num>
  <w:num w:numId="11" w16cid:durableId="1002318911">
    <w:abstractNumId w:val="10"/>
  </w:num>
  <w:num w:numId="12" w16cid:durableId="876547430">
    <w:abstractNumId w:val="8"/>
  </w:num>
  <w:num w:numId="13" w16cid:durableId="1768648229">
    <w:abstractNumId w:val="1"/>
  </w:num>
  <w:num w:numId="14" w16cid:durableId="1718118352">
    <w:abstractNumId w:val="3"/>
  </w:num>
  <w:num w:numId="15" w16cid:durableId="1855654789">
    <w:abstractNumId w:val="15"/>
  </w:num>
  <w:num w:numId="16" w16cid:durableId="1937353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13"/>
    <w:rsid w:val="000038AE"/>
    <w:rsid w:val="00026755"/>
    <w:rsid w:val="00027D16"/>
    <w:rsid w:val="00041252"/>
    <w:rsid w:val="000863DC"/>
    <w:rsid w:val="00140238"/>
    <w:rsid w:val="00147A39"/>
    <w:rsid w:val="0015707C"/>
    <w:rsid w:val="00163C7F"/>
    <w:rsid w:val="001707AE"/>
    <w:rsid w:val="00191F36"/>
    <w:rsid w:val="001A2F8B"/>
    <w:rsid w:val="001B083B"/>
    <w:rsid w:val="001B7309"/>
    <w:rsid w:val="001E221D"/>
    <w:rsid w:val="001E4ACC"/>
    <w:rsid w:val="001F3BDE"/>
    <w:rsid w:val="00222315"/>
    <w:rsid w:val="00223B2F"/>
    <w:rsid w:val="0022707C"/>
    <w:rsid w:val="00232A3A"/>
    <w:rsid w:val="00253C2A"/>
    <w:rsid w:val="002629D4"/>
    <w:rsid w:val="002819AD"/>
    <w:rsid w:val="002B088A"/>
    <w:rsid w:val="002F3206"/>
    <w:rsid w:val="0030181C"/>
    <w:rsid w:val="003021F9"/>
    <w:rsid w:val="0032334A"/>
    <w:rsid w:val="003242FE"/>
    <w:rsid w:val="003541DE"/>
    <w:rsid w:val="003777C8"/>
    <w:rsid w:val="003A3B9A"/>
    <w:rsid w:val="003B7E3F"/>
    <w:rsid w:val="003E09E9"/>
    <w:rsid w:val="00405251"/>
    <w:rsid w:val="00420BEB"/>
    <w:rsid w:val="00435B82"/>
    <w:rsid w:val="0047628D"/>
    <w:rsid w:val="004A4074"/>
    <w:rsid w:val="004B0C85"/>
    <w:rsid w:val="004C1FE8"/>
    <w:rsid w:val="004D3C9E"/>
    <w:rsid w:val="004D62D2"/>
    <w:rsid w:val="00513EAC"/>
    <w:rsid w:val="005174BA"/>
    <w:rsid w:val="0054511E"/>
    <w:rsid w:val="005526B1"/>
    <w:rsid w:val="00556AD6"/>
    <w:rsid w:val="005608AC"/>
    <w:rsid w:val="006059AC"/>
    <w:rsid w:val="0064021A"/>
    <w:rsid w:val="00640FA0"/>
    <w:rsid w:val="00643CC7"/>
    <w:rsid w:val="006450A5"/>
    <w:rsid w:val="006A36FC"/>
    <w:rsid w:val="006F1424"/>
    <w:rsid w:val="006F48F3"/>
    <w:rsid w:val="007141D7"/>
    <w:rsid w:val="007148BE"/>
    <w:rsid w:val="00720B09"/>
    <w:rsid w:val="00756012"/>
    <w:rsid w:val="007C10D1"/>
    <w:rsid w:val="007D13F4"/>
    <w:rsid w:val="007D37CE"/>
    <w:rsid w:val="007E2C50"/>
    <w:rsid w:val="00837662"/>
    <w:rsid w:val="008712AF"/>
    <w:rsid w:val="008B52DA"/>
    <w:rsid w:val="008E0313"/>
    <w:rsid w:val="008E252F"/>
    <w:rsid w:val="00997B29"/>
    <w:rsid w:val="009A20D1"/>
    <w:rsid w:val="009C77B9"/>
    <w:rsid w:val="009D2288"/>
    <w:rsid w:val="009F0669"/>
    <w:rsid w:val="00A00C37"/>
    <w:rsid w:val="00A30055"/>
    <w:rsid w:val="00A64D54"/>
    <w:rsid w:val="00A73C3F"/>
    <w:rsid w:val="00A96A1B"/>
    <w:rsid w:val="00AB379A"/>
    <w:rsid w:val="00AD066C"/>
    <w:rsid w:val="00AD16EE"/>
    <w:rsid w:val="00B26B0F"/>
    <w:rsid w:val="00B66C14"/>
    <w:rsid w:val="00B816A9"/>
    <w:rsid w:val="00B82DCB"/>
    <w:rsid w:val="00BC7D7D"/>
    <w:rsid w:val="00C3258F"/>
    <w:rsid w:val="00C51781"/>
    <w:rsid w:val="00C52158"/>
    <w:rsid w:val="00C62B98"/>
    <w:rsid w:val="00C750C2"/>
    <w:rsid w:val="00C80F49"/>
    <w:rsid w:val="00C816A3"/>
    <w:rsid w:val="00D01D0F"/>
    <w:rsid w:val="00D0622A"/>
    <w:rsid w:val="00D45DC6"/>
    <w:rsid w:val="00D61222"/>
    <w:rsid w:val="00DE1D5B"/>
    <w:rsid w:val="00E10880"/>
    <w:rsid w:val="00E64AD9"/>
    <w:rsid w:val="00F03263"/>
    <w:rsid w:val="00F21ECB"/>
    <w:rsid w:val="00F6045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2DC2"/>
  <w15:docId w15:val="{6604FB55-E61C-4682-8E7B-6C1AB876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13"/>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313"/>
    <w:rPr>
      <w:color w:val="0563C1" w:themeColor="hyperlink"/>
      <w:u w:val="single"/>
    </w:rPr>
  </w:style>
  <w:style w:type="paragraph" w:styleId="BodyText">
    <w:name w:val="Body Text"/>
    <w:basedOn w:val="Normal"/>
    <w:link w:val="BodyTextChar"/>
    <w:rsid w:val="008E0313"/>
    <w:pPr>
      <w:jc w:val="both"/>
    </w:pPr>
    <w:rPr>
      <w:szCs w:val="20"/>
      <w:lang w:val="en-GB"/>
    </w:rPr>
  </w:style>
  <w:style w:type="character" w:customStyle="1" w:styleId="BodyTextChar">
    <w:name w:val="Body Text Char"/>
    <w:basedOn w:val="DefaultParagraphFont"/>
    <w:link w:val="BodyText"/>
    <w:rsid w:val="008E0313"/>
    <w:rPr>
      <w:rFonts w:ascii="Arial" w:eastAsia="Times New Roman" w:hAnsi="Arial" w:cs="Times New Roman"/>
      <w:szCs w:val="20"/>
    </w:rPr>
  </w:style>
  <w:style w:type="paragraph" w:styleId="Title">
    <w:name w:val="Title"/>
    <w:basedOn w:val="Normal"/>
    <w:link w:val="TitleChar"/>
    <w:qFormat/>
    <w:rsid w:val="008E0313"/>
    <w:pPr>
      <w:jc w:val="center"/>
    </w:pPr>
    <w:rPr>
      <w:rFonts w:ascii="Times New Roman" w:hAnsi="Times New Roman"/>
      <w:b/>
      <w:sz w:val="32"/>
      <w:szCs w:val="20"/>
      <w:lang w:val="en-GB"/>
    </w:rPr>
  </w:style>
  <w:style w:type="character" w:customStyle="1" w:styleId="TitleChar">
    <w:name w:val="Title Char"/>
    <w:basedOn w:val="DefaultParagraphFont"/>
    <w:link w:val="Title"/>
    <w:rsid w:val="008E0313"/>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552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6B1"/>
    <w:rPr>
      <w:rFonts w:ascii="Segoe UI" w:eastAsia="Times New Roman" w:hAnsi="Segoe UI" w:cs="Segoe UI"/>
      <w:sz w:val="18"/>
      <w:szCs w:val="18"/>
      <w:lang w:val="en-US"/>
    </w:rPr>
  </w:style>
  <w:style w:type="character" w:styleId="Strong">
    <w:name w:val="Strong"/>
    <w:basedOn w:val="DefaultParagraphFont"/>
    <w:uiPriority w:val="22"/>
    <w:qFormat/>
    <w:rsid w:val="002F3206"/>
    <w:rPr>
      <w:b/>
      <w:bCs/>
    </w:rPr>
  </w:style>
  <w:style w:type="paragraph" w:styleId="NormalWeb">
    <w:name w:val="Normal (Web)"/>
    <w:basedOn w:val="Normal"/>
    <w:uiPriority w:val="99"/>
    <w:unhideWhenUsed/>
    <w:rsid w:val="00A00C37"/>
    <w:pPr>
      <w:spacing w:before="100" w:beforeAutospacing="1" w:after="100" w:afterAutospacing="1"/>
    </w:pPr>
    <w:rPr>
      <w:rFonts w:ascii="Times New Roman" w:hAnsi="Times New Roman"/>
      <w:sz w:val="24"/>
      <w:lang w:val="en-GB" w:eastAsia="en-GB"/>
    </w:rPr>
  </w:style>
  <w:style w:type="paragraph" w:customStyle="1" w:styleId="Default">
    <w:name w:val="Default"/>
    <w:rsid w:val="00C750C2"/>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C750C2"/>
    <w:pPr>
      <w:ind w:left="720"/>
      <w:contextualSpacing/>
    </w:pPr>
  </w:style>
  <w:style w:type="paragraph" w:styleId="NoSpacing">
    <w:name w:val="No Spacing"/>
    <w:uiPriority w:val="1"/>
    <w:qFormat/>
    <w:rsid w:val="00D0622A"/>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3A3B9A"/>
    <w:rPr>
      <w:color w:val="605E5C"/>
      <w:shd w:val="clear" w:color="auto" w:fill="E1DFDD"/>
    </w:rPr>
  </w:style>
  <w:style w:type="character" w:customStyle="1" w:styleId="jtitle">
    <w:name w:val="jtitle"/>
    <w:basedOn w:val="DefaultParagraphFont"/>
    <w:rsid w:val="004B0C85"/>
  </w:style>
  <w:style w:type="character" w:customStyle="1" w:styleId="block">
    <w:name w:val="block"/>
    <w:basedOn w:val="DefaultParagraphFont"/>
    <w:rsid w:val="004B0C85"/>
  </w:style>
  <w:style w:type="character" w:styleId="UnresolvedMention">
    <w:name w:val="Unresolved Mention"/>
    <w:basedOn w:val="DefaultParagraphFont"/>
    <w:uiPriority w:val="99"/>
    <w:semiHidden/>
    <w:unhideWhenUsed/>
    <w:rsid w:val="00227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6167">
      <w:bodyDiv w:val="1"/>
      <w:marLeft w:val="0"/>
      <w:marRight w:val="0"/>
      <w:marTop w:val="0"/>
      <w:marBottom w:val="0"/>
      <w:divBdr>
        <w:top w:val="none" w:sz="0" w:space="0" w:color="auto"/>
        <w:left w:val="none" w:sz="0" w:space="0" w:color="auto"/>
        <w:bottom w:val="none" w:sz="0" w:space="0" w:color="auto"/>
        <w:right w:val="none" w:sz="0" w:space="0" w:color="auto"/>
      </w:divBdr>
    </w:div>
    <w:div w:id="1098213053">
      <w:bodyDiv w:val="1"/>
      <w:marLeft w:val="0"/>
      <w:marRight w:val="0"/>
      <w:marTop w:val="0"/>
      <w:marBottom w:val="0"/>
      <w:divBdr>
        <w:top w:val="none" w:sz="0" w:space="0" w:color="auto"/>
        <w:left w:val="none" w:sz="0" w:space="0" w:color="auto"/>
        <w:bottom w:val="none" w:sz="0" w:space="0" w:color="auto"/>
        <w:right w:val="none" w:sz="0" w:space="0" w:color="auto"/>
      </w:divBdr>
    </w:div>
    <w:div w:id="1482581455">
      <w:bodyDiv w:val="1"/>
      <w:marLeft w:val="0"/>
      <w:marRight w:val="0"/>
      <w:marTop w:val="0"/>
      <w:marBottom w:val="0"/>
      <w:divBdr>
        <w:top w:val="none" w:sz="0" w:space="0" w:color="auto"/>
        <w:left w:val="none" w:sz="0" w:space="0" w:color="auto"/>
        <w:bottom w:val="none" w:sz="0" w:space="0" w:color="auto"/>
        <w:right w:val="none" w:sz="0" w:space="0" w:color="auto"/>
      </w:divBdr>
    </w:div>
    <w:div w:id="1550875117">
      <w:bodyDiv w:val="1"/>
      <w:marLeft w:val="0"/>
      <w:marRight w:val="0"/>
      <w:marTop w:val="0"/>
      <w:marBottom w:val="0"/>
      <w:divBdr>
        <w:top w:val="none" w:sz="0" w:space="0" w:color="auto"/>
        <w:left w:val="none" w:sz="0" w:space="0" w:color="auto"/>
        <w:bottom w:val="none" w:sz="0" w:space="0" w:color="auto"/>
        <w:right w:val="none" w:sz="0" w:space="0" w:color="auto"/>
      </w:divBdr>
      <w:divsChild>
        <w:div w:id="1252736637">
          <w:marLeft w:val="0"/>
          <w:marRight w:val="0"/>
          <w:marTop w:val="0"/>
          <w:marBottom w:val="0"/>
          <w:divBdr>
            <w:top w:val="none" w:sz="0" w:space="0" w:color="auto"/>
            <w:left w:val="none" w:sz="0" w:space="0" w:color="auto"/>
            <w:bottom w:val="none" w:sz="0" w:space="0" w:color="auto"/>
            <w:right w:val="none" w:sz="0" w:space="0" w:color="auto"/>
          </w:divBdr>
          <w:divsChild>
            <w:div w:id="1105032055">
              <w:marLeft w:val="0"/>
              <w:marRight w:val="0"/>
              <w:marTop w:val="0"/>
              <w:marBottom w:val="0"/>
              <w:divBdr>
                <w:top w:val="none" w:sz="0" w:space="0" w:color="auto"/>
                <w:left w:val="none" w:sz="0" w:space="0" w:color="auto"/>
                <w:bottom w:val="none" w:sz="0" w:space="0" w:color="auto"/>
                <w:right w:val="none" w:sz="0" w:space="0" w:color="auto"/>
              </w:divBdr>
              <w:divsChild>
                <w:div w:id="319045511">
                  <w:marLeft w:val="0"/>
                  <w:marRight w:val="0"/>
                  <w:marTop w:val="0"/>
                  <w:marBottom w:val="0"/>
                  <w:divBdr>
                    <w:top w:val="none" w:sz="0" w:space="0" w:color="auto"/>
                    <w:left w:val="none" w:sz="0" w:space="0" w:color="auto"/>
                    <w:bottom w:val="none" w:sz="0" w:space="0" w:color="auto"/>
                    <w:right w:val="none" w:sz="0" w:space="0" w:color="auto"/>
                  </w:divBdr>
                  <w:divsChild>
                    <w:div w:id="454951219">
                      <w:marLeft w:val="-225"/>
                      <w:marRight w:val="-225"/>
                      <w:marTop w:val="0"/>
                      <w:marBottom w:val="0"/>
                      <w:divBdr>
                        <w:top w:val="none" w:sz="0" w:space="0" w:color="auto"/>
                        <w:left w:val="none" w:sz="0" w:space="0" w:color="auto"/>
                        <w:bottom w:val="none" w:sz="0" w:space="0" w:color="auto"/>
                        <w:right w:val="none" w:sz="0" w:space="0" w:color="auto"/>
                      </w:divBdr>
                      <w:divsChild>
                        <w:div w:id="415904388">
                          <w:marLeft w:val="0"/>
                          <w:marRight w:val="0"/>
                          <w:marTop w:val="0"/>
                          <w:marBottom w:val="0"/>
                          <w:divBdr>
                            <w:top w:val="none" w:sz="0" w:space="0" w:color="auto"/>
                            <w:left w:val="none" w:sz="0" w:space="0" w:color="auto"/>
                            <w:bottom w:val="none" w:sz="0" w:space="0" w:color="auto"/>
                            <w:right w:val="none" w:sz="0" w:space="0" w:color="auto"/>
                          </w:divBdr>
                          <w:divsChild>
                            <w:div w:id="777794190">
                              <w:marLeft w:val="0"/>
                              <w:marRight w:val="0"/>
                              <w:marTop w:val="0"/>
                              <w:marBottom w:val="0"/>
                              <w:divBdr>
                                <w:top w:val="none" w:sz="0" w:space="0" w:color="auto"/>
                                <w:left w:val="none" w:sz="0" w:space="0" w:color="auto"/>
                                <w:bottom w:val="none" w:sz="0" w:space="0" w:color="auto"/>
                                <w:right w:val="none" w:sz="0" w:space="0" w:color="auto"/>
                              </w:divBdr>
                              <w:divsChild>
                                <w:div w:id="1034575463">
                                  <w:marLeft w:val="0"/>
                                  <w:marRight w:val="0"/>
                                  <w:marTop w:val="0"/>
                                  <w:marBottom w:val="0"/>
                                  <w:divBdr>
                                    <w:top w:val="none" w:sz="0" w:space="0" w:color="auto"/>
                                    <w:left w:val="none" w:sz="0" w:space="0" w:color="auto"/>
                                    <w:bottom w:val="none" w:sz="0" w:space="0" w:color="auto"/>
                                    <w:right w:val="none" w:sz="0" w:space="0" w:color="auto"/>
                                  </w:divBdr>
                                  <w:divsChild>
                                    <w:div w:id="1113867357">
                                      <w:marLeft w:val="0"/>
                                      <w:marRight w:val="0"/>
                                      <w:marTop w:val="0"/>
                                      <w:marBottom w:val="0"/>
                                      <w:divBdr>
                                        <w:top w:val="none" w:sz="0" w:space="0" w:color="auto"/>
                                        <w:left w:val="none" w:sz="0" w:space="0" w:color="auto"/>
                                        <w:bottom w:val="none" w:sz="0" w:space="0" w:color="auto"/>
                                        <w:right w:val="none" w:sz="0" w:space="0" w:color="auto"/>
                                      </w:divBdr>
                                      <w:divsChild>
                                        <w:div w:id="1674186127">
                                          <w:marLeft w:val="0"/>
                                          <w:marRight w:val="0"/>
                                          <w:marTop w:val="0"/>
                                          <w:marBottom w:val="0"/>
                                          <w:divBdr>
                                            <w:top w:val="none" w:sz="0" w:space="0" w:color="auto"/>
                                            <w:left w:val="none" w:sz="0" w:space="0" w:color="auto"/>
                                            <w:bottom w:val="none" w:sz="0" w:space="0" w:color="auto"/>
                                            <w:right w:val="none" w:sz="0" w:space="0" w:color="auto"/>
                                          </w:divBdr>
                                          <w:divsChild>
                                            <w:div w:id="2086292077">
                                              <w:marLeft w:val="0"/>
                                              <w:marRight w:val="0"/>
                                              <w:marTop w:val="0"/>
                                              <w:marBottom w:val="0"/>
                                              <w:divBdr>
                                                <w:top w:val="none" w:sz="0" w:space="0" w:color="auto"/>
                                                <w:left w:val="none" w:sz="0" w:space="0" w:color="auto"/>
                                                <w:bottom w:val="none" w:sz="0" w:space="0" w:color="auto"/>
                                                <w:right w:val="none" w:sz="0" w:space="0" w:color="auto"/>
                                              </w:divBdr>
                                              <w:divsChild>
                                                <w:div w:id="818767115">
                                                  <w:marLeft w:val="0"/>
                                                  <w:marRight w:val="0"/>
                                                  <w:marTop w:val="0"/>
                                                  <w:marBottom w:val="0"/>
                                                  <w:divBdr>
                                                    <w:top w:val="none" w:sz="0" w:space="0" w:color="auto"/>
                                                    <w:left w:val="none" w:sz="0" w:space="0" w:color="auto"/>
                                                    <w:bottom w:val="none" w:sz="0" w:space="0" w:color="auto"/>
                                                    <w:right w:val="none" w:sz="0" w:space="0" w:color="auto"/>
                                                  </w:divBdr>
                                                  <w:divsChild>
                                                    <w:div w:id="1731272163">
                                                      <w:marLeft w:val="0"/>
                                                      <w:marRight w:val="0"/>
                                                      <w:marTop w:val="0"/>
                                                      <w:marBottom w:val="0"/>
                                                      <w:divBdr>
                                                        <w:top w:val="none" w:sz="0" w:space="0" w:color="auto"/>
                                                        <w:left w:val="none" w:sz="0" w:space="0" w:color="auto"/>
                                                        <w:bottom w:val="none" w:sz="0" w:space="0" w:color="auto"/>
                                                        <w:right w:val="none" w:sz="0" w:space="0" w:color="auto"/>
                                                      </w:divBdr>
                                                      <w:divsChild>
                                                        <w:div w:id="1837383490">
                                                          <w:marLeft w:val="0"/>
                                                          <w:marRight w:val="0"/>
                                                          <w:marTop w:val="0"/>
                                                          <w:marBottom w:val="0"/>
                                                          <w:divBdr>
                                                            <w:top w:val="none" w:sz="0" w:space="0" w:color="auto"/>
                                                            <w:left w:val="none" w:sz="0" w:space="0" w:color="auto"/>
                                                            <w:bottom w:val="none" w:sz="0" w:space="0" w:color="auto"/>
                                                            <w:right w:val="none" w:sz="0" w:space="0" w:color="auto"/>
                                                          </w:divBdr>
                                                          <w:divsChild>
                                                            <w:div w:id="1620140962">
                                                              <w:marLeft w:val="0"/>
                                                              <w:marRight w:val="0"/>
                                                              <w:marTop w:val="0"/>
                                                              <w:marBottom w:val="0"/>
                                                              <w:divBdr>
                                                                <w:top w:val="none" w:sz="0" w:space="0" w:color="auto"/>
                                                                <w:left w:val="none" w:sz="0" w:space="0" w:color="auto"/>
                                                                <w:bottom w:val="none" w:sz="0" w:space="0" w:color="auto"/>
                                                                <w:right w:val="none" w:sz="0" w:space="0" w:color="auto"/>
                                                              </w:divBdr>
                                                              <w:divsChild>
                                                                <w:div w:id="1474757081">
                                                                  <w:marLeft w:val="0"/>
                                                                  <w:marRight w:val="0"/>
                                                                  <w:marTop w:val="0"/>
                                                                  <w:marBottom w:val="0"/>
                                                                  <w:divBdr>
                                                                    <w:top w:val="none" w:sz="0" w:space="0" w:color="auto"/>
                                                                    <w:left w:val="none" w:sz="0" w:space="0" w:color="auto"/>
                                                                    <w:bottom w:val="none" w:sz="0" w:space="0" w:color="auto"/>
                                                                    <w:right w:val="none" w:sz="0" w:space="0" w:color="auto"/>
                                                                  </w:divBdr>
                                                                  <w:divsChild>
                                                                    <w:div w:id="16850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cauley@topcliffe.academy" TargetMode="External"/><Relationship Id="rId3" Type="http://schemas.openxmlformats.org/officeDocument/2006/relationships/settings" Target="settings.xml"/><Relationship Id="rId7" Type="http://schemas.openxmlformats.org/officeDocument/2006/relationships/image" Target="media/image8.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7.jpeg"/><Relationship Id="rId11" Type="http://schemas.openxmlformats.org/officeDocument/2006/relationships/fontTable" Target="fontTable.xml"/><Relationship Id="rId5" Type="http://schemas.openxmlformats.org/officeDocument/2006/relationships/image" Target="media/image6.png"/><Relationship Id="rId10" Type="http://schemas.openxmlformats.org/officeDocument/2006/relationships/hyperlink" Target="https://www.gov.uk/government/publications/dbs-filtering-guidance" TargetMode="External"/><Relationship Id="rId4" Type="http://schemas.openxmlformats.org/officeDocument/2006/relationships/webSettings" Target="webSettings.xml"/><Relationship Id="rId9" Type="http://schemas.openxmlformats.org/officeDocument/2006/relationships/hyperlink" Target="https://www.mynewterm.com/jobs/143091/EDV-2022-TPS-8590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LJA</dc:creator>
  <cp:lastModifiedBy>Rose Chaundy (People Operations Manager)</cp:lastModifiedBy>
  <cp:revision>2</cp:revision>
  <cp:lastPrinted>2021-03-10T09:48:00Z</cp:lastPrinted>
  <dcterms:created xsi:type="dcterms:W3CDTF">2022-05-03T13:15:00Z</dcterms:created>
  <dcterms:modified xsi:type="dcterms:W3CDTF">2022-05-03T13:15:00Z</dcterms:modified>
</cp:coreProperties>
</file>