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5704F" w14:textId="77777777" w:rsidR="00BB2557" w:rsidRDefault="00283593">
      <w:pPr>
        <w:spacing w:after="0" w:line="240" w:lineRule="auto"/>
      </w:pPr>
      <w:r>
        <w:rPr>
          <w:noProof/>
          <w:lang w:eastAsia="en-GB"/>
        </w:rPr>
        <w:drawing>
          <wp:inline distT="0" distB="0" distL="0" distR="0" wp14:anchorId="28A0216D" wp14:editId="222F16DC">
            <wp:extent cx="6898640" cy="169315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2021.jpg"/>
                    <pic:cNvPicPr/>
                  </pic:nvPicPr>
                  <pic:blipFill>
                    <a:blip r:embed="rId5">
                      <a:extLst>
                        <a:ext uri="{28A0092B-C50C-407E-A947-70E740481C1C}">
                          <a14:useLocalDpi xmlns:a14="http://schemas.microsoft.com/office/drawing/2010/main" val="0"/>
                        </a:ext>
                      </a:extLst>
                    </a:blip>
                    <a:stretch>
                      <a:fillRect/>
                    </a:stretch>
                  </pic:blipFill>
                  <pic:spPr>
                    <a:xfrm>
                      <a:off x="0" y="0"/>
                      <a:ext cx="6912299" cy="1696507"/>
                    </a:xfrm>
                    <a:prstGeom prst="rect">
                      <a:avLst/>
                    </a:prstGeom>
                  </pic:spPr>
                </pic:pic>
              </a:graphicData>
            </a:graphic>
          </wp:inline>
        </w:drawing>
      </w:r>
    </w:p>
    <w:p w14:paraId="66627032" w14:textId="77777777" w:rsidR="00BB2557" w:rsidRDefault="00BB2557">
      <w:pPr>
        <w:spacing w:after="0" w:line="240" w:lineRule="auto"/>
      </w:pPr>
    </w:p>
    <w:p w14:paraId="697724C6" w14:textId="77777777" w:rsidR="00BB2557" w:rsidRDefault="00BB2557">
      <w:pPr>
        <w:spacing w:after="0" w:line="240" w:lineRule="auto"/>
      </w:pPr>
    </w:p>
    <w:p w14:paraId="1ACAAE60" w14:textId="77777777" w:rsidR="00BB2557" w:rsidRDefault="00BB2557">
      <w:pPr>
        <w:spacing w:after="0" w:line="240" w:lineRule="auto"/>
      </w:pPr>
    </w:p>
    <w:p w14:paraId="6C9068AC" w14:textId="77777777" w:rsidR="00BB2557" w:rsidRDefault="00BB2557">
      <w:pPr>
        <w:spacing w:after="0" w:line="240" w:lineRule="auto"/>
      </w:pPr>
    </w:p>
    <w:p w14:paraId="7B0C797B" w14:textId="77777777" w:rsidR="00BB2557" w:rsidRDefault="00283593">
      <w:pPr>
        <w:spacing w:after="0" w:line="240" w:lineRule="auto"/>
        <w:jc w:val="center"/>
        <w:rPr>
          <w:b/>
          <w:color w:val="002060"/>
          <w:sz w:val="102"/>
          <w:szCs w:val="144"/>
        </w:rPr>
      </w:pPr>
      <w:r>
        <w:rPr>
          <w:b/>
          <w:color w:val="002060"/>
          <w:sz w:val="102"/>
          <w:szCs w:val="144"/>
        </w:rPr>
        <w:t>Safeguarding and Welfare Officer</w:t>
      </w:r>
    </w:p>
    <w:p w14:paraId="289D4C36" w14:textId="77777777" w:rsidR="00BB2557" w:rsidRDefault="00BB2557">
      <w:pPr>
        <w:spacing w:after="0" w:line="240" w:lineRule="auto"/>
        <w:jc w:val="center"/>
        <w:rPr>
          <w:b/>
          <w:color w:val="002060"/>
          <w:sz w:val="100"/>
          <w:szCs w:val="144"/>
        </w:rPr>
      </w:pPr>
    </w:p>
    <w:p w14:paraId="35817614" w14:textId="77777777" w:rsidR="00BB2557" w:rsidRDefault="00283593">
      <w:pPr>
        <w:spacing w:after="0" w:line="240" w:lineRule="auto"/>
        <w:jc w:val="center"/>
        <w:rPr>
          <w:b/>
          <w:color w:val="002060"/>
          <w:sz w:val="100"/>
          <w:szCs w:val="144"/>
        </w:rPr>
      </w:pPr>
      <w:r>
        <w:rPr>
          <w:b/>
          <w:color w:val="002060"/>
          <w:sz w:val="100"/>
          <w:szCs w:val="144"/>
        </w:rPr>
        <w:t>Application pack</w:t>
      </w:r>
    </w:p>
    <w:p w14:paraId="429BBB87" w14:textId="77777777" w:rsidR="00BB2557" w:rsidRDefault="00283593">
      <w:pPr>
        <w:rPr>
          <w:b/>
          <w:sz w:val="150"/>
          <w:szCs w:val="144"/>
        </w:rPr>
      </w:pPr>
      <w:r>
        <w:rPr>
          <w:b/>
          <w:sz w:val="150"/>
          <w:szCs w:val="144"/>
        </w:rPr>
        <w:br w:type="page"/>
      </w:r>
    </w:p>
    <w:p w14:paraId="6B75F0D9" w14:textId="77777777" w:rsidR="00BB2557" w:rsidRDefault="00283593">
      <w:pPr>
        <w:rPr>
          <w:rFonts w:eastAsia="Times New Roman" w:cstheme="minorHAnsi"/>
          <w:color w:val="222222"/>
          <w:sz w:val="24"/>
          <w:szCs w:val="24"/>
          <w:lang w:eastAsia="en-GB"/>
        </w:rPr>
      </w:pPr>
      <w:r>
        <w:rPr>
          <w:rFonts w:eastAsia="Times New Roman" w:cstheme="minorHAnsi"/>
          <w:b/>
          <w:noProof/>
          <w:color w:val="002060"/>
          <w:sz w:val="40"/>
          <w:szCs w:val="40"/>
          <w:lang w:eastAsia="en-GB"/>
        </w:rPr>
        <w:lastRenderedPageBreak/>
        <w:drawing>
          <wp:anchor distT="0" distB="0" distL="114300" distR="114300" simplePos="0" relativeHeight="251664384" behindDoc="0" locked="0" layoutInCell="1" allowOverlap="1" wp14:anchorId="038CBB9C" wp14:editId="4906004D">
            <wp:simplePos x="0" y="0"/>
            <wp:positionH relativeFrom="margin">
              <wp:align>left</wp:align>
            </wp:positionH>
            <wp:positionV relativeFrom="paragraph">
              <wp:posOffset>16510</wp:posOffset>
            </wp:positionV>
            <wp:extent cx="1028700" cy="1157605"/>
            <wp:effectExtent l="0" t="0" r="0" b="4445"/>
            <wp:wrapThrough wrapText="bothSides">
              <wp:wrapPolygon edited="0">
                <wp:start x="0" y="0"/>
                <wp:lineTo x="0" y="21327"/>
                <wp:lineTo x="21200" y="21327"/>
                <wp:lineTo x="2120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LD Logo.jpg"/>
                    <pic:cNvPicPr/>
                  </pic:nvPicPr>
                  <pic:blipFill>
                    <a:blip r:embed="rId6">
                      <a:extLst>
                        <a:ext uri="{28A0092B-C50C-407E-A947-70E740481C1C}">
                          <a14:useLocalDpi xmlns:a14="http://schemas.microsoft.com/office/drawing/2010/main" val="0"/>
                        </a:ext>
                      </a:extLst>
                    </a:blip>
                    <a:stretch>
                      <a:fillRect/>
                    </a:stretch>
                  </pic:blipFill>
                  <pic:spPr>
                    <a:xfrm>
                      <a:off x="0" y="0"/>
                      <a:ext cx="1035216" cy="1165213"/>
                    </a:xfrm>
                    <a:prstGeom prst="rect">
                      <a:avLst/>
                    </a:prstGeom>
                  </pic:spPr>
                </pic:pic>
              </a:graphicData>
            </a:graphic>
            <wp14:sizeRelH relativeFrom="margin">
              <wp14:pctWidth>0</wp14:pctWidth>
            </wp14:sizeRelH>
            <wp14:sizeRelV relativeFrom="margin">
              <wp14:pctHeight>0</wp14:pctHeight>
            </wp14:sizeRelV>
          </wp:anchor>
        </w:drawing>
      </w:r>
    </w:p>
    <w:p w14:paraId="26A5A7A0" w14:textId="77777777" w:rsidR="00BB2557" w:rsidRDefault="00283593">
      <w:pPr>
        <w:shd w:val="clear" w:color="auto" w:fill="FFFFFF"/>
        <w:spacing w:after="0" w:line="240" w:lineRule="auto"/>
        <w:jc w:val="center"/>
        <w:rPr>
          <w:rFonts w:eastAsia="Times New Roman" w:cstheme="minorHAnsi"/>
          <w:b/>
          <w:color w:val="002060"/>
          <w:sz w:val="40"/>
          <w:szCs w:val="40"/>
          <w:lang w:eastAsia="en-GB"/>
        </w:rPr>
      </w:pPr>
      <w:r>
        <w:rPr>
          <w:rFonts w:eastAsia="Times New Roman" w:cstheme="minorHAnsi"/>
          <w:b/>
          <w:color w:val="002060"/>
          <w:sz w:val="40"/>
          <w:szCs w:val="40"/>
          <w:lang w:eastAsia="en-GB"/>
        </w:rPr>
        <w:t>Safeguarding and Welfare Officer</w:t>
      </w:r>
    </w:p>
    <w:p w14:paraId="3C1C6317" w14:textId="77777777" w:rsidR="00BB2557" w:rsidRDefault="00BB2557">
      <w:pPr>
        <w:shd w:val="clear" w:color="auto" w:fill="FFFFFF"/>
        <w:spacing w:after="0" w:line="240" w:lineRule="auto"/>
        <w:jc w:val="center"/>
        <w:rPr>
          <w:rFonts w:eastAsia="Times New Roman" w:cstheme="minorHAnsi"/>
          <w:b/>
          <w:color w:val="002060"/>
          <w:sz w:val="40"/>
          <w:szCs w:val="40"/>
          <w:lang w:eastAsia="en-GB"/>
        </w:rPr>
      </w:pPr>
    </w:p>
    <w:p w14:paraId="28124B83" w14:textId="77777777" w:rsidR="00BB2557" w:rsidRDefault="00BB2557">
      <w:pPr>
        <w:shd w:val="clear" w:color="auto" w:fill="FFFFFF"/>
        <w:spacing w:after="0" w:line="240" w:lineRule="auto"/>
        <w:jc w:val="center"/>
        <w:rPr>
          <w:rFonts w:eastAsia="Times New Roman" w:cstheme="minorHAnsi"/>
          <w:b/>
          <w:color w:val="002060"/>
          <w:sz w:val="40"/>
          <w:szCs w:val="40"/>
          <w:lang w:eastAsia="en-GB"/>
        </w:rPr>
      </w:pPr>
    </w:p>
    <w:tbl>
      <w:tblPr>
        <w:tblStyle w:val="TableGrid"/>
        <w:tblW w:w="0" w:type="auto"/>
        <w:tblLook w:val="04A0" w:firstRow="1" w:lastRow="0" w:firstColumn="1" w:lastColumn="0" w:noHBand="0" w:noVBand="1"/>
      </w:tblPr>
      <w:tblGrid>
        <w:gridCol w:w="10622"/>
      </w:tblGrid>
      <w:tr w:rsidR="00BB2557" w14:paraId="349D22FF" w14:textId="77777777">
        <w:trPr>
          <w:trHeight w:val="340"/>
        </w:trPr>
        <w:tc>
          <w:tcPr>
            <w:tcW w:w="10622" w:type="dxa"/>
            <w:shd w:val="clear" w:color="auto" w:fill="002060"/>
          </w:tcPr>
          <w:p w14:paraId="60E7B87B" w14:textId="77777777" w:rsidR="00BB2557" w:rsidRDefault="00283593">
            <w:pPr>
              <w:rPr>
                <w:rFonts w:eastAsia="Times New Roman" w:cstheme="minorHAnsi"/>
                <w:b/>
                <w:color w:val="FFFFFF" w:themeColor="background1"/>
                <w:sz w:val="30"/>
                <w:szCs w:val="24"/>
                <w:lang w:eastAsia="en-GB"/>
              </w:rPr>
            </w:pPr>
            <w:r>
              <w:rPr>
                <w:rFonts w:eastAsia="Times New Roman" w:cstheme="minorHAnsi"/>
                <w:b/>
                <w:color w:val="FFFFFF" w:themeColor="background1"/>
                <w:sz w:val="30"/>
                <w:szCs w:val="24"/>
                <w:lang w:eastAsia="en-GB"/>
              </w:rPr>
              <w:t>From the Headteacher…</w:t>
            </w:r>
          </w:p>
        </w:tc>
      </w:tr>
    </w:tbl>
    <w:p w14:paraId="0B546216" w14:textId="77777777" w:rsidR="00BB2557" w:rsidRDefault="00BB2557">
      <w:pPr>
        <w:shd w:val="clear" w:color="auto" w:fill="FFFFFF"/>
        <w:spacing w:after="0" w:line="240" w:lineRule="auto"/>
        <w:ind w:right="-141"/>
        <w:jc w:val="both"/>
        <w:rPr>
          <w:color w:val="333333"/>
        </w:rPr>
      </w:pPr>
    </w:p>
    <w:p w14:paraId="3F43AA7A" w14:textId="77777777" w:rsidR="00BB2557" w:rsidRDefault="00283593">
      <w:pPr>
        <w:shd w:val="clear" w:color="auto" w:fill="FFFFFF"/>
        <w:spacing w:after="0" w:line="240" w:lineRule="auto"/>
        <w:ind w:right="-141"/>
        <w:jc w:val="both"/>
        <w:rPr>
          <w:sz w:val="24"/>
          <w:szCs w:val="24"/>
        </w:rPr>
      </w:pPr>
      <w:r>
        <w:rPr>
          <w:sz w:val="24"/>
          <w:szCs w:val="24"/>
        </w:rPr>
        <w:t xml:space="preserve">Thank you for your interest in the post of Safeguarding and Welfare Officer.  I hope that our </w:t>
      </w:r>
      <w:r>
        <w:rPr>
          <w:sz w:val="24"/>
          <w:szCs w:val="24"/>
        </w:rPr>
        <w:t>website</w:t>
      </w:r>
      <w:r>
        <w:rPr>
          <w:sz w:val="24"/>
          <w:szCs w:val="24"/>
          <w:shd w:val="clear" w:color="auto" w:fill="FFFFFF"/>
        </w:rPr>
        <w:t> </w:t>
      </w:r>
      <w:hyperlink r:id="rId7" w:history="1">
        <w:r>
          <w:rPr>
            <w:rStyle w:val="Hyperlink"/>
            <w:color w:val="auto"/>
            <w:sz w:val="24"/>
            <w:szCs w:val="24"/>
            <w:shd w:val="clear" w:color="auto" w:fill="FFFFFF"/>
          </w:rPr>
          <w:t>www.waltonledale.lancs.sch.uk</w:t>
        </w:r>
      </w:hyperlink>
      <w:r>
        <w:rPr>
          <w:sz w:val="24"/>
          <w:szCs w:val="24"/>
          <w:shd w:val="clear" w:color="auto" w:fill="FFFFFF"/>
        </w:rPr>
        <w:t> </w:t>
      </w:r>
      <w:r>
        <w:rPr>
          <w:sz w:val="24"/>
          <w:szCs w:val="24"/>
        </w:rPr>
        <w:t>will give you a good overall “flavour” of the school, in particular our very distinctive ethos (</w:t>
      </w:r>
      <w:hyperlink r:id="rId8" w:history="1">
        <w:r>
          <w:rPr>
            <w:rStyle w:val="Hyperlink"/>
            <w:color w:val="auto"/>
            <w:sz w:val="24"/>
            <w:szCs w:val="24"/>
          </w:rPr>
          <w:t>www.waltonledale.lancs.sch.uk/about-us/vision-and-ethos</w:t>
        </w:r>
      </w:hyperlink>
      <w:r>
        <w:rPr>
          <w:sz w:val="24"/>
          <w:szCs w:val="24"/>
        </w:rPr>
        <w:t xml:space="preserve">) </w:t>
      </w:r>
    </w:p>
    <w:p w14:paraId="21EFE4E9" w14:textId="77777777" w:rsidR="00BB2557" w:rsidRDefault="00BB2557">
      <w:pPr>
        <w:shd w:val="clear" w:color="auto" w:fill="FFFFFF"/>
        <w:spacing w:after="0" w:line="240" w:lineRule="auto"/>
        <w:ind w:right="-141"/>
        <w:jc w:val="both"/>
        <w:rPr>
          <w:sz w:val="24"/>
          <w:szCs w:val="24"/>
        </w:rPr>
      </w:pPr>
    </w:p>
    <w:p w14:paraId="0B2D8947" w14:textId="77777777" w:rsidR="00BB2557" w:rsidRDefault="00283593">
      <w:pPr>
        <w:shd w:val="clear" w:color="auto" w:fill="FFFFFF"/>
        <w:spacing w:after="0" w:line="240" w:lineRule="auto"/>
        <w:ind w:right="-141"/>
        <w:jc w:val="both"/>
        <w:rPr>
          <w:sz w:val="24"/>
          <w:szCs w:val="24"/>
        </w:rPr>
      </w:pPr>
      <w:r>
        <w:rPr>
          <w:sz w:val="24"/>
          <w:szCs w:val="24"/>
        </w:rPr>
        <w:t>As you will see from the following information, this is a key role which will enable the successful candidate to have a significant impact on the success of our school.  We are well know</w:t>
      </w:r>
      <w:r>
        <w:rPr>
          <w:sz w:val="24"/>
          <w:szCs w:val="24"/>
        </w:rPr>
        <w:t>n for the exceptional support for our students and for the provision of excellent personal development – these have a huge impact on the lives of our young people.  As the operational lead for our safeguarding work and the key contact with external agencie</w:t>
      </w:r>
      <w:r>
        <w:rPr>
          <w:sz w:val="24"/>
          <w:szCs w:val="24"/>
        </w:rPr>
        <w:t>s related to our young people’s welfare you will be a vital part of our school life.</w:t>
      </w:r>
    </w:p>
    <w:p w14:paraId="6CF818F8" w14:textId="77777777" w:rsidR="00BB2557" w:rsidRDefault="00BB2557">
      <w:pPr>
        <w:shd w:val="clear" w:color="auto" w:fill="FFFFFF"/>
        <w:spacing w:after="0" w:line="240" w:lineRule="auto"/>
        <w:ind w:right="-141"/>
        <w:jc w:val="both"/>
        <w:rPr>
          <w:sz w:val="24"/>
          <w:szCs w:val="24"/>
        </w:rPr>
      </w:pPr>
    </w:p>
    <w:p w14:paraId="04E2DA6F" w14:textId="77777777" w:rsidR="00BB2557" w:rsidRDefault="00283593">
      <w:pPr>
        <w:shd w:val="clear" w:color="auto" w:fill="FFFFFF"/>
        <w:spacing w:after="0" w:line="240" w:lineRule="auto"/>
        <w:ind w:right="-141"/>
        <w:jc w:val="both"/>
        <w:rPr>
          <w:sz w:val="24"/>
          <w:szCs w:val="24"/>
        </w:rPr>
      </w:pPr>
      <w:r>
        <w:rPr>
          <w:sz w:val="24"/>
          <w:szCs w:val="24"/>
        </w:rPr>
        <w:t>I have been Headteacher here since 2017, having been Deputy Headteacher between 2007 and 2010.  I returned to Walton-le-Dale because of the values and ethos of the school</w:t>
      </w:r>
      <w:r>
        <w:rPr>
          <w:sz w:val="24"/>
          <w:szCs w:val="24"/>
        </w:rPr>
        <w:t xml:space="preserve"> and because of the nature and strength of the very supportive staff team.  My basic approach is to recruit brilliant, intelligent, child-centred professionals who share our ethos and values and then to trust you to do the very best for our students.  </w:t>
      </w:r>
    </w:p>
    <w:p w14:paraId="0DE27D03" w14:textId="77777777" w:rsidR="00BB2557" w:rsidRDefault="00283593">
      <w:pPr>
        <w:tabs>
          <w:tab w:val="left" w:pos="9400"/>
        </w:tabs>
        <w:spacing w:after="0" w:line="240" w:lineRule="auto"/>
        <w:ind w:right="-141"/>
        <w:jc w:val="both"/>
        <w:rPr>
          <w:sz w:val="24"/>
          <w:szCs w:val="24"/>
          <w:shd w:val="clear" w:color="auto" w:fill="FFFFFF"/>
        </w:rPr>
      </w:pPr>
      <w:r>
        <w:rPr>
          <w:sz w:val="24"/>
          <w:szCs w:val="24"/>
          <w:shd w:val="clear" w:color="auto" w:fill="FFFFFF"/>
        </w:rPr>
        <w:tab/>
      </w:r>
    </w:p>
    <w:p w14:paraId="44E2A7C4" w14:textId="77777777" w:rsidR="00BB2557" w:rsidRDefault="00283593">
      <w:pPr>
        <w:spacing w:after="0" w:line="240" w:lineRule="auto"/>
        <w:ind w:right="-141"/>
        <w:jc w:val="both"/>
        <w:rPr>
          <w:sz w:val="24"/>
          <w:szCs w:val="24"/>
          <w:shd w:val="clear" w:color="auto" w:fill="FFFFFF"/>
        </w:rPr>
      </w:pPr>
      <w:r>
        <w:rPr>
          <w:sz w:val="24"/>
          <w:szCs w:val="24"/>
          <w:shd w:val="clear" w:color="auto" w:fill="FFFFFF"/>
        </w:rPr>
        <w:t>T</w:t>
      </w:r>
      <w:r>
        <w:rPr>
          <w:sz w:val="24"/>
          <w:szCs w:val="24"/>
          <w:shd w:val="clear" w:color="auto" w:fill="FFFFFF"/>
        </w:rPr>
        <w:t>his is a school where you can make a real difference and have a significant impact; whilst I strongly disagree with the recent Ofsted judgement (they got it wrong) we are always seeking to improve our provision in the best interests of our students and the</w:t>
      </w:r>
      <w:r>
        <w:rPr>
          <w:sz w:val="24"/>
          <w:szCs w:val="24"/>
          <w:shd w:val="clear" w:color="auto" w:fill="FFFFFF"/>
        </w:rPr>
        <w:t xml:space="preserve"> community.</w:t>
      </w:r>
    </w:p>
    <w:p w14:paraId="464AF593" w14:textId="77777777" w:rsidR="00BB2557" w:rsidRDefault="00BB2557">
      <w:pPr>
        <w:spacing w:after="0" w:line="240" w:lineRule="auto"/>
        <w:ind w:right="-141"/>
        <w:jc w:val="both"/>
        <w:rPr>
          <w:sz w:val="24"/>
          <w:szCs w:val="24"/>
          <w:shd w:val="clear" w:color="auto" w:fill="FFFFFF"/>
        </w:rPr>
      </w:pPr>
    </w:p>
    <w:p w14:paraId="44BBED68" w14:textId="77777777" w:rsidR="00BB2557" w:rsidRDefault="00283593">
      <w:pPr>
        <w:spacing w:after="0" w:line="240" w:lineRule="auto"/>
        <w:ind w:right="-141"/>
        <w:jc w:val="both"/>
        <w:rPr>
          <w:sz w:val="24"/>
          <w:szCs w:val="24"/>
          <w:shd w:val="clear" w:color="auto" w:fill="FFFFFF"/>
        </w:rPr>
      </w:pPr>
      <w:r>
        <w:rPr>
          <w:sz w:val="24"/>
          <w:szCs w:val="24"/>
          <w:shd w:val="clear" w:color="auto" w:fill="FFFFFF"/>
        </w:rPr>
        <w:t>If you feel you are up to this challenge and share our ethos and values, I would love to see an application from you.   If not, I wish you good luck in your future career. </w:t>
      </w:r>
    </w:p>
    <w:p w14:paraId="788F82EC" w14:textId="77777777" w:rsidR="00BB2557" w:rsidRDefault="00BB2557">
      <w:pPr>
        <w:spacing w:after="0" w:line="240" w:lineRule="auto"/>
        <w:ind w:right="-141"/>
        <w:jc w:val="both"/>
        <w:rPr>
          <w:color w:val="333333"/>
          <w:sz w:val="24"/>
          <w:szCs w:val="24"/>
          <w:shd w:val="clear" w:color="auto" w:fill="FFFFFF"/>
        </w:rPr>
      </w:pPr>
    </w:p>
    <w:p w14:paraId="349E9743" w14:textId="77777777" w:rsidR="00BB2557" w:rsidRDefault="00283593">
      <w:pPr>
        <w:spacing w:after="0" w:line="240" w:lineRule="auto"/>
        <w:ind w:right="-141"/>
        <w:jc w:val="both"/>
        <w:rPr>
          <w:color w:val="333333"/>
          <w:sz w:val="24"/>
          <w:szCs w:val="24"/>
          <w:shd w:val="clear" w:color="auto" w:fill="FFFFFF"/>
        </w:rPr>
      </w:pPr>
      <w:r>
        <w:rPr>
          <w:color w:val="333333"/>
          <w:sz w:val="24"/>
          <w:szCs w:val="24"/>
          <w:shd w:val="clear" w:color="auto" w:fill="FFFFFF"/>
        </w:rPr>
        <w:t>Best wishes</w:t>
      </w:r>
    </w:p>
    <w:p w14:paraId="431DC52C" w14:textId="77777777" w:rsidR="00BB2557" w:rsidRDefault="00283593">
      <w:pPr>
        <w:spacing w:after="0" w:line="240" w:lineRule="auto"/>
        <w:ind w:right="-141"/>
        <w:rPr>
          <w:sz w:val="24"/>
          <w:szCs w:val="24"/>
        </w:rPr>
      </w:pPr>
      <w:r>
        <w:rPr>
          <w:noProof/>
          <w:sz w:val="24"/>
          <w:szCs w:val="24"/>
          <w:lang w:eastAsia="en-GB"/>
        </w:rPr>
        <w:drawing>
          <wp:inline distT="0" distB="0" distL="0" distR="0" wp14:anchorId="06465F65" wp14:editId="54C65BDD">
            <wp:extent cx="503139" cy="495847"/>
            <wp:effectExtent l="0" t="0" r="0" b="0"/>
            <wp:docPr id="2" name="Picture 2"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inedraw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3897" cy="516305"/>
                    </a:xfrm>
                    <a:prstGeom prst="rect">
                      <a:avLst/>
                    </a:prstGeom>
                  </pic:spPr>
                </pic:pic>
              </a:graphicData>
            </a:graphic>
          </wp:inline>
        </w:drawing>
      </w:r>
    </w:p>
    <w:p w14:paraId="68220F09" w14:textId="77777777" w:rsidR="00BB2557" w:rsidRDefault="00283593">
      <w:pPr>
        <w:shd w:val="clear" w:color="auto" w:fill="FFFFFF"/>
        <w:spacing w:after="0" w:line="240" w:lineRule="auto"/>
        <w:ind w:right="-141"/>
        <w:rPr>
          <w:iCs/>
          <w:sz w:val="24"/>
          <w:szCs w:val="24"/>
          <w:lang w:eastAsia="en-GB"/>
        </w:rPr>
      </w:pPr>
      <w:r>
        <w:rPr>
          <w:iCs/>
          <w:sz w:val="24"/>
          <w:szCs w:val="24"/>
          <w:lang w:eastAsia="en-GB"/>
        </w:rPr>
        <w:t>James Harris</w:t>
      </w:r>
    </w:p>
    <w:p w14:paraId="7DA7B53E" w14:textId="77777777" w:rsidR="00BB2557" w:rsidRDefault="00283593">
      <w:pPr>
        <w:shd w:val="clear" w:color="auto" w:fill="FFFFFF"/>
        <w:spacing w:after="0" w:line="240" w:lineRule="auto"/>
        <w:ind w:right="-141"/>
        <w:rPr>
          <w:iCs/>
          <w:sz w:val="24"/>
          <w:szCs w:val="24"/>
          <w:lang w:eastAsia="en-GB"/>
        </w:rPr>
      </w:pPr>
      <w:r>
        <w:rPr>
          <w:iCs/>
          <w:sz w:val="24"/>
          <w:szCs w:val="24"/>
          <w:lang w:eastAsia="en-GB"/>
        </w:rPr>
        <w:t>Headteacher</w:t>
      </w:r>
    </w:p>
    <w:p w14:paraId="25E0F7B9" w14:textId="77777777" w:rsidR="00BB2557" w:rsidRDefault="00BB2557">
      <w:pPr>
        <w:rPr>
          <w:rFonts w:eastAsia="Times New Roman" w:cstheme="minorHAnsi"/>
          <w:color w:val="222222"/>
          <w:sz w:val="24"/>
          <w:szCs w:val="24"/>
          <w:lang w:eastAsia="en-GB"/>
        </w:rPr>
      </w:pPr>
    </w:p>
    <w:p w14:paraId="428C32C6" w14:textId="77777777" w:rsidR="00BB2557" w:rsidRDefault="00283593">
      <w:pPr>
        <w:rPr>
          <w:rFonts w:eastAsia="Times New Roman" w:cstheme="minorHAnsi"/>
          <w:b/>
          <w:color w:val="002060"/>
          <w:sz w:val="40"/>
          <w:szCs w:val="40"/>
          <w:lang w:eastAsia="en-GB"/>
        </w:rPr>
      </w:pPr>
      <w:r>
        <w:br w:type="page"/>
      </w:r>
      <w:r>
        <w:rPr>
          <w:rFonts w:eastAsia="Times New Roman" w:cstheme="minorHAnsi"/>
          <w:b/>
          <w:noProof/>
          <w:color w:val="002060"/>
          <w:sz w:val="40"/>
          <w:szCs w:val="40"/>
          <w:lang w:eastAsia="en-GB"/>
        </w:rPr>
        <w:lastRenderedPageBreak/>
        <w:drawing>
          <wp:anchor distT="0" distB="0" distL="114300" distR="114300" simplePos="0" relativeHeight="251666432" behindDoc="0" locked="0" layoutInCell="1" allowOverlap="1" wp14:anchorId="58BF13A3" wp14:editId="356132B3">
            <wp:simplePos x="0" y="0"/>
            <wp:positionH relativeFrom="margin">
              <wp:align>left</wp:align>
            </wp:positionH>
            <wp:positionV relativeFrom="paragraph">
              <wp:posOffset>0</wp:posOffset>
            </wp:positionV>
            <wp:extent cx="981075" cy="1104900"/>
            <wp:effectExtent l="0" t="0" r="9525" b="0"/>
            <wp:wrapThrough wrapText="bothSides">
              <wp:wrapPolygon edited="0">
                <wp:start x="0" y="0"/>
                <wp:lineTo x="0" y="21228"/>
                <wp:lineTo x="21390" y="21228"/>
                <wp:lineTo x="2139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LD Logo.jpg"/>
                    <pic:cNvPicPr/>
                  </pic:nvPicPr>
                  <pic:blipFill>
                    <a:blip r:embed="rId6">
                      <a:extLst>
                        <a:ext uri="{28A0092B-C50C-407E-A947-70E740481C1C}">
                          <a14:useLocalDpi xmlns:a14="http://schemas.microsoft.com/office/drawing/2010/main" val="0"/>
                        </a:ext>
                      </a:extLst>
                    </a:blip>
                    <a:stretch>
                      <a:fillRect/>
                    </a:stretch>
                  </pic:blipFill>
                  <pic:spPr>
                    <a:xfrm>
                      <a:off x="0" y="0"/>
                      <a:ext cx="989385" cy="1113627"/>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theme="minorHAnsi"/>
          <w:b/>
          <w:color w:val="002060"/>
          <w:sz w:val="40"/>
          <w:szCs w:val="40"/>
          <w:lang w:eastAsia="en-GB"/>
        </w:rPr>
        <w:t xml:space="preserve">Safeguarding and </w:t>
      </w:r>
      <w:r>
        <w:rPr>
          <w:rFonts w:eastAsia="Times New Roman" w:cstheme="minorHAnsi"/>
          <w:b/>
          <w:color w:val="002060"/>
          <w:sz w:val="40"/>
          <w:szCs w:val="40"/>
          <w:lang w:eastAsia="en-GB"/>
        </w:rPr>
        <w:t>Welfare Officer</w:t>
      </w:r>
    </w:p>
    <w:p w14:paraId="1784A31C" w14:textId="77777777" w:rsidR="00BB2557" w:rsidRDefault="00BB2557">
      <w:pPr>
        <w:rPr>
          <w:rFonts w:eastAsia="Times New Roman" w:cstheme="minorHAnsi"/>
          <w:color w:val="222222"/>
          <w:sz w:val="24"/>
          <w:szCs w:val="24"/>
          <w:lang w:eastAsia="en-GB"/>
        </w:rPr>
      </w:pPr>
    </w:p>
    <w:p w14:paraId="56722018" w14:textId="77777777" w:rsidR="00BB2557" w:rsidRDefault="00BB2557">
      <w:pPr>
        <w:rPr>
          <w:rFonts w:eastAsia="Times New Roman" w:cstheme="minorHAnsi"/>
          <w:color w:val="222222"/>
          <w:sz w:val="24"/>
          <w:szCs w:val="24"/>
          <w:lang w:eastAsia="en-GB"/>
        </w:rPr>
      </w:pPr>
    </w:p>
    <w:p w14:paraId="73461806" w14:textId="77777777" w:rsidR="00BB2557" w:rsidRDefault="00BB2557">
      <w:pPr>
        <w:rPr>
          <w:rFonts w:eastAsia="Times New Roman" w:cstheme="minorHAnsi"/>
          <w:color w:val="222222"/>
          <w:sz w:val="24"/>
          <w:szCs w:val="24"/>
          <w:lang w:eastAsia="en-GB"/>
        </w:rPr>
      </w:pPr>
    </w:p>
    <w:tbl>
      <w:tblPr>
        <w:tblStyle w:val="TableGrid"/>
        <w:tblW w:w="0" w:type="auto"/>
        <w:tblLook w:val="04A0" w:firstRow="1" w:lastRow="0" w:firstColumn="1" w:lastColumn="0" w:noHBand="0" w:noVBand="1"/>
      </w:tblPr>
      <w:tblGrid>
        <w:gridCol w:w="10622"/>
      </w:tblGrid>
      <w:tr w:rsidR="00BB2557" w14:paraId="2951E43F" w14:textId="77777777">
        <w:trPr>
          <w:trHeight w:val="340"/>
        </w:trPr>
        <w:tc>
          <w:tcPr>
            <w:tcW w:w="10622" w:type="dxa"/>
            <w:shd w:val="clear" w:color="auto" w:fill="002060"/>
          </w:tcPr>
          <w:p w14:paraId="6314A02E" w14:textId="77777777" w:rsidR="00BB2557" w:rsidRDefault="00283593">
            <w:pPr>
              <w:rPr>
                <w:rFonts w:eastAsia="Times New Roman" w:cstheme="minorHAnsi"/>
                <w:b/>
                <w:color w:val="FFFFFF" w:themeColor="background1"/>
                <w:sz w:val="30"/>
                <w:szCs w:val="24"/>
                <w:lang w:eastAsia="en-GB"/>
              </w:rPr>
            </w:pPr>
            <w:r>
              <w:rPr>
                <w:rFonts w:eastAsia="Times New Roman" w:cstheme="minorHAnsi"/>
                <w:b/>
                <w:color w:val="FFFFFF" w:themeColor="background1"/>
                <w:sz w:val="30"/>
                <w:szCs w:val="24"/>
                <w:lang w:eastAsia="en-GB"/>
              </w:rPr>
              <w:t>Overview</w:t>
            </w:r>
          </w:p>
        </w:tc>
      </w:tr>
    </w:tbl>
    <w:p w14:paraId="45AE0F11" w14:textId="77777777" w:rsidR="00BB2557" w:rsidRDefault="00BB2557">
      <w:pPr>
        <w:shd w:val="clear" w:color="auto" w:fill="FFFFFF"/>
        <w:spacing w:after="0"/>
        <w:jc w:val="both"/>
        <w:rPr>
          <w:rFonts w:cstheme="minorHAnsi"/>
          <w:color w:val="333333"/>
          <w:sz w:val="26"/>
          <w:szCs w:val="24"/>
        </w:rPr>
      </w:pPr>
    </w:p>
    <w:p w14:paraId="4184D246" w14:textId="77777777" w:rsidR="00BB2557" w:rsidRDefault="00283593">
      <w:pPr>
        <w:shd w:val="clear" w:color="auto" w:fill="FFFFFF"/>
        <w:spacing w:after="0"/>
        <w:jc w:val="both"/>
        <w:rPr>
          <w:rFonts w:cstheme="minorHAnsi"/>
          <w:color w:val="333333"/>
          <w:sz w:val="24"/>
        </w:rPr>
      </w:pPr>
      <w:r>
        <w:rPr>
          <w:rFonts w:cstheme="minorHAnsi"/>
          <w:color w:val="333333"/>
          <w:sz w:val="24"/>
        </w:rPr>
        <w:t xml:space="preserve">We are a very distinctive school. Many visitors comment on the warmth and friendliness and the strong relationships between students and staff.  We see each child and member of staff as an individual.  This is, and will </w:t>
      </w:r>
      <w:r>
        <w:rPr>
          <w:rFonts w:cstheme="minorHAnsi"/>
          <w:color w:val="333333"/>
          <w:sz w:val="24"/>
        </w:rPr>
        <w:t>continue to be, a student-centred school. Everything we do must have the interests of our students at the heart of it. In order to make the best provision for our students we recruit and develop exceptional staff.</w:t>
      </w:r>
    </w:p>
    <w:p w14:paraId="1F838BC4" w14:textId="77777777" w:rsidR="00BB2557" w:rsidRDefault="00BB2557">
      <w:pPr>
        <w:shd w:val="clear" w:color="auto" w:fill="FFFFFF"/>
        <w:spacing w:after="0"/>
        <w:jc w:val="both"/>
        <w:rPr>
          <w:rFonts w:cstheme="minorHAnsi"/>
          <w:color w:val="333333"/>
          <w:sz w:val="24"/>
        </w:rPr>
      </w:pPr>
    </w:p>
    <w:p w14:paraId="1495AADC" w14:textId="77777777" w:rsidR="00BB2557" w:rsidRDefault="00283593">
      <w:pPr>
        <w:shd w:val="clear" w:color="auto" w:fill="FFFFFF"/>
        <w:spacing w:after="0"/>
        <w:jc w:val="both"/>
        <w:rPr>
          <w:rFonts w:cstheme="minorHAnsi"/>
          <w:color w:val="333333"/>
          <w:sz w:val="24"/>
        </w:rPr>
      </w:pPr>
      <w:r>
        <w:rPr>
          <w:rFonts w:cstheme="minorHAnsi"/>
          <w:color w:val="333333"/>
          <w:sz w:val="24"/>
        </w:rPr>
        <w:t>Safeguarding is vital to our work.  Our c</w:t>
      </w:r>
      <w:r>
        <w:rPr>
          <w:rFonts w:cstheme="minorHAnsi"/>
          <w:color w:val="333333"/>
          <w:sz w:val="24"/>
        </w:rPr>
        <w:t>ommitment to this aspect of our provision is shown by the large number of staff who are DSL trained and act as Deputy DSLs.  We are widely known for our pastoral and inclusion work and our safeguarding practice is a key element of this.  Everyone who works</w:t>
      </w:r>
      <w:r>
        <w:rPr>
          <w:rFonts w:cstheme="minorHAnsi"/>
          <w:color w:val="333333"/>
          <w:sz w:val="24"/>
        </w:rPr>
        <w:t xml:space="preserve"> here knows that safeguarding is a vital aspect of their day to day practice.</w:t>
      </w:r>
    </w:p>
    <w:p w14:paraId="4CC8666E" w14:textId="77777777" w:rsidR="00BB2557" w:rsidRDefault="00BB2557">
      <w:pPr>
        <w:shd w:val="clear" w:color="auto" w:fill="FFFFFF"/>
        <w:spacing w:after="0"/>
        <w:jc w:val="both"/>
        <w:rPr>
          <w:rFonts w:cstheme="minorHAnsi"/>
          <w:color w:val="333333"/>
          <w:sz w:val="26"/>
          <w:szCs w:val="24"/>
        </w:rPr>
      </w:pPr>
    </w:p>
    <w:tbl>
      <w:tblPr>
        <w:tblStyle w:val="TableGrid"/>
        <w:tblW w:w="0" w:type="auto"/>
        <w:tblLook w:val="04A0" w:firstRow="1" w:lastRow="0" w:firstColumn="1" w:lastColumn="0" w:noHBand="0" w:noVBand="1"/>
      </w:tblPr>
      <w:tblGrid>
        <w:gridCol w:w="10622"/>
      </w:tblGrid>
      <w:tr w:rsidR="00BB2557" w14:paraId="257C4821" w14:textId="77777777">
        <w:trPr>
          <w:trHeight w:val="340"/>
        </w:trPr>
        <w:tc>
          <w:tcPr>
            <w:tcW w:w="10622" w:type="dxa"/>
            <w:shd w:val="clear" w:color="auto" w:fill="002060"/>
          </w:tcPr>
          <w:p w14:paraId="3F0E5FC1" w14:textId="77777777" w:rsidR="00BB2557" w:rsidRDefault="00283593">
            <w:pPr>
              <w:rPr>
                <w:rFonts w:eastAsia="Times New Roman" w:cstheme="minorHAnsi"/>
                <w:b/>
                <w:color w:val="FFFFFF" w:themeColor="background1"/>
                <w:sz w:val="30"/>
                <w:szCs w:val="24"/>
                <w:lang w:eastAsia="en-GB"/>
              </w:rPr>
            </w:pPr>
            <w:r>
              <w:rPr>
                <w:rFonts w:eastAsia="Times New Roman" w:cstheme="minorHAnsi"/>
                <w:b/>
                <w:color w:val="FFFFFF" w:themeColor="background1"/>
                <w:sz w:val="30"/>
                <w:szCs w:val="24"/>
                <w:lang w:eastAsia="en-GB"/>
              </w:rPr>
              <w:t>The key responsibilities of this role:  </w:t>
            </w:r>
          </w:p>
        </w:tc>
      </w:tr>
    </w:tbl>
    <w:p w14:paraId="2BE7EBBD" w14:textId="77777777" w:rsidR="00BB2557" w:rsidRDefault="00BB2557">
      <w:pPr>
        <w:shd w:val="clear" w:color="auto" w:fill="FFFFFF"/>
        <w:spacing w:after="0"/>
        <w:jc w:val="both"/>
        <w:rPr>
          <w:rFonts w:cstheme="minorHAnsi"/>
          <w:color w:val="333333"/>
          <w:sz w:val="26"/>
          <w:szCs w:val="24"/>
        </w:rPr>
      </w:pPr>
    </w:p>
    <w:p w14:paraId="7B4B6BA7" w14:textId="77777777" w:rsidR="00BB2557" w:rsidRDefault="00283593">
      <w:pPr>
        <w:shd w:val="clear" w:color="auto" w:fill="FFFFFF"/>
        <w:spacing w:after="0"/>
        <w:jc w:val="both"/>
        <w:rPr>
          <w:rFonts w:cstheme="minorHAnsi"/>
          <w:color w:val="333333"/>
          <w:sz w:val="24"/>
        </w:rPr>
      </w:pPr>
      <w:r>
        <w:rPr>
          <w:rFonts w:cstheme="minorHAnsi"/>
          <w:color w:val="333333"/>
          <w:sz w:val="24"/>
        </w:rPr>
        <w:t>This is a key role in our school.  You will be the operational safeguarding lead – the Headteacher is the DSL and you will report to h</w:t>
      </w:r>
      <w:r>
        <w:rPr>
          <w:rFonts w:cstheme="minorHAnsi"/>
          <w:color w:val="333333"/>
          <w:sz w:val="24"/>
        </w:rPr>
        <w:t>im for this aspect of your work.  You will be the key point of contact for external agencies related to student and family welfare and, in particular, you will be responsible for those students who are subject to safeguarding referrals.</w:t>
      </w:r>
    </w:p>
    <w:p w14:paraId="176DD623" w14:textId="77777777" w:rsidR="00BB2557" w:rsidRDefault="00BB2557">
      <w:pPr>
        <w:spacing w:after="0" w:line="240" w:lineRule="auto"/>
        <w:rPr>
          <w:rFonts w:eastAsia="Times New Roman" w:cstheme="minorHAnsi"/>
          <w:color w:val="002060"/>
          <w:sz w:val="24"/>
          <w:szCs w:val="24"/>
          <w:lang w:eastAsia="en-GB"/>
        </w:rPr>
      </w:pPr>
    </w:p>
    <w:p w14:paraId="6BBCC8EA" w14:textId="77777777" w:rsidR="00BB2557" w:rsidRDefault="00283593">
      <w:pPr>
        <w:numPr>
          <w:ilvl w:val="0"/>
          <w:numId w:val="1"/>
        </w:numPr>
        <w:spacing w:before="100" w:beforeAutospacing="1" w:after="0" w:afterAutospacing="1" w:line="240" w:lineRule="auto"/>
        <w:ind w:left="426" w:hanging="284"/>
        <w:rPr>
          <w:b/>
          <w:sz w:val="46"/>
          <w:szCs w:val="44"/>
        </w:rPr>
      </w:pPr>
      <w:r>
        <w:rPr>
          <w:b/>
          <w:sz w:val="46"/>
          <w:szCs w:val="44"/>
        </w:rPr>
        <w:br w:type="page"/>
      </w:r>
    </w:p>
    <w:p w14:paraId="4474AECC" w14:textId="77777777" w:rsidR="00BB2557" w:rsidRDefault="00283593">
      <w:pPr>
        <w:shd w:val="clear" w:color="auto" w:fill="FFFFFF"/>
        <w:spacing w:after="0" w:line="240" w:lineRule="auto"/>
        <w:jc w:val="center"/>
        <w:rPr>
          <w:rFonts w:eastAsia="Times New Roman" w:cstheme="minorHAnsi"/>
          <w:b/>
          <w:color w:val="002060"/>
          <w:sz w:val="40"/>
          <w:szCs w:val="40"/>
          <w:lang w:eastAsia="en-GB"/>
        </w:rPr>
      </w:pPr>
      <w:r>
        <w:rPr>
          <w:rFonts w:eastAsia="Times New Roman" w:cstheme="minorHAnsi"/>
          <w:b/>
          <w:noProof/>
          <w:color w:val="002060"/>
          <w:sz w:val="40"/>
          <w:szCs w:val="40"/>
          <w:lang w:eastAsia="en-GB"/>
        </w:rPr>
        <w:lastRenderedPageBreak/>
        <w:drawing>
          <wp:anchor distT="0" distB="0" distL="114300" distR="114300" simplePos="0" relativeHeight="251668480" behindDoc="0" locked="0" layoutInCell="1" allowOverlap="1" wp14:anchorId="6CE2D8BD" wp14:editId="55A1B116">
            <wp:simplePos x="0" y="0"/>
            <wp:positionH relativeFrom="margin">
              <wp:align>left</wp:align>
            </wp:positionH>
            <wp:positionV relativeFrom="paragraph">
              <wp:posOffset>0</wp:posOffset>
            </wp:positionV>
            <wp:extent cx="971550" cy="1093470"/>
            <wp:effectExtent l="0" t="0" r="0" b="0"/>
            <wp:wrapThrough wrapText="bothSides">
              <wp:wrapPolygon edited="0">
                <wp:start x="0" y="0"/>
                <wp:lineTo x="0" y="21073"/>
                <wp:lineTo x="21176" y="21073"/>
                <wp:lineTo x="2117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LD Logo.jpg"/>
                    <pic:cNvPicPr/>
                  </pic:nvPicPr>
                  <pic:blipFill>
                    <a:blip r:embed="rId6">
                      <a:extLst>
                        <a:ext uri="{28A0092B-C50C-407E-A947-70E740481C1C}">
                          <a14:useLocalDpi xmlns:a14="http://schemas.microsoft.com/office/drawing/2010/main" val="0"/>
                        </a:ext>
                      </a:extLst>
                    </a:blip>
                    <a:stretch>
                      <a:fillRect/>
                    </a:stretch>
                  </pic:blipFill>
                  <pic:spPr>
                    <a:xfrm>
                      <a:off x="0" y="0"/>
                      <a:ext cx="978780" cy="1101690"/>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theme="minorHAnsi"/>
          <w:b/>
          <w:color w:val="002060"/>
          <w:sz w:val="40"/>
          <w:szCs w:val="40"/>
          <w:lang w:eastAsia="en-GB"/>
        </w:rPr>
        <w:t xml:space="preserve">Safeguarding and Welfare Officer </w:t>
      </w:r>
    </w:p>
    <w:p w14:paraId="4B629044" w14:textId="77777777" w:rsidR="00BB2557" w:rsidRDefault="00BB2557">
      <w:pPr>
        <w:rPr>
          <w:rFonts w:cstheme="minorHAnsi"/>
        </w:rPr>
      </w:pPr>
    </w:p>
    <w:p w14:paraId="1F455779" w14:textId="77777777" w:rsidR="00BB2557" w:rsidRDefault="00BB2557">
      <w:pPr>
        <w:rPr>
          <w:rFonts w:cstheme="minorHAnsi"/>
        </w:rPr>
      </w:pPr>
    </w:p>
    <w:p w14:paraId="42397D78" w14:textId="77777777" w:rsidR="00BB2557" w:rsidRDefault="00BB2557">
      <w:pPr>
        <w:rPr>
          <w:rFonts w:cstheme="minorHAnsi"/>
        </w:rPr>
      </w:pPr>
    </w:p>
    <w:tbl>
      <w:tblPr>
        <w:tblStyle w:val="TableGrid"/>
        <w:tblW w:w="0" w:type="auto"/>
        <w:tblLook w:val="04A0" w:firstRow="1" w:lastRow="0" w:firstColumn="1" w:lastColumn="0" w:noHBand="0" w:noVBand="1"/>
      </w:tblPr>
      <w:tblGrid>
        <w:gridCol w:w="10622"/>
      </w:tblGrid>
      <w:tr w:rsidR="00BB2557" w14:paraId="3E9CC001" w14:textId="77777777">
        <w:tc>
          <w:tcPr>
            <w:tcW w:w="10622" w:type="dxa"/>
            <w:shd w:val="clear" w:color="auto" w:fill="FFFFFF" w:themeFill="background1"/>
          </w:tcPr>
          <w:p w14:paraId="328F4D7F" w14:textId="77777777" w:rsidR="00BB2557" w:rsidRDefault="00283593">
            <w:pPr>
              <w:pStyle w:val="Subtitle"/>
              <w:shd w:val="clear" w:color="auto" w:fill="002060"/>
              <w:jc w:val="center"/>
              <w:rPr>
                <w:rFonts w:asciiTheme="minorHAnsi" w:hAnsiTheme="minorHAnsi" w:cstheme="minorHAnsi"/>
                <w:color w:val="FFFFFF"/>
                <w:sz w:val="52"/>
              </w:rPr>
            </w:pPr>
            <w:r>
              <w:rPr>
                <w:rFonts w:asciiTheme="minorHAnsi" w:hAnsiTheme="minorHAnsi" w:cstheme="minorHAnsi"/>
                <w:color w:val="FFFFFF"/>
                <w:sz w:val="52"/>
              </w:rPr>
              <w:t>Job Description</w:t>
            </w:r>
          </w:p>
        </w:tc>
      </w:tr>
    </w:tbl>
    <w:p w14:paraId="1E7EA90D" w14:textId="77777777" w:rsidR="00BB2557" w:rsidRDefault="00BB2557">
      <w:pPr>
        <w:spacing w:after="0" w:line="240" w:lineRule="auto"/>
        <w:rPr>
          <w:rFonts w:cstheme="minorHAnsi"/>
        </w:rPr>
      </w:pPr>
    </w:p>
    <w:p w14:paraId="7C282485" w14:textId="77777777" w:rsidR="00BB2557" w:rsidRDefault="00283593">
      <w:pPr>
        <w:tabs>
          <w:tab w:val="left" w:pos="2835"/>
        </w:tabs>
        <w:spacing w:after="23" w:line="240" w:lineRule="auto"/>
        <w:rPr>
          <w:rFonts w:cstheme="minorHAnsi"/>
          <w:color w:val="002060"/>
        </w:rPr>
      </w:pPr>
      <w:r>
        <w:rPr>
          <w:rFonts w:cstheme="minorHAnsi"/>
          <w:b/>
          <w:color w:val="002060"/>
        </w:rPr>
        <w:t>POST TITLE:</w:t>
      </w:r>
      <w:r>
        <w:rPr>
          <w:rFonts w:cstheme="minorHAnsi"/>
          <w:b/>
          <w:color w:val="002060"/>
        </w:rPr>
        <w:tab/>
        <w:t>Safeguarding and Welfare Officer</w:t>
      </w:r>
    </w:p>
    <w:p w14:paraId="2B0E097D" w14:textId="77777777" w:rsidR="00BB2557" w:rsidRDefault="00283593">
      <w:pPr>
        <w:tabs>
          <w:tab w:val="left" w:pos="2835"/>
        </w:tabs>
        <w:spacing w:after="23" w:line="240" w:lineRule="auto"/>
        <w:rPr>
          <w:rFonts w:cstheme="minorHAnsi"/>
          <w:color w:val="002060"/>
        </w:rPr>
      </w:pPr>
      <w:r>
        <w:rPr>
          <w:rFonts w:cstheme="minorHAnsi"/>
          <w:b/>
          <w:color w:val="002060"/>
        </w:rPr>
        <w:t>RESPONSIBLE TO:</w:t>
      </w:r>
      <w:r>
        <w:rPr>
          <w:rFonts w:cstheme="minorHAnsi"/>
          <w:color w:val="002060"/>
        </w:rPr>
        <w:t xml:space="preserve"> </w:t>
      </w:r>
      <w:r>
        <w:rPr>
          <w:rFonts w:cstheme="minorHAnsi"/>
          <w:color w:val="002060"/>
        </w:rPr>
        <w:tab/>
        <w:t>Assistant Headteacher (HR and Facilities)</w:t>
      </w:r>
    </w:p>
    <w:p w14:paraId="548ECDF6" w14:textId="77777777" w:rsidR="00BB2557" w:rsidRDefault="00283593">
      <w:pPr>
        <w:tabs>
          <w:tab w:val="left" w:pos="2835"/>
        </w:tabs>
        <w:spacing w:after="23" w:line="240" w:lineRule="auto"/>
        <w:rPr>
          <w:rFonts w:cstheme="minorHAnsi"/>
          <w:color w:val="002060"/>
        </w:rPr>
      </w:pPr>
      <w:r>
        <w:rPr>
          <w:rFonts w:cstheme="minorHAnsi"/>
          <w:b/>
          <w:color w:val="002060"/>
        </w:rPr>
        <w:t>DURATION:</w:t>
      </w:r>
      <w:r>
        <w:rPr>
          <w:rFonts w:cstheme="minorHAnsi"/>
          <w:color w:val="002060"/>
        </w:rPr>
        <w:t xml:space="preserve"> </w:t>
      </w:r>
      <w:r>
        <w:rPr>
          <w:rFonts w:cstheme="minorHAnsi"/>
          <w:color w:val="002060"/>
        </w:rPr>
        <w:tab/>
        <w:t>Permanent</w:t>
      </w:r>
    </w:p>
    <w:p w14:paraId="05803023" w14:textId="75E06D47" w:rsidR="00BB2557" w:rsidRDefault="00283593">
      <w:pPr>
        <w:tabs>
          <w:tab w:val="left" w:pos="2835"/>
        </w:tabs>
        <w:spacing w:after="0" w:line="240" w:lineRule="auto"/>
        <w:rPr>
          <w:rFonts w:cstheme="minorHAnsi"/>
          <w:color w:val="002060"/>
        </w:rPr>
      </w:pPr>
      <w:r>
        <w:rPr>
          <w:rFonts w:cstheme="minorHAnsi"/>
          <w:b/>
          <w:color w:val="002060"/>
        </w:rPr>
        <w:t>PAY SCALE AND SALARY:</w:t>
      </w:r>
      <w:r>
        <w:rPr>
          <w:rFonts w:cstheme="minorHAnsi"/>
          <w:color w:val="002060"/>
        </w:rPr>
        <w:t xml:space="preserve"> </w:t>
      </w:r>
      <w:r>
        <w:rPr>
          <w:rFonts w:cstheme="minorHAnsi"/>
          <w:color w:val="002060"/>
        </w:rPr>
        <w:tab/>
      </w:r>
      <w:r w:rsidR="00735624">
        <w:rPr>
          <w:rFonts w:cstheme="minorHAnsi"/>
          <w:color w:val="002060"/>
        </w:rPr>
        <w:t>Grade 7 points 19 – 25</w:t>
      </w:r>
      <w:r w:rsidR="00385259">
        <w:rPr>
          <w:rFonts w:cstheme="minorHAnsi"/>
          <w:color w:val="002060"/>
        </w:rPr>
        <w:t xml:space="preserve"> – 8.00am – 4.00pm 37hours per week – term time + 10 days</w:t>
      </w:r>
    </w:p>
    <w:p w14:paraId="3DCD2AB7" w14:textId="407B96C0" w:rsidR="00385259" w:rsidRDefault="00385259">
      <w:pPr>
        <w:tabs>
          <w:tab w:val="left" w:pos="2835"/>
        </w:tabs>
        <w:spacing w:after="0" w:line="240" w:lineRule="auto"/>
        <w:rPr>
          <w:rFonts w:cstheme="minorHAnsi"/>
          <w:color w:val="002060"/>
        </w:rPr>
      </w:pPr>
      <w:r w:rsidRPr="00385259">
        <w:rPr>
          <w:rFonts w:cstheme="minorHAnsi"/>
          <w:b/>
          <w:bCs/>
          <w:color w:val="002060"/>
        </w:rPr>
        <w:t>ACTUAL SALARY</w:t>
      </w:r>
      <w:r>
        <w:rPr>
          <w:rFonts w:cstheme="minorHAnsi"/>
          <w:color w:val="002060"/>
        </w:rPr>
        <w:t>:</w:t>
      </w:r>
      <w:r>
        <w:rPr>
          <w:rFonts w:cstheme="minorHAnsi"/>
          <w:color w:val="002060"/>
        </w:rPr>
        <w:tab/>
        <w:t>£</w:t>
      </w:r>
      <w:r w:rsidR="00A267FD">
        <w:rPr>
          <w:rFonts w:cstheme="minorHAnsi"/>
          <w:color w:val="002060"/>
        </w:rPr>
        <w:t>24745 - £28449</w:t>
      </w:r>
    </w:p>
    <w:p w14:paraId="21C3530F" w14:textId="77777777" w:rsidR="00BB2557" w:rsidRDefault="00BB2557">
      <w:pPr>
        <w:tabs>
          <w:tab w:val="left" w:pos="2835"/>
        </w:tabs>
        <w:spacing w:after="0" w:line="240" w:lineRule="auto"/>
        <w:rPr>
          <w:rFonts w:cstheme="minorHAnsi"/>
          <w:color w:val="002060"/>
        </w:rPr>
      </w:pPr>
    </w:p>
    <w:tbl>
      <w:tblPr>
        <w:tblStyle w:val="TableGrid"/>
        <w:tblW w:w="0" w:type="auto"/>
        <w:tblLook w:val="04A0" w:firstRow="1" w:lastRow="0" w:firstColumn="1" w:lastColumn="0" w:noHBand="0" w:noVBand="1"/>
      </w:tblPr>
      <w:tblGrid>
        <w:gridCol w:w="10622"/>
      </w:tblGrid>
      <w:tr w:rsidR="00BB2557" w14:paraId="4BBA446F" w14:textId="77777777">
        <w:tc>
          <w:tcPr>
            <w:tcW w:w="10622" w:type="dxa"/>
            <w:shd w:val="clear" w:color="auto" w:fill="002060"/>
          </w:tcPr>
          <w:p w14:paraId="5D561D98" w14:textId="77777777" w:rsidR="00BB2557" w:rsidRDefault="00283593">
            <w:pPr>
              <w:pStyle w:val="Heading7"/>
              <w:outlineLvl w:val="6"/>
              <w:rPr>
                <w:rFonts w:asciiTheme="minorHAnsi" w:hAnsiTheme="minorHAnsi" w:cstheme="minorHAnsi"/>
                <w:color w:val="FFFFFF" w:themeColor="background1"/>
                <w:sz w:val="24"/>
              </w:rPr>
            </w:pPr>
            <w:r>
              <w:rPr>
                <w:rFonts w:asciiTheme="minorHAnsi" w:hAnsiTheme="minorHAnsi" w:cstheme="minorHAnsi"/>
                <w:color w:val="FFFFFF" w:themeColor="background1"/>
                <w:sz w:val="32"/>
              </w:rPr>
              <w:t>Overall Purpose of Post</w:t>
            </w:r>
          </w:p>
        </w:tc>
      </w:tr>
    </w:tbl>
    <w:p w14:paraId="43E02599" w14:textId="77777777" w:rsidR="00BB2557" w:rsidRDefault="00BB2557">
      <w:pPr>
        <w:tabs>
          <w:tab w:val="left" w:pos="2835"/>
        </w:tabs>
        <w:spacing w:after="0" w:line="240" w:lineRule="auto"/>
        <w:rPr>
          <w:rFonts w:cstheme="minorHAnsi"/>
          <w:color w:val="002060"/>
          <w:sz w:val="16"/>
        </w:rPr>
      </w:pPr>
    </w:p>
    <w:p w14:paraId="090F3F2B" w14:textId="77777777" w:rsidR="00BB2557" w:rsidRDefault="00283593">
      <w:pPr>
        <w:pStyle w:val="Default"/>
        <w:numPr>
          <w:ilvl w:val="0"/>
          <w:numId w:val="32"/>
        </w:numPr>
        <w:rPr>
          <w:rFonts w:asciiTheme="minorHAnsi" w:hAnsiTheme="minorHAnsi" w:cstheme="minorHAnsi"/>
          <w:sz w:val="22"/>
          <w:szCs w:val="22"/>
        </w:rPr>
      </w:pPr>
      <w:r>
        <w:rPr>
          <w:rFonts w:asciiTheme="minorHAnsi" w:hAnsiTheme="minorHAnsi" w:cstheme="minorHAnsi"/>
          <w:sz w:val="22"/>
          <w:szCs w:val="22"/>
        </w:rPr>
        <w:t xml:space="preserve">To safeguard and protect the children, young people and staff of Walton-le-Dale High School </w:t>
      </w:r>
    </w:p>
    <w:p w14:paraId="28F70D45" w14:textId="77777777" w:rsidR="00BB2557" w:rsidRDefault="00283593">
      <w:pPr>
        <w:pStyle w:val="Default"/>
        <w:numPr>
          <w:ilvl w:val="0"/>
          <w:numId w:val="32"/>
        </w:numPr>
        <w:rPr>
          <w:rFonts w:asciiTheme="minorHAnsi" w:hAnsiTheme="minorHAnsi" w:cstheme="minorHAnsi"/>
          <w:sz w:val="22"/>
          <w:szCs w:val="22"/>
        </w:rPr>
      </w:pPr>
      <w:r>
        <w:rPr>
          <w:rFonts w:asciiTheme="minorHAnsi" w:hAnsiTheme="minorHAnsi" w:cstheme="minorHAnsi"/>
          <w:sz w:val="22"/>
          <w:szCs w:val="22"/>
        </w:rPr>
        <w:t>To assist in delivering safeguarding training, update and implement policies and procedures and share the learning from Serious Case Reviews with all relevant staf</w:t>
      </w:r>
      <w:r>
        <w:rPr>
          <w:rFonts w:asciiTheme="minorHAnsi" w:hAnsiTheme="minorHAnsi" w:cstheme="minorHAnsi"/>
          <w:sz w:val="22"/>
          <w:szCs w:val="22"/>
        </w:rPr>
        <w:t xml:space="preserve">f and governors </w:t>
      </w:r>
    </w:p>
    <w:p w14:paraId="28C4CFD5" w14:textId="77777777" w:rsidR="00BB2557" w:rsidRDefault="00283593">
      <w:pPr>
        <w:pStyle w:val="Default"/>
        <w:numPr>
          <w:ilvl w:val="0"/>
          <w:numId w:val="32"/>
        </w:numPr>
        <w:rPr>
          <w:rFonts w:asciiTheme="minorHAnsi" w:hAnsiTheme="minorHAnsi" w:cstheme="minorHAnsi"/>
          <w:sz w:val="22"/>
          <w:szCs w:val="22"/>
        </w:rPr>
      </w:pPr>
      <w:r>
        <w:rPr>
          <w:rFonts w:asciiTheme="minorHAnsi" w:hAnsiTheme="minorHAnsi" w:cstheme="minorHAnsi"/>
          <w:sz w:val="22"/>
          <w:szCs w:val="22"/>
        </w:rPr>
        <w:t xml:space="preserve">To receive safeguarding referrals and coordinate a procedure which addresses and prioritises the needs of those affected by liaising with statutory agencies </w:t>
      </w:r>
    </w:p>
    <w:p w14:paraId="2165E7F6" w14:textId="77777777" w:rsidR="00BB2557" w:rsidRDefault="00283593">
      <w:pPr>
        <w:pStyle w:val="Default"/>
        <w:numPr>
          <w:ilvl w:val="0"/>
          <w:numId w:val="32"/>
        </w:numPr>
        <w:rPr>
          <w:rFonts w:asciiTheme="minorHAnsi" w:hAnsiTheme="minorHAnsi" w:cstheme="minorHAnsi"/>
          <w:sz w:val="22"/>
          <w:szCs w:val="22"/>
        </w:rPr>
      </w:pPr>
      <w:r>
        <w:rPr>
          <w:rFonts w:asciiTheme="minorHAnsi" w:hAnsiTheme="minorHAnsi" w:cstheme="minorHAnsi"/>
          <w:sz w:val="22"/>
          <w:szCs w:val="22"/>
        </w:rPr>
        <w:t>To promote positive attitudes by students and families towards education and to e</w:t>
      </w:r>
      <w:r>
        <w:rPr>
          <w:rFonts w:asciiTheme="minorHAnsi" w:hAnsiTheme="minorHAnsi" w:cstheme="minorHAnsi"/>
          <w:sz w:val="22"/>
          <w:szCs w:val="22"/>
        </w:rPr>
        <w:t xml:space="preserve">nsure parents are aware of statutory responsibilities </w:t>
      </w:r>
    </w:p>
    <w:p w14:paraId="5D808A14" w14:textId="77777777" w:rsidR="00BB2557" w:rsidRDefault="00BB2557">
      <w:pPr>
        <w:pStyle w:val="Default"/>
        <w:ind w:left="360"/>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622"/>
      </w:tblGrid>
      <w:tr w:rsidR="00BB2557" w14:paraId="118ED8B2" w14:textId="77777777">
        <w:tc>
          <w:tcPr>
            <w:tcW w:w="10622" w:type="dxa"/>
            <w:shd w:val="clear" w:color="auto" w:fill="002060"/>
          </w:tcPr>
          <w:p w14:paraId="273E0692" w14:textId="77777777" w:rsidR="00BB2557" w:rsidRDefault="00283593">
            <w:pPr>
              <w:pStyle w:val="Heading7"/>
              <w:outlineLvl w:val="6"/>
              <w:rPr>
                <w:rFonts w:asciiTheme="minorHAnsi" w:hAnsiTheme="minorHAnsi" w:cstheme="minorHAnsi"/>
                <w:b w:val="0"/>
                <w:sz w:val="32"/>
              </w:rPr>
            </w:pPr>
            <w:r>
              <w:rPr>
                <w:rFonts w:asciiTheme="minorHAnsi" w:hAnsiTheme="minorHAnsi" w:cstheme="minorHAnsi"/>
                <w:color w:val="FFFFFF" w:themeColor="background1"/>
                <w:sz w:val="32"/>
              </w:rPr>
              <w:t>Duties and Responsibilities</w:t>
            </w:r>
          </w:p>
        </w:tc>
      </w:tr>
    </w:tbl>
    <w:p w14:paraId="301BED59" w14:textId="77777777" w:rsidR="00BB2557" w:rsidRDefault="00BB2557">
      <w:pPr>
        <w:spacing w:after="0" w:line="240" w:lineRule="auto"/>
        <w:rPr>
          <w:rFonts w:cstheme="minorHAnsi"/>
          <w:sz w:val="16"/>
        </w:rPr>
      </w:pPr>
    </w:p>
    <w:p w14:paraId="3A6D2A27" w14:textId="77777777" w:rsidR="00BB2557" w:rsidRDefault="00283593">
      <w:pPr>
        <w:pStyle w:val="ListParagraph"/>
        <w:numPr>
          <w:ilvl w:val="0"/>
          <w:numId w:val="31"/>
        </w:numPr>
        <w:autoSpaceDE w:val="0"/>
        <w:autoSpaceDN w:val="0"/>
        <w:adjustRightInd w:val="0"/>
        <w:spacing w:after="10" w:line="240" w:lineRule="auto"/>
        <w:rPr>
          <w:rFonts w:cstheme="minorHAnsi"/>
          <w:color w:val="000000"/>
        </w:rPr>
      </w:pPr>
      <w:r>
        <w:rPr>
          <w:rFonts w:cstheme="minorHAnsi"/>
          <w:color w:val="000000"/>
        </w:rPr>
        <w:t xml:space="preserve">Refer all cases of suspected abuse to the relevant local authority’s children’s social care and: </w:t>
      </w:r>
    </w:p>
    <w:p w14:paraId="08F6E433" w14:textId="77777777" w:rsidR="00BB2557" w:rsidRDefault="00283593">
      <w:pPr>
        <w:pStyle w:val="ListParagraph"/>
        <w:numPr>
          <w:ilvl w:val="0"/>
          <w:numId w:val="31"/>
        </w:numPr>
        <w:autoSpaceDE w:val="0"/>
        <w:autoSpaceDN w:val="0"/>
        <w:adjustRightInd w:val="0"/>
        <w:spacing w:after="10" w:line="240" w:lineRule="auto"/>
        <w:rPr>
          <w:rFonts w:cstheme="minorHAnsi"/>
          <w:color w:val="000000"/>
        </w:rPr>
      </w:pPr>
      <w:r>
        <w:rPr>
          <w:rFonts w:cstheme="minorHAnsi"/>
          <w:color w:val="000000"/>
        </w:rPr>
        <w:t>The Local Authority’s Designated Officer (LADO) for child protection con</w:t>
      </w:r>
      <w:r>
        <w:rPr>
          <w:rFonts w:cstheme="minorHAnsi"/>
          <w:color w:val="000000"/>
        </w:rPr>
        <w:t xml:space="preserve">cerns involving a member of staff </w:t>
      </w:r>
    </w:p>
    <w:p w14:paraId="029D3DB1" w14:textId="77777777" w:rsidR="00BB2557" w:rsidRDefault="00283593">
      <w:pPr>
        <w:pStyle w:val="ListParagraph"/>
        <w:numPr>
          <w:ilvl w:val="0"/>
          <w:numId w:val="31"/>
        </w:numPr>
        <w:autoSpaceDE w:val="0"/>
        <w:autoSpaceDN w:val="0"/>
        <w:adjustRightInd w:val="0"/>
        <w:spacing w:after="10" w:line="240" w:lineRule="auto"/>
        <w:rPr>
          <w:rFonts w:cstheme="minorHAnsi"/>
          <w:color w:val="000000"/>
        </w:rPr>
      </w:pPr>
      <w:r>
        <w:rPr>
          <w:rFonts w:cstheme="minorHAnsi"/>
          <w:color w:val="000000"/>
        </w:rPr>
        <w:t xml:space="preserve">Disclosure and Barring Service (in consultation with Human Resources) where a person is dismissed or left due to risk/harm to a child </w:t>
      </w:r>
    </w:p>
    <w:p w14:paraId="65545583" w14:textId="77777777" w:rsidR="00BB2557" w:rsidRDefault="00283593">
      <w:pPr>
        <w:pStyle w:val="ListParagraph"/>
        <w:numPr>
          <w:ilvl w:val="0"/>
          <w:numId w:val="31"/>
        </w:numPr>
        <w:autoSpaceDE w:val="0"/>
        <w:autoSpaceDN w:val="0"/>
        <w:adjustRightInd w:val="0"/>
        <w:spacing w:after="0" w:line="240" w:lineRule="auto"/>
        <w:rPr>
          <w:rFonts w:cstheme="minorHAnsi"/>
          <w:color w:val="000000"/>
        </w:rPr>
      </w:pPr>
      <w:r>
        <w:rPr>
          <w:rFonts w:cstheme="minorHAnsi"/>
          <w:color w:val="000000"/>
        </w:rPr>
        <w:t xml:space="preserve">Police, cases where a crime may have been committed </w:t>
      </w:r>
    </w:p>
    <w:p w14:paraId="6F6174DB" w14:textId="77777777" w:rsidR="00BB2557" w:rsidRDefault="00283593">
      <w:pPr>
        <w:pStyle w:val="ListParagraph"/>
        <w:numPr>
          <w:ilvl w:val="0"/>
          <w:numId w:val="31"/>
        </w:numPr>
        <w:autoSpaceDE w:val="0"/>
        <w:autoSpaceDN w:val="0"/>
        <w:adjustRightInd w:val="0"/>
        <w:spacing w:after="20" w:line="240" w:lineRule="auto"/>
        <w:rPr>
          <w:rFonts w:cstheme="minorHAnsi"/>
          <w:color w:val="000000"/>
        </w:rPr>
      </w:pPr>
      <w:r>
        <w:rPr>
          <w:rFonts w:cstheme="minorHAnsi"/>
          <w:color w:val="000000"/>
        </w:rPr>
        <w:t>Liaise with the DSL especially wi</w:t>
      </w:r>
      <w:r>
        <w:rPr>
          <w:rFonts w:cstheme="minorHAnsi"/>
          <w:color w:val="000000"/>
        </w:rPr>
        <w:t xml:space="preserve">th regards to ongoing enquiries under section 47 of the Children Act 1989 and police investigations </w:t>
      </w:r>
    </w:p>
    <w:p w14:paraId="08CCE67B" w14:textId="77777777" w:rsidR="00BB2557" w:rsidRDefault="00283593">
      <w:pPr>
        <w:pStyle w:val="ListParagraph"/>
        <w:numPr>
          <w:ilvl w:val="0"/>
          <w:numId w:val="31"/>
        </w:numPr>
        <w:autoSpaceDE w:val="0"/>
        <w:autoSpaceDN w:val="0"/>
        <w:adjustRightInd w:val="0"/>
        <w:spacing w:after="20" w:line="240" w:lineRule="auto"/>
        <w:rPr>
          <w:rFonts w:cstheme="minorHAnsi"/>
          <w:color w:val="000000"/>
        </w:rPr>
      </w:pPr>
      <w:r>
        <w:rPr>
          <w:rFonts w:cstheme="minorHAnsi"/>
          <w:color w:val="000000"/>
        </w:rPr>
        <w:t xml:space="preserve">Complete referrals into Children’s Social Care at Level 3 (intensive support early help) and Level 4 (CP) </w:t>
      </w:r>
    </w:p>
    <w:p w14:paraId="37B2A5F8" w14:textId="77777777" w:rsidR="00BB2557" w:rsidRDefault="00283593">
      <w:pPr>
        <w:pStyle w:val="ListParagraph"/>
        <w:numPr>
          <w:ilvl w:val="0"/>
          <w:numId w:val="31"/>
        </w:numPr>
        <w:autoSpaceDE w:val="0"/>
        <w:autoSpaceDN w:val="0"/>
        <w:adjustRightInd w:val="0"/>
        <w:spacing w:after="20" w:line="240" w:lineRule="auto"/>
        <w:rPr>
          <w:rFonts w:cstheme="minorHAnsi"/>
          <w:color w:val="000000"/>
        </w:rPr>
      </w:pPr>
      <w:r>
        <w:rPr>
          <w:rFonts w:cstheme="minorHAnsi"/>
          <w:color w:val="000000"/>
        </w:rPr>
        <w:t>Identify levels of need, when appropriate with a</w:t>
      </w:r>
      <w:r>
        <w:rPr>
          <w:rFonts w:cstheme="minorHAnsi"/>
          <w:color w:val="000000"/>
        </w:rPr>
        <w:t xml:space="preserve">dvice from the School Safeguarding Team, for support at Level 2 </w:t>
      </w:r>
    </w:p>
    <w:p w14:paraId="5B95F827" w14:textId="77777777" w:rsidR="00BB2557" w:rsidRDefault="00283593">
      <w:pPr>
        <w:pStyle w:val="ListParagraph"/>
        <w:numPr>
          <w:ilvl w:val="0"/>
          <w:numId w:val="31"/>
        </w:numPr>
        <w:autoSpaceDE w:val="0"/>
        <w:autoSpaceDN w:val="0"/>
        <w:adjustRightInd w:val="0"/>
        <w:spacing w:after="20" w:line="240" w:lineRule="auto"/>
        <w:rPr>
          <w:rFonts w:cstheme="minorHAnsi"/>
          <w:color w:val="000000"/>
        </w:rPr>
      </w:pPr>
      <w:r>
        <w:rPr>
          <w:rFonts w:cstheme="minorHAnsi"/>
          <w:color w:val="000000"/>
        </w:rPr>
        <w:t xml:space="preserve">Act as a source of support, advice and expertise to staff on matters of safeguarding and when deciding whether to make a referral by liaising with relevant agencies </w:t>
      </w:r>
    </w:p>
    <w:p w14:paraId="235DE0F0" w14:textId="77777777" w:rsidR="00BB2557" w:rsidRDefault="00283593">
      <w:pPr>
        <w:pStyle w:val="ListParagraph"/>
        <w:numPr>
          <w:ilvl w:val="0"/>
          <w:numId w:val="31"/>
        </w:numPr>
        <w:autoSpaceDE w:val="0"/>
        <w:autoSpaceDN w:val="0"/>
        <w:adjustRightInd w:val="0"/>
        <w:spacing w:after="20" w:line="240" w:lineRule="auto"/>
        <w:rPr>
          <w:rFonts w:cstheme="minorHAnsi"/>
          <w:color w:val="000000"/>
        </w:rPr>
      </w:pPr>
      <w:r>
        <w:rPr>
          <w:rFonts w:cstheme="minorHAnsi"/>
          <w:color w:val="000000"/>
        </w:rPr>
        <w:t xml:space="preserve">Coordinate the </w:t>
      </w:r>
      <w:r>
        <w:rPr>
          <w:rFonts w:cstheme="minorHAnsi"/>
          <w:color w:val="000000"/>
        </w:rPr>
        <w:t>supervision of cases with staff working in the safeguarding area at Walton-le-Dale</w:t>
      </w:r>
    </w:p>
    <w:p w14:paraId="638B18D3" w14:textId="77777777" w:rsidR="00BB2557" w:rsidRDefault="00283593">
      <w:pPr>
        <w:pStyle w:val="ListParagraph"/>
        <w:numPr>
          <w:ilvl w:val="0"/>
          <w:numId w:val="31"/>
        </w:numPr>
        <w:autoSpaceDE w:val="0"/>
        <w:autoSpaceDN w:val="0"/>
        <w:adjustRightInd w:val="0"/>
        <w:spacing w:after="20" w:line="240" w:lineRule="auto"/>
        <w:rPr>
          <w:rFonts w:cstheme="minorHAnsi"/>
          <w:color w:val="000000"/>
        </w:rPr>
      </w:pPr>
      <w:r>
        <w:rPr>
          <w:rFonts w:cstheme="minorHAnsi"/>
          <w:color w:val="000000"/>
        </w:rPr>
        <w:t>Monitor the relevant training of staff and governors within the school</w:t>
      </w:r>
    </w:p>
    <w:p w14:paraId="6A4434FC" w14:textId="77777777" w:rsidR="00BB2557" w:rsidRDefault="00283593">
      <w:pPr>
        <w:pStyle w:val="ListParagraph"/>
        <w:numPr>
          <w:ilvl w:val="0"/>
          <w:numId w:val="31"/>
        </w:numPr>
        <w:autoSpaceDE w:val="0"/>
        <w:autoSpaceDN w:val="0"/>
        <w:adjustRightInd w:val="0"/>
        <w:spacing w:after="20" w:line="240" w:lineRule="auto"/>
        <w:rPr>
          <w:rFonts w:cstheme="minorHAnsi"/>
          <w:color w:val="000000"/>
        </w:rPr>
      </w:pPr>
      <w:r>
        <w:rPr>
          <w:rFonts w:cstheme="minorHAnsi"/>
          <w:color w:val="000000"/>
        </w:rPr>
        <w:t xml:space="preserve">Arrange and deliver relevant training to staff and governors as required </w:t>
      </w:r>
    </w:p>
    <w:p w14:paraId="55B19BAF" w14:textId="77777777" w:rsidR="00BB2557" w:rsidRDefault="00283593">
      <w:pPr>
        <w:pStyle w:val="ListParagraph"/>
        <w:numPr>
          <w:ilvl w:val="0"/>
          <w:numId w:val="31"/>
        </w:numPr>
        <w:autoSpaceDE w:val="0"/>
        <w:autoSpaceDN w:val="0"/>
        <w:adjustRightInd w:val="0"/>
        <w:spacing w:after="20" w:line="240" w:lineRule="auto"/>
        <w:rPr>
          <w:rFonts w:cstheme="minorHAnsi"/>
          <w:color w:val="000000"/>
        </w:rPr>
      </w:pPr>
      <w:r>
        <w:rPr>
          <w:rFonts w:cstheme="minorHAnsi"/>
          <w:color w:val="000000"/>
        </w:rPr>
        <w:t>Liaise with the pastoral tea</w:t>
      </w:r>
      <w:r>
        <w:rPr>
          <w:rFonts w:cstheme="minorHAnsi"/>
          <w:color w:val="000000"/>
        </w:rPr>
        <w:t xml:space="preserve">m and other staff as necessary, to ensure the best possible support is in place for pupils and families </w:t>
      </w:r>
    </w:p>
    <w:p w14:paraId="19AE773F" w14:textId="77777777" w:rsidR="00BB2557" w:rsidRDefault="00283593">
      <w:pPr>
        <w:pStyle w:val="ListParagraph"/>
        <w:numPr>
          <w:ilvl w:val="0"/>
          <w:numId w:val="31"/>
        </w:numPr>
        <w:autoSpaceDE w:val="0"/>
        <w:autoSpaceDN w:val="0"/>
        <w:adjustRightInd w:val="0"/>
        <w:spacing w:after="20" w:line="240" w:lineRule="auto"/>
        <w:rPr>
          <w:rFonts w:cstheme="minorHAnsi"/>
          <w:color w:val="000000"/>
        </w:rPr>
      </w:pPr>
      <w:r>
        <w:rPr>
          <w:rFonts w:cstheme="minorHAnsi"/>
          <w:color w:val="000000"/>
        </w:rPr>
        <w:t xml:space="preserve">Obtain access to resources and attend any relevant or refresher training courses </w:t>
      </w:r>
    </w:p>
    <w:p w14:paraId="55216A3A" w14:textId="77777777" w:rsidR="00BB2557" w:rsidRDefault="00283593">
      <w:pPr>
        <w:pStyle w:val="ListParagraph"/>
        <w:numPr>
          <w:ilvl w:val="0"/>
          <w:numId w:val="31"/>
        </w:numPr>
        <w:autoSpaceDE w:val="0"/>
        <w:autoSpaceDN w:val="0"/>
        <w:adjustRightInd w:val="0"/>
        <w:spacing w:after="20" w:line="240" w:lineRule="auto"/>
        <w:rPr>
          <w:rFonts w:cstheme="minorHAnsi"/>
          <w:color w:val="000000"/>
        </w:rPr>
      </w:pPr>
      <w:r>
        <w:rPr>
          <w:rFonts w:cstheme="minorHAnsi"/>
          <w:color w:val="000000"/>
        </w:rPr>
        <w:t>Work directly with child in need cases in the community in order to p</w:t>
      </w:r>
      <w:r>
        <w:rPr>
          <w:rFonts w:cstheme="minorHAnsi"/>
          <w:color w:val="000000"/>
        </w:rPr>
        <w:t xml:space="preserve">romote, strengthen and develop the potential of parents/carers and their children in order to prevent children missing in education / becoming looked after and/or suffering significant harm </w:t>
      </w:r>
    </w:p>
    <w:p w14:paraId="7DF511B4" w14:textId="77777777" w:rsidR="00BB2557" w:rsidRDefault="00283593">
      <w:pPr>
        <w:pStyle w:val="ListParagraph"/>
        <w:numPr>
          <w:ilvl w:val="0"/>
          <w:numId w:val="31"/>
        </w:numPr>
        <w:autoSpaceDE w:val="0"/>
        <w:autoSpaceDN w:val="0"/>
        <w:adjustRightInd w:val="0"/>
        <w:spacing w:after="20" w:line="240" w:lineRule="auto"/>
        <w:rPr>
          <w:rFonts w:cstheme="minorHAnsi"/>
          <w:color w:val="000000"/>
        </w:rPr>
      </w:pPr>
      <w:r>
        <w:rPr>
          <w:rFonts w:cstheme="minorHAnsi"/>
          <w:color w:val="000000"/>
        </w:rPr>
        <w:t>Complete CAF and Early-Help assessments and act as the lead in pr</w:t>
      </w:r>
      <w:r>
        <w:rPr>
          <w:rFonts w:cstheme="minorHAnsi"/>
          <w:color w:val="000000"/>
        </w:rPr>
        <w:t xml:space="preserve">ofessionals’ meetings. </w:t>
      </w:r>
    </w:p>
    <w:p w14:paraId="3DB5100A" w14:textId="77777777" w:rsidR="00BB2557" w:rsidRDefault="00283593">
      <w:pPr>
        <w:pStyle w:val="ListParagraph"/>
        <w:numPr>
          <w:ilvl w:val="0"/>
          <w:numId w:val="31"/>
        </w:numPr>
        <w:autoSpaceDE w:val="0"/>
        <w:autoSpaceDN w:val="0"/>
        <w:adjustRightInd w:val="0"/>
        <w:spacing w:after="20" w:line="240" w:lineRule="auto"/>
        <w:rPr>
          <w:rFonts w:cstheme="minorHAnsi"/>
          <w:color w:val="000000"/>
        </w:rPr>
      </w:pPr>
      <w:r>
        <w:rPr>
          <w:rFonts w:cstheme="minorHAnsi"/>
          <w:color w:val="000000"/>
        </w:rPr>
        <w:t xml:space="preserve">Act as a source of support, advice and expertise to other staff completing CAFs and leading on TAFs. </w:t>
      </w:r>
    </w:p>
    <w:p w14:paraId="66352DF7" w14:textId="77777777" w:rsidR="00BB2557" w:rsidRDefault="00283593">
      <w:pPr>
        <w:pStyle w:val="ListParagraph"/>
        <w:numPr>
          <w:ilvl w:val="0"/>
          <w:numId w:val="31"/>
        </w:numPr>
        <w:autoSpaceDE w:val="0"/>
        <w:autoSpaceDN w:val="0"/>
        <w:adjustRightInd w:val="0"/>
        <w:spacing w:after="20" w:line="240" w:lineRule="auto"/>
        <w:rPr>
          <w:rFonts w:cstheme="minorHAnsi"/>
          <w:color w:val="000000"/>
        </w:rPr>
      </w:pPr>
      <w:r>
        <w:rPr>
          <w:rFonts w:cstheme="minorHAnsi"/>
          <w:color w:val="000000"/>
        </w:rPr>
        <w:t xml:space="preserve">Liaise with primary feeder schools to ensure smooth transition for children who are currently working with multi-agencies </w:t>
      </w:r>
    </w:p>
    <w:p w14:paraId="213150DF" w14:textId="77777777" w:rsidR="00BB2557" w:rsidRDefault="00283593">
      <w:pPr>
        <w:pStyle w:val="ListParagraph"/>
        <w:numPr>
          <w:ilvl w:val="0"/>
          <w:numId w:val="31"/>
        </w:numPr>
        <w:autoSpaceDE w:val="0"/>
        <w:autoSpaceDN w:val="0"/>
        <w:adjustRightInd w:val="0"/>
        <w:spacing w:after="0" w:line="240" w:lineRule="auto"/>
        <w:rPr>
          <w:rFonts w:cstheme="minorHAnsi"/>
          <w:color w:val="000000"/>
        </w:rPr>
      </w:pPr>
      <w:r>
        <w:rPr>
          <w:rFonts w:cstheme="minorHAnsi"/>
          <w:color w:val="000000"/>
        </w:rPr>
        <w:t>Be aler</w:t>
      </w:r>
      <w:r>
        <w:rPr>
          <w:rFonts w:cstheme="minorHAnsi"/>
          <w:color w:val="000000"/>
        </w:rPr>
        <w:t xml:space="preserve">t to the specific needs of child in need cases, children with special educational needs and disabilities and young carers </w:t>
      </w:r>
    </w:p>
    <w:p w14:paraId="7BF84350" w14:textId="77777777" w:rsidR="00BB2557" w:rsidRDefault="00283593">
      <w:pPr>
        <w:pStyle w:val="ListParagraph"/>
        <w:numPr>
          <w:ilvl w:val="0"/>
          <w:numId w:val="31"/>
        </w:numPr>
        <w:autoSpaceDE w:val="0"/>
        <w:autoSpaceDN w:val="0"/>
        <w:adjustRightInd w:val="0"/>
        <w:spacing w:after="20" w:line="240" w:lineRule="auto"/>
        <w:rPr>
          <w:rFonts w:cstheme="minorHAnsi"/>
        </w:rPr>
      </w:pPr>
      <w:r>
        <w:rPr>
          <w:rFonts w:cstheme="minorHAnsi"/>
        </w:rPr>
        <w:t>Encourage a culture of listening to children and young people, taking in to account their wishes and feelings so that measures may be</w:t>
      </w:r>
      <w:r>
        <w:rPr>
          <w:rFonts w:cstheme="minorHAnsi"/>
        </w:rPr>
        <w:t xml:space="preserve"> put in place to support and protect them </w:t>
      </w:r>
    </w:p>
    <w:p w14:paraId="7E3B5F20" w14:textId="77777777" w:rsidR="00BB2557" w:rsidRDefault="00283593">
      <w:pPr>
        <w:pStyle w:val="ListParagraph"/>
        <w:numPr>
          <w:ilvl w:val="0"/>
          <w:numId w:val="31"/>
        </w:numPr>
        <w:autoSpaceDE w:val="0"/>
        <w:autoSpaceDN w:val="0"/>
        <w:adjustRightInd w:val="0"/>
        <w:spacing w:after="20" w:line="240" w:lineRule="auto"/>
        <w:rPr>
          <w:rFonts w:cstheme="minorHAnsi"/>
        </w:rPr>
      </w:pPr>
      <w:r>
        <w:rPr>
          <w:rFonts w:cstheme="minorHAnsi"/>
        </w:rPr>
        <w:lastRenderedPageBreak/>
        <w:t xml:space="preserve">Respond appropriately to disclosures or concerns which relate to the well-being of a child </w:t>
      </w:r>
    </w:p>
    <w:p w14:paraId="46BD539F" w14:textId="77777777" w:rsidR="00BB2557" w:rsidRDefault="00283593">
      <w:pPr>
        <w:pStyle w:val="ListParagraph"/>
        <w:numPr>
          <w:ilvl w:val="0"/>
          <w:numId w:val="31"/>
        </w:numPr>
        <w:autoSpaceDE w:val="0"/>
        <w:autoSpaceDN w:val="0"/>
        <w:adjustRightInd w:val="0"/>
        <w:spacing w:after="20" w:line="240" w:lineRule="auto"/>
        <w:rPr>
          <w:rFonts w:cstheme="minorHAnsi"/>
        </w:rPr>
      </w:pPr>
      <w:r>
        <w:rPr>
          <w:rFonts w:cstheme="minorHAnsi"/>
        </w:rPr>
        <w:t>Maintain accurate, confidential, secure</w:t>
      </w:r>
      <w:r>
        <w:rPr>
          <w:rFonts w:cstheme="minorHAnsi"/>
        </w:rPr>
        <w:t xml:space="preserve"> and up-to-date documentation on all cases of safeguarding and child protection </w:t>
      </w:r>
    </w:p>
    <w:p w14:paraId="683DE47C" w14:textId="77777777" w:rsidR="00BB2557" w:rsidRDefault="00283593">
      <w:pPr>
        <w:pStyle w:val="ListParagraph"/>
        <w:numPr>
          <w:ilvl w:val="0"/>
          <w:numId w:val="31"/>
        </w:numPr>
        <w:autoSpaceDE w:val="0"/>
        <w:autoSpaceDN w:val="0"/>
        <w:adjustRightInd w:val="0"/>
        <w:spacing w:after="20" w:line="240" w:lineRule="auto"/>
        <w:rPr>
          <w:rFonts w:cstheme="minorHAnsi"/>
        </w:rPr>
      </w:pPr>
      <w:r>
        <w:rPr>
          <w:rFonts w:cstheme="minorHAnsi"/>
        </w:rPr>
        <w:t xml:space="preserve">Coordinate referrals to outside agencies. </w:t>
      </w:r>
    </w:p>
    <w:p w14:paraId="29734E34" w14:textId="77777777" w:rsidR="00BB2557" w:rsidRDefault="00283593">
      <w:pPr>
        <w:pStyle w:val="ListParagraph"/>
        <w:numPr>
          <w:ilvl w:val="0"/>
          <w:numId w:val="31"/>
        </w:numPr>
        <w:autoSpaceDE w:val="0"/>
        <w:autoSpaceDN w:val="0"/>
        <w:adjustRightInd w:val="0"/>
        <w:spacing w:after="20" w:line="240" w:lineRule="auto"/>
        <w:rPr>
          <w:rFonts w:cstheme="minorHAnsi"/>
        </w:rPr>
      </w:pPr>
      <w:r>
        <w:rPr>
          <w:rFonts w:cstheme="minorHAnsi"/>
        </w:rPr>
        <w:t xml:space="preserve">Liaise with the school nurse team and police early action to coordinate appointments and respond as appropriate to the needs of the </w:t>
      </w:r>
      <w:r>
        <w:rPr>
          <w:rFonts w:cstheme="minorHAnsi"/>
        </w:rPr>
        <w:t xml:space="preserve">children </w:t>
      </w:r>
    </w:p>
    <w:p w14:paraId="478BDC9C" w14:textId="77777777" w:rsidR="00BB2557" w:rsidRDefault="00283593">
      <w:pPr>
        <w:pStyle w:val="ListParagraph"/>
        <w:numPr>
          <w:ilvl w:val="0"/>
          <w:numId w:val="31"/>
        </w:numPr>
        <w:autoSpaceDE w:val="0"/>
        <w:autoSpaceDN w:val="0"/>
        <w:adjustRightInd w:val="0"/>
        <w:spacing w:after="20" w:line="240" w:lineRule="auto"/>
        <w:rPr>
          <w:rFonts w:cstheme="minorHAnsi"/>
        </w:rPr>
      </w:pPr>
      <w:r>
        <w:rPr>
          <w:rFonts w:cstheme="minorHAnsi"/>
        </w:rPr>
        <w:t xml:space="preserve">Coordinate therapist and outside agency appointments and meetings, collate feedback and share relevant information with other professionals as appropriate </w:t>
      </w:r>
    </w:p>
    <w:p w14:paraId="5B9B1D98" w14:textId="77777777" w:rsidR="00BB2557" w:rsidRDefault="00283593">
      <w:pPr>
        <w:pStyle w:val="ListParagraph"/>
        <w:numPr>
          <w:ilvl w:val="0"/>
          <w:numId w:val="31"/>
        </w:numPr>
        <w:autoSpaceDE w:val="0"/>
        <w:autoSpaceDN w:val="0"/>
        <w:adjustRightInd w:val="0"/>
        <w:spacing w:after="20" w:line="240" w:lineRule="auto"/>
        <w:rPr>
          <w:rFonts w:cstheme="minorHAnsi"/>
        </w:rPr>
      </w:pPr>
      <w:r>
        <w:rPr>
          <w:rFonts w:cstheme="minorHAnsi"/>
        </w:rPr>
        <w:t xml:space="preserve">Ensure that students who are victims of abuse are supported appropriately and sensitively </w:t>
      </w:r>
      <w:r>
        <w:rPr>
          <w:rFonts w:cstheme="minorHAnsi"/>
        </w:rPr>
        <w:t xml:space="preserve">and that all actions assigned to Walton-le-Dale High School from reviews, planning and intervention meetings are successfully carried out and monitored </w:t>
      </w:r>
    </w:p>
    <w:p w14:paraId="68CB30A6" w14:textId="77777777" w:rsidR="00BB2557" w:rsidRDefault="00283593">
      <w:pPr>
        <w:pStyle w:val="ListParagraph"/>
        <w:numPr>
          <w:ilvl w:val="0"/>
          <w:numId w:val="31"/>
        </w:numPr>
        <w:autoSpaceDE w:val="0"/>
        <w:autoSpaceDN w:val="0"/>
        <w:adjustRightInd w:val="0"/>
        <w:spacing w:after="20" w:line="240" w:lineRule="auto"/>
        <w:rPr>
          <w:rFonts w:cstheme="minorHAnsi"/>
        </w:rPr>
      </w:pPr>
      <w:r>
        <w:rPr>
          <w:rFonts w:cstheme="minorHAnsi"/>
        </w:rPr>
        <w:t>Raise awareness of the Safeguarding and Welfare Officer role to staff, students, parents/carers and oth</w:t>
      </w:r>
      <w:r>
        <w:rPr>
          <w:rFonts w:cstheme="minorHAnsi"/>
        </w:rPr>
        <w:t xml:space="preserve">er stakeholders </w:t>
      </w:r>
    </w:p>
    <w:p w14:paraId="561647BD" w14:textId="77777777" w:rsidR="00BB2557" w:rsidRDefault="00283593">
      <w:pPr>
        <w:pStyle w:val="ListParagraph"/>
        <w:numPr>
          <w:ilvl w:val="0"/>
          <w:numId w:val="31"/>
        </w:numPr>
        <w:autoSpaceDE w:val="0"/>
        <w:autoSpaceDN w:val="0"/>
        <w:adjustRightInd w:val="0"/>
        <w:spacing w:after="20" w:line="240" w:lineRule="auto"/>
        <w:rPr>
          <w:rFonts w:cstheme="minorHAnsi"/>
        </w:rPr>
      </w:pPr>
      <w:r>
        <w:rPr>
          <w:rFonts w:cstheme="minorHAnsi"/>
        </w:rPr>
        <w:t xml:space="preserve">Ensure the school’s child protection policy is reviewed annually and the procedures and implementations are updated and reviewed regularly in liaison with parents and the governing body </w:t>
      </w:r>
    </w:p>
    <w:p w14:paraId="2FCB0C08" w14:textId="77777777" w:rsidR="00BB2557" w:rsidRDefault="00283593">
      <w:pPr>
        <w:pStyle w:val="ListParagraph"/>
        <w:numPr>
          <w:ilvl w:val="0"/>
          <w:numId w:val="31"/>
        </w:numPr>
        <w:autoSpaceDE w:val="0"/>
        <w:autoSpaceDN w:val="0"/>
        <w:adjustRightInd w:val="0"/>
        <w:spacing w:after="20" w:line="240" w:lineRule="auto"/>
        <w:rPr>
          <w:rFonts w:cstheme="minorHAnsi"/>
        </w:rPr>
      </w:pPr>
      <w:r>
        <w:rPr>
          <w:rFonts w:cstheme="minorHAnsi"/>
        </w:rPr>
        <w:t>Ensure that the child protection policy is available</w:t>
      </w:r>
      <w:r>
        <w:rPr>
          <w:rFonts w:cstheme="minorHAnsi"/>
        </w:rPr>
        <w:t xml:space="preserve"> publicly and parents/carers are aware of the fact that referrals about suspected abuse or neglect may be made and the school’s role in this </w:t>
      </w:r>
    </w:p>
    <w:p w14:paraId="1B9957BD" w14:textId="77777777" w:rsidR="00BB2557" w:rsidRDefault="00283593">
      <w:pPr>
        <w:pStyle w:val="ListParagraph"/>
        <w:numPr>
          <w:ilvl w:val="0"/>
          <w:numId w:val="31"/>
        </w:numPr>
        <w:autoSpaceDE w:val="0"/>
        <w:autoSpaceDN w:val="0"/>
        <w:adjustRightInd w:val="0"/>
        <w:spacing w:after="20" w:line="240" w:lineRule="auto"/>
        <w:rPr>
          <w:rFonts w:cstheme="minorHAnsi"/>
        </w:rPr>
      </w:pPr>
      <w:r>
        <w:rPr>
          <w:rFonts w:cstheme="minorHAnsi"/>
        </w:rPr>
        <w:t xml:space="preserve">Attend the Local Safeguarding Children’s Board network meetings and other network/cluster meetings </w:t>
      </w:r>
    </w:p>
    <w:p w14:paraId="64C7B66A" w14:textId="77777777" w:rsidR="00BB2557" w:rsidRDefault="00283593">
      <w:pPr>
        <w:pStyle w:val="ListParagraph"/>
        <w:numPr>
          <w:ilvl w:val="0"/>
          <w:numId w:val="31"/>
        </w:numPr>
        <w:autoSpaceDE w:val="0"/>
        <w:autoSpaceDN w:val="0"/>
        <w:adjustRightInd w:val="0"/>
        <w:spacing w:after="20" w:line="240" w:lineRule="auto"/>
        <w:rPr>
          <w:rFonts w:cstheme="minorHAnsi"/>
        </w:rPr>
      </w:pPr>
      <w:r>
        <w:rPr>
          <w:rFonts w:cstheme="minorHAnsi"/>
        </w:rPr>
        <w:t>Update the SLT</w:t>
      </w:r>
      <w:r>
        <w:rPr>
          <w:rFonts w:cstheme="minorHAnsi"/>
        </w:rPr>
        <w:t xml:space="preserve"> of any changes to procedures or practises as soon as possible </w:t>
      </w:r>
    </w:p>
    <w:p w14:paraId="5CADE8A8" w14:textId="77777777" w:rsidR="00BB2557" w:rsidRDefault="00283593">
      <w:pPr>
        <w:pStyle w:val="ListParagraph"/>
        <w:numPr>
          <w:ilvl w:val="0"/>
          <w:numId w:val="31"/>
        </w:numPr>
        <w:autoSpaceDE w:val="0"/>
        <w:autoSpaceDN w:val="0"/>
        <w:adjustRightInd w:val="0"/>
        <w:spacing w:after="20" w:line="240" w:lineRule="auto"/>
        <w:rPr>
          <w:rFonts w:cstheme="minorHAnsi"/>
        </w:rPr>
      </w:pPr>
      <w:r>
        <w:rPr>
          <w:rFonts w:cstheme="minorHAnsi"/>
        </w:rPr>
        <w:t xml:space="preserve">When students leave the school ensure that a copy of their child protection file is transferred to the new school/academy/college as soon as possible, separate from the main file </w:t>
      </w:r>
    </w:p>
    <w:p w14:paraId="16C3614E" w14:textId="77777777" w:rsidR="00BB2557" w:rsidRDefault="00BB2557">
      <w:pPr>
        <w:spacing w:after="0" w:line="240" w:lineRule="auto"/>
        <w:rPr>
          <w:rFonts w:cstheme="minorHAnsi"/>
        </w:rPr>
      </w:pPr>
    </w:p>
    <w:tbl>
      <w:tblPr>
        <w:tblStyle w:val="TableGrid"/>
        <w:tblW w:w="0" w:type="auto"/>
        <w:tblLook w:val="04A0" w:firstRow="1" w:lastRow="0" w:firstColumn="1" w:lastColumn="0" w:noHBand="0" w:noVBand="1"/>
      </w:tblPr>
      <w:tblGrid>
        <w:gridCol w:w="10622"/>
      </w:tblGrid>
      <w:tr w:rsidR="00BB2557" w14:paraId="1172DE12" w14:textId="77777777">
        <w:tc>
          <w:tcPr>
            <w:tcW w:w="10622" w:type="dxa"/>
            <w:shd w:val="clear" w:color="auto" w:fill="002060"/>
          </w:tcPr>
          <w:p w14:paraId="6078B2DE" w14:textId="77777777" w:rsidR="00BB2557" w:rsidRDefault="00283593">
            <w:pPr>
              <w:pStyle w:val="Heading7"/>
              <w:outlineLvl w:val="6"/>
              <w:rPr>
                <w:rFonts w:asciiTheme="minorHAnsi" w:hAnsiTheme="minorHAnsi" w:cstheme="minorHAnsi"/>
                <w:b w:val="0"/>
                <w:sz w:val="32"/>
              </w:rPr>
            </w:pPr>
            <w:r>
              <w:rPr>
                <w:rFonts w:asciiTheme="minorHAnsi" w:hAnsiTheme="minorHAnsi" w:cstheme="minorHAnsi"/>
                <w:color w:val="FFFFFF" w:themeColor="background1"/>
                <w:sz w:val="32"/>
              </w:rPr>
              <w:t>Accountabilities</w:t>
            </w:r>
          </w:p>
        </w:tc>
      </w:tr>
    </w:tbl>
    <w:p w14:paraId="7EBE0FD5" w14:textId="77777777" w:rsidR="00BB2557" w:rsidRDefault="00BB2557">
      <w:pPr>
        <w:spacing w:after="0" w:line="240" w:lineRule="auto"/>
        <w:rPr>
          <w:rFonts w:cstheme="minorHAnsi"/>
          <w:sz w:val="16"/>
        </w:rPr>
      </w:pPr>
    </w:p>
    <w:p w14:paraId="5C726087" w14:textId="77777777" w:rsidR="00BB2557" w:rsidRDefault="00283593">
      <w:pPr>
        <w:pStyle w:val="ListParagraph"/>
        <w:numPr>
          <w:ilvl w:val="0"/>
          <w:numId w:val="29"/>
        </w:numPr>
        <w:autoSpaceDE w:val="0"/>
        <w:autoSpaceDN w:val="0"/>
        <w:adjustRightInd w:val="0"/>
        <w:spacing w:after="5" w:line="240" w:lineRule="auto"/>
        <w:rPr>
          <w:rFonts w:cstheme="minorHAnsi"/>
          <w:color w:val="000000"/>
        </w:rPr>
      </w:pPr>
      <w:r>
        <w:rPr>
          <w:rFonts w:cstheme="minorHAnsi"/>
          <w:color w:val="000000"/>
        </w:rPr>
        <w:t xml:space="preserve">Attend and participate in Child Protection Conferences and Planning and Review meetings whilst working closely with colleagues in Children’s Services as required, some of which may take place outside of normal working hours </w:t>
      </w:r>
    </w:p>
    <w:p w14:paraId="2AEE0884" w14:textId="77777777" w:rsidR="00BB2557" w:rsidRDefault="00283593">
      <w:pPr>
        <w:pStyle w:val="ListParagraph"/>
        <w:numPr>
          <w:ilvl w:val="0"/>
          <w:numId w:val="29"/>
        </w:numPr>
        <w:autoSpaceDE w:val="0"/>
        <w:autoSpaceDN w:val="0"/>
        <w:adjustRightInd w:val="0"/>
        <w:spacing w:after="5" w:line="240" w:lineRule="auto"/>
        <w:rPr>
          <w:rFonts w:cstheme="minorHAnsi"/>
          <w:color w:val="000000"/>
        </w:rPr>
      </w:pPr>
      <w:r>
        <w:rPr>
          <w:rFonts w:cstheme="minorHAnsi"/>
          <w:color w:val="000000"/>
        </w:rPr>
        <w:t>Plan and com</w:t>
      </w:r>
      <w:r>
        <w:rPr>
          <w:rFonts w:cstheme="minorHAnsi"/>
          <w:color w:val="000000"/>
        </w:rPr>
        <w:t xml:space="preserve">plete professional assessments of need and risk (S17 and S47 reports) </w:t>
      </w:r>
    </w:p>
    <w:p w14:paraId="08C971E5" w14:textId="77777777" w:rsidR="00BB2557" w:rsidRDefault="00283593">
      <w:pPr>
        <w:pStyle w:val="ListParagraph"/>
        <w:numPr>
          <w:ilvl w:val="0"/>
          <w:numId w:val="29"/>
        </w:numPr>
        <w:autoSpaceDE w:val="0"/>
        <w:autoSpaceDN w:val="0"/>
        <w:adjustRightInd w:val="0"/>
        <w:spacing w:after="5" w:line="240" w:lineRule="auto"/>
        <w:rPr>
          <w:rFonts w:cstheme="minorHAnsi"/>
          <w:color w:val="000000"/>
        </w:rPr>
      </w:pPr>
      <w:r>
        <w:rPr>
          <w:rFonts w:cstheme="minorHAnsi"/>
          <w:color w:val="000000"/>
        </w:rPr>
        <w:t xml:space="preserve">Maintain confidentiality at all times and be aware of data protection and the sharing of information </w:t>
      </w:r>
    </w:p>
    <w:p w14:paraId="33230BAD" w14:textId="77777777" w:rsidR="00BB2557" w:rsidRDefault="00283593">
      <w:pPr>
        <w:pStyle w:val="ListParagraph"/>
        <w:numPr>
          <w:ilvl w:val="0"/>
          <w:numId w:val="29"/>
        </w:numPr>
        <w:autoSpaceDE w:val="0"/>
        <w:autoSpaceDN w:val="0"/>
        <w:adjustRightInd w:val="0"/>
        <w:spacing w:after="5" w:line="240" w:lineRule="auto"/>
        <w:rPr>
          <w:rFonts w:cstheme="minorHAnsi"/>
          <w:color w:val="000000"/>
        </w:rPr>
      </w:pPr>
      <w:r>
        <w:rPr>
          <w:rFonts w:cstheme="minorHAnsi"/>
          <w:color w:val="000000"/>
        </w:rPr>
        <w:t>Develop a confidential database of safeguarding referrals as a point of reference f</w:t>
      </w:r>
      <w:r>
        <w:rPr>
          <w:rFonts w:cstheme="minorHAnsi"/>
          <w:color w:val="000000"/>
        </w:rPr>
        <w:t xml:space="preserve">or the governors’ reports </w:t>
      </w:r>
    </w:p>
    <w:p w14:paraId="6283A923" w14:textId="77777777" w:rsidR="00BB2557" w:rsidRDefault="00283593">
      <w:pPr>
        <w:pStyle w:val="ListParagraph"/>
        <w:numPr>
          <w:ilvl w:val="0"/>
          <w:numId w:val="29"/>
        </w:numPr>
        <w:autoSpaceDE w:val="0"/>
        <w:autoSpaceDN w:val="0"/>
        <w:adjustRightInd w:val="0"/>
        <w:spacing w:after="0" w:line="240" w:lineRule="auto"/>
        <w:rPr>
          <w:rFonts w:cstheme="minorHAnsi"/>
          <w:color w:val="000000"/>
        </w:rPr>
      </w:pPr>
      <w:r>
        <w:rPr>
          <w:rFonts w:cstheme="minorHAnsi"/>
          <w:color w:val="000000"/>
        </w:rPr>
        <w:t xml:space="preserve">Adhere to Walton-le-Dale High School’s policies </w:t>
      </w:r>
    </w:p>
    <w:p w14:paraId="6FFC93E1" w14:textId="77777777" w:rsidR="00BB2557" w:rsidRDefault="00BB2557">
      <w:pPr>
        <w:spacing w:after="40" w:line="240" w:lineRule="auto"/>
        <w:rPr>
          <w:rFonts w:cstheme="minorHAnsi"/>
        </w:rPr>
      </w:pPr>
    </w:p>
    <w:tbl>
      <w:tblPr>
        <w:tblStyle w:val="TableGrid"/>
        <w:tblW w:w="0" w:type="auto"/>
        <w:tblLook w:val="04A0" w:firstRow="1" w:lastRow="0" w:firstColumn="1" w:lastColumn="0" w:noHBand="0" w:noVBand="1"/>
      </w:tblPr>
      <w:tblGrid>
        <w:gridCol w:w="10622"/>
      </w:tblGrid>
      <w:tr w:rsidR="00BB2557" w14:paraId="7CAE3AC8" w14:textId="77777777">
        <w:tc>
          <w:tcPr>
            <w:tcW w:w="10622" w:type="dxa"/>
            <w:shd w:val="clear" w:color="auto" w:fill="002060"/>
          </w:tcPr>
          <w:p w14:paraId="47C21BB8" w14:textId="77777777" w:rsidR="00BB2557" w:rsidRDefault="00283593">
            <w:pPr>
              <w:rPr>
                <w:rFonts w:cstheme="minorHAnsi"/>
                <w:b/>
                <w:sz w:val="20"/>
              </w:rPr>
            </w:pPr>
            <w:r>
              <w:rPr>
                <w:rFonts w:cstheme="minorHAnsi"/>
                <w:b/>
                <w:sz w:val="32"/>
              </w:rPr>
              <w:t>Notes</w:t>
            </w:r>
          </w:p>
        </w:tc>
      </w:tr>
    </w:tbl>
    <w:p w14:paraId="4311FBCC" w14:textId="77777777" w:rsidR="00BB2557" w:rsidRDefault="00BB2557">
      <w:pPr>
        <w:spacing w:after="0" w:line="240" w:lineRule="auto"/>
        <w:rPr>
          <w:rFonts w:cstheme="minorHAnsi"/>
          <w:sz w:val="20"/>
        </w:rPr>
      </w:pPr>
    </w:p>
    <w:p w14:paraId="23F5A5BD" w14:textId="77777777" w:rsidR="00BB2557" w:rsidRDefault="00283593">
      <w:pPr>
        <w:numPr>
          <w:ilvl w:val="0"/>
          <w:numId w:val="4"/>
        </w:numPr>
        <w:tabs>
          <w:tab w:val="clear" w:pos="720"/>
        </w:tabs>
        <w:spacing w:after="40" w:line="240" w:lineRule="auto"/>
        <w:ind w:left="426" w:hanging="357"/>
        <w:rPr>
          <w:rFonts w:cstheme="minorHAnsi"/>
        </w:rPr>
      </w:pPr>
      <w:r>
        <w:rPr>
          <w:rFonts w:cstheme="minorHAnsi"/>
        </w:rPr>
        <w:t xml:space="preserve">Whilst every effort has been made to explain the main duties and responsibilities of the post, each individual task undertaken may not be identified. The post holder will </w:t>
      </w:r>
      <w:r>
        <w:rPr>
          <w:rFonts w:cstheme="minorHAnsi"/>
        </w:rPr>
        <w:t xml:space="preserve">be expected to comply with any reasonable request from a manager to undertake work of a similar level that is not specified in this job description </w:t>
      </w:r>
    </w:p>
    <w:p w14:paraId="21E41B54" w14:textId="77777777" w:rsidR="00BB2557" w:rsidRDefault="00283593">
      <w:pPr>
        <w:numPr>
          <w:ilvl w:val="0"/>
          <w:numId w:val="4"/>
        </w:numPr>
        <w:tabs>
          <w:tab w:val="clear" w:pos="720"/>
        </w:tabs>
        <w:spacing w:after="40" w:line="240" w:lineRule="auto"/>
        <w:ind w:left="426" w:hanging="357"/>
        <w:rPr>
          <w:rFonts w:cstheme="minorHAnsi"/>
        </w:rPr>
      </w:pPr>
      <w:r>
        <w:rPr>
          <w:rFonts w:cstheme="minorHAnsi"/>
        </w:rPr>
        <w:t>All staff are expected to be courteous to colleagues and students and provide a welcoming environment to pa</w:t>
      </w:r>
      <w:r>
        <w:rPr>
          <w:rFonts w:cstheme="minorHAnsi"/>
        </w:rPr>
        <w:t>rents and other visitors.</w:t>
      </w:r>
    </w:p>
    <w:p w14:paraId="46F92CEC" w14:textId="77777777" w:rsidR="00BB2557" w:rsidRDefault="00BB2557">
      <w:pPr>
        <w:spacing w:after="0" w:line="240" w:lineRule="auto"/>
        <w:rPr>
          <w:rFonts w:cstheme="minorHAnsi"/>
          <w:sz w:val="20"/>
        </w:rPr>
      </w:pPr>
    </w:p>
    <w:p w14:paraId="603D378B" w14:textId="77777777" w:rsidR="00BB2557" w:rsidRDefault="00283593">
      <w:pPr>
        <w:spacing w:after="0" w:line="240" w:lineRule="auto"/>
        <w:rPr>
          <w:rFonts w:cstheme="minorHAnsi"/>
          <w:i/>
          <w:sz w:val="20"/>
        </w:rPr>
      </w:pPr>
      <w:r>
        <w:rPr>
          <w:rFonts w:cstheme="minorHAnsi"/>
          <w:i/>
          <w:sz w:val="20"/>
        </w:rPr>
        <w:t>This job description, and associated responsibilities, are subject to annual review.</w:t>
      </w:r>
    </w:p>
    <w:p w14:paraId="2788B939" w14:textId="77777777" w:rsidR="00BB2557" w:rsidRDefault="00BB2557">
      <w:pPr>
        <w:spacing w:after="0" w:line="240" w:lineRule="auto"/>
        <w:rPr>
          <w:rFonts w:cstheme="minorHAnsi"/>
          <w:sz w:val="20"/>
        </w:rPr>
      </w:pPr>
    </w:p>
    <w:p w14:paraId="43367E7F" w14:textId="77777777" w:rsidR="00BB2557" w:rsidRDefault="00BB2557">
      <w:pPr>
        <w:spacing w:after="0" w:line="240" w:lineRule="auto"/>
        <w:rPr>
          <w:rFonts w:cstheme="minorHAnsi"/>
        </w:rPr>
      </w:pPr>
    </w:p>
    <w:p w14:paraId="1C9FB038" w14:textId="77777777" w:rsidR="00BB2557" w:rsidRDefault="00283593">
      <w:pPr>
        <w:spacing w:after="0" w:line="240" w:lineRule="auto"/>
        <w:jc w:val="right"/>
        <w:rPr>
          <w:rFonts w:cstheme="minorHAnsi"/>
          <w:i/>
          <w:color w:val="002060"/>
        </w:rPr>
      </w:pPr>
      <w:r>
        <w:rPr>
          <w:rFonts w:cstheme="minorHAnsi"/>
          <w:i/>
          <w:color w:val="002060"/>
        </w:rPr>
        <w:t>November 2022</w:t>
      </w:r>
    </w:p>
    <w:p w14:paraId="35382544" w14:textId="77777777" w:rsidR="00BB2557" w:rsidRDefault="00283593">
      <w:pPr>
        <w:rPr>
          <w:rFonts w:cstheme="minorHAnsi"/>
        </w:rPr>
      </w:pPr>
      <w:r>
        <w:rPr>
          <w:rFonts w:cstheme="minorHAnsi"/>
        </w:rPr>
        <w:br w:type="page"/>
      </w:r>
    </w:p>
    <w:p w14:paraId="45FA8223" w14:textId="77777777" w:rsidR="00BB2557" w:rsidRDefault="00283593">
      <w:pPr>
        <w:shd w:val="clear" w:color="auto" w:fill="FFFFFF"/>
        <w:spacing w:after="0" w:line="240" w:lineRule="auto"/>
        <w:jc w:val="center"/>
        <w:rPr>
          <w:rFonts w:eastAsia="Times New Roman" w:cstheme="minorHAnsi"/>
          <w:b/>
          <w:color w:val="002060"/>
          <w:sz w:val="40"/>
          <w:szCs w:val="40"/>
          <w:lang w:eastAsia="en-GB"/>
        </w:rPr>
      </w:pPr>
      <w:r>
        <w:rPr>
          <w:rFonts w:eastAsia="Times New Roman" w:cstheme="minorHAnsi"/>
          <w:b/>
          <w:noProof/>
          <w:color w:val="002060"/>
          <w:sz w:val="40"/>
          <w:szCs w:val="40"/>
          <w:lang w:eastAsia="en-GB"/>
        </w:rPr>
        <w:lastRenderedPageBreak/>
        <w:drawing>
          <wp:anchor distT="0" distB="0" distL="114300" distR="114300" simplePos="0" relativeHeight="251670528" behindDoc="0" locked="0" layoutInCell="1" allowOverlap="1" wp14:anchorId="37137E85" wp14:editId="01E992E1">
            <wp:simplePos x="0" y="0"/>
            <wp:positionH relativeFrom="margin">
              <wp:posOffset>-635</wp:posOffset>
            </wp:positionH>
            <wp:positionV relativeFrom="paragraph">
              <wp:posOffset>52705</wp:posOffset>
            </wp:positionV>
            <wp:extent cx="939800" cy="1057275"/>
            <wp:effectExtent l="0" t="0" r="0" b="9525"/>
            <wp:wrapThrough wrapText="bothSides">
              <wp:wrapPolygon edited="0">
                <wp:start x="0" y="0"/>
                <wp:lineTo x="0" y="21405"/>
                <wp:lineTo x="21016" y="21405"/>
                <wp:lineTo x="21016"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LD Logo.jpg"/>
                    <pic:cNvPicPr/>
                  </pic:nvPicPr>
                  <pic:blipFill>
                    <a:blip r:embed="rId6">
                      <a:extLst>
                        <a:ext uri="{28A0092B-C50C-407E-A947-70E740481C1C}">
                          <a14:useLocalDpi xmlns:a14="http://schemas.microsoft.com/office/drawing/2010/main" val="0"/>
                        </a:ext>
                      </a:extLst>
                    </a:blip>
                    <a:stretch>
                      <a:fillRect/>
                    </a:stretch>
                  </pic:blipFill>
                  <pic:spPr>
                    <a:xfrm>
                      <a:off x="0" y="0"/>
                      <a:ext cx="939800" cy="1057275"/>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theme="minorHAnsi"/>
          <w:b/>
          <w:color w:val="002060"/>
          <w:sz w:val="40"/>
          <w:szCs w:val="40"/>
          <w:lang w:eastAsia="en-GB"/>
        </w:rPr>
        <w:t>Safeguarding and Welfare Officer</w:t>
      </w:r>
    </w:p>
    <w:p w14:paraId="365F49CA" w14:textId="77777777" w:rsidR="00BB2557" w:rsidRDefault="00283593">
      <w:pPr>
        <w:jc w:val="center"/>
        <w:rPr>
          <w:rFonts w:cstheme="minorHAnsi"/>
          <w:sz w:val="48"/>
          <w:szCs w:val="48"/>
        </w:rPr>
      </w:pPr>
      <w:r>
        <w:rPr>
          <w:rFonts w:eastAsia="Times New Roman" w:cstheme="minorHAnsi"/>
          <w:b/>
          <w:color w:val="002060"/>
          <w:sz w:val="40"/>
          <w:szCs w:val="40"/>
          <w:lang w:eastAsia="en-GB"/>
        </w:rPr>
        <w:br/>
      </w:r>
    </w:p>
    <w:tbl>
      <w:tblPr>
        <w:tblStyle w:val="TableGrid"/>
        <w:tblW w:w="0" w:type="auto"/>
        <w:tblLook w:val="04A0" w:firstRow="1" w:lastRow="0" w:firstColumn="1" w:lastColumn="0" w:noHBand="0" w:noVBand="1"/>
      </w:tblPr>
      <w:tblGrid>
        <w:gridCol w:w="10622"/>
      </w:tblGrid>
      <w:tr w:rsidR="00BB2557" w14:paraId="5E62CF28" w14:textId="77777777">
        <w:tc>
          <w:tcPr>
            <w:tcW w:w="10622" w:type="dxa"/>
          </w:tcPr>
          <w:p w14:paraId="009E9265" w14:textId="77777777" w:rsidR="00BB2557" w:rsidRDefault="00283593">
            <w:pPr>
              <w:pStyle w:val="Subtitle"/>
              <w:shd w:val="clear" w:color="auto" w:fill="002060"/>
              <w:jc w:val="center"/>
              <w:rPr>
                <w:rFonts w:asciiTheme="minorHAnsi" w:hAnsiTheme="minorHAnsi" w:cstheme="minorHAnsi"/>
                <w:color w:val="FFFFFF"/>
                <w:sz w:val="52"/>
              </w:rPr>
            </w:pPr>
            <w:r>
              <w:rPr>
                <w:rFonts w:asciiTheme="minorHAnsi" w:hAnsiTheme="minorHAnsi" w:cstheme="minorHAnsi"/>
                <w:color w:val="FFFFFF"/>
                <w:sz w:val="52"/>
              </w:rPr>
              <w:t>Person Specification</w:t>
            </w:r>
          </w:p>
        </w:tc>
      </w:tr>
    </w:tbl>
    <w:p w14:paraId="0FB220A8" w14:textId="77777777" w:rsidR="00BB2557" w:rsidRDefault="00BB2557">
      <w:pPr>
        <w:pStyle w:val="BodyText"/>
        <w:rPr>
          <w:rFonts w:asciiTheme="minorHAnsi" w:hAnsiTheme="minorHAnsi" w:cs="Arial"/>
          <w:sz w:val="10"/>
          <w:szCs w:val="24"/>
        </w:rPr>
      </w:pPr>
    </w:p>
    <w:p w14:paraId="3F9B73EB" w14:textId="77777777" w:rsidR="00BB2557" w:rsidRDefault="00283593">
      <w:pPr>
        <w:pStyle w:val="BodyText"/>
        <w:rPr>
          <w:rFonts w:asciiTheme="minorHAnsi" w:hAnsiTheme="minorHAnsi" w:cs="Arial"/>
          <w:sz w:val="22"/>
          <w:szCs w:val="22"/>
        </w:rPr>
      </w:pPr>
      <w:r>
        <w:rPr>
          <w:rFonts w:asciiTheme="minorHAnsi" w:hAnsiTheme="minorHAnsi" w:cs="Arial"/>
          <w:sz w:val="22"/>
          <w:szCs w:val="22"/>
        </w:rPr>
        <w:t xml:space="preserve">This is a summary of the skills, knowledge and attributes and </w:t>
      </w:r>
      <w:r>
        <w:rPr>
          <w:rFonts w:asciiTheme="minorHAnsi" w:hAnsiTheme="minorHAnsi" w:cs="Arial"/>
          <w:sz w:val="22"/>
          <w:szCs w:val="22"/>
        </w:rPr>
        <w:t>should be read in conjunction with the job specification.</w:t>
      </w:r>
    </w:p>
    <w:p w14:paraId="49BAE2A0" w14:textId="77777777" w:rsidR="00BB2557" w:rsidRDefault="00BB2557">
      <w:pPr>
        <w:pStyle w:val="BodyText"/>
        <w:rPr>
          <w:rFonts w:asciiTheme="minorHAnsi" w:hAnsiTheme="minorHAnsi" w:cs="Arial"/>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704"/>
        <w:gridCol w:w="284"/>
        <w:gridCol w:w="6237"/>
        <w:gridCol w:w="3397"/>
      </w:tblGrid>
      <w:tr w:rsidR="00BB2557" w14:paraId="49F17D13" w14:textId="77777777">
        <w:trPr>
          <w:trHeight w:val="411"/>
        </w:trPr>
        <w:tc>
          <w:tcPr>
            <w:tcW w:w="704" w:type="dxa"/>
            <w:shd w:val="clear" w:color="auto" w:fill="auto"/>
          </w:tcPr>
          <w:p w14:paraId="2194EF51" w14:textId="77777777" w:rsidR="00BB2557" w:rsidRDefault="00BB2557">
            <w:pPr>
              <w:pStyle w:val="BodyText"/>
              <w:rPr>
                <w:rFonts w:asciiTheme="minorHAnsi" w:hAnsiTheme="minorHAnsi" w:cs="Arial"/>
                <w:sz w:val="22"/>
                <w:szCs w:val="22"/>
              </w:rPr>
            </w:pPr>
          </w:p>
        </w:tc>
        <w:tc>
          <w:tcPr>
            <w:tcW w:w="6521" w:type="dxa"/>
            <w:gridSpan w:val="2"/>
            <w:shd w:val="clear" w:color="auto" w:fill="1F4E79" w:themeFill="accent1" w:themeFillShade="80"/>
            <w:vAlign w:val="center"/>
          </w:tcPr>
          <w:p w14:paraId="69ADAC12" w14:textId="77777777" w:rsidR="00BB2557" w:rsidRDefault="00283593">
            <w:pPr>
              <w:pStyle w:val="BodyText"/>
              <w:jc w:val="center"/>
              <w:rPr>
                <w:rFonts w:asciiTheme="minorHAnsi" w:hAnsiTheme="minorHAnsi" w:cs="Arial"/>
                <w:b/>
                <w:color w:val="FFFFFF" w:themeColor="background1"/>
                <w:sz w:val="22"/>
                <w:szCs w:val="22"/>
              </w:rPr>
            </w:pPr>
            <w:r>
              <w:rPr>
                <w:rFonts w:asciiTheme="minorHAnsi" w:hAnsiTheme="minorHAnsi" w:cs="Arial"/>
                <w:b/>
                <w:color w:val="FFFFFF" w:themeColor="background1"/>
                <w:sz w:val="22"/>
                <w:szCs w:val="22"/>
              </w:rPr>
              <w:t>Essential</w:t>
            </w:r>
          </w:p>
        </w:tc>
        <w:tc>
          <w:tcPr>
            <w:tcW w:w="3397" w:type="dxa"/>
            <w:shd w:val="clear" w:color="auto" w:fill="1F4E79" w:themeFill="accent1" w:themeFillShade="80"/>
            <w:vAlign w:val="center"/>
          </w:tcPr>
          <w:p w14:paraId="46AF30D7" w14:textId="77777777" w:rsidR="00BB2557" w:rsidRDefault="00283593">
            <w:pPr>
              <w:pStyle w:val="BodyText"/>
              <w:jc w:val="center"/>
              <w:rPr>
                <w:rFonts w:asciiTheme="minorHAnsi" w:hAnsiTheme="minorHAnsi" w:cs="Arial"/>
                <w:b/>
                <w:color w:val="FFFFFF" w:themeColor="background1"/>
                <w:sz w:val="22"/>
                <w:szCs w:val="22"/>
              </w:rPr>
            </w:pPr>
            <w:r>
              <w:rPr>
                <w:rFonts w:asciiTheme="minorHAnsi" w:hAnsiTheme="minorHAnsi" w:cs="Arial"/>
                <w:b/>
                <w:color w:val="FFFFFF" w:themeColor="background1"/>
                <w:sz w:val="22"/>
                <w:szCs w:val="22"/>
              </w:rPr>
              <w:t>Desirable</w:t>
            </w:r>
          </w:p>
        </w:tc>
      </w:tr>
      <w:tr w:rsidR="00BB2557" w14:paraId="4D784651" w14:textId="77777777">
        <w:trPr>
          <w:cantSplit/>
          <w:trHeight w:val="1846"/>
        </w:trPr>
        <w:tc>
          <w:tcPr>
            <w:tcW w:w="704" w:type="dxa"/>
            <w:tcBorders>
              <w:bottom w:val="single" w:sz="4" w:space="0" w:color="auto"/>
            </w:tcBorders>
            <w:shd w:val="clear" w:color="auto" w:fill="1F4E79" w:themeFill="accent1" w:themeFillShade="80"/>
            <w:textDirection w:val="btLr"/>
            <w:vAlign w:val="center"/>
          </w:tcPr>
          <w:p w14:paraId="50581AFE" w14:textId="77777777" w:rsidR="00BB2557" w:rsidRDefault="00283593">
            <w:pPr>
              <w:pStyle w:val="BodyText"/>
              <w:ind w:left="113" w:right="113"/>
              <w:jc w:val="center"/>
              <w:rPr>
                <w:rFonts w:asciiTheme="minorHAnsi" w:hAnsiTheme="minorHAnsi" w:cs="Arial"/>
                <w:b/>
                <w:color w:val="FFFFFF" w:themeColor="background1"/>
                <w:sz w:val="22"/>
                <w:szCs w:val="22"/>
              </w:rPr>
            </w:pPr>
            <w:r>
              <w:rPr>
                <w:rFonts w:asciiTheme="minorHAnsi" w:hAnsiTheme="minorHAnsi" w:cs="Arial"/>
                <w:b/>
                <w:color w:val="FFFFFF" w:themeColor="background1"/>
                <w:sz w:val="22"/>
                <w:szCs w:val="22"/>
              </w:rPr>
              <w:t>Qualifications and Experience</w:t>
            </w:r>
          </w:p>
        </w:tc>
        <w:tc>
          <w:tcPr>
            <w:tcW w:w="6521" w:type="dxa"/>
            <w:gridSpan w:val="2"/>
            <w:tcBorders>
              <w:bottom w:val="single" w:sz="4" w:space="0" w:color="auto"/>
            </w:tcBorders>
            <w:shd w:val="clear" w:color="auto" w:fill="auto"/>
          </w:tcPr>
          <w:p w14:paraId="5F105AFD" w14:textId="77777777" w:rsidR="00BB2557" w:rsidRDefault="00BB2557">
            <w:pPr>
              <w:pStyle w:val="Default"/>
              <w:rPr>
                <w:rFonts w:cstheme="minorBidi"/>
                <w:color w:val="auto"/>
              </w:rPr>
            </w:pPr>
          </w:p>
          <w:p w14:paraId="117F7826" w14:textId="77777777" w:rsidR="00BB2557" w:rsidRDefault="00283593">
            <w:pPr>
              <w:pStyle w:val="Default"/>
              <w:rPr>
                <w:sz w:val="22"/>
                <w:szCs w:val="22"/>
              </w:rPr>
            </w:pPr>
            <w:r>
              <w:rPr>
                <w:sz w:val="22"/>
                <w:szCs w:val="22"/>
              </w:rPr>
              <w:t xml:space="preserve">Demonstrable experience of working effectively with vulnerable children/ young people in either education, social work, youth work or another related area of work </w:t>
            </w:r>
          </w:p>
          <w:p w14:paraId="62311448" w14:textId="77777777" w:rsidR="00BB2557" w:rsidRDefault="00283593">
            <w:pPr>
              <w:pStyle w:val="Default"/>
              <w:rPr>
                <w:sz w:val="22"/>
                <w:szCs w:val="22"/>
              </w:rPr>
            </w:pPr>
            <w:r>
              <w:rPr>
                <w:sz w:val="22"/>
                <w:szCs w:val="22"/>
              </w:rPr>
              <w:t xml:space="preserve">Experience of managing child protection cases and investigations </w:t>
            </w:r>
          </w:p>
          <w:p w14:paraId="0FE3FD21" w14:textId="77777777" w:rsidR="00BB2557" w:rsidRDefault="00283593">
            <w:pPr>
              <w:pStyle w:val="Default"/>
              <w:rPr>
                <w:sz w:val="22"/>
                <w:szCs w:val="22"/>
              </w:rPr>
            </w:pPr>
            <w:r>
              <w:rPr>
                <w:sz w:val="22"/>
                <w:szCs w:val="22"/>
              </w:rPr>
              <w:t>Experience of working effe</w:t>
            </w:r>
            <w:r>
              <w:rPr>
                <w:sz w:val="22"/>
                <w:szCs w:val="22"/>
              </w:rPr>
              <w:t xml:space="preserve">ctively with the parents /carers of children </w:t>
            </w:r>
          </w:p>
          <w:p w14:paraId="38728ED7" w14:textId="77777777" w:rsidR="00BB2557" w:rsidRDefault="00283593">
            <w:pPr>
              <w:pStyle w:val="Default"/>
              <w:rPr>
                <w:sz w:val="22"/>
                <w:szCs w:val="22"/>
              </w:rPr>
            </w:pPr>
            <w:r>
              <w:rPr>
                <w:sz w:val="22"/>
                <w:szCs w:val="22"/>
              </w:rPr>
              <w:t xml:space="preserve">Experience of working effectively with a range of professionals to promote children’s learning or welfare </w:t>
            </w:r>
          </w:p>
          <w:p w14:paraId="1DDE9C42" w14:textId="77777777" w:rsidR="00BB2557" w:rsidRDefault="00BB2557">
            <w:pPr>
              <w:pStyle w:val="Tablecopybulleted"/>
              <w:numPr>
                <w:ilvl w:val="0"/>
                <w:numId w:val="0"/>
              </w:numPr>
              <w:ind w:left="227"/>
              <w:rPr>
                <w:rFonts w:asciiTheme="minorHAnsi" w:hAnsiTheme="minorHAnsi" w:cs="Arial"/>
                <w:sz w:val="22"/>
                <w:szCs w:val="20"/>
              </w:rPr>
            </w:pPr>
          </w:p>
        </w:tc>
        <w:tc>
          <w:tcPr>
            <w:tcW w:w="3397" w:type="dxa"/>
            <w:tcBorders>
              <w:bottom w:val="single" w:sz="4" w:space="0" w:color="auto"/>
            </w:tcBorders>
            <w:shd w:val="clear" w:color="auto" w:fill="auto"/>
          </w:tcPr>
          <w:p w14:paraId="001D54C4" w14:textId="77777777" w:rsidR="00BB2557" w:rsidRDefault="00BB2557">
            <w:pPr>
              <w:pStyle w:val="Default"/>
              <w:rPr>
                <w:rFonts w:cstheme="minorBidi"/>
                <w:color w:val="auto"/>
              </w:rPr>
            </w:pPr>
          </w:p>
          <w:p w14:paraId="00498CF1" w14:textId="77777777" w:rsidR="00BB2557" w:rsidRDefault="00283593">
            <w:pPr>
              <w:pStyle w:val="Default"/>
              <w:rPr>
                <w:sz w:val="22"/>
                <w:szCs w:val="22"/>
              </w:rPr>
            </w:pPr>
            <w:r>
              <w:rPr>
                <w:sz w:val="22"/>
                <w:szCs w:val="22"/>
              </w:rPr>
              <w:t xml:space="preserve">Experience of working in a multi-agency environment </w:t>
            </w:r>
          </w:p>
          <w:p w14:paraId="20B0B3B3" w14:textId="77777777" w:rsidR="00BB2557" w:rsidRDefault="00283593">
            <w:pPr>
              <w:pStyle w:val="Default"/>
              <w:rPr>
                <w:sz w:val="22"/>
                <w:szCs w:val="22"/>
              </w:rPr>
            </w:pPr>
            <w:r>
              <w:rPr>
                <w:sz w:val="22"/>
                <w:szCs w:val="22"/>
              </w:rPr>
              <w:t>Significant recent experience in work with child</w:t>
            </w:r>
            <w:r>
              <w:rPr>
                <w:sz w:val="22"/>
                <w:szCs w:val="22"/>
              </w:rPr>
              <w:t xml:space="preserve">ren and families in a statutory childcare agency </w:t>
            </w:r>
          </w:p>
          <w:p w14:paraId="35EA9A14" w14:textId="77777777" w:rsidR="00BB2557" w:rsidRDefault="00283593">
            <w:pPr>
              <w:pStyle w:val="Default"/>
              <w:rPr>
                <w:sz w:val="22"/>
                <w:szCs w:val="22"/>
              </w:rPr>
            </w:pPr>
            <w:r>
              <w:rPr>
                <w:sz w:val="22"/>
                <w:szCs w:val="22"/>
              </w:rPr>
              <w:t xml:space="preserve">Suitable qualifications, possibly at degree level and a willingness to undertake further training </w:t>
            </w:r>
          </w:p>
          <w:p w14:paraId="0425D111" w14:textId="77777777" w:rsidR="00BB2557" w:rsidRDefault="00283593">
            <w:pPr>
              <w:pStyle w:val="Default"/>
              <w:rPr>
                <w:sz w:val="22"/>
                <w:szCs w:val="22"/>
              </w:rPr>
            </w:pPr>
            <w:r>
              <w:rPr>
                <w:sz w:val="22"/>
                <w:szCs w:val="22"/>
              </w:rPr>
              <w:t xml:space="preserve">Post qualifying Certificate in Child Protection or evidence of formal training </w:t>
            </w:r>
          </w:p>
          <w:p w14:paraId="39D2223D" w14:textId="77777777" w:rsidR="00BB2557" w:rsidRDefault="00BB2557">
            <w:pPr>
              <w:pStyle w:val="BodyText"/>
              <w:ind w:left="227"/>
              <w:rPr>
                <w:rFonts w:asciiTheme="minorHAnsi" w:hAnsiTheme="minorHAnsi" w:cs="Arial"/>
                <w:sz w:val="22"/>
                <w:szCs w:val="22"/>
              </w:rPr>
            </w:pPr>
          </w:p>
        </w:tc>
      </w:tr>
      <w:tr w:rsidR="00BB2557" w14:paraId="2EB59B9E" w14:textId="77777777">
        <w:trPr>
          <w:cantSplit/>
          <w:trHeight w:val="65"/>
        </w:trPr>
        <w:tc>
          <w:tcPr>
            <w:tcW w:w="704" w:type="dxa"/>
            <w:tcBorders>
              <w:right w:val="nil"/>
            </w:tcBorders>
            <w:shd w:val="clear" w:color="auto" w:fill="auto"/>
            <w:textDirection w:val="btLr"/>
            <w:vAlign w:val="center"/>
          </w:tcPr>
          <w:p w14:paraId="1A2E6832" w14:textId="77777777" w:rsidR="00BB2557" w:rsidRDefault="00BB2557">
            <w:pPr>
              <w:pStyle w:val="BodyText"/>
              <w:ind w:left="113" w:right="113"/>
              <w:jc w:val="center"/>
              <w:rPr>
                <w:rFonts w:asciiTheme="minorHAnsi" w:hAnsiTheme="minorHAnsi" w:cs="Arial"/>
                <w:b/>
                <w:color w:val="FFFFFF" w:themeColor="background1"/>
                <w:sz w:val="10"/>
                <w:szCs w:val="16"/>
              </w:rPr>
            </w:pPr>
          </w:p>
        </w:tc>
        <w:tc>
          <w:tcPr>
            <w:tcW w:w="6521" w:type="dxa"/>
            <w:gridSpan w:val="2"/>
            <w:tcBorders>
              <w:left w:val="nil"/>
              <w:right w:val="nil"/>
            </w:tcBorders>
            <w:shd w:val="clear" w:color="auto" w:fill="auto"/>
          </w:tcPr>
          <w:p w14:paraId="016006AE" w14:textId="77777777" w:rsidR="00BB2557" w:rsidRDefault="00BB2557">
            <w:pPr>
              <w:pStyle w:val="BodyText"/>
              <w:rPr>
                <w:rFonts w:asciiTheme="minorHAnsi" w:hAnsiTheme="minorHAnsi" w:cs="Arial"/>
                <w:sz w:val="10"/>
                <w:szCs w:val="16"/>
              </w:rPr>
            </w:pPr>
          </w:p>
        </w:tc>
        <w:tc>
          <w:tcPr>
            <w:tcW w:w="3397" w:type="dxa"/>
            <w:tcBorders>
              <w:left w:val="nil"/>
            </w:tcBorders>
            <w:shd w:val="clear" w:color="auto" w:fill="auto"/>
          </w:tcPr>
          <w:p w14:paraId="5BED03BF" w14:textId="77777777" w:rsidR="00BB2557" w:rsidRDefault="00BB2557">
            <w:pPr>
              <w:pStyle w:val="BodyText"/>
              <w:rPr>
                <w:rFonts w:asciiTheme="minorHAnsi" w:hAnsiTheme="minorHAnsi" w:cs="Arial"/>
                <w:sz w:val="10"/>
                <w:szCs w:val="16"/>
              </w:rPr>
            </w:pPr>
          </w:p>
        </w:tc>
      </w:tr>
      <w:tr w:rsidR="00BB2557" w14:paraId="54980C7B" w14:textId="77777777">
        <w:trPr>
          <w:cantSplit/>
          <w:trHeight w:val="1548"/>
        </w:trPr>
        <w:tc>
          <w:tcPr>
            <w:tcW w:w="704" w:type="dxa"/>
            <w:shd w:val="clear" w:color="auto" w:fill="1F4E79" w:themeFill="accent1" w:themeFillShade="80"/>
            <w:textDirection w:val="btLr"/>
            <w:vAlign w:val="center"/>
          </w:tcPr>
          <w:p w14:paraId="081FCA8D" w14:textId="77777777" w:rsidR="00BB2557" w:rsidRDefault="00283593">
            <w:pPr>
              <w:pStyle w:val="BodyText"/>
              <w:ind w:left="113" w:right="113"/>
              <w:jc w:val="center"/>
              <w:rPr>
                <w:rFonts w:asciiTheme="minorHAnsi" w:hAnsiTheme="minorHAnsi" w:cs="Arial"/>
                <w:sz w:val="22"/>
                <w:szCs w:val="22"/>
              </w:rPr>
            </w:pPr>
            <w:r>
              <w:rPr>
                <w:rFonts w:asciiTheme="minorHAnsi" w:hAnsiTheme="minorHAnsi" w:cs="Arial"/>
                <w:b/>
                <w:color w:val="FFFFFF" w:themeColor="background1"/>
                <w:sz w:val="22"/>
                <w:szCs w:val="22"/>
              </w:rPr>
              <w:t>Knowledge &amp; Skills</w:t>
            </w:r>
          </w:p>
        </w:tc>
        <w:tc>
          <w:tcPr>
            <w:tcW w:w="6521" w:type="dxa"/>
            <w:gridSpan w:val="2"/>
            <w:shd w:val="clear" w:color="auto" w:fill="auto"/>
            <w:vAlign w:val="center"/>
          </w:tcPr>
          <w:p w14:paraId="46AA4802" w14:textId="77777777" w:rsidR="00BB2557" w:rsidRDefault="00BB2557">
            <w:pPr>
              <w:pStyle w:val="Default"/>
              <w:rPr>
                <w:rFonts w:cstheme="minorBidi"/>
                <w:color w:val="auto"/>
              </w:rPr>
            </w:pPr>
          </w:p>
          <w:p w14:paraId="0D9944D4" w14:textId="77777777" w:rsidR="00BB2557" w:rsidRDefault="00283593">
            <w:pPr>
              <w:pStyle w:val="Default"/>
              <w:rPr>
                <w:sz w:val="22"/>
                <w:szCs w:val="22"/>
              </w:rPr>
            </w:pPr>
            <w:r>
              <w:rPr>
                <w:sz w:val="22"/>
                <w:szCs w:val="22"/>
              </w:rPr>
              <w:t xml:space="preserve">Ability to complete S17 and S47 enquiries and reports for conference in a timely manner. Maintain student records and write other reports as required </w:t>
            </w:r>
          </w:p>
          <w:p w14:paraId="4BF23329" w14:textId="77777777" w:rsidR="00BB2557" w:rsidRDefault="00283593">
            <w:pPr>
              <w:pStyle w:val="Default"/>
              <w:rPr>
                <w:sz w:val="22"/>
                <w:szCs w:val="22"/>
              </w:rPr>
            </w:pPr>
            <w:r>
              <w:rPr>
                <w:sz w:val="22"/>
                <w:szCs w:val="22"/>
              </w:rPr>
              <w:t xml:space="preserve">Ability to work on one’s own initiative, balance competing priorities and organise a work schedule </w:t>
            </w:r>
          </w:p>
          <w:p w14:paraId="25A183F0" w14:textId="77777777" w:rsidR="00BB2557" w:rsidRDefault="00283593">
            <w:pPr>
              <w:pStyle w:val="Default"/>
              <w:rPr>
                <w:sz w:val="22"/>
                <w:szCs w:val="22"/>
              </w:rPr>
            </w:pPr>
            <w:r>
              <w:rPr>
                <w:sz w:val="22"/>
                <w:szCs w:val="22"/>
              </w:rPr>
              <w:t>Abili</w:t>
            </w:r>
            <w:r>
              <w:rPr>
                <w:sz w:val="22"/>
                <w:szCs w:val="22"/>
              </w:rPr>
              <w:t xml:space="preserve">ty to motivate children/young people by establishing empathic and supportive working relationships </w:t>
            </w:r>
          </w:p>
          <w:p w14:paraId="404F5213" w14:textId="77777777" w:rsidR="00BB2557" w:rsidRDefault="00283593">
            <w:pPr>
              <w:pStyle w:val="Default"/>
              <w:rPr>
                <w:sz w:val="22"/>
                <w:szCs w:val="22"/>
              </w:rPr>
            </w:pPr>
            <w:r>
              <w:rPr>
                <w:sz w:val="22"/>
                <w:szCs w:val="22"/>
              </w:rPr>
              <w:t xml:space="preserve">Comfortable using ICT and word processing </w:t>
            </w:r>
          </w:p>
          <w:p w14:paraId="3E0C6C1C" w14:textId="77777777" w:rsidR="00BB2557" w:rsidRDefault="00283593">
            <w:pPr>
              <w:pStyle w:val="Default"/>
              <w:rPr>
                <w:sz w:val="22"/>
                <w:szCs w:val="22"/>
              </w:rPr>
            </w:pPr>
            <w:r>
              <w:rPr>
                <w:sz w:val="22"/>
                <w:szCs w:val="22"/>
              </w:rPr>
              <w:t>Demonstrate knowledge of the principles involved in giving advice and guidance to children/young people, includin</w:t>
            </w:r>
            <w:r>
              <w:rPr>
                <w:sz w:val="22"/>
                <w:szCs w:val="22"/>
              </w:rPr>
              <w:t xml:space="preserve">g the place of confidentiality </w:t>
            </w:r>
          </w:p>
          <w:p w14:paraId="7D9C3367" w14:textId="77777777" w:rsidR="00BB2557" w:rsidRDefault="00283593">
            <w:pPr>
              <w:pStyle w:val="Default"/>
              <w:rPr>
                <w:sz w:val="22"/>
                <w:szCs w:val="22"/>
              </w:rPr>
            </w:pPr>
            <w:r>
              <w:rPr>
                <w:sz w:val="22"/>
                <w:szCs w:val="22"/>
              </w:rPr>
              <w:t xml:space="preserve">Demonstrate knowledge of the range of additional support/agencies which can be of assistance to vulnerable pupils and their families </w:t>
            </w:r>
          </w:p>
          <w:p w14:paraId="6C6CF053" w14:textId="77777777" w:rsidR="00BB2557" w:rsidRDefault="00283593">
            <w:pPr>
              <w:pStyle w:val="Default"/>
              <w:rPr>
                <w:sz w:val="22"/>
                <w:szCs w:val="22"/>
              </w:rPr>
            </w:pPr>
            <w:r>
              <w:rPr>
                <w:sz w:val="22"/>
                <w:szCs w:val="22"/>
              </w:rPr>
              <w:t xml:space="preserve">Ability to summarise clearly and concisely and articulate concepts and proposals </w:t>
            </w:r>
          </w:p>
          <w:p w14:paraId="2A4C8E60" w14:textId="77777777" w:rsidR="00BB2557" w:rsidRDefault="00283593">
            <w:pPr>
              <w:pStyle w:val="Default"/>
              <w:rPr>
                <w:sz w:val="22"/>
                <w:szCs w:val="22"/>
              </w:rPr>
            </w:pPr>
            <w:r>
              <w:rPr>
                <w:sz w:val="22"/>
                <w:szCs w:val="22"/>
              </w:rPr>
              <w:t xml:space="preserve">Ability </w:t>
            </w:r>
            <w:r>
              <w:rPr>
                <w:sz w:val="22"/>
                <w:szCs w:val="22"/>
              </w:rPr>
              <w:t xml:space="preserve">to produce concise and complex reports </w:t>
            </w:r>
          </w:p>
          <w:p w14:paraId="55FEB3D8" w14:textId="77777777" w:rsidR="00BB2557" w:rsidRDefault="00BB2557">
            <w:pPr>
              <w:pStyle w:val="BodyText"/>
              <w:ind w:left="227"/>
              <w:rPr>
                <w:rFonts w:asciiTheme="minorHAnsi" w:hAnsiTheme="minorHAnsi" w:cs="Arial"/>
                <w:sz w:val="22"/>
                <w:szCs w:val="22"/>
              </w:rPr>
            </w:pPr>
          </w:p>
        </w:tc>
        <w:tc>
          <w:tcPr>
            <w:tcW w:w="3397" w:type="dxa"/>
            <w:tcBorders>
              <w:bottom w:val="single" w:sz="4" w:space="0" w:color="auto"/>
            </w:tcBorders>
            <w:shd w:val="clear" w:color="auto" w:fill="auto"/>
          </w:tcPr>
          <w:p w14:paraId="27463D70" w14:textId="77777777" w:rsidR="00BB2557" w:rsidRDefault="00BB2557">
            <w:pPr>
              <w:pStyle w:val="Default"/>
              <w:rPr>
                <w:rFonts w:cstheme="minorBidi"/>
                <w:color w:val="auto"/>
              </w:rPr>
            </w:pPr>
          </w:p>
          <w:p w14:paraId="4CAFAE9B" w14:textId="77777777" w:rsidR="00BB2557" w:rsidRDefault="00283593">
            <w:pPr>
              <w:pStyle w:val="Default"/>
              <w:rPr>
                <w:sz w:val="22"/>
                <w:szCs w:val="22"/>
              </w:rPr>
            </w:pPr>
            <w:r>
              <w:rPr>
                <w:sz w:val="22"/>
                <w:szCs w:val="22"/>
              </w:rPr>
              <w:t xml:space="preserve">Experience of working with children including work within Child Protection and Multi Agency liaison </w:t>
            </w:r>
          </w:p>
          <w:p w14:paraId="0ACA3DA3" w14:textId="77777777" w:rsidR="00BB2557" w:rsidRDefault="00283593">
            <w:pPr>
              <w:pStyle w:val="Default"/>
              <w:rPr>
                <w:sz w:val="22"/>
                <w:szCs w:val="22"/>
              </w:rPr>
            </w:pPr>
            <w:r>
              <w:rPr>
                <w:sz w:val="22"/>
                <w:szCs w:val="22"/>
              </w:rPr>
              <w:t xml:space="preserve">Knowledge of the Children Act 1989, United Nations Convention on the Rights of the Child, Working Together to Safeguard Children and Keeping Children Safe in Education </w:t>
            </w:r>
          </w:p>
          <w:p w14:paraId="0BAB5B14" w14:textId="77777777" w:rsidR="00BB2557" w:rsidRDefault="00283593">
            <w:pPr>
              <w:pStyle w:val="Default"/>
              <w:rPr>
                <w:sz w:val="22"/>
                <w:szCs w:val="22"/>
              </w:rPr>
            </w:pPr>
            <w:r>
              <w:rPr>
                <w:sz w:val="22"/>
                <w:szCs w:val="22"/>
              </w:rPr>
              <w:t xml:space="preserve">Hold a full valid driving licence and have the use of a car </w:t>
            </w:r>
          </w:p>
          <w:p w14:paraId="47D1BEF8" w14:textId="77777777" w:rsidR="00BB2557" w:rsidRDefault="00BB2557">
            <w:pPr>
              <w:pStyle w:val="BodyText"/>
              <w:rPr>
                <w:rFonts w:asciiTheme="minorHAnsi" w:hAnsiTheme="minorHAnsi" w:cs="Arial"/>
                <w:sz w:val="22"/>
                <w:szCs w:val="22"/>
              </w:rPr>
            </w:pPr>
          </w:p>
        </w:tc>
      </w:tr>
      <w:tr w:rsidR="00BB2557" w14:paraId="5B302E5D" w14:textId="77777777">
        <w:trPr>
          <w:cantSplit/>
          <w:trHeight w:val="52"/>
        </w:trPr>
        <w:tc>
          <w:tcPr>
            <w:tcW w:w="988" w:type="dxa"/>
            <w:gridSpan w:val="2"/>
            <w:tcBorders>
              <w:right w:val="nil"/>
            </w:tcBorders>
            <w:shd w:val="clear" w:color="auto" w:fill="auto"/>
            <w:textDirection w:val="btLr"/>
            <w:vAlign w:val="center"/>
          </w:tcPr>
          <w:p w14:paraId="6823A319" w14:textId="77777777" w:rsidR="00BB2557" w:rsidRDefault="00BB2557">
            <w:pPr>
              <w:pStyle w:val="BodyText"/>
              <w:ind w:left="113" w:right="113"/>
              <w:jc w:val="center"/>
              <w:rPr>
                <w:rFonts w:asciiTheme="minorHAnsi" w:hAnsiTheme="minorHAnsi" w:cs="Arial"/>
                <w:b/>
                <w:color w:val="FFFFFF" w:themeColor="background1"/>
                <w:sz w:val="16"/>
                <w:szCs w:val="16"/>
              </w:rPr>
            </w:pPr>
          </w:p>
        </w:tc>
        <w:tc>
          <w:tcPr>
            <w:tcW w:w="6237" w:type="dxa"/>
            <w:tcBorders>
              <w:left w:val="nil"/>
              <w:right w:val="nil"/>
            </w:tcBorders>
            <w:shd w:val="clear" w:color="auto" w:fill="auto"/>
          </w:tcPr>
          <w:p w14:paraId="3A34DCCF" w14:textId="77777777" w:rsidR="00BB2557" w:rsidRDefault="00BB2557">
            <w:pPr>
              <w:pStyle w:val="BodyText"/>
              <w:rPr>
                <w:rFonts w:asciiTheme="minorHAnsi" w:hAnsiTheme="minorHAnsi" w:cs="Arial"/>
                <w:sz w:val="8"/>
                <w:szCs w:val="16"/>
              </w:rPr>
            </w:pPr>
          </w:p>
        </w:tc>
        <w:tc>
          <w:tcPr>
            <w:tcW w:w="3397" w:type="dxa"/>
            <w:tcBorders>
              <w:left w:val="nil"/>
            </w:tcBorders>
            <w:shd w:val="clear" w:color="auto" w:fill="auto"/>
          </w:tcPr>
          <w:p w14:paraId="1907CC2A" w14:textId="77777777" w:rsidR="00BB2557" w:rsidRDefault="00BB2557">
            <w:pPr>
              <w:pStyle w:val="BodyText"/>
              <w:rPr>
                <w:rFonts w:asciiTheme="minorHAnsi" w:hAnsiTheme="minorHAnsi" w:cs="Arial"/>
                <w:sz w:val="8"/>
                <w:szCs w:val="16"/>
              </w:rPr>
            </w:pPr>
          </w:p>
        </w:tc>
      </w:tr>
    </w:tbl>
    <w:tbl>
      <w:tblPr>
        <w:tblStyle w:val="TableGrid"/>
        <w:tblW w:w="0" w:type="auto"/>
        <w:tblLook w:val="04A0" w:firstRow="1" w:lastRow="0" w:firstColumn="1" w:lastColumn="0" w:noHBand="0" w:noVBand="1"/>
      </w:tblPr>
      <w:tblGrid>
        <w:gridCol w:w="704"/>
        <w:gridCol w:w="6521"/>
        <w:gridCol w:w="3397"/>
      </w:tblGrid>
      <w:tr w:rsidR="00BB2557" w14:paraId="7271961D" w14:textId="77777777">
        <w:trPr>
          <w:cantSplit/>
          <w:trHeight w:val="1134"/>
        </w:trPr>
        <w:tc>
          <w:tcPr>
            <w:tcW w:w="704" w:type="dxa"/>
            <w:shd w:val="clear" w:color="auto" w:fill="1F4E79" w:themeFill="accent1" w:themeFillShade="80"/>
            <w:textDirection w:val="btLr"/>
            <w:vAlign w:val="center"/>
          </w:tcPr>
          <w:p w14:paraId="626F8E15" w14:textId="77777777" w:rsidR="00BB2557" w:rsidRDefault="00283593">
            <w:pPr>
              <w:pStyle w:val="BodyText"/>
              <w:jc w:val="center"/>
              <w:rPr>
                <w:rFonts w:asciiTheme="minorHAnsi" w:hAnsiTheme="minorHAnsi"/>
                <w:b/>
                <w:color w:val="FFFFFF" w:themeColor="background1"/>
                <w:sz w:val="22"/>
                <w:szCs w:val="22"/>
              </w:rPr>
            </w:pPr>
            <w:r>
              <w:rPr>
                <w:rFonts w:asciiTheme="minorHAnsi" w:hAnsiTheme="minorHAnsi"/>
                <w:b/>
                <w:color w:val="FFFFFF" w:themeColor="background1"/>
                <w:sz w:val="22"/>
                <w:szCs w:val="22"/>
              </w:rPr>
              <w:t xml:space="preserve">Personal </w:t>
            </w:r>
            <w:r>
              <w:rPr>
                <w:rFonts w:asciiTheme="minorHAnsi" w:hAnsiTheme="minorHAnsi"/>
                <w:b/>
                <w:color w:val="FFFFFF" w:themeColor="background1"/>
                <w:sz w:val="22"/>
                <w:szCs w:val="22"/>
              </w:rPr>
              <w:t>Qualities</w:t>
            </w:r>
          </w:p>
        </w:tc>
        <w:tc>
          <w:tcPr>
            <w:tcW w:w="6521" w:type="dxa"/>
            <w:shd w:val="clear" w:color="auto" w:fill="auto"/>
          </w:tcPr>
          <w:p w14:paraId="6CAAB5D6" w14:textId="77777777" w:rsidR="00BB2557" w:rsidRDefault="00283593">
            <w:pPr>
              <w:pStyle w:val="BodyText"/>
              <w:numPr>
                <w:ilvl w:val="0"/>
                <w:numId w:val="6"/>
              </w:numPr>
              <w:rPr>
                <w:rFonts w:asciiTheme="minorHAnsi" w:hAnsiTheme="minorHAnsi"/>
                <w:sz w:val="22"/>
                <w:szCs w:val="22"/>
              </w:rPr>
            </w:pPr>
            <w:r>
              <w:rPr>
                <w:rFonts w:asciiTheme="minorHAnsi" w:hAnsiTheme="minorHAnsi"/>
                <w:sz w:val="22"/>
                <w:szCs w:val="22"/>
              </w:rPr>
              <w:t>Like children and have a sense of humour</w:t>
            </w:r>
          </w:p>
          <w:p w14:paraId="6C0EB665" w14:textId="77777777" w:rsidR="00BB2557" w:rsidRDefault="00283593">
            <w:pPr>
              <w:pStyle w:val="Tablecopybulleted"/>
              <w:numPr>
                <w:ilvl w:val="0"/>
                <w:numId w:val="6"/>
              </w:numPr>
              <w:rPr>
                <w:rFonts w:asciiTheme="minorHAnsi" w:hAnsiTheme="minorHAnsi" w:cstheme="minorHAnsi"/>
                <w:sz w:val="22"/>
                <w:szCs w:val="22"/>
              </w:rPr>
            </w:pPr>
            <w:r>
              <w:rPr>
                <w:rFonts w:asciiTheme="minorHAnsi" w:hAnsiTheme="minorHAnsi" w:cstheme="minorHAnsi"/>
                <w:sz w:val="22"/>
                <w:szCs w:val="22"/>
              </w:rPr>
              <w:t>A commitment to getting the best outcomes for all pupils and promoting the ethos and values of the school</w:t>
            </w:r>
          </w:p>
          <w:p w14:paraId="0B783103" w14:textId="77777777" w:rsidR="00BB2557" w:rsidRDefault="00283593">
            <w:pPr>
              <w:pStyle w:val="Tablecopybulleted"/>
              <w:numPr>
                <w:ilvl w:val="0"/>
                <w:numId w:val="6"/>
              </w:numPr>
              <w:rPr>
                <w:rFonts w:asciiTheme="minorHAnsi" w:hAnsiTheme="minorHAnsi" w:cstheme="minorHAnsi"/>
                <w:sz w:val="22"/>
                <w:szCs w:val="22"/>
              </w:rPr>
            </w:pPr>
            <w:r>
              <w:rPr>
                <w:rFonts w:asciiTheme="minorHAnsi" w:hAnsiTheme="minorHAnsi" w:cstheme="minorHAnsi"/>
                <w:sz w:val="22"/>
                <w:szCs w:val="22"/>
              </w:rPr>
              <w:t>Ability to work under pressure and prioritise effectively</w:t>
            </w:r>
          </w:p>
          <w:p w14:paraId="1CFCFE5C" w14:textId="77777777" w:rsidR="00BB2557" w:rsidRDefault="00283593">
            <w:pPr>
              <w:pStyle w:val="Tablecopybulleted"/>
              <w:numPr>
                <w:ilvl w:val="0"/>
                <w:numId w:val="6"/>
              </w:numPr>
              <w:rPr>
                <w:rFonts w:asciiTheme="minorHAnsi" w:hAnsiTheme="minorHAnsi" w:cstheme="minorHAnsi"/>
                <w:sz w:val="22"/>
                <w:szCs w:val="22"/>
              </w:rPr>
            </w:pPr>
            <w:r>
              <w:rPr>
                <w:rFonts w:asciiTheme="minorHAnsi" w:hAnsiTheme="minorHAnsi" w:cstheme="minorHAnsi"/>
                <w:sz w:val="22"/>
                <w:szCs w:val="22"/>
              </w:rPr>
              <w:t>Commitment to maintaining confidentiality</w:t>
            </w:r>
            <w:r>
              <w:rPr>
                <w:rFonts w:asciiTheme="minorHAnsi" w:hAnsiTheme="minorHAnsi" w:cstheme="minorHAnsi"/>
                <w:sz w:val="22"/>
                <w:szCs w:val="22"/>
              </w:rPr>
              <w:t xml:space="preserve"> at all times</w:t>
            </w:r>
          </w:p>
          <w:p w14:paraId="30B6C0BA" w14:textId="77777777" w:rsidR="00BB2557" w:rsidRDefault="00283593">
            <w:pPr>
              <w:pStyle w:val="Tablecopybulleted"/>
              <w:numPr>
                <w:ilvl w:val="0"/>
                <w:numId w:val="6"/>
              </w:numPr>
              <w:rPr>
                <w:rFonts w:asciiTheme="minorHAnsi" w:hAnsiTheme="minorHAnsi" w:cstheme="minorHAnsi"/>
                <w:sz w:val="22"/>
                <w:szCs w:val="22"/>
              </w:rPr>
            </w:pPr>
            <w:r>
              <w:rPr>
                <w:rFonts w:asciiTheme="minorHAnsi" w:hAnsiTheme="minorHAnsi" w:cstheme="minorHAnsi"/>
                <w:sz w:val="22"/>
                <w:szCs w:val="22"/>
              </w:rPr>
              <w:t>Commitment to safeguarding and equality, ensuring that personal beliefs are not expressed in ways that exploit the position.</w:t>
            </w:r>
          </w:p>
          <w:p w14:paraId="6E0C66F9" w14:textId="77777777" w:rsidR="00BB2557" w:rsidRDefault="00283593">
            <w:pPr>
              <w:pStyle w:val="BodyText"/>
              <w:numPr>
                <w:ilvl w:val="0"/>
                <w:numId w:val="6"/>
              </w:numPr>
              <w:rPr>
                <w:rFonts w:asciiTheme="minorHAnsi" w:hAnsiTheme="minorHAnsi" w:cstheme="minorHAnsi"/>
                <w:sz w:val="22"/>
                <w:szCs w:val="22"/>
              </w:rPr>
            </w:pPr>
            <w:r>
              <w:rPr>
                <w:rFonts w:asciiTheme="minorHAnsi" w:hAnsiTheme="minorHAnsi" w:cstheme="minorHAnsi"/>
                <w:sz w:val="22"/>
                <w:szCs w:val="22"/>
              </w:rPr>
              <w:t>Willingness to undertake training</w:t>
            </w:r>
          </w:p>
          <w:p w14:paraId="6CD762A1" w14:textId="77777777" w:rsidR="00BB2557" w:rsidRDefault="00283593">
            <w:pPr>
              <w:pStyle w:val="BodyText"/>
              <w:numPr>
                <w:ilvl w:val="0"/>
                <w:numId w:val="6"/>
              </w:numPr>
              <w:rPr>
                <w:rFonts w:asciiTheme="minorHAnsi" w:hAnsiTheme="minorHAnsi" w:cstheme="minorHAnsi"/>
                <w:sz w:val="22"/>
                <w:szCs w:val="22"/>
              </w:rPr>
            </w:pPr>
            <w:r>
              <w:rPr>
                <w:rFonts w:asciiTheme="minorHAnsi" w:hAnsiTheme="minorHAnsi" w:cstheme="minorHAnsi"/>
                <w:sz w:val="22"/>
                <w:szCs w:val="22"/>
              </w:rPr>
              <w:t>Resilience, self-confidence, self-reliance and self-motivation</w:t>
            </w:r>
          </w:p>
          <w:p w14:paraId="1DEFA437" w14:textId="77777777" w:rsidR="00BB2557" w:rsidRDefault="00283593">
            <w:pPr>
              <w:pStyle w:val="BodyText"/>
              <w:numPr>
                <w:ilvl w:val="0"/>
                <w:numId w:val="6"/>
              </w:numPr>
              <w:rPr>
                <w:rFonts w:asciiTheme="minorHAnsi" w:hAnsiTheme="minorHAnsi" w:cstheme="minorHAnsi"/>
                <w:sz w:val="22"/>
                <w:szCs w:val="22"/>
              </w:rPr>
            </w:pPr>
            <w:r>
              <w:rPr>
                <w:rFonts w:asciiTheme="minorHAnsi" w:hAnsiTheme="minorHAnsi" w:cstheme="minorHAnsi"/>
                <w:sz w:val="22"/>
                <w:szCs w:val="22"/>
              </w:rPr>
              <w:t>Healthy, with an exc</w:t>
            </w:r>
            <w:r>
              <w:rPr>
                <w:rFonts w:asciiTheme="minorHAnsi" w:hAnsiTheme="minorHAnsi" w:cstheme="minorHAnsi"/>
                <w:sz w:val="22"/>
                <w:szCs w:val="22"/>
              </w:rPr>
              <w:t>ellent attendance record</w:t>
            </w:r>
          </w:p>
          <w:p w14:paraId="0D7B90D9" w14:textId="77777777" w:rsidR="00BB2557" w:rsidRDefault="00BB2557">
            <w:pPr>
              <w:pStyle w:val="BodyText"/>
              <w:ind w:left="227"/>
              <w:rPr>
                <w:rFonts w:asciiTheme="minorHAnsi" w:hAnsiTheme="minorHAnsi" w:cstheme="minorHAnsi"/>
                <w:sz w:val="22"/>
                <w:szCs w:val="22"/>
              </w:rPr>
            </w:pPr>
          </w:p>
        </w:tc>
        <w:tc>
          <w:tcPr>
            <w:tcW w:w="3397" w:type="dxa"/>
            <w:shd w:val="clear" w:color="auto" w:fill="auto"/>
          </w:tcPr>
          <w:p w14:paraId="58709784" w14:textId="77777777" w:rsidR="00BB2557" w:rsidRDefault="00283593">
            <w:pPr>
              <w:pStyle w:val="BodyText"/>
              <w:ind w:left="227"/>
              <w:rPr>
                <w:rFonts w:asciiTheme="minorHAnsi" w:hAnsiTheme="minorHAnsi" w:cs="Arial"/>
                <w:sz w:val="22"/>
                <w:szCs w:val="22"/>
              </w:rPr>
            </w:pPr>
            <w:r>
              <w:rPr>
                <w:rFonts w:asciiTheme="minorHAnsi" w:hAnsiTheme="minorHAnsi" w:cs="Arial"/>
                <w:sz w:val="22"/>
                <w:szCs w:val="22"/>
              </w:rPr>
              <w:t>N/A</w:t>
            </w:r>
          </w:p>
        </w:tc>
      </w:tr>
    </w:tbl>
    <w:p w14:paraId="0A98DDB6" w14:textId="77777777" w:rsidR="00BB2557" w:rsidRDefault="00283593">
      <w:pPr>
        <w:shd w:val="clear" w:color="auto" w:fill="FFFFFF"/>
        <w:spacing w:after="0" w:line="240" w:lineRule="auto"/>
        <w:jc w:val="center"/>
        <w:rPr>
          <w:rFonts w:eastAsia="Times New Roman" w:cstheme="minorHAnsi"/>
          <w:b/>
          <w:color w:val="002060"/>
          <w:sz w:val="40"/>
          <w:szCs w:val="40"/>
          <w:lang w:eastAsia="en-GB"/>
        </w:rPr>
      </w:pPr>
      <w:r>
        <w:rPr>
          <w:rFonts w:cs="Arial"/>
          <w:szCs w:val="24"/>
        </w:rPr>
        <w:br w:type="page"/>
      </w:r>
      <w:r>
        <w:rPr>
          <w:rFonts w:eastAsia="Times New Roman" w:cstheme="minorHAnsi"/>
          <w:b/>
          <w:noProof/>
          <w:color w:val="002060"/>
          <w:sz w:val="40"/>
          <w:szCs w:val="40"/>
          <w:lang w:eastAsia="en-GB"/>
        </w:rPr>
        <w:lastRenderedPageBreak/>
        <w:drawing>
          <wp:anchor distT="0" distB="0" distL="114300" distR="114300" simplePos="0" relativeHeight="251672576" behindDoc="0" locked="0" layoutInCell="1" allowOverlap="1" wp14:anchorId="78B47E0D" wp14:editId="3F54C165">
            <wp:simplePos x="0" y="0"/>
            <wp:positionH relativeFrom="margin">
              <wp:posOffset>-635</wp:posOffset>
            </wp:positionH>
            <wp:positionV relativeFrom="paragraph">
              <wp:posOffset>52705</wp:posOffset>
            </wp:positionV>
            <wp:extent cx="939800" cy="1057275"/>
            <wp:effectExtent l="0" t="0" r="0" b="9525"/>
            <wp:wrapThrough wrapText="bothSides">
              <wp:wrapPolygon edited="0">
                <wp:start x="0" y="0"/>
                <wp:lineTo x="0" y="21405"/>
                <wp:lineTo x="21016" y="21405"/>
                <wp:lineTo x="2101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LD Logo.jpg"/>
                    <pic:cNvPicPr/>
                  </pic:nvPicPr>
                  <pic:blipFill>
                    <a:blip r:embed="rId6">
                      <a:extLst>
                        <a:ext uri="{28A0092B-C50C-407E-A947-70E740481C1C}">
                          <a14:useLocalDpi xmlns:a14="http://schemas.microsoft.com/office/drawing/2010/main" val="0"/>
                        </a:ext>
                      </a:extLst>
                    </a:blip>
                    <a:stretch>
                      <a:fillRect/>
                    </a:stretch>
                  </pic:blipFill>
                  <pic:spPr>
                    <a:xfrm>
                      <a:off x="0" y="0"/>
                      <a:ext cx="939800" cy="1057275"/>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theme="minorHAnsi"/>
          <w:b/>
          <w:color w:val="002060"/>
          <w:sz w:val="40"/>
          <w:szCs w:val="40"/>
          <w:lang w:eastAsia="en-GB"/>
        </w:rPr>
        <w:t>Safeguarding and Welfare Officer</w:t>
      </w:r>
    </w:p>
    <w:p w14:paraId="257E364E" w14:textId="77777777" w:rsidR="00BB2557" w:rsidRDefault="00BB2557">
      <w:pPr>
        <w:rPr>
          <w:rFonts w:cs="Arial"/>
          <w:szCs w:val="24"/>
        </w:rPr>
      </w:pPr>
    </w:p>
    <w:p w14:paraId="75F62819" w14:textId="77777777" w:rsidR="00BB2557" w:rsidRDefault="00BB2557">
      <w:pPr>
        <w:rPr>
          <w:rFonts w:eastAsia="Times New Roman" w:cs="Arial"/>
          <w:sz w:val="24"/>
          <w:szCs w:val="24"/>
          <w:lang w:eastAsia="en-GB"/>
        </w:rPr>
      </w:pPr>
    </w:p>
    <w:p w14:paraId="7F6D3825" w14:textId="77777777" w:rsidR="00BB2557" w:rsidRDefault="00BB2557">
      <w:pPr>
        <w:rPr>
          <w:rFonts w:eastAsia="Times New Roman" w:cs="Arial"/>
          <w:sz w:val="24"/>
          <w:szCs w:val="24"/>
          <w:lang w:eastAsia="en-GB"/>
        </w:rPr>
      </w:pPr>
    </w:p>
    <w:tbl>
      <w:tblPr>
        <w:tblStyle w:val="TableGrid"/>
        <w:tblW w:w="0" w:type="auto"/>
        <w:tblLook w:val="04A0" w:firstRow="1" w:lastRow="0" w:firstColumn="1" w:lastColumn="0" w:noHBand="0" w:noVBand="1"/>
      </w:tblPr>
      <w:tblGrid>
        <w:gridCol w:w="10622"/>
      </w:tblGrid>
      <w:tr w:rsidR="00BB2557" w14:paraId="292CBC39" w14:textId="77777777">
        <w:trPr>
          <w:trHeight w:val="340"/>
        </w:trPr>
        <w:tc>
          <w:tcPr>
            <w:tcW w:w="10622" w:type="dxa"/>
            <w:shd w:val="clear" w:color="auto" w:fill="002060"/>
            <w:vAlign w:val="center"/>
          </w:tcPr>
          <w:p w14:paraId="1C0FE765" w14:textId="77777777" w:rsidR="00BB2557" w:rsidRDefault="00283593">
            <w:pPr>
              <w:rPr>
                <w:rFonts w:eastAsia="Times New Roman" w:cstheme="minorHAnsi"/>
                <w:b/>
                <w:color w:val="FFFFFF" w:themeColor="background1"/>
                <w:sz w:val="30"/>
                <w:szCs w:val="24"/>
                <w:lang w:eastAsia="en-GB"/>
              </w:rPr>
            </w:pPr>
            <w:r>
              <w:rPr>
                <w:rFonts w:eastAsia="Times New Roman" w:cstheme="minorHAnsi"/>
                <w:b/>
                <w:color w:val="FFFFFF" w:themeColor="background1"/>
                <w:sz w:val="30"/>
                <w:szCs w:val="24"/>
                <w:lang w:eastAsia="en-GB"/>
              </w:rPr>
              <w:t>How to Apply</w:t>
            </w:r>
          </w:p>
        </w:tc>
      </w:tr>
    </w:tbl>
    <w:p w14:paraId="343DA8D4" w14:textId="77777777" w:rsidR="00BB2557" w:rsidRDefault="00283593">
      <w:pPr>
        <w:pStyle w:val="BodyText"/>
        <w:rPr>
          <w:rFonts w:asciiTheme="minorHAnsi" w:hAnsiTheme="minorHAnsi" w:cstheme="minorHAnsi"/>
          <w:szCs w:val="24"/>
        </w:rPr>
      </w:pPr>
      <w:r>
        <w:rPr>
          <w:rFonts w:asciiTheme="minorHAnsi" w:hAnsiTheme="minorHAnsi" w:cstheme="minorHAnsi"/>
          <w:szCs w:val="24"/>
        </w:rPr>
        <w:t xml:space="preserve">Walton-le-Dale is committed to the safeguarding of all students. The successful candidate will be required to undertake the Enhanced Disclosure process via the DBS. </w:t>
      </w:r>
    </w:p>
    <w:p w14:paraId="3C82A9DA" w14:textId="77777777" w:rsidR="00BB2557" w:rsidRDefault="00BB2557">
      <w:pPr>
        <w:pStyle w:val="BodyText"/>
        <w:rPr>
          <w:rFonts w:asciiTheme="minorHAnsi" w:hAnsiTheme="minorHAnsi" w:cstheme="minorHAnsi"/>
          <w:szCs w:val="24"/>
        </w:rPr>
      </w:pPr>
    </w:p>
    <w:p w14:paraId="7BBAEC0E" w14:textId="77777777" w:rsidR="00BB2557" w:rsidRDefault="00283593">
      <w:pPr>
        <w:pStyle w:val="BodyText"/>
        <w:rPr>
          <w:rStyle w:val="Hyperlink"/>
          <w:rFonts w:asciiTheme="minorHAnsi" w:hAnsiTheme="minorHAnsi" w:cstheme="minorHAnsi"/>
          <w:b/>
          <w:bCs/>
          <w:szCs w:val="24"/>
        </w:rPr>
      </w:pPr>
      <w:r>
        <w:rPr>
          <w:rFonts w:asciiTheme="minorHAnsi" w:hAnsiTheme="minorHAnsi" w:cstheme="minorHAnsi"/>
          <w:szCs w:val="24"/>
        </w:rPr>
        <w:t xml:space="preserve">Completed application forms and letters must be submitted to </w:t>
      </w:r>
      <w:hyperlink r:id="rId10" w:history="1">
        <w:r>
          <w:rPr>
            <w:rStyle w:val="Hyperlink"/>
            <w:rFonts w:asciiTheme="minorHAnsi" w:hAnsiTheme="minorHAnsi" w:cstheme="minorHAnsi"/>
            <w:b/>
            <w:bCs/>
            <w:szCs w:val="24"/>
          </w:rPr>
          <w:t>vacancies@waltonledale.lancs.sch.uk</w:t>
        </w:r>
      </w:hyperlink>
    </w:p>
    <w:p w14:paraId="4CFEC973" w14:textId="77777777" w:rsidR="00BB2557" w:rsidRDefault="00BB2557">
      <w:pPr>
        <w:pStyle w:val="BodyText"/>
        <w:rPr>
          <w:rStyle w:val="Hyperlink"/>
          <w:rFonts w:cstheme="minorHAnsi"/>
          <w:b/>
          <w:bCs/>
          <w:szCs w:val="24"/>
        </w:rPr>
      </w:pPr>
    </w:p>
    <w:tbl>
      <w:tblPr>
        <w:tblStyle w:val="TableGrid"/>
        <w:tblW w:w="0" w:type="auto"/>
        <w:tblLook w:val="04A0" w:firstRow="1" w:lastRow="0" w:firstColumn="1" w:lastColumn="0" w:noHBand="0" w:noVBand="1"/>
      </w:tblPr>
      <w:tblGrid>
        <w:gridCol w:w="10622"/>
      </w:tblGrid>
      <w:tr w:rsidR="00BB2557" w14:paraId="72252B1E" w14:textId="77777777">
        <w:trPr>
          <w:trHeight w:val="340"/>
        </w:trPr>
        <w:tc>
          <w:tcPr>
            <w:tcW w:w="10622" w:type="dxa"/>
            <w:shd w:val="clear" w:color="auto" w:fill="002060"/>
          </w:tcPr>
          <w:p w14:paraId="65831E10" w14:textId="77777777" w:rsidR="00BB2557" w:rsidRDefault="00283593">
            <w:pPr>
              <w:rPr>
                <w:rFonts w:eastAsia="Times New Roman" w:cstheme="minorHAnsi"/>
                <w:b/>
                <w:color w:val="FFFFFF" w:themeColor="background1"/>
                <w:sz w:val="30"/>
                <w:szCs w:val="24"/>
                <w:lang w:eastAsia="en-GB"/>
              </w:rPr>
            </w:pPr>
            <w:r>
              <w:rPr>
                <w:rFonts w:eastAsia="Times New Roman" w:cstheme="minorHAnsi"/>
                <w:b/>
                <w:color w:val="FFFFFF" w:themeColor="background1"/>
                <w:sz w:val="30"/>
                <w:szCs w:val="24"/>
                <w:lang w:eastAsia="en-GB"/>
              </w:rPr>
              <w:t>Key dates</w:t>
            </w:r>
          </w:p>
        </w:tc>
      </w:tr>
    </w:tbl>
    <w:p w14:paraId="16F41FE7" w14:textId="77777777" w:rsidR="00BB2557" w:rsidRDefault="00BB2557">
      <w:pPr>
        <w:spacing w:after="0" w:line="240" w:lineRule="auto"/>
        <w:ind w:right="-141"/>
        <w:jc w:val="both"/>
        <w:rPr>
          <w:b/>
          <w:bCs/>
          <w:color w:val="333333"/>
          <w:sz w:val="28"/>
          <w:szCs w:val="28"/>
          <w:highlight w:val="yellow"/>
          <w:shd w:val="clear" w:color="auto" w:fill="FFFFFF"/>
        </w:rPr>
      </w:pPr>
    </w:p>
    <w:p w14:paraId="2E789A17" w14:textId="25FB32B5" w:rsidR="00BB2557" w:rsidRPr="00385259" w:rsidRDefault="00283593">
      <w:pPr>
        <w:spacing w:after="0" w:line="240" w:lineRule="auto"/>
        <w:ind w:right="-141"/>
        <w:jc w:val="both"/>
        <w:rPr>
          <w:b/>
          <w:bCs/>
          <w:color w:val="333333"/>
          <w:sz w:val="24"/>
          <w:szCs w:val="24"/>
          <w:shd w:val="clear" w:color="auto" w:fill="FFFFFF"/>
        </w:rPr>
      </w:pPr>
      <w:r w:rsidRPr="00385259">
        <w:rPr>
          <w:b/>
          <w:bCs/>
          <w:color w:val="333333"/>
          <w:sz w:val="24"/>
          <w:szCs w:val="24"/>
          <w:shd w:val="clear" w:color="auto" w:fill="FFFFFF"/>
        </w:rPr>
        <w:t>Closing Date:</w:t>
      </w:r>
      <w:r w:rsidRPr="00385259">
        <w:rPr>
          <w:b/>
          <w:bCs/>
          <w:color w:val="333333"/>
          <w:sz w:val="24"/>
          <w:szCs w:val="24"/>
          <w:shd w:val="clear" w:color="auto" w:fill="FFFFFF"/>
        </w:rPr>
        <w:tab/>
      </w:r>
      <w:r w:rsidRPr="00385259">
        <w:rPr>
          <w:b/>
          <w:bCs/>
          <w:color w:val="333333"/>
          <w:sz w:val="24"/>
          <w:szCs w:val="24"/>
          <w:shd w:val="clear" w:color="auto" w:fill="FFFFFF"/>
        </w:rPr>
        <w:tab/>
      </w:r>
      <w:r w:rsidRPr="00385259">
        <w:rPr>
          <w:b/>
          <w:bCs/>
          <w:color w:val="333333"/>
          <w:sz w:val="24"/>
          <w:szCs w:val="24"/>
          <w:shd w:val="clear" w:color="auto" w:fill="FFFFFF"/>
        </w:rPr>
        <w:tab/>
      </w:r>
      <w:r w:rsidR="00385259" w:rsidRPr="00385259">
        <w:rPr>
          <w:b/>
          <w:bCs/>
          <w:color w:val="333333"/>
          <w:sz w:val="24"/>
          <w:szCs w:val="24"/>
          <w:shd w:val="clear" w:color="auto" w:fill="FFFFFF"/>
        </w:rPr>
        <w:t>Thursday 8</w:t>
      </w:r>
      <w:r w:rsidR="00385259" w:rsidRPr="00385259">
        <w:rPr>
          <w:b/>
          <w:bCs/>
          <w:color w:val="333333"/>
          <w:sz w:val="24"/>
          <w:szCs w:val="24"/>
          <w:shd w:val="clear" w:color="auto" w:fill="FFFFFF"/>
          <w:vertAlign w:val="superscript"/>
        </w:rPr>
        <w:t>th</w:t>
      </w:r>
      <w:r w:rsidR="00385259" w:rsidRPr="00385259">
        <w:rPr>
          <w:b/>
          <w:bCs/>
          <w:color w:val="333333"/>
          <w:sz w:val="24"/>
          <w:szCs w:val="24"/>
          <w:shd w:val="clear" w:color="auto" w:fill="FFFFFF"/>
        </w:rPr>
        <w:t xml:space="preserve"> </w:t>
      </w:r>
      <w:r w:rsidRPr="00385259">
        <w:rPr>
          <w:b/>
          <w:bCs/>
          <w:color w:val="333333"/>
          <w:sz w:val="24"/>
          <w:szCs w:val="24"/>
          <w:shd w:val="clear" w:color="auto" w:fill="FFFFFF"/>
        </w:rPr>
        <w:t>December 2022</w:t>
      </w:r>
      <w:r w:rsidR="00385259">
        <w:rPr>
          <w:b/>
          <w:bCs/>
          <w:color w:val="333333"/>
          <w:sz w:val="24"/>
          <w:szCs w:val="24"/>
          <w:shd w:val="clear" w:color="auto" w:fill="FFFFFF"/>
        </w:rPr>
        <w:t xml:space="preserve"> at 12.00pm</w:t>
      </w:r>
    </w:p>
    <w:p w14:paraId="63BC2E88" w14:textId="30D4FE21" w:rsidR="00BB2557" w:rsidRPr="00385259" w:rsidRDefault="00283593">
      <w:pPr>
        <w:spacing w:after="0" w:line="240" w:lineRule="auto"/>
        <w:ind w:right="-141"/>
        <w:jc w:val="both"/>
        <w:rPr>
          <w:b/>
          <w:bCs/>
          <w:color w:val="333333"/>
          <w:sz w:val="24"/>
          <w:szCs w:val="24"/>
          <w:shd w:val="clear" w:color="auto" w:fill="FFFFFF"/>
        </w:rPr>
      </w:pPr>
      <w:r w:rsidRPr="00385259">
        <w:rPr>
          <w:b/>
          <w:bCs/>
          <w:color w:val="333333"/>
          <w:sz w:val="24"/>
          <w:szCs w:val="24"/>
          <w:shd w:val="clear" w:color="auto" w:fill="FFFFFF"/>
        </w:rPr>
        <w:t>Shortlisting completed by:</w:t>
      </w:r>
      <w:r w:rsidRPr="00385259">
        <w:rPr>
          <w:b/>
          <w:bCs/>
          <w:color w:val="333333"/>
          <w:sz w:val="24"/>
          <w:szCs w:val="24"/>
          <w:shd w:val="clear" w:color="auto" w:fill="FFFFFF"/>
        </w:rPr>
        <w:tab/>
      </w:r>
      <w:r w:rsidR="00385259" w:rsidRPr="00385259">
        <w:rPr>
          <w:b/>
          <w:bCs/>
          <w:color w:val="333333"/>
          <w:sz w:val="24"/>
          <w:szCs w:val="24"/>
          <w:shd w:val="clear" w:color="auto" w:fill="FFFFFF"/>
        </w:rPr>
        <w:t>Friday 9</w:t>
      </w:r>
      <w:r w:rsidR="00385259" w:rsidRPr="00385259">
        <w:rPr>
          <w:b/>
          <w:bCs/>
          <w:color w:val="333333"/>
          <w:sz w:val="24"/>
          <w:szCs w:val="24"/>
          <w:shd w:val="clear" w:color="auto" w:fill="FFFFFF"/>
          <w:vertAlign w:val="superscript"/>
        </w:rPr>
        <w:t>th</w:t>
      </w:r>
      <w:r w:rsidR="00385259" w:rsidRPr="00385259">
        <w:rPr>
          <w:b/>
          <w:bCs/>
          <w:color w:val="333333"/>
          <w:sz w:val="24"/>
          <w:szCs w:val="24"/>
          <w:shd w:val="clear" w:color="auto" w:fill="FFFFFF"/>
        </w:rPr>
        <w:t xml:space="preserve"> December 2022</w:t>
      </w:r>
    </w:p>
    <w:p w14:paraId="455210DD" w14:textId="66142C20" w:rsidR="00BB2557" w:rsidRDefault="00283593">
      <w:pPr>
        <w:spacing w:after="0" w:line="240" w:lineRule="auto"/>
        <w:ind w:right="-141"/>
        <w:jc w:val="both"/>
        <w:rPr>
          <w:b/>
          <w:bCs/>
          <w:color w:val="333333"/>
          <w:sz w:val="24"/>
          <w:szCs w:val="24"/>
          <w:shd w:val="clear" w:color="auto" w:fill="FFFFFF"/>
        </w:rPr>
      </w:pPr>
      <w:r w:rsidRPr="00385259">
        <w:rPr>
          <w:b/>
          <w:bCs/>
          <w:color w:val="333333"/>
          <w:sz w:val="24"/>
          <w:szCs w:val="24"/>
          <w:shd w:val="clear" w:color="auto" w:fill="FFFFFF"/>
        </w:rPr>
        <w:t>Interview Date:</w:t>
      </w:r>
      <w:r w:rsidRPr="00385259">
        <w:rPr>
          <w:b/>
          <w:bCs/>
          <w:color w:val="333333"/>
          <w:sz w:val="24"/>
          <w:szCs w:val="24"/>
          <w:shd w:val="clear" w:color="auto" w:fill="FFFFFF"/>
        </w:rPr>
        <w:tab/>
      </w:r>
      <w:r w:rsidRPr="00385259">
        <w:rPr>
          <w:b/>
          <w:bCs/>
          <w:color w:val="333333"/>
          <w:sz w:val="24"/>
          <w:szCs w:val="24"/>
          <w:shd w:val="clear" w:color="auto" w:fill="FFFFFF"/>
        </w:rPr>
        <w:tab/>
      </w:r>
      <w:r w:rsidR="00385259" w:rsidRPr="00385259">
        <w:rPr>
          <w:b/>
          <w:bCs/>
          <w:color w:val="333333"/>
          <w:sz w:val="24"/>
          <w:szCs w:val="24"/>
          <w:shd w:val="clear" w:color="auto" w:fill="FFFFFF"/>
        </w:rPr>
        <w:t>week commencing 12</w:t>
      </w:r>
      <w:r w:rsidR="00385259" w:rsidRPr="00385259">
        <w:rPr>
          <w:b/>
          <w:bCs/>
          <w:color w:val="333333"/>
          <w:sz w:val="24"/>
          <w:szCs w:val="24"/>
          <w:shd w:val="clear" w:color="auto" w:fill="FFFFFF"/>
          <w:vertAlign w:val="superscript"/>
        </w:rPr>
        <w:t>th</w:t>
      </w:r>
      <w:r w:rsidR="00385259" w:rsidRPr="00385259">
        <w:rPr>
          <w:b/>
          <w:bCs/>
          <w:color w:val="333333"/>
          <w:sz w:val="24"/>
          <w:szCs w:val="24"/>
          <w:shd w:val="clear" w:color="auto" w:fill="FFFFFF"/>
        </w:rPr>
        <w:t xml:space="preserve"> </w:t>
      </w:r>
      <w:r w:rsidRPr="00385259">
        <w:rPr>
          <w:b/>
          <w:bCs/>
          <w:color w:val="333333"/>
          <w:sz w:val="24"/>
          <w:szCs w:val="24"/>
          <w:shd w:val="clear" w:color="auto" w:fill="FFFFFF"/>
        </w:rPr>
        <w:t>December 2022</w:t>
      </w:r>
    </w:p>
    <w:p w14:paraId="785DD8FB" w14:textId="5BB87D32" w:rsidR="00BB2557" w:rsidRDefault="00283593">
      <w:pPr>
        <w:spacing w:after="0" w:line="240" w:lineRule="auto"/>
        <w:ind w:right="-141"/>
        <w:jc w:val="both"/>
        <w:rPr>
          <w:b/>
          <w:bCs/>
          <w:color w:val="333333"/>
          <w:sz w:val="24"/>
          <w:szCs w:val="24"/>
          <w:shd w:val="clear" w:color="auto" w:fill="FFFFFF"/>
        </w:rPr>
      </w:pPr>
      <w:r>
        <w:rPr>
          <w:b/>
          <w:bCs/>
          <w:color w:val="333333"/>
          <w:sz w:val="24"/>
          <w:szCs w:val="24"/>
          <w:shd w:val="clear" w:color="auto" w:fill="FFFFFF"/>
        </w:rPr>
        <w:t xml:space="preserve">Start Date: </w:t>
      </w:r>
      <w:r>
        <w:rPr>
          <w:b/>
          <w:bCs/>
          <w:color w:val="333333"/>
          <w:sz w:val="24"/>
          <w:szCs w:val="24"/>
          <w:shd w:val="clear" w:color="auto" w:fill="FFFFFF"/>
        </w:rPr>
        <w:tab/>
      </w:r>
      <w:r>
        <w:rPr>
          <w:b/>
          <w:bCs/>
          <w:color w:val="333333"/>
          <w:sz w:val="24"/>
          <w:szCs w:val="24"/>
          <w:shd w:val="clear" w:color="auto" w:fill="FFFFFF"/>
        </w:rPr>
        <w:tab/>
      </w:r>
      <w:r>
        <w:rPr>
          <w:b/>
          <w:bCs/>
          <w:color w:val="333333"/>
          <w:sz w:val="24"/>
          <w:szCs w:val="24"/>
          <w:shd w:val="clear" w:color="auto" w:fill="FFFFFF"/>
        </w:rPr>
        <w:tab/>
        <w:t>As soon as possible after 1/1/20</w:t>
      </w:r>
      <w:r w:rsidR="00385259">
        <w:rPr>
          <w:b/>
          <w:bCs/>
          <w:color w:val="333333"/>
          <w:sz w:val="24"/>
          <w:szCs w:val="24"/>
          <w:shd w:val="clear" w:color="auto" w:fill="FFFFFF"/>
        </w:rPr>
        <w:t>2</w:t>
      </w:r>
      <w:r>
        <w:rPr>
          <w:b/>
          <w:bCs/>
          <w:color w:val="333333"/>
          <w:sz w:val="24"/>
          <w:szCs w:val="24"/>
          <w:shd w:val="clear" w:color="auto" w:fill="FFFFFF"/>
        </w:rPr>
        <w:t>3</w:t>
      </w:r>
    </w:p>
    <w:p w14:paraId="435A0833" w14:textId="77777777" w:rsidR="00BB2557" w:rsidRDefault="00BB2557">
      <w:pPr>
        <w:rPr>
          <w:rFonts w:eastAsia="Times New Roman" w:cstheme="minorHAnsi"/>
          <w:color w:val="222222"/>
          <w:sz w:val="24"/>
          <w:szCs w:val="24"/>
          <w:lang w:eastAsia="en-GB"/>
        </w:rPr>
      </w:pPr>
    </w:p>
    <w:tbl>
      <w:tblPr>
        <w:tblStyle w:val="TableGrid"/>
        <w:tblW w:w="0" w:type="auto"/>
        <w:tblLook w:val="04A0" w:firstRow="1" w:lastRow="0" w:firstColumn="1" w:lastColumn="0" w:noHBand="0" w:noVBand="1"/>
      </w:tblPr>
      <w:tblGrid>
        <w:gridCol w:w="10622"/>
      </w:tblGrid>
      <w:tr w:rsidR="00BB2557" w14:paraId="4CD081B8" w14:textId="77777777">
        <w:trPr>
          <w:trHeight w:val="340"/>
        </w:trPr>
        <w:tc>
          <w:tcPr>
            <w:tcW w:w="10622" w:type="dxa"/>
            <w:shd w:val="clear" w:color="auto" w:fill="002060"/>
          </w:tcPr>
          <w:p w14:paraId="6FF95F78" w14:textId="77777777" w:rsidR="00BB2557" w:rsidRDefault="00283593">
            <w:pPr>
              <w:rPr>
                <w:rFonts w:eastAsia="Times New Roman" w:cstheme="minorHAnsi"/>
                <w:b/>
                <w:color w:val="FFFFFF" w:themeColor="background1"/>
                <w:sz w:val="30"/>
                <w:szCs w:val="24"/>
                <w:lang w:eastAsia="en-GB"/>
              </w:rPr>
            </w:pPr>
            <w:r>
              <w:rPr>
                <w:rFonts w:eastAsia="Times New Roman" w:cstheme="minorHAnsi"/>
                <w:b/>
                <w:color w:val="FFFFFF" w:themeColor="background1"/>
                <w:sz w:val="30"/>
                <w:szCs w:val="24"/>
                <w:lang w:eastAsia="en-GB"/>
              </w:rPr>
              <w:t>Selection Process</w:t>
            </w:r>
          </w:p>
        </w:tc>
      </w:tr>
    </w:tbl>
    <w:p w14:paraId="760D44E2" w14:textId="77777777" w:rsidR="00BB2557" w:rsidRDefault="00283593">
      <w:pPr>
        <w:spacing w:after="0" w:line="240" w:lineRule="auto"/>
        <w:ind w:right="-141"/>
        <w:jc w:val="both"/>
        <w:rPr>
          <w:color w:val="333333"/>
          <w:sz w:val="24"/>
          <w:szCs w:val="24"/>
          <w:shd w:val="clear" w:color="auto" w:fill="FFFFFF"/>
        </w:rPr>
      </w:pPr>
      <w:r>
        <w:rPr>
          <w:color w:val="333333"/>
          <w:sz w:val="24"/>
          <w:szCs w:val="24"/>
          <w:shd w:val="clear" w:color="auto" w:fill="FFFFFF"/>
        </w:rPr>
        <w:t>Candidates will be shortlisted and invited for interview on the basis of</w:t>
      </w:r>
      <w:r>
        <w:rPr>
          <w:color w:val="333333"/>
          <w:sz w:val="24"/>
          <w:szCs w:val="24"/>
          <w:shd w:val="clear" w:color="auto" w:fill="FFFFFF"/>
        </w:rPr>
        <w:t xml:space="preserve"> their applications and letters.  The interview process will involve a panel interview, a tour of the school and discussion with key staff, as well as appropriate selection tasks.</w:t>
      </w:r>
    </w:p>
    <w:p w14:paraId="76189885" w14:textId="77777777" w:rsidR="00BB2557" w:rsidRDefault="00BB2557">
      <w:pPr>
        <w:spacing w:after="0" w:line="240" w:lineRule="auto"/>
        <w:ind w:right="-141"/>
        <w:jc w:val="both"/>
        <w:rPr>
          <w:color w:val="333333"/>
          <w:sz w:val="24"/>
          <w:szCs w:val="24"/>
          <w:shd w:val="clear" w:color="auto" w:fill="FFFFFF"/>
        </w:rPr>
      </w:pPr>
    </w:p>
    <w:sectPr w:rsidR="00BB2557">
      <w:pgSz w:w="11906" w:h="16838"/>
      <w:pgMar w:top="568" w:right="707" w:bottom="426" w:left="567" w:header="708" w:footer="708" w:gutter="0"/>
      <w:pgBorders w:offsetFrom="page">
        <w:top w:val="single" w:sz="12" w:space="24" w:color="auto" w:shadow="1"/>
        <w:left w:val="single" w:sz="12" w:space="24" w:color="auto" w:shadow="1"/>
        <w:bottom w:val="single" w:sz="12" w:space="24" w:color="auto" w:shadow="1"/>
        <w:right w:val="single" w:sz="12"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9FE3DA7A"/>
    <w:multiLevelType w:val="hybridMultilevel"/>
    <w:tmpl w:val="721ABE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78AE085"/>
    <w:multiLevelType w:val="hybridMultilevel"/>
    <w:tmpl w:val="E95CC88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F9F3C17"/>
    <w:multiLevelType w:val="hybridMultilevel"/>
    <w:tmpl w:val="D99C3D7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BA3FE1B"/>
    <w:multiLevelType w:val="hybridMultilevel"/>
    <w:tmpl w:val="1CF737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12807C3"/>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03B61786"/>
    <w:multiLevelType w:val="hybridMultilevel"/>
    <w:tmpl w:val="2F5E6F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8281D9A"/>
    <w:multiLevelType w:val="multilevel"/>
    <w:tmpl w:val="6E66D09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0" w15:restartNumberingAfterBreak="0">
    <w:nsid w:val="0C525461"/>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0EB615A2"/>
    <w:multiLevelType w:val="hybridMultilevel"/>
    <w:tmpl w:val="35BCD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13F62EA"/>
    <w:multiLevelType w:val="hybridMultilevel"/>
    <w:tmpl w:val="C8807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5DB372C"/>
    <w:multiLevelType w:val="hybridMultilevel"/>
    <w:tmpl w:val="8778A0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FA8258C"/>
    <w:multiLevelType w:val="hybridMultilevel"/>
    <w:tmpl w:val="3D182C1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208EB2A"/>
    <w:multiLevelType w:val="hybridMultilevel"/>
    <w:tmpl w:val="DAD596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7C243E0"/>
    <w:multiLevelType w:val="hybridMultilevel"/>
    <w:tmpl w:val="49328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E4C3ACD"/>
    <w:multiLevelType w:val="hybridMultilevel"/>
    <w:tmpl w:val="2D8E21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AC16522"/>
    <w:multiLevelType w:val="hybridMultilevel"/>
    <w:tmpl w:val="06CE891E"/>
    <w:lvl w:ilvl="0" w:tplc="0FCA0F1E">
      <w:start w:val="1"/>
      <w:numFmt w:val="bullet"/>
      <w:lvlText w:val=""/>
      <w:lvlJc w:val="left"/>
      <w:pPr>
        <w:tabs>
          <w:tab w:val="num" w:pos="5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EF6EED"/>
    <w:multiLevelType w:val="hybridMultilevel"/>
    <w:tmpl w:val="E2ECE0B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568238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6E771907"/>
    <w:multiLevelType w:val="hybridMultilevel"/>
    <w:tmpl w:val="BC1274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72EF07DE"/>
    <w:multiLevelType w:val="hybridMultilevel"/>
    <w:tmpl w:val="F2AEA988"/>
    <w:lvl w:ilvl="0" w:tplc="0FCA0F1E">
      <w:start w:val="1"/>
      <w:numFmt w:val="bullet"/>
      <w:lvlText w:val=""/>
      <w:lvlJc w:val="left"/>
      <w:pPr>
        <w:tabs>
          <w:tab w:val="num" w:pos="5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7"/>
  </w:num>
  <w:num w:numId="2">
    <w:abstractNumId w:val="27"/>
  </w:num>
  <w:num w:numId="3">
    <w:abstractNumId w:val="20"/>
  </w:num>
  <w:num w:numId="4">
    <w:abstractNumId w:val="28"/>
  </w:num>
  <w:num w:numId="5">
    <w:abstractNumId w:val="31"/>
  </w:num>
  <w:num w:numId="6">
    <w:abstractNumId w:val="24"/>
  </w:num>
  <w:num w:numId="7">
    <w:abstractNumId w:val="19"/>
  </w:num>
  <w:num w:numId="8">
    <w:abstractNumId w:val="23"/>
  </w:num>
  <w:num w:numId="9">
    <w:abstractNumId w:val="16"/>
  </w:num>
  <w:num w:numId="10">
    <w:abstractNumId w:val="26"/>
  </w:num>
  <w:num w:numId="11">
    <w:abstractNumId w:val="17"/>
  </w:num>
  <w:num w:numId="12">
    <w:abstractNumId w:val="4"/>
  </w:num>
  <w:num w:numId="13">
    <w:abstractNumId w:val="8"/>
  </w:num>
  <w:num w:numId="14">
    <w:abstractNumId w:val="29"/>
  </w:num>
  <w:num w:numId="15">
    <w:abstractNumId w:val="14"/>
  </w:num>
  <w:num w:numId="16">
    <w:abstractNumId w:val="32"/>
  </w:num>
  <w:num w:numId="17">
    <w:abstractNumId w:val="21"/>
  </w:num>
  <w:num w:numId="18">
    <w:abstractNumId w:val="5"/>
  </w:num>
  <w:num w:numId="19">
    <w:abstractNumId w:val="10"/>
  </w:num>
  <w:num w:numId="20">
    <w:abstractNumId w:val="33"/>
  </w:num>
  <w:num w:numId="21">
    <w:abstractNumId w:val="30"/>
  </w:num>
  <w:num w:numId="22">
    <w:abstractNumId w:val="15"/>
  </w:num>
  <w:num w:numId="23">
    <w:abstractNumId w:val="9"/>
  </w:num>
  <w:num w:numId="24">
    <w:abstractNumId w:val="22"/>
  </w:num>
  <w:num w:numId="25">
    <w:abstractNumId w:val="9"/>
  </w:num>
  <w:num w:numId="26">
    <w:abstractNumId w:val="9"/>
  </w:num>
  <w:num w:numId="27">
    <w:abstractNumId w:val="0"/>
  </w:num>
  <w:num w:numId="28">
    <w:abstractNumId w:val="25"/>
  </w:num>
  <w:num w:numId="29">
    <w:abstractNumId w:val="6"/>
  </w:num>
  <w:num w:numId="30">
    <w:abstractNumId w:val="13"/>
  </w:num>
  <w:num w:numId="31">
    <w:abstractNumId w:val="12"/>
  </w:num>
  <w:num w:numId="32">
    <w:abstractNumId w:val="11"/>
  </w:num>
  <w:num w:numId="33">
    <w:abstractNumId w:val="1"/>
  </w:num>
  <w:num w:numId="34">
    <w:abstractNumId w:val="18"/>
  </w:num>
  <w:num w:numId="35">
    <w:abstractNumId w:val="2"/>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557"/>
    <w:rsid w:val="00283593"/>
    <w:rsid w:val="00385259"/>
    <w:rsid w:val="00735624"/>
    <w:rsid w:val="00A267FD"/>
    <w:rsid w:val="00BB2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3DCDC4"/>
  <w15:chartTrackingRefBased/>
  <w15:docId w15:val="{4B27E4D0-D34F-4F0E-819E-88640708C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spacing w:after="0" w:line="240" w:lineRule="auto"/>
      <w:outlineLvl w:val="0"/>
    </w:pPr>
    <w:rPr>
      <w:rFonts w:ascii="Times New Roman" w:eastAsia="Times New Roman" w:hAnsi="Times New Roman" w:cs="Times New Roman"/>
      <w:b/>
      <w:sz w:val="36"/>
      <w:szCs w:val="20"/>
      <w:lang w:eastAsia="en-GB"/>
    </w:rPr>
  </w:style>
  <w:style w:type="paragraph" w:styleId="Heading7">
    <w:name w:val="heading 7"/>
    <w:basedOn w:val="Normal"/>
    <w:next w:val="Normal"/>
    <w:link w:val="Heading7Char"/>
    <w:qFormat/>
    <w:pPr>
      <w:keepNext/>
      <w:spacing w:after="0" w:line="240" w:lineRule="auto"/>
      <w:outlineLvl w:val="6"/>
    </w:pPr>
    <w:rPr>
      <w:rFonts w:ascii="Comic Sans MS" w:eastAsia="Times New Roman" w:hAnsi="Comic Sans MS" w:cs="Times New Roman"/>
      <w:b/>
      <w:sz w:val="28"/>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u w:val="single"/>
    </w:rPr>
  </w:style>
  <w:style w:type="character" w:styleId="FollowedHyperlink">
    <w:name w:val="FollowedHyperlink"/>
    <w:basedOn w:val="DefaultParagraphFont"/>
    <w:uiPriority w:val="99"/>
    <w:semiHidden/>
    <w:unhideWhenUsed/>
    <w:rPr>
      <w:color w:val="954F72" w:themeColor="followedHyperlink"/>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rPr>
      <w:rFonts w:ascii="Times New Roman" w:eastAsia="Times New Roman" w:hAnsi="Times New Roman" w:cs="Times New Roman"/>
      <w:b/>
      <w:sz w:val="36"/>
      <w:szCs w:val="20"/>
      <w:lang w:eastAsia="en-GB"/>
    </w:rPr>
  </w:style>
  <w:style w:type="character" w:customStyle="1" w:styleId="Heading7Char">
    <w:name w:val="Heading 7 Char"/>
    <w:basedOn w:val="DefaultParagraphFont"/>
    <w:link w:val="Heading7"/>
    <w:rPr>
      <w:rFonts w:ascii="Comic Sans MS" w:eastAsia="Times New Roman" w:hAnsi="Comic Sans MS" w:cs="Times New Roman"/>
      <w:b/>
      <w:sz w:val="28"/>
      <w:szCs w:val="24"/>
      <w:lang w:eastAsia="en-GB"/>
    </w:rPr>
  </w:style>
  <w:style w:type="paragraph" w:styleId="Subtitle">
    <w:name w:val="Subtitle"/>
    <w:basedOn w:val="Normal"/>
    <w:link w:val="SubtitleChar"/>
    <w:qFormat/>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cs="Times New Roman"/>
      <w:b/>
      <w:sz w:val="56"/>
      <w:szCs w:val="20"/>
      <w:lang w:eastAsia="en-GB"/>
    </w:rPr>
  </w:style>
  <w:style w:type="character" w:customStyle="1" w:styleId="SubtitleChar">
    <w:name w:val="Subtitle Char"/>
    <w:basedOn w:val="DefaultParagraphFont"/>
    <w:link w:val="Subtitle"/>
    <w:rPr>
      <w:rFonts w:ascii="Times New Roman" w:eastAsia="Times New Roman" w:hAnsi="Times New Roman" w:cs="Times New Roman"/>
      <w:b/>
      <w:sz w:val="56"/>
      <w:szCs w:val="20"/>
      <w:lang w:eastAsia="en-GB"/>
    </w:rPr>
  </w:style>
  <w:style w:type="paragraph" w:styleId="BodyText">
    <w:name w:val="Body Text"/>
    <w:basedOn w:val="Normal"/>
    <w:link w:val="BodyTextChar"/>
    <w:pPr>
      <w:spacing w:after="0" w:line="240" w:lineRule="auto"/>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eastAsia="en-GB"/>
    </w:rPr>
  </w:style>
  <w:style w:type="character" w:styleId="UnresolvedMention">
    <w:name w:val="Unresolved Mention"/>
    <w:basedOn w:val="DefaultParagraphFont"/>
    <w:uiPriority w:val="99"/>
    <w:semiHidden/>
    <w:unhideWhenUsed/>
    <w:rPr>
      <w:color w:val="605E5C"/>
      <w:shd w:val="clear" w:color="auto" w:fill="E1DFDD"/>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customStyle="1" w:styleId="1bodycopy10pt">
    <w:name w:val="1 body copy 10pt"/>
    <w:basedOn w:val="Normal"/>
    <w:link w:val="1bodycopy10ptChar"/>
    <w:qFormat/>
    <w:pPr>
      <w:spacing w:after="120" w:line="240" w:lineRule="auto"/>
    </w:pPr>
    <w:rPr>
      <w:rFonts w:ascii="Arial" w:eastAsia="MS Mincho" w:hAnsi="Arial" w:cs="Times New Roman"/>
      <w:sz w:val="20"/>
      <w:szCs w:val="24"/>
    </w:rPr>
  </w:style>
  <w:style w:type="paragraph" w:customStyle="1" w:styleId="4Bulletedcopyblue">
    <w:name w:val="4 Bulleted copy blue"/>
    <w:basedOn w:val="Normal"/>
    <w:qFormat/>
    <w:pPr>
      <w:numPr>
        <w:numId w:val="20"/>
      </w:numPr>
      <w:spacing w:after="60" w:line="240" w:lineRule="auto"/>
    </w:pPr>
    <w:rPr>
      <w:rFonts w:ascii="Arial" w:eastAsia="MS Mincho" w:hAnsi="Arial" w:cs="Arial"/>
      <w:sz w:val="20"/>
      <w:szCs w:val="20"/>
    </w:rPr>
  </w:style>
  <w:style w:type="character" w:customStyle="1" w:styleId="1bodycopy10ptChar">
    <w:name w:val="1 body copy 10pt Char"/>
    <w:link w:val="1bodycopy10pt"/>
    <w:rPr>
      <w:rFonts w:ascii="Arial" w:eastAsia="MS Mincho" w:hAnsi="Arial" w:cs="Times New Roman"/>
      <w:sz w:val="20"/>
      <w:szCs w:val="24"/>
    </w:rPr>
  </w:style>
  <w:style w:type="paragraph" w:customStyle="1" w:styleId="Subhead2">
    <w:name w:val="Subhead 2"/>
    <w:basedOn w:val="1bodycopy10pt"/>
    <w:next w:val="1bodycopy10pt"/>
    <w:link w:val="Subhead2Char"/>
    <w:qFormat/>
    <w:pPr>
      <w:spacing w:before="120"/>
    </w:pPr>
    <w:rPr>
      <w:b/>
      <w:color w:val="12263F"/>
      <w:sz w:val="24"/>
    </w:rPr>
  </w:style>
  <w:style w:type="character" w:customStyle="1" w:styleId="Subhead2Char">
    <w:name w:val="Subhead 2 Char"/>
    <w:link w:val="Subhead2"/>
    <w:rPr>
      <w:rFonts w:ascii="Arial" w:eastAsia="MS Mincho" w:hAnsi="Arial" w:cs="Times New Roman"/>
      <w:b/>
      <w:color w:val="12263F"/>
      <w:sz w:val="24"/>
      <w:szCs w:val="24"/>
    </w:rPr>
  </w:style>
  <w:style w:type="paragraph" w:customStyle="1" w:styleId="SlugTheKey">
    <w:name w:val="Slug The Key"/>
    <w:next w:val="Normal"/>
    <w:pPr>
      <w:jc w:val="center"/>
    </w:pPr>
    <w:rPr>
      <w:rFonts w:ascii="Arial" w:eastAsia="MS Mincho" w:hAnsi="Arial" w:cs="Times New Roman"/>
      <w:caps/>
      <w:color w:val="FFFFFF"/>
      <w:sz w:val="18"/>
      <w:szCs w:val="18"/>
      <w:lang w:val="en-US"/>
    </w:rPr>
  </w:style>
  <w:style w:type="character" w:customStyle="1" w:styleId="HeaderChar">
    <w:name w:val="Header Char"/>
    <w:link w:val="Header"/>
    <w:uiPriority w:val="99"/>
  </w:style>
  <w:style w:type="paragraph" w:styleId="Header">
    <w:name w:val="header"/>
    <w:basedOn w:val="Normal"/>
    <w:link w:val="HeaderChar"/>
    <w:uiPriority w:val="99"/>
    <w:semiHidden/>
    <w:unhideWhenUsed/>
    <w:pPr>
      <w:tabs>
        <w:tab w:val="center" w:pos="4513"/>
        <w:tab w:val="right" w:pos="9026"/>
      </w:tabs>
      <w:spacing w:after="0" w:line="240" w:lineRule="auto"/>
    </w:pPr>
  </w:style>
  <w:style w:type="character" w:customStyle="1" w:styleId="HeaderChar1">
    <w:name w:val="Header Char1"/>
    <w:basedOn w:val="DefaultParagraphFont"/>
    <w:uiPriority w:val="99"/>
    <w:semiHidden/>
  </w:style>
  <w:style w:type="paragraph" w:customStyle="1" w:styleId="Tablecopybulleted">
    <w:name w:val="Table copy bulleted"/>
    <w:basedOn w:val="Normal"/>
    <w:qFormat/>
    <w:pPr>
      <w:keepLines/>
      <w:numPr>
        <w:numId w:val="23"/>
      </w:numPr>
      <w:spacing w:after="60" w:line="240" w:lineRule="auto"/>
      <w:textboxTightWrap w:val="allLines"/>
    </w:pPr>
    <w:rPr>
      <w:rFonts w:ascii="Arial" w:eastAsia="MS Mincho" w:hAnsi="Arial" w:cs="Times New Roman"/>
      <w:sz w:val="20"/>
      <w:szCs w:val="24"/>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25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tonledale.lancs.sch.uk/about-us/vision-and-ethos" TargetMode="External"/><Relationship Id="rId3" Type="http://schemas.openxmlformats.org/officeDocument/2006/relationships/settings" Target="settings.xml"/><Relationship Id="rId7" Type="http://schemas.openxmlformats.org/officeDocument/2006/relationships/hyperlink" Target="http://www.waltonledale.lancs.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g"/><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hyperlink" Target="mailto:vacancies@waltonledale.lancs.sch.uk" TargetMode="External"/><Relationship Id="rId4" Type="http://schemas.openxmlformats.org/officeDocument/2006/relationships/webSettings" Target="web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7</Pages>
  <Words>1913</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Hodgson</dc:creator>
  <cp:keywords/>
  <dc:description/>
  <cp:lastModifiedBy>Eckersley, Stacey</cp:lastModifiedBy>
  <cp:revision>6</cp:revision>
  <dcterms:created xsi:type="dcterms:W3CDTF">2022-11-22T11:46:00Z</dcterms:created>
  <dcterms:modified xsi:type="dcterms:W3CDTF">2022-11-23T10:45:00Z</dcterms:modified>
</cp:coreProperties>
</file>