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1C2C" w14:textId="77777777" w:rsidR="00CB6832" w:rsidRPr="001A658F" w:rsidRDefault="00CB6832" w:rsidP="00CB6832">
      <w:pPr>
        <w:tabs>
          <w:tab w:val="left" w:pos="3840"/>
        </w:tabs>
        <w:rPr>
          <w:rFonts w:cs="Arial"/>
        </w:rPr>
      </w:pPr>
    </w:p>
    <w:p w14:paraId="350EB14E" w14:textId="77777777" w:rsidR="00CB6832" w:rsidRPr="001A658F" w:rsidRDefault="00CB6832" w:rsidP="00CB6832">
      <w:pPr>
        <w:tabs>
          <w:tab w:val="left" w:pos="3840"/>
        </w:tabs>
        <w:rPr>
          <w:rFonts w:cs="Arial"/>
        </w:rPr>
      </w:pPr>
    </w:p>
    <w:p w14:paraId="0FB4D7B4" w14:textId="77777777" w:rsidR="00CB6832" w:rsidRPr="001A658F" w:rsidRDefault="00CB6832" w:rsidP="00CB6832">
      <w:pPr>
        <w:tabs>
          <w:tab w:val="left" w:pos="3840"/>
        </w:tabs>
        <w:rPr>
          <w:rFonts w:cs="Arial"/>
        </w:rPr>
      </w:pPr>
    </w:p>
    <w:p w14:paraId="27C3CA1E" w14:textId="77777777" w:rsidR="00CB6832" w:rsidRPr="001A658F" w:rsidRDefault="00CB6832" w:rsidP="00CB6832">
      <w:pPr>
        <w:tabs>
          <w:tab w:val="left" w:pos="3840"/>
        </w:tabs>
        <w:rPr>
          <w:rFonts w:cs="Arial"/>
        </w:rPr>
      </w:pPr>
    </w:p>
    <w:p w14:paraId="1D2D9D71"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1FBF4E88" wp14:editId="093473F4">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79FDC8E5" w14:textId="77777777" w:rsidR="00EC5B5C" w:rsidRDefault="00EC5B5C" w:rsidP="006C03AE">
      <w:pPr>
        <w:tabs>
          <w:tab w:val="left" w:pos="3840"/>
        </w:tabs>
        <w:rPr>
          <w:rFonts w:cs="Arial"/>
        </w:rPr>
      </w:pPr>
    </w:p>
    <w:p w14:paraId="1810F906" w14:textId="77777777" w:rsidR="002A77C1" w:rsidRPr="001A658F" w:rsidRDefault="002A77C1" w:rsidP="006C03AE">
      <w:pPr>
        <w:tabs>
          <w:tab w:val="left" w:pos="3840"/>
        </w:tabs>
        <w:rPr>
          <w:rFonts w:cs="Arial"/>
        </w:rPr>
      </w:pPr>
    </w:p>
    <w:p w14:paraId="5E2E0A29" w14:textId="77777777" w:rsidR="00EC5B5C" w:rsidRPr="001A658F" w:rsidRDefault="00EC5B5C" w:rsidP="006C03AE">
      <w:pPr>
        <w:tabs>
          <w:tab w:val="left" w:pos="3840"/>
        </w:tabs>
        <w:rPr>
          <w:rFonts w:cs="Arial"/>
        </w:rPr>
      </w:pPr>
    </w:p>
    <w:p w14:paraId="27489C77" w14:textId="77777777" w:rsidR="00EC5B5C" w:rsidRPr="001A658F" w:rsidRDefault="00EC5B5C" w:rsidP="006C03AE">
      <w:pPr>
        <w:tabs>
          <w:tab w:val="left" w:pos="3840"/>
        </w:tabs>
        <w:rPr>
          <w:rFonts w:cs="Arial"/>
        </w:rPr>
      </w:pPr>
    </w:p>
    <w:p w14:paraId="27A74558" w14:textId="77777777" w:rsidR="00EC5B5C" w:rsidRPr="001A658F" w:rsidRDefault="00EC5B5C" w:rsidP="006C03AE">
      <w:pPr>
        <w:tabs>
          <w:tab w:val="left" w:pos="3840"/>
        </w:tabs>
        <w:rPr>
          <w:rFonts w:cs="Arial"/>
        </w:rPr>
      </w:pPr>
    </w:p>
    <w:p w14:paraId="571BF8B7" w14:textId="77777777" w:rsidR="00EC5B5C" w:rsidRPr="001A658F" w:rsidRDefault="00EC5B5C" w:rsidP="006C03AE">
      <w:pPr>
        <w:tabs>
          <w:tab w:val="left" w:pos="3840"/>
        </w:tabs>
        <w:rPr>
          <w:rFonts w:cs="Arial"/>
        </w:rPr>
      </w:pPr>
    </w:p>
    <w:p w14:paraId="672163B6" w14:textId="77777777" w:rsidR="00EC5B5C" w:rsidRPr="001A658F" w:rsidRDefault="00EC5B5C" w:rsidP="006C03AE">
      <w:pPr>
        <w:tabs>
          <w:tab w:val="left" w:pos="3840"/>
        </w:tabs>
        <w:rPr>
          <w:rFonts w:cs="Arial"/>
        </w:rPr>
      </w:pPr>
    </w:p>
    <w:p w14:paraId="06FB3827" w14:textId="77777777" w:rsidR="00EC5B5C" w:rsidRPr="001A658F" w:rsidRDefault="00EC5B5C" w:rsidP="006C03AE">
      <w:pPr>
        <w:tabs>
          <w:tab w:val="left" w:pos="3840"/>
        </w:tabs>
        <w:rPr>
          <w:rFonts w:cs="Arial"/>
        </w:rPr>
      </w:pPr>
    </w:p>
    <w:p w14:paraId="6EA5ED62" w14:textId="77777777" w:rsidR="00EC5B5C" w:rsidRPr="001A658F" w:rsidRDefault="00EC5B5C" w:rsidP="006C03AE">
      <w:pPr>
        <w:tabs>
          <w:tab w:val="left" w:pos="3840"/>
        </w:tabs>
        <w:rPr>
          <w:rFonts w:cs="Arial"/>
        </w:rPr>
      </w:pPr>
    </w:p>
    <w:p w14:paraId="6E90B1CC" w14:textId="77777777" w:rsidR="00EC5B5C" w:rsidRPr="001A658F" w:rsidRDefault="00EC5B5C" w:rsidP="006C03AE">
      <w:pPr>
        <w:tabs>
          <w:tab w:val="left" w:pos="3840"/>
        </w:tabs>
        <w:rPr>
          <w:rFonts w:cs="Arial"/>
        </w:rPr>
      </w:pPr>
    </w:p>
    <w:p w14:paraId="4001E036" w14:textId="77777777" w:rsidR="00EC5B5C" w:rsidRPr="001A658F" w:rsidRDefault="00EC5B5C" w:rsidP="006C03AE">
      <w:pPr>
        <w:tabs>
          <w:tab w:val="left" w:pos="3840"/>
        </w:tabs>
        <w:rPr>
          <w:rFonts w:cs="Arial"/>
        </w:rPr>
      </w:pPr>
    </w:p>
    <w:p w14:paraId="23035042" w14:textId="77777777" w:rsidR="00EC5B5C" w:rsidRPr="001A658F" w:rsidRDefault="00EC5B5C" w:rsidP="006C03AE">
      <w:pPr>
        <w:tabs>
          <w:tab w:val="left" w:pos="3840"/>
        </w:tabs>
        <w:rPr>
          <w:rFonts w:cs="Arial"/>
        </w:rPr>
      </w:pPr>
    </w:p>
    <w:p w14:paraId="512AC93F" w14:textId="77777777" w:rsidR="00EC5B5C" w:rsidRPr="001A658F" w:rsidRDefault="00EC5B5C" w:rsidP="006C03AE">
      <w:pPr>
        <w:tabs>
          <w:tab w:val="left" w:pos="3840"/>
        </w:tabs>
        <w:rPr>
          <w:rFonts w:cs="Arial"/>
        </w:rPr>
      </w:pPr>
    </w:p>
    <w:p w14:paraId="7177447C" w14:textId="77777777" w:rsidR="00642A68" w:rsidRPr="001A658F" w:rsidRDefault="00642A68" w:rsidP="006C03AE">
      <w:pPr>
        <w:tabs>
          <w:tab w:val="left" w:pos="3840"/>
        </w:tabs>
        <w:rPr>
          <w:rFonts w:cs="Arial"/>
        </w:rPr>
      </w:pPr>
    </w:p>
    <w:p w14:paraId="078B37A5" w14:textId="77777777" w:rsidR="00642A68" w:rsidRPr="001A658F" w:rsidRDefault="00642A68" w:rsidP="006C03AE">
      <w:pPr>
        <w:tabs>
          <w:tab w:val="left" w:pos="3840"/>
        </w:tabs>
        <w:rPr>
          <w:rFonts w:cs="Arial"/>
        </w:rPr>
      </w:pPr>
    </w:p>
    <w:p w14:paraId="02E26C51" w14:textId="77777777" w:rsidR="00642A68" w:rsidRPr="001A658F" w:rsidRDefault="00642A68" w:rsidP="006C03AE">
      <w:pPr>
        <w:tabs>
          <w:tab w:val="left" w:pos="3840"/>
        </w:tabs>
        <w:rPr>
          <w:rFonts w:cs="Arial"/>
        </w:rPr>
      </w:pPr>
    </w:p>
    <w:p w14:paraId="43621BD1" w14:textId="77777777" w:rsidR="00642A68" w:rsidRPr="001A658F" w:rsidRDefault="00642A68" w:rsidP="006C03AE">
      <w:pPr>
        <w:tabs>
          <w:tab w:val="left" w:pos="3840"/>
        </w:tabs>
        <w:rPr>
          <w:rFonts w:cs="Arial"/>
        </w:rPr>
      </w:pPr>
    </w:p>
    <w:p w14:paraId="25D20A34" w14:textId="77777777" w:rsidR="00AD1BC1" w:rsidRDefault="00AD1BC1" w:rsidP="006C03AE">
      <w:pPr>
        <w:tabs>
          <w:tab w:val="left" w:pos="3840"/>
        </w:tabs>
        <w:rPr>
          <w:rFonts w:cs="Arial"/>
        </w:rPr>
      </w:pPr>
    </w:p>
    <w:p w14:paraId="05DE3F3E" w14:textId="77777777" w:rsidR="008D142F" w:rsidRDefault="008D142F" w:rsidP="006C03AE">
      <w:pPr>
        <w:tabs>
          <w:tab w:val="left" w:pos="3840"/>
        </w:tabs>
        <w:rPr>
          <w:rFonts w:cs="Arial"/>
        </w:rPr>
      </w:pPr>
    </w:p>
    <w:p w14:paraId="3A2CD28A" w14:textId="77777777" w:rsidR="008D142F" w:rsidRDefault="008D142F" w:rsidP="006C03AE">
      <w:pPr>
        <w:tabs>
          <w:tab w:val="left" w:pos="3840"/>
        </w:tabs>
        <w:rPr>
          <w:rFonts w:cs="Arial"/>
        </w:rPr>
      </w:pPr>
    </w:p>
    <w:p w14:paraId="6495C7A1" w14:textId="77777777" w:rsidR="008D142F" w:rsidRDefault="008D142F" w:rsidP="006C03AE">
      <w:pPr>
        <w:tabs>
          <w:tab w:val="left" w:pos="3840"/>
        </w:tabs>
        <w:rPr>
          <w:rFonts w:cs="Arial"/>
        </w:rPr>
      </w:pPr>
    </w:p>
    <w:p w14:paraId="611860F9" w14:textId="77777777" w:rsidR="008D142F" w:rsidRDefault="008D142F" w:rsidP="006C03AE">
      <w:pPr>
        <w:tabs>
          <w:tab w:val="left" w:pos="3840"/>
        </w:tabs>
        <w:rPr>
          <w:rFonts w:cs="Arial"/>
        </w:rPr>
      </w:pPr>
    </w:p>
    <w:p w14:paraId="7F4D2976" w14:textId="77777777" w:rsidR="008D142F" w:rsidRDefault="008D142F" w:rsidP="006C03AE">
      <w:pPr>
        <w:tabs>
          <w:tab w:val="left" w:pos="3840"/>
        </w:tabs>
        <w:rPr>
          <w:rFonts w:cs="Arial"/>
        </w:rPr>
      </w:pPr>
    </w:p>
    <w:p w14:paraId="4E3CA17B" w14:textId="77777777" w:rsidR="008D142F" w:rsidRDefault="008D142F" w:rsidP="006C03AE">
      <w:pPr>
        <w:tabs>
          <w:tab w:val="left" w:pos="3840"/>
        </w:tabs>
        <w:rPr>
          <w:rFonts w:cs="Arial"/>
        </w:rPr>
      </w:pPr>
    </w:p>
    <w:p w14:paraId="070BD137" w14:textId="74C580DF" w:rsidR="00F66029" w:rsidRDefault="00F66029" w:rsidP="006C03AE">
      <w:pPr>
        <w:tabs>
          <w:tab w:val="left" w:pos="3840"/>
        </w:tabs>
        <w:rPr>
          <w:rFonts w:cs="Arial"/>
        </w:rPr>
      </w:pPr>
    </w:p>
    <w:p w14:paraId="6B65E32D" w14:textId="77777777" w:rsidR="008D142F" w:rsidRDefault="008D142F" w:rsidP="006C03AE">
      <w:pPr>
        <w:tabs>
          <w:tab w:val="left" w:pos="3840"/>
        </w:tabs>
        <w:rPr>
          <w:rFonts w:cs="Arial"/>
        </w:rPr>
      </w:pPr>
    </w:p>
    <w:p w14:paraId="3EC91807" w14:textId="57EDD3FC" w:rsidR="008D142F" w:rsidRDefault="00FA27F5" w:rsidP="006C03AE">
      <w:pPr>
        <w:tabs>
          <w:tab w:val="left" w:pos="3840"/>
        </w:tabs>
        <w:rPr>
          <w:rFonts w:cs="Arial"/>
        </w:rPr>
      </w:pPr>
      <w:r>
        <w:rPr>
          <w:noProof/>
          <w:lang w:eastAsia="en-GB"/>
        </w:rPr>
        <mc:AlternateContent>
          <mc:Choice Requires="wps">
            <w:drawing>
              <wp:anchor distT="0" distB="0" distL="114300" distR="114300" simplePos="0" relativeHeight="251658240" behindDoc="0" locked="0" layoutInCell="1" allowOverlap="1" wp14:anchorId="3C510220" wp14:editId="6D3A5068">
                <wp:simplePos x="0" y="0"/>
                <wp:positionH relativeFrom="column">
                  <wp:posOffset>-128016</wp:posOffset>
                </wp:positionH>
                <wp:positionV relativeFrom="paragraph">
                  <wp:posOffset>3023743</wp:posOffset>
                </wp:positionV>
                <wp:extent cx="6850380" cy="932815"/>
                <wp:effectExtent l="0" t="0" r="0" b="635"/>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932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9BC947" w14:textId="77777777" w:rsidR="00381D93" w:rsidRPr="005C542A" w:rsidRDefault="00381D93" w:rsidP="008D142F">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158568B6" w14:textId="6E613EBC" w:rsidR="00381D93" w:rsidRPr="00036D47" w:rsidRDefault="00381D93" w:rsidP="005E4E32">
                            <w:pPr>
                              <w:jc w:val="right"/>
                              <w:rPr>
                                <w:rFonts w:ascii="Open Sans" w:hAnsi="Open Sans"/>
                                <w:b/>
                                <w:sz w:val="48"/>
                                <w:szCs w:val="48"/>
                              </w:rPr>
                            </w:pPr>
                            <w:r w:rsidRPr="005C542A">
                              <w:rPr>
                                <w:rFonts w:cs="Arial"/>
                                <w:b/>
                                <w:sz w:val="48"/>
                                <w:szCs w:val="48"/>
                              </w:rPr>
                              <w:t xml:space="preserve">School </w:t>
                            </w:r>
                            <w:r>
                              <w:rPr>
                                <w:rFonts w:cs="Arial"/>
                                <w:b/>
                                <w:sz w:val="48"/>
                                <w:szCs w:val="48"/>
                              </w:rPr>
                              <w:t>Business</w:t>
                            </w:r>
                            <w:r w:rsidRPr="005C542A">
                              <w:rPr>
                                <w:rFonts w:cs="Arial"/>
                                <w:b/>
                                <w:sz w:val="48"/>
                                <w:szCs w:val="48"/>
                              </w:rPr>
                              <w:t xml:space="preser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510220" id="_x0000_t202" coordsize="21600,21600" o:spt="202" path="m,l,21600r21600,l21600,xe">
                <v:stroke joinstyle="miter"/>
                <v:path gradientshapeok="t" o:connecttype="rect"/>
              </v:shapetype>
              <v:shape id="Text Box 5" o:spid="_x0000_s1026" type="#_x0000_t202" style="position:absolute;margin-left:-10.1pt;margin-top:238.1pt;width:539.4pt;height:7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" filled="f" stroked="f">
                <v:textbox>
                  <w:txbxContent>
                    <w:p w14:paraId="0A9BC947" w14:textId="77777777" w:rsidR="00381D93" w:rsidRPr="005C542A" w:rsidRDefault="00381D93" w:rsidP="008D142F">
                      <w:pPr>
                        <w:jc w:val="right"/>
                        <w:rPr>
                          <w:rFonts w:cs="Arial"/>
                          <w:b/>
                          <w:sz w:val="48"/>
                          <w:szCs w:val="48"/>
                        </w:rPr>
                      </w:pPr>
                      <w:r w:rsidRPr="005E4E32">
                        <w:rPr>
                          <w:rFonts w:cs="Arial"/>
                          <w:b/>
                          <w:sz w:val="48"/>
                          <w:szCs w:val="48"/>
                        </w:rPr>
                        <w:t xml:space="preserve">Job </w:t>
                      </w:r>
                      <w:r w:rsidRPr="005C542A">
                        <w:rPr>
                          <w:rFonts w:cs="Arial"/>
                          <w:b/>
                          <w:sz w:val="48"/>
                          <w:szCs w:val="48"/>
                        </w:rPr>
                        <w:t>Description &amp; Person Specification</w:t>
                      </w:r>
                    </w:p>
                    <w:p w14:paraId="158568B6" w14:textId="6E613EBC" w:rsidR="00381D93" w:rsidRPr="00036D47" w:rsidRDefault="00381D93" w:rsidP="005E4E32">
                      <w:pPr>
                        <w:jc w:val="right"/>
                        <w:rPr>
                          <w:rFonts w:ascii="Open Sans" w:hAnsi="Open Sans"/>
                          <w:b/>
                          <w:sz w:val="48"/>
                          <w:szCs w:val="48"/>
                        </w:rPr>
                      </w:pPr>
                      <w:r w:rsidRPr="005C542A">
                        <w:rPr>
                          <w:rFonts w:cs="Arial"/>
                          <w:b/>
                          <w:sz w:val="48"/>
                          <w:szCs w:val="48"/>
                        </w:rPr>
                        <w:t xml:space="preserve">School </w:t>
                      </w:r>
                      <w:r>
                        <w:rPr>
                          <w:rFonts w:cs="Arial"/>
                          <w:b/>
                          <w:sz w:val="48"/>
                          <w:szCs w:val="48"/>
                        </w:rPr>
                        <w:t>Business</w:t>
                      </w:r>
                      <w:r w:rsidRPr="005C542A">
                        <w:rPr>
                          <w:rFonts w:cs="Arial"/>
                          <w:b/>
                          <w:sz w:val="48"/>
                          <w:szCs w:val="48"/>
                        </w:rPr>
                        <w:t xml:space="preserve"> Manager</w:t>
                      </w:r>
                    </w:p>
                  </w:txbxContent>
                </v:textbox>
                <w10:wrap type="square"/>
              </v:shape>
            </w:pict>
          </mc:Fallback>
        </mc:AlternateConten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2B2F9888" w14:textId="77777777" w:rsidTr="00F92A77">
        <w:trPr>
          <w:trHeight w:val="781"/>
          <w:jc w:val="center"/>
        </w:trPr>
        <w:tc>
          <w:tcPr>
            <w:tcW w:w="9206" w:type="dxa"/>
            <w:gridSpan w:val="2"/>
            <w:tcBorders>
              <w:top w:val="nil"/>
              <w:left w:val="nil"/>
              <w:bottom w:val="single" w:sz="4" w:space="0" w:color="808080" w:themeColor="background1" w:themeShade="80"/>
              <w:right w:val="nil"/>
            </w:tcBorders>
            <w:shd w:val="clear" w:color="auto" w:fill="002060"/>
            <w:vAlign w:val="center"/>
            <w:hideMark/>
          </w:tcPr>
          <w:p w14:paraId="43ABA6ED"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0D09F2C6" w14:textId="77777777" w:rsidTr="00F92A77">
        <w:trPr>
          <w:trHeight w:val="659"/>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BFB695A" w14:textId="77777777" w:rsidR="009E4817" w:rsidRPr="00BB3317" w:rsidRDefault="009E4817">
            <w:pPr>
              <w:pStyle w:val="Heading1"/>
              <w:jc w:val="left"/>
              <w:rPr>
                <w:rFonts w:cs="Arial"/>
                <w:b w:val="0"/>
                <w:i w:val="0"/>
                <w:color w:val="000000"/>
              </w:rPr>
            </w:pPr>
            <w:r w:rsidRPr="00BB3317">
              <w:rPr>
                <w:rFonts w:cs="Arial"/>
                <w:bCs w:val="0"/>
                <w:iCs w:val="0"/>
                <w:color w:val="000000"/>
              </w:rPr>
              <w:br w:type="page"/>
            </w:r>
            <w:r w:rsidRPr="00BB3317">
              <w:rPr>
                <w:rFonts w:cs="Arial"/>
                <w:b w:val="0"/>
                <w:i w:val="0"/>
                <w:color w:val="000000"/>
              </w:rPr>
              <w:t>Job Title: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059AA1" w14:textId="0143C993" w:rsidR="009E4817" w:rsidRDefault="003E4BC7" w:rsidP="009821A0">
            <w:pPr>
              <w:overflowPunct w:val="0"/>
              <w:autoSpaceDE w:val="0"/>
              <w:autoSpaceDN w:val="0"/>
              <w:adjustRightInd w:val="0"/>
              <w:rPr>
                <w:rFonts w:cs="Arial"/>
              </w:rPr>
            </w:pPr>
            <w:r w:rsidRPr="005C542A">
              <w:rPr>
                <w:rFonts w:cs="Arial"/>
                <w:color w:val="000000"/>
              </w:rPr>
              <w:t xml:space="preserve">School </w:t>
            </w:r>
            <w:r w:rsidR="00D46BF6">
              <w:rPr>
                <w:rFonts w:cs="Arial"/>
                <w:color w:val="000000"/>
              </w:rPr>
              <w:t xml:space="preserve">Business </w:t>
            </w:r>
            <w:r w:rsidRPr="005C542A">
              <w:rPr>
                <w:rFonts w:cs="Arial"/>
                <w:color w:val="000000"/>
              </w:rPr>
              <w:t>Manager</w:t>
            </w:r>
          </w:p>
        </w:tc>
      </w:tr>
      <w:tr w:rsidR="009E4817" w14:paraId="2CDF6AAE"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1B35911" w14:textId="77777777" w:rsidR="009E4817" w:rsidRPr="00BB3317" w:rsidRDefault="009E4817">
            <w:pPr>
              <w:pStyle w:val="Heading1"/>
              <w:jc w:val="left"/>
              <w:rPr>
                <w:rFonts w:cs="Arial"/>
                <w:b w:val="0"/>
                <w:i w:val="0"/>
                <w:color w:val="000000"/>
              </w:rPr>
            </w:pPr>
            <w:r w:rsidRPr="00BB3317">
              <w:rPr>
                <w:rFonts w:cs="Arial"/>
                <w:b w:val="0"/>
                <w:i w:val="0"/>
                <w:color w:val="000000"/>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DA7016" w14:textId="7F7C231C" w:rsidR="00BB3317" w:rsidRDefault="007A5C5B" w:rsidP="003E4BC7">
            <w:r w:rsidRPr="007A5C5B">
              <w:t xml:space="preserve">SCP </w:t>
            </w:r>
            <w:r w:rsidR="00610559">
              <w:t>3</w:t>
            </w:r>
            <w:r w:rsidR="00FA27F5">
              <w:t>3 - 37</w:t>
            </w:r>
          </w:p>
          <w:p w14:paraId="686CB16C" w14:textId="351A525B" w:rsidR="00F66029" w:rsidRPr="00C853ED" w:rsidRDefault="00FA27F5" w:rsidP="003E4BC7">
            <w:r w:rsidRPr="00FA27F5">
              <w:t>£42,708 - £46,731 per annum</w:t>
            </w:r>
          </w:p>
        </w:tc>
      </w:tr>
      <w:tr w:rsidR="009E4817" w14:paraId="187486C4"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0C6503" w14:textId="77777777" w:rsidR="009E4817" w:rsidRPr="00BB3317" w:rsidRDefault="009E4817">
            <w:pPr>
              <w:pStyle w:val="Heading1"/>
              <w:jc w:val="left"/>
              <w:rPr>
                <w:rFonts w:cs="Arial"/>
                <w:b w:val="0"/>
                <w:i w:val="0"/>
                <w:color w:val="000000"/>
              </w:rPr>
            </w:pPr>
            <w:r w:rsidRPr="00BB3317">
              <w:rPr>
                <w:rFonts w:cs="Arial"/>
                <w:b w:val="0"/>
                <w:i w:val="0"/>
                <w:color w:val="000000"/>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8BE8BA" w14:textId="77777777" w:rsidR="00D455D8" w:rsidRDefault="00D455D8">
            <w:pPr>
              <w:rPr>
                <w:rFonts w:cs="Arial"/>
                <w:color w:val="000000" w:themeColor="text1"/>
              </w:rPr>
            </w:pPr>
          </w:p>
          <w:p w14:paraId="126BE9BC" w14:textId="77777777" w:rsidR="009E4817" w:rsidRDefault="00D455D8">
            <w:pPr>
              <w:rPr>
                <w:rFonts w:cs="Arial"/>
                <w:color w:val="000000" w:themeColor="text1"/>
              </w:rPr>
            </w:pPr>
            <w:r>
              <w:rPr>
                <w:rFonts w:cs="Arial"/>
                <w:color w:val="000000" w:themeColor="text1"/>
              </w:rPr>
              <w:t xml:space="preserve">Based on </w:t>
            </w:r>
            <w:r w:rsidR="003E4BC7">
              <w:rPr>
                <w:rFonts w:cs="Arial"/>
                <w:color w:val="000000" w:themeColor="text1"/>
              </w:rPr>
              <w:t>36 hours 40 minutes per week.</w:t>
            </w:r>
          </w:p>
          <w:p w14:paraId="50F293AF" w14:textId="77777777" w:rsidR="003E4BC7" w:rsidRPr="001361B6" w:rsidRDefault="003E4BC7">
            <w:pPr>
              <w:rPr>
                <w:rFonts w:cs="Arial"/>
                <w:color w:val="000000" w:themeColor="text1"/>
              </w:rPr>
            </w:pPr>
            <w:r>
              <w:rPr>
                <w:rFonts w:cs="Arial"/>
                <w:color w:val="000000" w:themeColor="text1"/>
              </w:rPr>
              <w:t>Full year</w:t>
            </w:r>
          </w:p>
          <w:p w14:paraId="0518835F" w14:textId="77777777" w:rsidR="009E4817" w:rsidRPr="001361B6" w:rsidRDefault="009E4817" w:rsidP="00DE39CC"/>
        </w:tc>
      </w:tr>
      <w:tr w:rsidR="009E4817" w14:paraId="6E8B95EE" w14:textId="77777777" w:rsidTr="00F92A77">
        <w:trPr>
          <w:trHeight w:val="702"/>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962C9F8" w14:textId="77777777" w:rsidR="009E4817" w:rsidRPr="00BB3317" w:rsidRDefault="009E4817">
            <w:pPr>
              <w:pStyle w:val="Heading1"/>
              <w:jc w:val="left"/>
              <w:rPr>
                <w:rFonts w:cs="Arial"/>
                <w:b w:val="0"/>
                <w:i w:val="0"/>
                <w:color w:val="000000"/>
              </w:rPr>
            </w:pPr>
            <w:r w:rsidRPr="00BB3317">
              <w:rPr>
                <w:rFonts w:cs="Arial"/>
                <w:b w:val="0"/>
                <w:i w:val="0"/>
                <w:color w:val="000000"/>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DEB14D8" w14:textId="3964CFD4" w:rsidR="009E4817" w:rsidRDefault="003E4BC7" w:rsidP="0058060E">
            <w:pPr>
              <w:pStyle w:val="Heading1"/>
              <w:jc w:val="left"/>
              <w:rPr>
                <w:rFonts w:cs="Arial"/>
                <w:b w:val="0"/>
                <w:i w:val="0"/>
                <w:color w:val="000000"/>
              </w:rPr>
            </w:pPr>
            <w:r>
              <w:rPr>
                <w:rFonts w:cs="Arial"/>
                <w:b w:val="0"/>
                <w:i w:val="0"/>
                <w:color w:val="000000"/>
              </w:rPr>
              <w:t xml:space="preserve">Based at </w:t>
            </w:r>
            <w:r w:rsidR="009907F8">
              <w:rPr>
                <w:rFonts w:cs="Arial"/>
                <w:b w:val="0"/>
                <w:i w:val="0"/>
                <w:color w:val="000000"/>
              </w:rPr>
              <w:t>H</w:t>
            </w:r>
            <w:r w:rsidR="00E53843">
              <w:rPr>
                <w:rFonts w:cs="Arial"/>
                <w:b w:val="0"/>
                <w:i w:val="0"/>
                <w:color w:val="000000"/>
              </w:rPr>
              <w:t xml:space="preserve">eywood </w:t>
            </w:r>
            <w:r w:rsidR="009907F8">
              <w:rPr>
                <w:rFonts w:cs="Arial"/>
                <w:b w:val="0"/>
                <w:i w:val="0"/>
                <w:color w:val="000000"/>
              </w:rPr>
              <w:t>Academy</w:t>
            </w:r>
            <w:r>
              <w:rPr>
                <w:rFonts w:cs="Arial"/>
                <w:b w:val="0"/>
                <w:i w:val="0"/>
                <w:color w:val="000000"/>
              </w:rPr>
              <w:t xml:space="preserve">  </w:t>
            </w:r>
          </w:p>
        </w:tc>
      </w:tr>
      <w:tr w:rsidR="009E4817" w14:paraId="775DD053"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C03C837" w14:textId="77777777" w:rsidR="009E4817" w:rsidRPr="00BB3317" w:rsidRDefault="009E4817">
            <w:pPr>
              <w:rPr>
                <w:rFonts w:cs="Arial"/>
                <w:color w:val="000000"/>
              </w:rPr>
            </w:pPr>
            <w:r w:rsidRPr="00BB3317">
              <w:rPr>
                <w:rFonts w:cs="Arial"/>
                <w:color w:val="000000"/>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24D074" w14:textId="0E45FDD0" w:rsidR="009E4817" w:rsidRDefault="003E4BC7" w:rsidP="001361B6">
            <w:pPr>
              <w:rPr>
                <w:rFonts w:cs="Arial"/>
                <w:color w:val="000000"/>
              </w:rPr>
            </w:pPr>
            <w:r>
              <w:rPr>
                <w:rFonts w:cs="Arial"/>
                <w:color w:val="000000"/>
              </w:rPr>
              <w:t xml:space="preserve">Head </w:t>
            </w:r>
            <w:r w:rsidR="005D07D9">
              <w:rPr>
                <w:rFonts w:cs="Arial"/>
                <w:color w:val="000000"/>
              </w:rPr>
              <w:t xml:space="preserve">of School </w:t>
            </w:r>
          </w:p>
        </w:tc>
      </w:tr>
      <w:tr w:rsidR="009E4817" w14:paraId="15897B44"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50DE65A" w14:textId="77777777" w:rsidR="009E4817" w:rsidRPr="00BB3317" w:rsidRDefault="009E4817">
            <w:pPr>
              <w:rPr>
                <w:rFonts w:cs="Arial"/>
                <w:color w:val="000000"/>
              </w:rPr>
            </w:pPr>
            <w:r w:rsidRPr="00BB3317">
              <w:rPr>
                <w:rFonts w:cs="Arial"/>
                <w:color w:val="000000"/>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FC1196" w14:textId="77777777" w:rsidR="00825A43" w:rsidRDefault="00825A43" w:rsidP="001361B6">
            <w:pPr>
              <w:rPr>
                <w:rFonts w:cs="Arial"/>
              </w:rPr>
            </w:pPr>
          </w:p>
          <w:p w14:paraId="1A7547A1" w14:textId="0A529A74" w:rsidR="009C009D" w:rsidRDefault="00BB3317" w:rsidP="001361B6">
            <w:pPr>
              <w:rPr>
                <w:rFonts w:cs="Arial"/>
              </w:rPr>
            </w:pPr>
            <w:r>
              <w:rPr>
                <w:rFonts w:cs="Arial"/>
              </w:rPr>
              <w:t>N</w:t>
            </w:r>
            <w:r w:rsidR="00BF745B" w:rsidRPr="00463B64">
              <w:rPr>
                <w:rFonts w:cs="Arial"/>
              </w:rPr>
              <w:t>on-curricular support staff</w:t>
            </w:r>
          </w:p>
          <w:p w14:paraId="467D97B5" w14:textId="77777777" w:rsidR="00AB332A" w:rsidRDefault="00AB332A" w:rsidP="001361B6">
            <w:pPr>
              <w:rPr>
                <w:rFonts w:cs="Arial"/>
                <w:color w:val="000000"/>
              </w:rPr>
            </w:pPr>
          </w:p>
          <w:p w14:paraId="614B019B" w14:textId="5B31E1A1" w:rsidR="00AB332A" w:rsidRDefault="00AB332A" w:rsidP="007A5C5B">
            <w:pPr>
              <w:rPr>
                <w:rFonts w:cs="Arial"/>
                <w:color w:val="000000"/>
              </w:rPr>
            </w:pPr>
          </w:p>
        </w:tc>
      </w:tr>
      <w:tr w:rsidR="009E4817" w:rsidRPr="002E78E5" w14:paraId="69D26CB7"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564A9F04" w14:textId="77777777" w:rsidR="009E4817" w:rsidRPr="00BB3317" w:rsidRDefault="009E4817">
            <w:pPr>
              <w:rPr>
                <w:rFonts w:cs="Arial"/>
                <w:color w:val="000000"/>
              </w:rPr>
            </w:pPr>
            <w:r w:rsidRPr="00BB3317">
              <w:rPr>
                <w:rFonts w:cs="Arial"/>
                <w:color w:val="000000"/>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7C348F4" w14:textId="77777777" w:rsidR="009E4817" w:rsidRPr="002E78E5" w:rsidRDefault="001C1036" w:rsidP="003B61F4">
            <w:pPr>
              <w:rPr>
                <w:rFonts w:cs="Arial"/>
                <w:color w:val="000000"/>
              </w:rPr>
            </w:pPr>
            <w:r w:rsidRPr="002E78E5">
              <w:rPr>
                <w:rFonts w:cs="Arial"/>
                <w:color w:val="000000"/>
              </w:rPr>
              <w:t>C</w:t>
            </w:r>
            <w:r w:rsidR="003B61F4" w:rsidRPr="002E78E5">
              <w:rPr>
                <w:rFonts w:cs="Arial"/>
                <w:color w:val="000000"/>
              </w:rPr>
              <w:t xml:space="preserve">hief </w:t>
            </w:r>
            <w:r w:rsidRPr="002E78E5">
              <w:rPr>
                <w:rFonts w:cs="Arial"/>
                <w:color w:val="000000"/>
              </w:rPr>
              <w:t>E</w:t>
            </w:r>
            <w:r w:rsidR="003B61F4" w:rsidRPr="002E78E5">
              <w:rPr>
                <w:rFonts w:cs="Arial"/>
                <w:color w:val="000000"/>
              </w:rPr>
              <w:t xml:space="preserve">xecutive </w:t>
            </w:r>
            <w:r w:rsidRPr="002E78E5">
              <w:rPr>
                <w:rFonts w:cs="Arial"/>
                <w:color w:val="000000"/>
              </w:rPr>
              <w:t>O</w:t>
            </w:r>
            <w:r w:rsidR="003B61F4" w:rsidRPr="002E78E5">
              <w:rPr>
                <w:rFonts w:cs="Arial"/>
                <w:color w:val="000000"/>
              </w:rPr>
              <w:t>fficer</w:t>
            </w:r>
            <w:r w:rsidRPr="002E78E5">
              <w:rPr>
                <w:rFonts w:cs="Arial"/>
                <w:color w:val="000000"/>
              </w:rPr>
              <w:t xml:space="preserve"> </w:t>
            </w:r>
          </w:p>
        </w:tc>
      </w:tr>
      <w:tr w:rsidR="009E4817" w14:paraId="6ADD49CE" w14:textId="77777777" w:rsidTr="00F92A77">
        <w:trPr>
          <w:trHeight w:val="706"/>
          <w:jc w:val="center"/>
        </w:trPr>
        <w:tc>
          <w:tcPr>
            <w:tcW w:w="3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8A18B89" w14:textId="77777777" w:rsidR="009E4817" w:rsidRPr="00BB3317" w:rsidRDefault="009E4817">
            <w:pPr>
              <w:rPr>
                <w:rFonts w:cs="Arial"/>
                <w:color w:val="000000"/>
              </w:rPr>
            </w:pPr>
            <w:r w:rsidRPr="00BB3317">
              <w:rPr>
                <w:rFonts w:cs="Arial"/>
                <w:color w:val="000000"/>
              </w:rPr>
              <w:t>Probationary period:</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872E58D" w14:textId="77777777" w:rsidR="009E4817" w:rsidRDefault="003E4BC7" w:rsidP="00BD5713">
            <w:pPr>
              <w:rPr>
                <w:rFonts w:cs="Arial"/>
                <w:color w:val="000000"/>
              </w:rPr>
            </w:pPr>
            <w:r>
              <w:rPr>
                <w:rFonts w:cs="Arial"/>
                <w:color w:val="000000"/>
              </w:rPr>
              <w:t xml:space="preserve">26 weeks for new staff to the </w:t>
            </w:r>
            <w:r w:rsidR="008451A3">
              <w:rPr>
                <w:rFonts w:cs="Arial"/>
                <w:color w:val="000000"/>
              </w:rPr>
              <w:t>organisation</w:t>
            </w:r>
          </w:p>
        </w:tc>
      </w:tr>
    </w:tbl>
    <w:p w14:paraId="46656024" w14:textId="77777777" w:rsidR="003B61F4" w:rsidRDefault="003B61F4" w:rsidP="001C1036">
      <w:pPr>
        <w:jc w:val="both"/>
        <w:rPr>
          <w:b/>
          <w:bCs/>
        </w:rPr>
      </w:pPr>
    </w:p>
    <w:p w14:paraId="6D0E15F2" w14:textId="77777777" w:rsidR="00E53843" w:rsidRDefault="00E53843">
      <w:pPr>
        <w:rPr>
          <w:b/>
          <w:bCs/>
        </w:rPr>
      </w:pPr>
      <w:r>
        <w:rPr>
          <w:b/>
          <w:bCs/>
        </w:rPr>
        <w:br w:type="page"/>
      </w:r>
    </w:p>
    <w:p w14:paraId="62B2C7F4" w14:textId="77777777" w:rsidR="00E53843" w:rsidRPr="00E53843" w:rsidRDefault="00E53843" w:rsidP="00E53843">
      <w:pPr>
        <w:jc w:val="center"/>
        <w:rPr>
          <w:b/>
          <w:bCs/>
          <w:sz w:val="36"/>
          <w:szCs w:val="36"/>
        </w:rPr>
      </w:pPr>
      <w:r w:rsidRPr="00E53843">
        <w:rPr>
          <w:b/>
          <w:bCs/>
          <w:sz w:val="36"/>
          <w:szCs w:val="36"/>
        </w:rPr>
        <w:lastRenderedPageBreak/>
        <w:t>Job Description</w:t>
      </w:r>
    </w:p>
    <w:p w14:paraId="2E09F5D1" w14:textId="69467F60" w:rsidR="00E53843" w:rsidRPr="00E53843" w:rsidRDefault="00E53843" w:rsidP="00E53843">
      <w:pPr>
        <w:jc w:val="center"/>
        <w:rPr>
          <w:b/>
          <w:bCs/>
          <w:sz w:val="36"/>
          <w:szCs w:val="36"/>
        </w:rPr>
      </w:pPr>
      <w:r w:rsidRPr="00E53843">
        <w:rPr>
          <w:b/>
          <w:bCs/>
          <w:sz w:val="36"/>
          <w:szCs w:val="36"/>
        </w:rPr>
        <w:t>School Business Manager - Heywood Academy</w:t>
      </w:r>
    </w:p>
    <w:p w14:paraId="6576D848" w14:textId="77777777" w:rsidR="00EA59CC" w:rsidRDefault="00EA59CC" w:rsidP="001C1036">
      <w:pPr>
        <w:jc w:val="both"/>
        <w:rPr>
          <w:b/>
          <w:bCs/>
        </w:rPr>
      </w:pPr>
    </w:p>
    <w:p w14:paraId="1B541F25" w14:textId="77777777" w:rsidR="00EA59CC" w:rsidRDefault="00EA59CC" w:rsidP="00EA59CC">
      <w:pPr>
        <w:shd w:val="clear" w:color="auto" w:fill="002060"/>
        <w:jc w:val="both"/>
        <w:rPr>
          <w:b/>
          <w:bCs/>
        </w:rPr>
      </w:pPr>
    </w:p>
    <w:p w14:paraId="053B91E1" w14:textId="77777777" w:rsidR="00EA59CC" w:rsidRDefault="00EA59CC" w:rsidP="00EA59CC">
      <w:pPr>
        <w:shd w:val="clear" w:color="auto" w:fill="002060"/>
        <w:jc w:val="both"/>
        <w:rPr>
          <w:b/>
          <w:bCs/>
        </w:rPr>
      </w:pPr>
      <w:r>
        <w:rPr>
          <w:b/>
          <w:bCs/>
        </w:rPr>
        <w:t>Overall purpose of the job</w:t>
      </w:r>
    </w:p>
    <w:p w14:paraId="59582A7F" w14:textId="77777777" w:rsidR="0000309C" w:rsidRDefault="0000309C" w:rsidP="00EA59CC">
      <w:pPr>
        <w:shd w:val="clear" w:color="auto" w:fill="002060"/>
        <w:jc w:val="both"/>
        <w:rPr>
          <w:b/>
          <w:bCs/>
        </w:rPr>
      </w:pPr>
    </w:p>
    <w:p w14:paraId="26632819" w14:textId="7366B33B" w:rsidR="0000309C" w:rsidRDefault="0000309C" w:rsidP="0000309C">
      <w:pPr>
        <w:spacing w:before="100" w:beforeAutospacing="1" w:after="100" w:afterAutospacing="1"/>
        <w:jc w:val="both"/>
        <w:rPr>
          <w:rFonts w:cs="Arial"/>
          <w:color w:val="000000" w:themeColor="text1"/>
        </w:rPr>
      </w:pPr>
      <w:r w:rsidRPr="00C72AEB">
        <w:rPr>
          <w:rFonts w:cs="Arial"/>
          <w:color w:val="000000" w:themeColor="text1"/>
        </w:rPr>
        <w:t xml:space="preserve">The </w:t>
      </w:r>
      <w:r w:rsidR="00F20511">
        <w:rPr>
          <w:rFonts w:cs="Arial"/>
          <w:color w:val="000000" w:themeColor="text1"/>
        </w:rPr>
        <w:t>S</w:t>
      </w:r>
      <w:r w:rsidRPr="00C72AEB">
        <w:rPr>
          <w:rFonts w:cs="Arial"/>
          <w:color w:val="000000" w:themeColor="text1"/>
        </w:rPr>
        <w:t xml:space="preserve">chool </w:t>
      </w:r>
      <w:r w:rsidR="00D46BF6">
        <w:rPr>
          <w:rFonts w:cs="Arial"/>
          <w:color w:val="000000" w:themeColor="text1"/>
        </w:rPr>
        <w:t xml:space="preserve">Business </w:t>
      </w:r>
      <w:r w:rsidR="00F20511">
        <w:rPr>
          <w:rFonts w:cs="Arial"/>
          <w:color w:val="000000" w:themeColor="text1"/>
        </w:rPr>
        <w:t>M</w:t>
      </w:r>
      <w:r w:rsidRPr="00C72AEB">
        <w:rPr>
          <w:rFonts w:cs="Arial"/>
          <w:color w:val="000000" w:themeColor="text1"/>
        </w:rPr>
        <w:t xml:space="preserve">anager is the school’s leading non-curricular support staff professional </w:t>
      </w:r>
      <w:r w:rsidR="003A1DD0">
        <w:rPr>
          <w:rFonts w:cs="Arial"/>
          <w:color w:val="000000" w:themeColor="text1"/>
        </w:rPr>
        <w:t xml:space="preserve">and a key member of the </w:t>
      </w:r>
      <w:r w:rsidRPr="00C72AEB">
        <w:rPr>
          <w:rFonts w:cs="Arial"/>
          <w:color w:val="000000" w:themeColor="text1"/>
        </w:rPr>
        <w:t xml:space="preserve">Senior </w:t>
      </w:r>
      <w:r w:rsidR="003A1DD0">
        <w:rPr>
          <w:rFonts w:cs="Arial"/>
          <w:color w:val="000000" w:themeColor="text1"/>
        </w:rPr>
        <w:t xml:space="preserve">Leadership </w:t>
      </w:r>
      <w:r w:rsidRPr="00C72AEB">
        <w:rPr>
          <w:rFonts w:cs="Arial"/>
          <w:color w:val="000000" w:themeColor="text1"/>
        </w:rPr>
        <w:t xml:space="preserve">Team </w:t>
      </w:r>
      <w:r w:rsidR="005E2664">
        <w:rPr>
          <w:rFonts w:cs="Arial"/>
          <w:color w:val="000000" w:themeColor="text1"/>
        </w:rPr>
        <w:t xml:space="preserve">(SLT) </w:t>
      </w:r>
      <w:r w:rsidR="003A1DD0">
        <w:rPr>
          <w:rFonts w:cs="Arial"/>
          <w:color w:val="000000" w:themeColor="text1"/>
        </w:rPr>
        <w:t xml:space="preserve">who will actively participate and lead </w:t>
      </w:r>
      <w:r w:rsidR="003A1DD0" w:rsidRPr="00C72AEB">
        <w:rPr>
          <w:rFonts w:cs="Arial"/>
          <w:color w:val="000000" w:themeColor="text1"/>
        </w:rPr>
        <w:t xml:space="preserve">to ensure that the school meets its educational </w:t>
      </w:r>
      <w:r w:rsidR="003A1DD0">
        <w:rPr>
          <w:rFonts w:cs="Arial"/>
          <w:color w:val="000000" w:themeColor="text1"/>
        </w:rPr>
        <w:t xml:space="preserve">and operational </w:t>
      </w:r>
      <w:r w:rsidR="003A1DD0" w:rsidRPr="00C72AEB">
        <w:rPr>
          <w:rFonts w:cs="Arial"/>
          <w:color w:val="000000" w:themeColor="text1"/>
        </w:rPr>
        <w:t>aims</w:t>
      </w:r>
      <w:r w:rsidRPr="00C72AEB">
        <w:rPr>
          <w:rFonts w:cs="Arial"/>
          <w:color w:val="000000" w:themeColor="text1"/>
        </w:rPr>
        <w:t xml:space="preserve">. </w:t>
      </w:r>
    </w:p>
    <w:p w14:paraId="45061861" w14:textId="77777777" w:rsidR="00EA59CC" w:rsidRDefault="0000309C" w:rsidP="00EA59CC">
      <w:pPr>
        <w:shd w:val="clear" w:color="auto" w:fill="002060"/>
        <w:jc w:val="both"/>
        <w:rPr>
          <w:b/>
          <w:bCs/>
        </w:rPr>
      </w:pPr>
      <w:r>
        <w:rPr>
          <w:b/>
          <w:bCs/>
        </w:rPr>
        <w:t>Key Responsibilities</w:t>
      </w:r>
    </w:p>
    <w:p w14:paraId="15E21E27" w14:textId="77777777" w:rsidR="0000309C" w:rsidRDefault="0000309C" w:rsidP="00EA59CC">
      <w:pPr>
        <w:shd w:val="clear" w:color="auto" w:fill="002060"/>
        <w:jc w:val="both"/>
        <w:rPr>
          <w:b/>
          <w:bCs/>
        </w:rPr>
      </w:pPr>
    </w:p>
    <w:p w14:paraId="1EAB7AA3" w14:textId="77777777" w:rsidR="003B61F4" w:rsidRPr="005E495E" w:rsidRDefault="003B61F4" w:rsidP="001C1036">
      <w:pPr>
        <w:jc w:val="both"/>
        <w:rPr>
          <w:rFonts w:cs="Arial"/>
          <w:bCs/>
        </w:rPr>
      </w:pPr>
    </w:p>
    <w:p w14:paraId="338C8918" w14:textId="145832D8" w:rsidR="00BF745B" w:rsidRPr="00463B64" w:rsidRDefault="00BF745B" w:rsidP="003E4BC7">
      <w:pPr>
        <w:numPr>
          <w:ilvl w:val="0"/>
          <w:numId w:val="15"/>
        </w:numPr>
        <w:spacing w:before="100" w:beforeAutospacing="1" w:after="100" w:afterAutospacing="1"/>
        <w:rPr>
          <w:rFonts w:cs="Arial"/>
        </w:rPr>
      </w:pPr>
      <w:r w:rsidRPr="00463B64">
        <w:rPr>
          <w:rFonts w:cs="Arial"/>
        </w:rPr>
        <w:t xml:space="preserve">To </w:t>
      </w:r>
      <w:r w:rsidR="009B661C">
        <w:rPr>
          <w:rFonts w:cs="Arial"/>
        </w:rPr>
        <w:t xml:space="preserve">be responsible for </w:t>
      </w:r>
      <w:r w:rsidRPr="00463B64">
        <w:rPr>
          <w:rFonts w:cs="Arial"/>
        </w:rPr>
        <w:t xml:space="preserve">the day to day </w:t>
      </w:r>
      <w:r w:rsidR="009B661C">
        <w:rPr>
          <w:rFonts w:cs="Arial"/>
        </w:rPr>
        <w:t xml:space="preserve">non-curricular functions of the </w:t>
      </w:r>
      <w:r w:rsidRPr="00463B64">
        <w:rPr>
          <w:rFonts w:cs="Arial"/>
        </w:rPr>
        <w:t>school.</w:t>
      </w:r>
    </w:p>
    <w:p w14:paraId="31743B4E" w14:textId="2A4A7EBB" w:rsidR="00BF745B" w:rsidRDefault="00BF745B" w:rsidP="00BF745B">
      <w:pPr>
        <w:numPr>
          <w:ilvl w:val="0"/>
          <w:numId w:val="15"/>
        </w:numPr>
        <w:spacing w:before="100" w:beforeAutospacing="1" w:after="100" w:afterAutospacing="1"/>
        <w:rPr>
          <w:rFonts w:cs="Arial"/>
        </w:rPr>
      </w:pPr>
      <w:r w:rsidRPr="00463B64">
        <w:rPr>
          <w:rFonts w:cs="Arial"/>
        </w:rPr>
        <w:t>To be responsible for working in partnership with the T</w:t>
      </w:r>
      <w:r w:rsidR="00C9269B">
        <w:rPr>
          <w:rFonts w:cs="Arial"/>
        </w:rPr>
        <w:t>rust</w:t>
      </w:r>
      <w:r w:rsidRPr="00463B64">
        <w:rPr>
          <w:rFonts w:cs="Arial"/>
        </w:rPr>
        <w:t xml:space="preserve"> Central Teams to support the implementation of central T</w:t>
      </w:r>
      <w:r w:rsidR="00C9269B">
        <w:rPr>
          <w:rFonts w:cs="Arial"/>
        </w:rPr>
        <w:t>rust</w:t>
      </w:r>
      <w:r w:rsidRPr="00463B64">
        <w:rPr>
          <w:rFonts w:cs="Arial"/>
        </w:rPr>
        <w:t xml:space="preserve"> functions</w:t>
      </w:r>
      <w:r w:rsidR="00C9269B">
        <w:rPr>
          <w:rFonts w:cs="Arial"/>
        </w:rPr>
        <w:t>.</w:t>
      </w:r>
      <w:r w:rsidRPr="00463B64">
        <w:rPr>
          <w:rFonts w:cs="Arial"/>
        </w:rPr>
        <w:t xml:space="preserve"> </w:t>
      </w:r>
    </w:p>
    <w:p w14:paraId="3C9EB388" w14:textId="77777777" w:rsidR="00BF745B" w:rsidRPr="0000309C" w:rsidRDefault="00BF745B" w:rsidP="0000309C">
      <w:pPr>
        <w:numPr>
          <w:ilvl w:val="0"/>
          <w:numId w:val="15"/>
        </w:numPr>
        <w:spacing w:before="100" w:beforeAutospacing="1" w:after="100" w:afterAutospacing="1"/>
        <w:rPr>
          <w:rFonts w:cs="Arial"/>
        </w:rPr>
      </w:pPr>
      <w:r w:rsidRPr="00C72AEB">
        <w:t xml:space="preserve">To liaise effectively with external support providers and stakeholders. </w:t>
      </w:r>
    </w:p>
    <w:p w14:paraId="2F5A43E5" w14:textId="77777777" w:rsidR="00BF745B" w:rsidRPr="0000309C" w:rsidRDefault="00BF745B" w:rsidP="0000309C">
      <w:pPr>
        <w:numPr>
          <w:ilvl w:val="0"/>
          <w:numId w:val="15"/>
        </w:numPr>
        <w:spacing w:before="100" w:beforeAutospacing="1" w:after="100" w:afterAutospacing="1"/>
        <w:rPr>
          <w:rFonts w:cs="Arial"/>
        </w:rPr>
      </w:pPr>
      <w:r w:rsidRPr="00C72AEB">
        <w:t>To promote collaborative professional working and development across the whole school.</w:t>
      </w:r>
    </w:p>
    <w:p w14:paraId="34EB79B7" w14:textId="31F25110" w:rsidR="00BF745B" w:rsidRPr="0000309C" w:rsidRDefault="00BF745B" w:rsidP="0000309C">
      <w:pPr>
        <w:numPr>
          <w:ilvl w:val="0"/>
          <w:numId w:val="15"/>
        </w:numPr>
        <w:spacing w:before="100" w:beforeAutospacing="1" w:after="100" w:afterAutospacing="1"/>
        <w:rPr>
          <w:rFonts w:cs="Arial"/>
        </w:rPr>
      </w:pPr>
      <w:r w:rsidRPr="00C72AEB">
        <w:t>To actively model and promote the values and ethos of the school and to encourage and empower others to work towards the school vision</w:t>
      </w:r>
      <w:r w:rsidR="00A37571">
        <w:t>.</w:t>
      </w:r>
    </w:p>
    <w:p w14:paraId="48A92CEF" w14:textId="7C3D9B8D" w:rsidR="003A1DD0" w:rsidRDefault="003E4BC7" w:rsidP="0000309C">
      <w:pPr>
        <w:numPr>
          <w:ilvl w:val="0"/>
          <w:numId w:val="15"/>
        </w:numPr>
        <w:spacing w:before="100" w:beforeAutospacing="1" w:after="100" w:afterAutospacing="1"/>
        <w:rPr>
          <w:rFonts w:cs="Arial"/>
          <w:color w:val="000000" w:themeColor="text1"/>
        </w:rPr>
      </w:pPr>
      <w:r w:rsidRPr="007A5C5B">
        <w:rPr>
          <w:rFonts w:cs="Arial"/>
          <w:color w:val="000000" w:themeColor="text1"/>
        </w:rPr>
        <w:t xml:space="preserve">To be responsible for providing professional leadership and management </w:t>
      </w:r>
      <w:r w:rsidR="008451A3" w:rsidRPr="007A5C5B">
        <w:rPr>
          <w:rFonts w:cs="Arial"/>
          <w:color w:val="000000" w:themeColor="text1"/>
        </w:rPr>
        <w:t xml:space="preserve">of </w:t>
      </w:r>
      <w:r w:rsidR="00BF745B" w:rsidRPr="007A5C5B">
        <w:rPr>
          <w:rFonts w:cs="Arial"/>
          <w:color w:val="000000" w:themeColor="text1"/>
        </w:rPr>
        <w:t xml:space="preserve">designated </w:t>
      </w:r>
      <w:r w:rsidRPr="007A5C5B">
        <w:rPr>
          <w:rFonts w:cs="Arial"/>
          <w:color w:val="000000" w:themeColor="text1"/>
        </w:rPr>
        <w:t xml:space="preserve">non-curricular support staff to enhance their effectiveness in order to achieve improved standards of learning and achievement in the school. </w:t>
      </w:r>
    </w:p>
    <w:p w14:paraId="7915BEF5" w14:textId="77777777" w:rsidR="00E53843" w:rsidRDefault="00BB3317" w:rsidP="00186AEB">
      <w:pPr>
        <w:numPr>
          <w:ilvl w:val="0"/>
          <w:numId w:val="15"/>
        </w:numPr>
        <w:spacing w:before="100" w:beforeAutospacing="1" w:after="100" w:afterAutospacing="1"/>
        <w:rPr>
          <w:rFonts w:cs="Arial"/>
          <w:color w:val="000000" w:themeColor="text1"/>
        </w:rPr>
      </w:pPr>
      <w:r w:rsidRPr="00E53843">
        <w:rPr>
          <w:rFonts w:cs="Arial"/>
          <w:color w:val="000000" w:themeColor="text1"/>
        </w:rPr>
        <w:t>To be a Designated Safeguarding Lead.</w:t>
      </w:r>
    </w:p>
    <w:p w14:paraId="559D8225" w14:textId="3153DB6D" w:rsidR="003A1DD0" w:rsidRPr="00E53843" w:rsidRDefault="003A1DD0" w:rsidP="00186AEB">
      <w:pPr>
        <w:numPr>
          <w:ilvl w:val="0"/>
          <w:numId w:val="15"/>
        </w:numPr>
        <w:spacing w:before="100" w:beforeAutospacing="1" w:after="100" w:afterAutospacing="1"/>
        <w:rPr>
          <w:rFonts w:cs="Arial"/>
          <w:color w:val="000000" w:themeColor="text1"/>
        </w:rPr>
      </w:pPr>
      <w:r w:rsidRPr="00E53843">
        <w:rPr>
          <w:rFonts w:cs="Arial"/>
          <w:color w:val="000000" w:themeColor="text1"/>
        </w:rPr>
        <w:t xml:space="preserve">To act as an ambassador of the school. </w:t>
      </w:r>
    </w:p>
    <w:p w14:paraId="64471DF7" w14:textId="6775FCD1" w:rsidR="003A1DD0" w:rsidRPr="003A1DD0" w:rsidRDefault="003A1DD0" w:rsidP="003A1DD0">
      <w:pPr>
        <w:numPr>
          <w:ilvl w:val="0"/>
          <w:numId w:val="15"/>
        </w:numPr>
        <w:spacing w:before="100" w:beforeAutospacing="1" w:after="100" w:afterAutospacing="1"/>
        <w:rPr>
          <w:rFonts w:cs="Arial"/>
          <w:color w:val="000000" w:themeColor="text1"/>
        </w:rPr>
      </w:pPr>
      <w:r w:rsidRPr="003A1DD0">
        <w:rPr>
          <w:rFonts w:cs="Arial"/>
          <w:color w:val="000000" w:themeColor="text1"/>
        </w:rPr>
        <w:t>To support the implementation, evaluation and development of the school’s development plan</w:t>
      </w:r>
      <w:r w:rsidR="00693D46">
        <w:rPr>
          <w:rFonts w:cs="Arial"/>
          <w:color w:val="000000" w:themeColor="text1"/>
        </w:rPr>
        <w:t>s</w:t>
      </w:r>
      <w:r w:rsidRPr="003A1DD0">
        <w:rPr>
          <w:rFonts w:cs="Arial"/>
          <w:color w:val="000000" w:themeColor="text1"/>
        </w:rPr>
        <w:t xml:space="preserve">. </w:t>
      </w:r>
    </w:p>
    <w:p w14:paraId="17557D80" w14:textId="65BC2F8D" w:rsidR="003A1DD0" w:rsidRDefault="003A1DD0" w:rsidP="003A1DD0">
      <w:pPr>
        <w:numPr>
          <w:ilvl w:val="0"/>
          <w:numId w:val="15"/>
        </w:numPr>
        <w:spacing w:before="100" w:beforeAutospacing="1" w:after="100" w:afterAutospacing="1"/>
        <w:rPr>
          <w:rFonts w:cs="Arial"/>
          <w:color w:val="000000" w:themeColor="text1"/>
        </w:rPr>
      </w:pPr>
      <w:r w:rsidRPr="003A1DD0">
        <w:rPr>
          <w:rFonts w:cs="Arial"/>
          <w:color w:val="000000" w:themeColor="text1"/>
        </w:rPr>
        <w:t xml:space="preserve">To access and use relevant and agreed data to inform advice and </w:t>
      </w:r>
      <w:r w:rsidR="00693D46">
        <w:rPr>
          <w:rFonts w:cs="Arial"/>
          <w:color w:val="000000" w:themeColor="text1"/>
        </w:rPr>
        <w:t>judgments</w:t>
      </w:r>
      <w:r w:rsidRPr="003A1DD0">
        <w:rPr>
          <w:rFonts w:cs="Arial"/>
          <w:color w:val="000000" w:themeColor="text1"/>
        </w:rPr>
        <w:t xml:space="preserve">. </w:t>
      </w:r>
    </w:p>
    <w:p w14:paraId="3B4C91E5" w14:textId="7E6DDBC8" w:rsidR="003A1DD0" w:rsidRDefault="003A1DD0" w:rsidP="003A1DD0">
      <w:pPr>
        <w:numPr>
          <w:ilvl w:val="0"/>
          <w:numId w:val="15"/>
        </w:numPr>
        <w:spacing w:before="100" w:beforeAutospacing="1" w:after="100" w:afterAutospacing="1"/>
        <w:rPr>
          <w:rFonts w:cs="Arial"/>
          <w:color w:val="000000" w:themeColor="text1"/>
        </w:rPr>
      </w:pPr>
      <w:r w:rsidRPr="003A1DD0">
        <w:rPr>
          <w:rFonts w:cs="Arial"/>
          <w:color w:val="000000" w:themeColor="text1"/>
        </w:rPr>
        <w:t>To fully support the Head</w:t>
      </w:r>
      <w:r w:rsidR="00E53843">
        <w:rPr>
          <w:rFonts w:cs="Arial"/>
          <w:color w:val="000000" w:themeColor="text1"/>
        </w:rPr>
        <w:t xml:space="preserve"> </w:t>
      </w:r>
      <w:r w:rsidR="005D07D9">
        <w:rPr>
          <w:rFonts w:cs="Arial"/>
          <w:color w:val="000000" w:themeColor="text1"/>
        </w:rPr>
        <w:t>of School</w:t>
      </w:r>
      <w:r w:rsidRPr="003A1DD0">
        <w:rPr>
          <w:rFonts w:cs="Arial"/>
          <w:color w:val="000000" w:themeColor="text1"/>
        </w:rPr>
        <w:t xml:space="preserve">, in the discharge of their duties by ensuring maximum efficiency in all aspects of delegated authority.  </w:t>
      </w:r>
    </w:p>
    <w:tbl>
      <w:tblPr>
        <w:tblStyle w:val="TableGrid"/>
        <w:tblW w:w="10343" w:type="dxa"/>
        <w:shd w:val="clear" w:color="auto" w:fill="002060"/>
        <w:tblLook w:val="04A0" w:firstRow="1" w:lastRow="0" w:firstColumn="1" w:lastColumn="0" w:noHBand="0" w:noVBand="1"/>
      </w:tblPr>
      <w:tblGrid>
        <w:gridCol w:w="10343"/>
      </w:tblGrid>
      <w:tr w:rsidR="00EA59CC" w14:paraId="53FA33CC" w14:textId="77777777" w:rsidTr="00B8554E">
        <w:trPr>
          <w:trHeight w:val="705"/>
        </w:trPr>
        <w:tc>
          <w:tcPr>
            <w:tcW w:w="10343" w:type="dxa"/>
            <w:shd w:val="clear" w:color="auto" w:fill="002060"/>
          </w:tcPr>
          <w:p w14:paraId="1D2DA34B" w14:textId="77777777" w:rsidR="00EA59CC" w:rsidRDefault="00EA59CC">
            <w:pPr>
              <w:rPr>
                <w:b/>
                <w:bCs/>
              </w:rPr>
            </w:pPr>
          </w:p>
          <w:p w14:paraId="7ADE3F3F" w14:textId="77777777" w:rsidR="00EA59CC" w:rsidRDefault="00EA59CC">
            <w:pPr>
              <w:rPr>
                <w:b/>
                <w:bCs/>
              </w:rPr>
            </w:pPr>
            <w:r>
              <w:rPr>
                <w:b/>
                <w:bCs/>
              </w:rPr>
              <w:t>General Tasks</w:t>
            </w:r>
          </w:p>
          <w:p w14:paraId="3B2D4D45" w14:textId="77777777" w:rsidR="00EA59CC" w:rsidRDefault="00EA59CC">
            <w:pPr>
              <w:rPr>
                <w:b/>
                <w:bCs/>
              </w:rPr>
            </w:pPr>
          </w:p>
        </w:tc>
      </w:tr>
    </w:tbl>
    <w:p w14:paraId="40A1E9E2" w14:textId="77777777" w:rsidR="002E049A" w:rsidRPr="002E049A" w:rsidRDefault="00EA59CC" w:rsidP="002E049A">
      <w:pPr>
        <w:rPr>
          <w:bCs/>
        </w:rPr>
      </w:pPr>
      <w:r w:rsidRPr="002E049A">
        <w:rPr>
          <w:bCs/>
        </w:rPr>
        <w:tab/>
      </w:r>
    </w:p>
    <w:p w14:paraId="1E96559A" w14:textId="77777777" w:rsidR="003E4BC7" w:rsidRPr="00E81681" w:rsidRDefault="003E4BC7" w:rsidP="003E4BC7">
      <w:pPr>
        <w:spacing w:before="100" w:beforeAutospacing="1" w:after="100" w:afterAutospacing="1"/>
        <w:rPr>
          <w:rFonts w:cs="Arial"/>
          <w:color w:val="000000" w:themeColor="text1"/>
        </w:rPr>
      </w:pPr>
      <w:r w:rsidRPr="00E81681">
        <w:rPr>
          <w:rFonts w:cs="Arial"/>
          <w:b/>
          <w:bCs/>
          <w:color w:val="000000" w:themeColor="text1"/>
        </w:rPr>
        <w:t xml:space="preserve">Leadership </w:t>
      </w:r>
      <w:r w:rsidR="000C4B9A" w:rsidRPr="00E81681">
        <w:rPr>
          <w:rFonts w:cs="Arial"/>
          <w:b/>
          <w:bCs/>
          <w:color w:val="000000" w:themeColor="text1"/>
        </w:rPr>
        <w:t>and</w:t>
      </w:r>
      <w:r w:rsidRPr="00E81681">
        <w:rPr>
          <w:rFonts w:cs="Arial"/>
          <w:b/>
          <w:bCs/>
          <w:color w:val="000000" w:themeColor="text1"/>
        </w:rPr>
        <w:t xml:space="preserve"> Strategy </w:t>
      </w:r>
    </w:p>
    <w:p w14:paraId="085EA7E6" w14:textId="5AE57612" w:rsidR="003E4BC7" w:rsidRPr="00E81681" w:rsidRDefault="003E4BC7" w:rsidP="003E4BC7">
      <w:pPr>
        <w:numPr>
          <w:ilvl w:val="0"/>
          <w:numId w:val="16"/>
        </w:numPr>
        <w:spacing w:before="100" w:beforeAutospacing="1" w:after="100" w:afterAutospacing="1"/>
        <w:rPr>
          <w:rFonts w:cs="Arial"/>
          <w:color w:val="000000" w:themeColor="text1"/>
        </w:rPr>
      </w:pPr>
      <w:r w:rsidRPr="00E81681">
        <w:rPr>
          <w:rFonts w:cs="Arial"/>
          <w:color w:val="000000" w:themeColor="text1"/>
        </w:rPr>
        <w:t xml:space="preserve">Attend </w:t>
      </w:r>
      <w:r w:rsidR="007C1FC0">
        <w:rPr>
          <w:rFonts w:cs="Arial"/>
          <w:color w:val="000000" w:themeColor="text1"/>
        </w:rPr>
        <w:t xml:space="preserve">any </w:t>
      </w:r>
      <w:r w:rsidR="003A1DD0">
        <w:rPr>
          <w:rFonts w:cs="Arial"/>
          <w:color w:val="000000" w:themeColor="text1"/>
        </w:rPr>
        <w:t xml:space="preserve">meetings as required e.g. </w:t>
      </w:r>
      <w:r w:rsidR="00B65A2A">
        <w:rPr>
          <w:rFonts w:cs="Arial"/>
          <w:color w:val="000000" w:themeColor="text1"/>
        </w:rPr>
        <w:t>SLT</w:t>
      </w:r>
      <w:r w:rsidRPr="00E81681">
        <w:rPr>
          <w:rFonts w:cs="Arial"/>
          <w:color w:val="000000" w:themeColor="text1"/>
        </w:rPr>
        <w:t xml:space="preserve">, full Governing Body and appropriate Governors’ </w:t>
      </w:r>
      <w:r w:rsidR="007C1FC0">
        <w:rPr>
          <w:rFonts w:cs="Arial"/>
          <w:color w:val="000000" w:themeColor="text1"/>
        </w:rPr>
        <w:t xml:space="preserve">portfolio board </w:t>
      </w:r>
      <w:r w:rsidRPr="00E81681">
        <w:rPr>
          <w:rFonts w:cs="Arial"/>
          <w:color w:val="000000" w:themeColor="text1"/>
        </w:rPr>
        <w:t>meetings</w:t>
      </w:r>
      <w:r w:rsidR="00B65A2A">
        <w:rPr>
          <w:rFonts w:cs="Arial"/>
          <w:color w:val="000000" w:themeColor="text1"/>
        </w:rPr>
        <w:t xml:space="preserve">, invitational meetings. </w:t>
      </w:r>
    </w:p>
    <w:p w14:paraId="325BE9D0" w14:textId="4AE6A1C1" w:rsidR="003E4BC7" w:rsidRPr="00E81681" w:rsidRDefault="003E4BC7" w:rsidP="003E4BC7">
      <w:pPr>
        <w:numPr>
          <w:ilvl w:val="0"/>
          <w:numId w:val="16"/>
        </w:numPr>
        <w:spacing w:before="100" w:beforeAutospacing="1" w:after="100" w:afterAutospacing="1"/>
        <w:rPr>
          <w:rFonts w:cs="Arial"/>
          <w:color w:val="000000" w:themeColor="text1"/>
        </w:rPr>
      </w:pPr>
      <w:r w:rsidRPr="00E81681">
        <w:rPr>
          <w:rFonts w:cs="Arial"/>
          <w:color w:val="000000" w:themeColor="text1"/>
        </w:rPr>
        <w:t xml:space="preserve">Negotiate and influence strategic decision making within the school’s </w:t>
      </w:r>
      <w:r w:rsidR="00BF375B">
        <w:rPr>
          <w:rFonts w:cs="Arial"/>
          <w:color w:val="000000" w:themeColor="text1"/>
        </w:rPr>
        <w:t>SLT</w:t>
      </w:r>
      <w:r w:rsidR="001F1496" w:rsidRPr="00E81681">
        <w:rPr>
          <w:rFonts w:cs="Arial"/>
          <w:color w:val="000000" w:themeColor="text1"/>
        </w:rPr>
        <w:t>.</w:t>
      </w:r>
    </w:p>
    <w:p w14:paraId="0B25A071" w14:textId="1C2AF2A9" w:rsidR="003E4BC7" w:rsidRPr="00E81681" w:rsidRDefault="003E4BC7" w:rsidP="003E4BC7">
      <w:pPr>
        <w:numPr>
          <w:ilvl w:val="0"/>
          <w:numId w:val="16"/>
        </w:numPr>
        <w:spacing w:before="100" w:beforeAutospacing="1" w:after="100" w:afterAutospacing="1"/>
        <w:rPr>
          <w:rFonts w:cs="Arial"/>
          <w:color w:val="000000" w:themeColor="text1"/>
        </w:rPr>
      </w:pPr>
      <w:r w:rsidRPr="00E81681">
        <w:rPr>
          <w:rFonts w:cs="Arial"/>
          <w:color w:val="000000" w:themeColor="text1"/>
        </w:rPr>
        <w:t xml:space="preserve">In the absence of the </w:t>
      </w:r>
      <w:r w:rsidR="005D07D9">
        <w:rPr>
          <w:rFonts w:cs="Arial"/>
          <w:color w:val="000000" w:themeColor="text1"/>
        </w:rPr>
        <w:t>H</w:t>
      </w:r>
      <w:r w:rsidRPr="00E81681">
        <w:rPr>
          <w:rFonts w:cs="Arial"/>
          <w:color w:val="000000" w:themeColor="text1"/>
        </w:rPr>
        <w:t xml:space="preserve">ead </w:t>
      </w:r>
      <w:r w:rsidR="00E53843">
        <w:rPr>
          <w:rFonts w:cs="Arial"/>
          <w:color w:val="000000" w:themeColor="text1"/>
        </w:rPr>
        <w:t xml:space="preserve">of </w:t>
      </w:r>
      <w:r w:rsidR="005D07D9">
        <w:rPr>
          <w:rFonts w:cs="Arial"/>
          <w:color w:val="000000" w:themeColor="text1"/>
        </w:rPr>
        <w:t>S</w:t>
      </w:r>
      <w:r w:rsidR="00E53843">
        <w:rPr>
          <w:rFonts w:cs="Arial"/>
          <w:color w:val="000000" w:themeColor="text1"/>
        </w:rPr>
        <w:t xml:space="preserve">chool </w:t>
      </w:r>
      <w:r w:rsidRPr="00E81681">
        <w:rPr>
          <w:rFonts w:cs="Arial"/>
          <w:color w:val="000000" w:themeColor="text1"/>
        </w:rPr>
        <w:t xml:space="preserve">to support </w:t>
      </w:r>
      <w:r w:rsidR="007C1FC0">
        <w:rPr>
          <w:rFonts w:cs="Arial"/>
          <w:color w:val="000000" w:themeColor="text1"/>
        </w:rPr>
        <w:t xml:space="preserve">with </w:t>
      </w:r>
      <w:r w:rsidRPr="00E81681">
        <w:rPr>
          <w:rFonts w:cs="Arial"/>
          <w:color w:val="000000" w:themeColor="text1"/>
        </w:rPr>
        <w:t>delegated responsibility</w:t>
      </w:r>
      <w:r w:rsidR="001F1496" w:rsidRPr="00E81681">
        <w:rPr>
          <w:rFonts w:cs="Arial"/>
          <w:color w:val="000000" w:themeColor="text1"/>
        </w:rPr>
        <w:t xml:space="preserve">. </w:t>
      </w:r>
    </w:p>
    <w:p w14:paraId="3D88B44A" w14:textId="322316EA" w:rsidR="003E4BC7" w:rsidRPr="00FC6E22" w:rsidRDefault="003E4BC7" w:rsidP="003E4BC7">
      <w:pPr>
        <w:numPr>
          <w:ilvl w:val="0"/>
          <w:numId w:val="16"/>
        </w:numPr>
        <w:spacing w:before="100" w:beforeAutospacing="1" w:after="100" w:afterAutospacing="1"/>
        <w:rPr>
          <w:rFonts w:cs="Arial"/>
          <w:color w:val="000000" w:themeColor="text1"/>
        </w:rPr>
      </w:pPr>
      <w:r w:rsidRPr="00E81681">
        <w:rPr>
          <w:rFonts w:cs="Arial"/>
          <w:color w:val="000000" w:themeColor="text1"/>
        </w:rPr>
        <w:t xml:space="preserve">Plan and </w:t>
      </w:r>
      <w:r w:rsidRPr="00FC6E22">
        <w:rPr>
          <w:rFonts w:cs="Arial"/>
          <w:color w:val="000000" w:themeColor="text1"/>
        </w:rPr>
        <w:t xml:space="preserve">manage change in accordance with the school </w:t>
      </w:r>
      <w:r w:rsidR="007C1FC0">
        <w:rPr>
          <w:rFonts w:cs="Arial"/>
          <w:color w:val="000000" w:themeColor="text1"/>
        </w:rPr>
        <w:t>improvement</w:t>
      </w:r>
      <w:r w:rsidRPr="00FC6E22">
        <w:rPr>
          <w:rFonts w:cs="Arial"/>
          <w:color w:val="000000" w:themeColor="text1"/>
        </w:rPr>
        <w:t xml:space="preserve">/strategic plan. </w:t>
      </w:r>
    </w:p>
    <w:p w14:paraId="40795F49" w14:textId="52FB88B9" w:rsidR="001F1496" w:rsidRPr="00FC6E22" w:rsidRDefault="003E4BC7" w:rsidP="003E4BC7">
      <w:pPr>
        <w:numPr>
          <w:ilvl w:val="0"/>
          <w:numId w:val="16"/>
        </w:numPr>
        <w:spacing w:before="100" w:beforeAutospacing="1" w:after="100" w:afterAutospacing="1"/>
        <w:rPr>
          <w:rFonts w:cs="Arial"/>
          <w:color w:val="000000" w:themeColor="text1"/>
        </w:rPr>
      </w:pPr>
      <w:r w:rsidRPr="00FC6E22">
        <w:rPr>
          <w:rFonts w:cs="Arial"/>
          <w:color w:val="000000" w:themeColor="text1"/>
        </w:rPr>
        <w:t>To lead and manage</w:t>
      </w:r>
      <w:r w:rsidRPr="00746C3E">
        <w:rPr>
          <w:rFonts w:cs="Arial"/>
          <w:color w:val="FF0000"/>
        </w:rPr>
        <w:t xml:space="preserve"> </w:t>
      </w:r>
      <w:r w:rsidRPr="00FC6E22">
        <w:rPr>
          <w:rFonts w:cs="Arial"/>
          <w:color w:val="000000" w:themeColor="text1"/>
        </w:rPr>
        <w:t>non-curricular school support staff</w:t>
      </w:r>
      <w:r w:rsidR="001F1496" w:rsidRPr="00FC6E22">
        <w:rPr>
          <w:rFonts w:cs="Arial"/>
          <w:color w:val="000000" w:themeColor="text1"/>
        </w:rPr>
        <w:t>.</w:t>
      </w:r>
    </w:p>
    <w:p w14:paraId="0B495CA6" w14:textId="6CCA3402" w:rsidR="001F1496" w:rsidRPr="00FC6E22" w:rsidRDefault="001F1496" w:rsidP="003E4BC7">
      <w:pPr>
        <w:numPr>
          <w:ilvl w:val="0"/>
          <w:numId w:val="16"/>
        </w:numPr>
        <w:spacing w:before="100" w:beforeAutospacing="1" w:after="100" w:afterAutospacing="1"/>
        <w:rPr>
          <w:rFonts w:cs="Arial"/>
          <w:color w:val="000000" w:themeColor="text1"/>
        </w:rPr>
      </w:pPr>
      <w:r w:rsidRPr="00FC6E22">
        <w:rPr>
          <w:rFonts w:cs="Arial"/>
        </w:rPr>
        <w:t>To lead and advise on compliance with regards to current legislations, statutory returns and T</w:t>
      </w:r>
      <w:r w:rsidR="007C1FC0">
        <w:rPr>
          <w:rFonts w:cs="Arial"/>
        </w:rPr>
        <w:t>rust</w:t>
      </w:r>
      <w:r w:rsidRPr="00FC6E22">
        <w:rPr>
          <w:rFonts w:cs="Arial"/>
        </w:rPr>
        <w:t xml:space="preserve"> policy framework.</w:t>
      </w:r>
    </w:p>
    <w:p w14:paraId="1873F9B7" w14:textId="77777777" w:rsidR="00DD5F24" w:rsidRPr="00C57681" w:rsidRDefault="00DD5F24" w:rsidP="00DD5F24">
      <w:pPr>
        <w:rPr>
          <w:rFonts w:cs="Arial"/>
          <w:b/>
          <w:color w:val="000000" w:themeColor="text1"/>
        </w:rPr>
      </w:pPr>
      <w:r w:rsidRPr="00C57681">
        <w:rPr>
          <w:rFonts w:cs="Arial"/>
          <w:b/>
          <w:color w:val="000000" w:themeColor="text1"/>
        </w:rPr>
        <w:t>Policy Management and Compliance</w:t>
      </w:r>
    </w:p>
    <w:p w14:paraId="5401D039" w14:textId="77777777" w:rsidR="007C1FC0" w:rsidRPr="00C57681" w:rsidRDefault="007C1FC0" w:rsidP="007C1FC0">
      <w:pPr>
        <w:pStyle w:val="ListParagraph"/>
        <w:numPr>
          <w:ilvl w:val="0"/>
          <w:numId w:val="24"/>
        </w:numPr>
        <w:spacing w:before="100" w:beforeAutospacing="1" w:after="100" w:afterAutospacing="1"/>
        <w:rPr>
          <w:rFonts w:ascii="Arial" w:hAnsi="Arial" w:cs="Arial"/>
          <w:b w:val="0"/>
          <w:color w:val="000000" w:themeColor="text1"/>
          <w:sz w:val="22"/>
          <w:szCs w:val="22"/>
        </w:rPr>
      </w:pPr>
      <w:r w:rsidRPr="00C57681">
        <w:rPr>
          <w:rFonts w:ascii="Arial" w:hAnsi="Arial" w:cs="Arial"/>
          <w:b w:val="0"/>
          <w:sz w:val="22"/>
          <w:szCs w:val="22"/>
        </w:rPr>
        <w:t>Ensure statutory policies are implemented at all times across the school, put into practice and are subject to review and assessment at regular intervals or as situations change.</w:t>
      </w:r>
    </w:p>
    <w:p w14:paraId="343F97CE" w14:textId="78838714" w:rsidR="00DD5F24" w:rsidRPr="00C57681" w:rsidRDefault="007C1FC0" w:rsidP="00DD5F24">
      <w:pPr>
        <w:pStyle w:val="ListParagraph"/>
        <w:numPr>
          <w:ilvl w:val="0"/>
          <w:numId w:val="24"/>
        </w:numPr>
        <w:spacing w:before="100" w:beforeAutospacing="1" w:after="100" w:afterAutospacing="1"/>
        <w:rPr>
          <w:rFonts w:ascii="Arial" w:hAnsi="Arial" w:cs="Arial"/>
          <w:b w:val="0"/>
          <w:color w:val="000000" w:themeColor="text1"/>
          <w:sz w:val="22"/>
          <w:szCs w:val="22"/>
        </w:rPr>
      </w:pPr>
      <w:r>
        <w:rPr>
          <w:rFonts w:ascii="Arial" w:hAnsi="Arial" w:cs="Arial"/>
          <w:b w:val="0"/>
          <w:sz w:val="22"/>
          <w:szCs w:val="22"/>
        </w:rPr>
        <w:t xml:space="preserve">To co-ordinate and </w:t>
      </w:r>
      <w:r w:rsidR="00DD5F24" w:rsidRPr="00C57681">
        <w:rPr>
          <w:rFonts w:ascii="Arial" w:hAnsi="Arial" w:cs="Arial"/>
          <w:b w:val="0"/>
          <w:sz w:val="22"/>
          <w:szCs w:val="22"/>
        </w:rPr>
        <w:t xml:space="preserve">review </w:t>
      </w:r>
      <w:r>
        <w:rPr>
          <w:rFonts w:ascii="Arial" w:hAnsi="Arial" w:cs="Arial"/>
          <w:b w:val="0"/>
          <w:sz w:val="22"/>
          <w:szCs w:val="22"/>
        </w:rPr>
        <w:t xml:space="preserve">the publishing of central Trust </w:t>
      </w:r>
      <w:r w:rsidR="00DD5F24" w:rsidRPr="00C57681">
        <w:rPr>
          <w:rFonts w:ascii="Arial" w:hAnsi="Arial" w:cs="Arial"/>
          <w:b w:val="0"/>
          <w:sz w:val="22"/>
          <w:szCs w:val="22"/>
        </w:rPr>
        <w:t>policies.</w:t>
      </w:r>
    </w:p>
    <w:p w14:paraId="06AF87C4" w14:textId="341C7730" w:rsidR="00DD5F24" w:rsidRPr="00C57681" w:rsidRDefault="00DD5F24" w:rsidP="00DD5F24">
      <w:pPr>
        <w:pStyle w:val="ListParagraph"/>
        <w:numPr>
          <w:ilvl w:val="0"/>
          <w:numId w:val="24"/>
        </w:numPr>
        <w:spacing w:before="100" w:beforeAutospacing="1" w:after="100" w:afterAutospacing="1"/>
        <w:rPr>
          <w:rFonts w:ascii="Arial" w:hAnsi="Arial" w:cs="Arial"/>
          <w:b w:val="0"/>
          <w:color w:val="000000" w:themeColor="text1"/>
          <w:sz w:val="22"/>
          <w:szCs w:val="22"/>
        </w:rPr>
      </w:pPr>
      <w:r w:rsidRPr="00C57681">
        <w:rPr>
          <w:rFonts w:ascii="Arial" w:hAnsi="Arial" w:cs="Arial"/>
          <w:b w:val="0"/>
          <w:sz w:val="22"/>
          <w:szCs w:val="22"/>
        </w:rPr>
        <w:t xml:space="preserve">Communicate the </w:t>
      </w:r>
      <w:r w:rsidR="007C1FC0">
        <w:rPr>
          <w:rFonts w:ascii="Arial" w:hAnsi="Arial" w:cs="Arial"/>
          <w:b w:val="0"/>
          <w:sz w:val="22"/>
          <w:szCs w:val="22"/>
        </w:rPr>
        <w:t xml:space="preserve">school policy </w:t>
      </w:r>
      <w:r w:rsidRPr="00C57681">
        <w:rPr>
          <w:rFonts w:ascii="Arial" w:hAnsi="Arial" w:cs="Arial"/>
          <w:b w:val="0"/>
          <w:sz w:val="22"/>
          <w:szCs w:val="22"/>
        </w:rPr>
        <w:t>strategy</w:t>
      </w:r>
      <w:r w:rsidR="007C1FC0">
        <w:rPr>
          <w:rFonts w:ascii="Arial" w:hAnsi="Arial" w:cs="Arial"/>
          <w:b w:val="0"/>
          <w:sz w:val="22"/>
          <w:szCs w:val="22"/>
        </w:rPr>
        <w:t xml:space="preserve"> </w:t>
      </w:r>
      <w:r w:rsidRPr="00C57681">
        <w:rPr>
          <w:rFonts w:ascii="Arial" w:hAnsi="Arial" w:cs="Arial"/>
          <w:b w:val="0"/>
          <w:sz w:val="22"/>
          <w:szCs w:val="22"/>
        </w:rPr>
        <w:t>ensuring people have a clear understanding of policies and procedures and the importance of putting them into practice.</w:t>
      </w:r>
    </w:p>
    <w:p w14:paraId="16F81A16" w14:textId="77777777" w:rsidR="00DD5F24" w:rsidRPr="00C57681" w:rsidRDefault="00DD5F24" w:rsidP="00DD5F24">
      <w:pPr>
        <w:pStyle w:val="ListParagraph"/>
        <w:numPr>
          <w:ilvl w:val="0"/>
          <w:numId w:val="24"/>
        </w:numPr>
        <w:spacing w:before="100" w:beforeAutospacing="1" w:after="100" w:afterAutospacing="1"/>
        <w:rPr>
          <w:rFonts w:ascii="Arial" w:hAnsi="Arial" w:cs="Arial"/>
          <w:b w:val="0"/>
          <w:color w:val="000000" w:themeColor="text1"/>
          <w:sz w:val="22"/>
          <w:szCs w:val="22"/>
        </w:rPr>
      </w:pPr>
      <w:r w:rsidRPr="00C57681">
        <w:rPr>
          <w:rFonts w:ascii="Arial" w:hAnsi="Arial" w:cs="Arial"/>
          <w:b w:val="0"/>
          <w:sz w:val="22"/>
          <w:szCs w:val="22"/>
        </w:rPr>
        <w:lastRenderedPageBreak/>
        <w:t>Monitor the way policies and procedures are actioned and provide support where necessary.</w:t>
      </w:r>
    </w:p>
    <w:p w14:paraId="470D7417" w14:textId="13738ECA" w:rsidR="00DD5F24" w:rsidRPr="00C57681" w:rsidRDefault="007C1FC0" w:rsidP="00DD5F24">
      <w:pPr>
        <w:pStyle w:val="ListParagraph"/>
        <w:numPr>
          <w:ilvl w:val="0"/>
          <w:numId w:val="24"/>
        </w:numPr>
        <w:spacing w:before="100" w:beforeAutospacing="1" w:after="100" w:afterAutospacing="1"/>
        <w:rPr>
          <w:rFonts w:ascii="Arial" w:hAnsi="Arial" w:cs="Arial"/>
          <w:b w:val="0"/>
          <w:color w:val="000000" w:themeColor="text1"/>
          <w:sz w:val="22"/>
          <w:szCs w:val="22"/>
        </w:rPr>
      </w:pPr>
      <w:r>
        <w:rPr>
          <w:rFonts w:ascii="Arial" w:hAnsi="Arial" w:cs="Arial"/>
          <w:b w:val="0"/>
          <w:sz w:val="22"/>
          <w:szCs w:val="22"/>
        </w:rPr>
        <w:t xml:space="preserve">To ensure </w:t>
      </w:r>
      <w:r w:rsidR="00DD5F24" w:rsidRPr="00C57681">
        <w:rPr>
          <w:rFonts w:ascii="Arial" w:hAnsi="Arial" w:cs="Arial"/>
          <w:b w:val="0"/>
          <w:sz w:val="22"/>
          <w:szCs w:val="22"/>
        </w:rPr>
        <w:t>that the school is operating within its legislative framework and complies with all relevant statutory and regulatory requirements.</w:t>
      </w:r>
    </w:p>
    <w:p w14:paraId="2050B645" w14:textId="58413E73" w:rsidR="00DD5F24" w:rsidRPr="00C57681" w:rsidRDefault="007C1FC0" w:rsidP="00DD5F24">
      <w:pPr>
        <w:pStyle w:val="ListParagraph"/>
        <w:numPr>
          <w:ilvl w:val="0"/>
          <w:numId w:val="24"/>
        </w:numPr>
        <w:spacing w:before="100" w:beforeAutospacing="1" w:after="100" w:afterAutospacing="1"/>
        <w:rPr>
          <w:rFonts w:ascii="Arial" w:hAnsi="Arial" w:cs="Arial"/>
          <w:b w:val="0"/>
          <w:color w:val="000000" w:themeColor="text1"/>
          <w:sz w:val="22"/>
          <w:szCs w:val="22"/>
        </w:rPr>
      </w:pPr>
      <w:r>
        <w:rPr>
          <w:rFonts w:ascii="Arial" w:hAnsi="Arial" w:cs="Arial"/>
          <w:b w:val="0"/>
          <w:sz w:val="22"/>
          <w:szCs w:val="22"/>
        </w:rPr>
        <w:t xml:space="preserve">To </w:t>
      </w:r>
      <w:r w:rsidR="00DD5F24" w:rsidRPr="00C57681">
        <w:rPr>
          <w:rFonts w:ascii="Arial" w:hAnsi="Arial" w:cs="Arial"/>
          <w:b w:val="0"/>
          <w:sz w:val="22"/>
          <w:szCs w:val="22"/>
        </w:rPr>
        <w:t>contribute to the preparation of data and information required for the T</w:t>
      </w:r>
      <w:r>
        <w:rPr>
          <w:rFonts w:ascii="Arial" w:hAnsi="Arial" w:cs="Arial"/>
          <w:b w:val="0"/>
          <w:sz w:val="22"/>
          <w:szCs w:val="22"/>
        </w:rPr>
        <w:t>rust</w:t>
      </w:r>
      <w:r w:rsidR="00DD5F24" w:rsidRPr="00C57681">
        <w:rPr>
          <w:rFonts w:ascii="Arial" w:hAnsi="Arial" w:cs="Arial"/>
          <w:b w:val="0"/>
          <w:sz w:val="22"/>
          <w:szCs w:val="22"/>
        </w:rPr>
        <w:t xml:space="preserve"> Accountability Framework, Governance and wider policy Framework as required.</w:t>
      </w:r>
    </w:p>
    <w:p w14:paraId="1DF2AB95" w14:textId="5E9247B7" w:rsidR="00DD5F24" w:rsidRPr="00C57681" w:rsidRDefault="00DD5F24" w:rsidP="000C5DE9">
      <w:pPr>
        <w:rPr>
          <w:rFonts w:cs="Arial"/>
          <w:color w:val="000000" w:themeColor="text1"/>
        </w:rPr>
      </w:pPr>
      <w:r w:rsidRPr="00C57681">
        <w:rPr>
          <w:rFonts w:cs="Arial"/>
          <w:b/>
          <w:color w:val="000000" w:themeColor="text1"/>
        </w:rPr>
        <w:t>Data Protection</w:t>
      </w:r>
    </w:p>
    <w:p w14:paraId="01AD46D4" w14:textId="7DE5F8BF" w:rsidR="00DD5F24" w:rsidRPr="00C57681" w:rsidRDefault="00DD5F24" w:rsidP="00DD5F24">
      <w:pPr>
        <w:shd w:val="clear" w:color="auto" w:fill="FFFFFF"/>
        <w:spacing w:after="120"/>
        <w:contextualSpacing/>
        <w:rPr>
          <w:rFonts w:cs="Arial"/>
          <w:color w:val="000000" w:themeColor="text1"/>
        </w:rPr>
      </w:pPr>
    </w:p>
    <w:p w14:paraId="2649B422" w14:textId="3499A2C0" w:rsidR="007C1FC0" w:rsidRDefault="000C5DE9" w:rsidP="007C1FC0">
      <w:pPr>
        <w:pStyle w:val="ListParagraph"/>
        <w:numPr>
          <w:ilvl w:val="0"/>
          <w:numId w:val="27"/>
        </w:numPr>
        <w:rPr>
          <w:rFonts w:ascii="Arial" w:hAnsi="Arial" w:cs="Arial"/>
          <w:b w:val="0"/>
          <w:sz w:val="22"/>
          <w:szCs w:val="22"/>
        </w:rPr>
      </w:pPr>
      <w:r>
        <w:rPr>
          <w:rFonts w:ascii="Arial" w:hAnsi="Arial" w:cs="Arial"/>
          <w:b w:val="0"/>
          <w:sz w:val="22"/>
          <w:szCs w:val="22"/>
        </w:rPr>
        <w:t xml:space="preserve">To lead on </w:t>
      </w:r>
      <w:r w:rsidR="007C1FC0" w:rsidRPr="00C57681">
        <w:rPr>
          <w:rFonts w:ascii="Arial" w:hAnsi="Arial" w:cs="Arial"/>
          <w:b w:val="0"/>
          <w:sz w:val="22"/>
          <w:szCs w:val="22"/>
        </w:rPr>
        <w:t>all matters pertaining to GDPR</w:t>
      </w:r>
      <w:r>
        <w:rPr>
          <w:rFonts w:ascii="Arial" w:hAnsi="Arial" w:cs="Arial"/>
          <w:b w:val="0"/>
          <w:sz w:val="22"/>
          <w:szCs w:val="22"/>
        </w:rPr>
        <w:t xml:space="preserve"> within the school</w:t>
      </w:r>
      <w:r w:rsidR="007C1FC0" w:rsidRPr="00C57681">
        <w:rPr>
          <w:rFonts w:ascii="Arial" w:hAnsi="Arial" w:cs="Arial"/>
          <w:b w:val="0"/>
          <w:sz w:val="22"/>
          <w:szCs w:val="22"/>
        </w:rPr>
        <w:t>.</w:t>
      </w:r>
    </w:p>
    <w:p w14:paraId="3BAC6355" w14:textId="525E7D8B" w:rsidR="000C5DE9" w:rsidRPr="00C57681" w:rsidRDefault="000C5DE9" w:rsidP="000C5DE9">
      <w:pPr>
        <w:pStyle w:val="ListParagraph"/>
        <w:numPr>
          <w:ilvl w:val="0"/>
          <w:numId w:val="27"/>
        </w:numPr>
        <w:rPr>
          <w:rFonts w:ascii="Arial" w:hAnsi="Arial" w:cs="Arial"/>
          <w:b w:val="0"/>
          <w:sz w:val="22"/>
          <w:szCs w:val="22"/>
        </w:rPr>
      </w:pPr>
      <w:r>
        <w:rPr>
          <w:rFonts w:ascii="Arial" w:hAnsi="Arial" w:cs="Arial"/>
          <w:b w:val="0"/>
          <w:sz w:val="22"/>
          <w:szCs w:val="22"/>
        </w:rPr>
        <w:t>To work collaboratively with the central Trust teams in achieving both the school and Trust aims around GDPR issues.</w:t>
      </w:r>
    </w:p>
    <w:p w14:paraId="0B332890" w14:textId="1A5D143E" w:rsidR="00DD5F24" w:rsidRPr="00C57681" w:rsidRDefault="000C5DE9" w:rsidP="00DD5F24">
      <w:pPr>
        <w:pStyle w:val="ListParagraph"/>
        <w:numPr>
          <w:ilvl w:val="0"/>
          <w:numId w:val="27"/>
        </w:numPr>
        <w:rPr>
          <w:rFonts w:ascii="Arial" w:hAnsi="Arial" w:cs="Arial"/>
          <w:b w:val="0"/>
          <w:sz w:val="22"/>
          <w:szCs w:val="22"/>
        </w:rPr>
      </w:pPr>
      <w:r>
        <w:rPr>
          <w:rFonts w:ascii="Arial" w:hAnsi="Arial" w:cs="Arial"/>
          <w:b w:val="0"/>
          <w:sz w:val="22"/>
          <w:szCs w:val="22"/>
        </w:rPr>
        <w:t>To as</w:t>
      </w:r>
      <w:r w:rsidR="00DD5F24" w:rsidRPr="00C57681">
        <w:rPr>
          <w:rFonts w:ascii="Arial" w:hAnsi="Arial" w:cs="Arial"/>
          <w:b w:val="0"/>
          <w:sz w:val="22"/>
          <w:szCs w:val="22"/>
        </w:rPr>
        <w:t>sist with training on GDPR compliance for employees.</w:t>
      </w:r>
    </w:p>
    <w:p w14:paraId="44A7E2D2" w14:textId="77777777" w:rsidR="00DD5F24" w:rsidRPr="00C57681" w:rsidRDefault="00DD5F24" w:rsidP="00DD5F24">
      <w:pPr>
        <w:pStyle w:val="ListParagraph"/>
        <w:numPr>
          <w:ilvl w:val="0"/>
          <w:numId w:val="27"/>
        </w:numPr>
        <w:rPr>
          <w:rFonts w:ascii="Arial" w:hAnsi="Arial" w:cs="Arial"/>
          <w:b w:val="0"/>
          <w:sz w:val="22"/>
          <w:szCs w:val="22"/>
        </w:rPr>
      </w:pPr>
      <w:r w:rsidRPr="00C57681">
        <w:rPr>
          <w:rFonts w:ascii="Arial" w:hAnsi="Arial" w:cs="Arial"/>
          <w:b w:val="0"/>
          <w:sz w:val="22"/>
          <w:szCs w:val="22"/>
        </w:rPr>
        <w:t xml:space="preserve">Ensure all queries from data subjects are dealt with within legal timeframes. </w:t>
      </w:r>
    </w:p>
    <w:p w14:paraId="77B56934" w14:textId="77777777" w:rsidR="00DD5F24" w:rsidRPr="00C57681" w:rsidRDefault="00DD5F24" w:rsidP="00DD5F24">
      <w:pPr>
        <w:pStyle w:val="ListParagraph"/>
        <w:numPr>
          <w:ilvl w:val="0"/>
          <w:numId w:val="27"/>
        </w:numPr>
        <w:rPr>
          <w:rFonts w:ascii="Arial" w:hAnsi="Arial" w:cs="Arial"/>
          <w:b w:val="0"/>
          <w:sz w:val="22"/>
          <w:szCs w:val="22"/>
        </w:rPr>
      </w:pPr>
      <w:r w:rsidRPr="00C57681">
        <w:rPr>
          <w:rFonts w:ascii="Arial" w:hAnsi="Arial" w:cs="Arial"/>
          <w:b w:val="0"/>
          <w:sz w:val="22"/>
          <w:szCs w:val="22"/>
        </w:rPr>
        <w:t>Identify and evaluate data processing activities.</w:t>
      </w:r>
    </w:p>
    <w:p w14:paraId="0591E4B5" w14:textId="2CD621BB" w:rsidR="00DD5F24" w:rsidRDefault="00DD5F24" w:rsidP="00DD5F24">
      <w:pPr>
        <w:pStyle w:val="ListParagraph"/>
        <w:numPr>
          <w:ilvl w:val="0"/>
          <w:numId w:val="27"/>
        </w:numPr>
        <w:rPr>
          <w:rFonts w:ascii="Arial" w:hAnsi="Arial" w:cs="Arial"/>
          <w:b w:val="0"/>
          <w:sz w:val="22"/>
          <w:szCs w:val="22"/>
        </w:rPr>
      </w:pPr>
      <w:r w:rsidRPr="00C57681">
        <w:rPr>
          <w:rFonts w:ascii="Arial" w:hAnsi="Arial" w:cs="Arial"/>
          <w:b w:val="0"/>
          <w:sz w:val="22"/>
          <w:szCs w:val="22"/>
        </w:rPr>
        <w:t>Support with the conduct of any Data Protection Impact Assessments (DPIAs).</w:t>
      </w:r>
    </w:p>
    <w:p w14:paraId="48FFAE1F" w14:textId="77777777" w:rsidR="00DD5F24" w:rsidRDefault="00DD5F24" w:rsidP="00DD5F24">
      <w:pPr>
        <w:pStyle w:val="ListParagraph"/>
        <w:numPr>
          <w:ilvl w:val="0"/>
          <w:numId w:val="27"/>
        </w:numPr>
        <w:rPr>
          <w:rFonts w:ascii="Arial" w:hAnsi="Arial" w:cs="Arial"/>
          <w:b w:val="0"/>
          <w:sz w:val="22"/>
          <w:szCs w:val="22"/>
        </w:rPr>
      </w:pPr>
      <w:r w:rsidRPr="00C57681">
        <w:rPr>
          <w:rFonts w:ascii="Arial" w:hAnsi="Arial" w:cs="Arial"/>
          <w:b w:val="0"/>
          <w:sz w:val="22"/>
          <w:szCs w:val="22"/>
        </w:rPr>
        <w:t>Maintain records of processing operations.</w:t>
      </w:r>
    </w:p>
    <w:p w14:paraId="13C7C836" w14:textId="77777777" w:rsidR="00DD5F24" w:rsidRPr="00DD5F24" w:rsidRDefault="00DD5F24" w:rsidP="00DD5F24">
      <w:pPr>
        <w:pStyle w:val="ListParagraph"/>
        <w:numPr>
          <w:ilvl w:val="0"/>
          <w:numId w:val="27"/>
        </w:numPr>
        <w:rPr>
          <w:rFonts w:ascii="Arial" w:hAnsi="Arial" w:cs="Arial"/>
          <w:b w:val="0"/>
          <w:sz w:val="22"/>
          <w:szCs w:val="22"/>
        </w:rPr>
      </w:pPr>
      <w:r w:rsidRPr="00DD5F24">
        <w:rPr>
          <w:rFonts w:ascii="Arial" w:hAnsi="Arial" w:cs="Arial"/>
          <w:b w:val="0"/>
          <w:sz w:val="22"/>
          <w:szCs w:val="22"/>
        </w:rPr>
        <w:t>Support with audits to determine whether there is a need to alter procedures to comply with regulations</w:t>
      </w:r>
    </w:p>
    <w:p w14:paraId="72587723" w14:textId="77777777" w:rsidR="00DD5F24" w:rsidRPr="00C57681" w:rsidRDefault="00DD5F24" w:rsidP="00DD5F24">
      <w:pPr>
        <w:spacing w:before="100" w:beforeAutospacing="1" w:after="100" w:afterAutospacing="1"/>
        <w:rPr>
          <w:rFonts w:cs="Arial"/>
          <w:color w:val="000000" w:themeColor="text1"/>
        </w:rPr>
      </w:pPr>
      <w:r w:rsidRPr="002E78E5">
        <w:rPr>
          <w:rFonts w:cs="Arial"/>
          <w:b/>
          <w:bCs/>
          <w:color w:val="000000" w:themeColor="text1"/>
        </w:rPr>
        <w:t xml:space="preserve">Facility </w:t>
      </w:r>
      <w:r>
        <w:rPr>
          <w:rFonts w:cs="Arial"/>
          <w:b/>
          <w:bCs/>
          <w:color w:val="000000" w:themeColor="text1"/>
        </w:rPr>
        <w:t>and</w:t>
      </w:r>
      <w:r w:rsidRPr="002E78E5">
        <w:rPr>
          <w:rFonts w:cs="Arial"/>
          <w:b/>
          <w:bCs/>
          <w:color w:val="000000" w:themeColor="text1"/>
        </w:rPr>
        <w:t xml:space="preserve"> </w:t>
      </w:r>
      <w:r w:rsidRPr="00C57681">
        <w:rPr>
          <w:rFonts w:cs="Arial"/>
          <w:b/>
          <w:bCs/>
          <w:color w:val="000000" w:themeColor="text1"/>
        </w:rPr>
        <w:t xml:space="preserve">Property Management </w:t>
      </w:r>
    </w:p>
    <w:p w14:paraId="46DF6A68" w14:textId="5C9C1F4C" w:rsidR="00DD5F24" w:rsidRPr="00C57681" w:rsidRDefault="00DD5F24"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sidRPr="00C57681">
        <w:rPr>
          <w:rFonts w:ascii="Arial" w:hAnsi="Arial" w:cs="Arial"/>
          <w:b w:val="0"/>
          <w:sz w:val="22"/>
          <w:szCs w:val="22"/>
        </w:rPr>
        <w:t xml:space="preserve">To </w:t>
      </w:r>
      <w:r w:rsidR="000C5DE9">
        <w:rPr>
          <w:rFonts w:ascii="Arial" w:hAnsi="Arial" w:cs="Arial"/>
          <w:b w:val="0"/>
          <w:sz w:val="22"/>
          <w:szCs w:val="22"/>
        </w:rPr>
        <w:t xml:space="preserve">lead </w:t>
      </w:r>
      <w:r w:rsidRPr="00C57681">
        <w:rPr>
          <w:rFonts w:ascii="Arial" w:hAnsi="Arial" w:cs="Arial"/>
          <w:b w:val="0"/>
          <w:sz w:val="22"/>
          <w:szCs w:val="22"/>
        </w:rPr>
        <w:t>the maintenance, utilities and day to day running of the school premises in conjunction with the central</w:t>
      </w:r>
      <w:r w:rsidR="007E772C">
        <w:rPr>
          <w:rFonts w:ascii="Arial" w:hAnsi="Arial" w:cs="Arial"/>
          <w:b w:val="0"/>
          <w:sz w:val="22"/>
          <w:szCs w:val="22"/>
        </w:rPr>
        <w:t xml:space="preserve"> and school</w:t>
      </w:r>
      <w:r w:rsidRPr="00C57681">
        <w:rPr>
          <w:rFonts w:ascii="Arial" w:hAnsi="Arial" w:cs="Arial"/>
          <w:b w:val="0"/>
          <w:sz w:val="22"/>
          <w:szCs w:val="22"/>
        </w:rPr>
        <w:t xml:space="preserve"> premises team.</w:t>
      </w:r>
    </w:p>
    <w:p w14:paraId="367838EA" w14:textId="458E65C2" w:rsidR="000C5DE9" w:rsidRPr="00C57681" w:rsidRDefault="000C5DE9" w:rsidP="000C5DE9">
      <w:pPr>
        <w:pStyle w:val="ListParagraph"/>
        <w:numPr>
          <w:ilvl w:val="0"/>
          <w:numId w:val="21"/>
        </w:numPr>
        <w:rPr>
          <w:rFonts w:ascii="Arial" w:hAnsi="Arial" w:cs="Arial"/>
          <w:b w:val="0"/>
          <w:sz w:val="22"/>
          <w:szCs w:val="22"/>
        </w:rPr>
      </w:pPr>
      <w:r>
        <w:rPr>
          <w:rFonts w:ascii="Arial" w:hAnsi="Arial" w:cs="Arial"/>
          <w:b w:val="0"/>
          <w:sz w:val="22"/>
          <w:szCs w:val="22"/>
        </w:rPr>
        <w:t>To work collaboratively with the central Trust teams in achieving both the school and Trust aims around premises issues.</w:t>
      </w:r>
    </w:p>
    <w:p w14:paraId="0401F8D1" w14:textId="780AA35F" w:rsidR="00DD5F24" w:rsidRPr="00C57681" w:rsidRDefault="000C5DE9"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Pr>
          <w:rFonts w:ascii="Arial" w:hAnsi="Arial" w:cs="Arial"/>
          <w:b w:val="0"/>
          <w:sz w:val="22"/>
          <w:szCs w:val="22"/>
        </w:rPr>
        <w:t xml:space="preserve">To be responsible for </w:t>
      </w:r>
      <w:r w:rsidR="00DD5F24" w:rsidRPr="00C57681">
        <w:rPr>
          <w:rFonts w:ascii="Arial" w:hAnsi="Arial" w:cs="Arial"/>
          <w:b w:val="0"/>
          <w:sz w:val="22"/>
          <w:szCs w:val="22"/>
        </w:rPr>
        <w:t>the planning, development, design, organisation and monitoring of school facilities and support services and related systems/procedures/policies.</w:t>
      </w:r>
    </w:p>
    <w:p w14:paraId="5AB32604" w14:textId="17E90B46" w:rsidR="00DD5F24" w:rsidRPr="00C57681" w:rsidRDefault="000C5DE9"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Pr>
          <w:rFonts w:ascii="Arial" w:hAnsi="Arial" w:cs="Arial"/>
          <w:b w:val="0"/>
          <w:sz w:val="22"/>
          <w:szCs w:val="22"/>
        </w:rPr>
        <w:t>To c</w:t>
      </w:r>
      <w:r w:rsidR="00DD5F24" w:rsidRPr="00C57681">
        <w:rPr>
          <w:rFonts w:ascii="Arial" w:hAnsi="Arial" w:cs="Arial"/>
          <w:b w:val="0"/>
          <w:sz w:val="22"/>
          <w:szCs w:val="22"/>
        </w:rPr>
        <w:t>o</w:t>
      </w:r>
      <w:r>
        <w:rPr>
          <w:rFonts w:ascii="Arial" w:hAnsi="Arial" w:cs="Arial"/>
          <w:b w:val="0"/>
          <w:sz w:val="22"/>
          <w:szCs w:val="22"/>
        </w:rPr>
        <w:t>-</w:t>
      </w:r>
      <w:r w:rsidR="00DD5F24" w:rsidRPr="00C57681">
        <w:rPr>
          <w:rFonts w:ascii="Arial" w:hAnsi="Arial" w:cs="Arial"/>
          <w:b w:val="0"/>
          <w:sz w:val="22"/>
          <w:szCs w:val="22"/>
        </w:rPr>
        <w:t>ordinate the purchase and repair of all furniture, fixtures and fittings within approved budget parameters.</w:t>
      </w:r>
    </w:p>
    <w:p w14:paraId="25C65B38" w14:textId="7FDDED94" w:rsidR="00DD5F24" w:rsidRPr="00C57681" w:rsidRDefault="000C5DE9"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Pr>
          <w:rFonts w:ascii="Arial" w:hAnsi="Arial" w:cs="Arial"/>
          <w:b w:val="0"/>
          <w:sz w:val="22"/>
          <w:szCs w:val="22"/>
        </w:rPr>
        <w:t>T</w:t>
      </w:r>
      <w:r w:rsidR="00DD5F24" w:rsidRPr="00C57681">
        <w:rPr>
          <w:rFonts w:ascii="Arial" w:hAnsi="Arial" w:cs="Arial"/>
          <w:b w:val="0"/>
          <w:sz w:val="22"/>
          <w:szCs w:val="22"/>
        </w:rPr>
        <w:t>o provide a secure environment in which due learning processes can be provided.</w:t>
      </w:r>
    </w:p>
    <w:p w14:paraId="45A63F2C" w14:textId="4C8FA751" w:rsidR="00DD5F24" w:rsidRPr="00C57681" w:rsidRDefault="00DD5F24"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sidRPr="00C57681">
        <w:rPr>
          <w:rFonts w:ascii="Arial" w:hAnsi="Arial" w:cs="Arial"/>
          <w:b w:val="0"/>
          <w:sz w:val="22"/>
          <w:szCs w:val="22"/>
        </w:rPr>
        <w:t xml:space="preserve">Ensure the supervision of contractors, visitors and </w:t>
      </w:r>
      <w:r w:rsidR="00E53843">
        <w:rPr>
          <w:rFonts w:ascii="Arial" w:hAnsi="Arial" w:cs="Arial"/>
          <w:b w:val="0"/>
          <w:sz w:val="22"/>
          <w:szCs w:val="22"/>
        </w:rPr>
        <w:t>third-party</w:t>
      </w:r>
      <w:r w:rsidRPr="00C57681">
        <w:rPr>
          <w:rFonts w:ascii="Arial" w:hAnsi="Arial" w:cs="Arial"/>
          <w:b w:val="0"/>
          <w:sz w:val="22"/>
          <w:szCs w:val="22"/>
        </w:rPr>
        <w:t xml:space="preserve"> providers working on site.</w:t>
      </w:r>
    </w:p>
    <w:p w14:paraId="15D24DEF" w14:textId="5856E1E2" w:rsidR="00DD5F24" w:rsidRPr="00C57681" w:rsidRDefault="00DD5F24"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sidRPr="00C57681">
        <w:rPr>
          <w:rFonts w:ascii="Arial" w:hAnsi="Arial" w:cs="Arial"/>
          <w:b w:val="0"/>
          <w:sz w:val="22"/>
          <w:szCs w:val="22"/>
        </w:rPr>
        <w:t xml:space="preserve">In conjunction with the central </w:t>
      </w:r>
      <w:r w:rsidR="00B96630">
        <w:rPr>
          <w:rFonts w:ascii="Arial" w:hAnsi="Arial" w:cs="Arial"/>
          <w:b w:val="0"/>
          <w:sz w:val="22"/>
          <w:szCs w:val="22"/>
        </w:rPr>
        <w:t xml:space="preserve">and school </w:t>
      </w:r>
      <w:r w:rsidRPr="00C57681">
        <w:rPr>
          <w:rFonts w:ascii="Arial" w:hAnsi="Arial" w:cs="Arial"/>
          <w:b w:val="0"/>
          <w:sz w:val="22"/>
          <w:szCs w:val="22"/>
        </w:rPr>
        <w:t>premises team, to ensure the safe maintenance and security operation of the school site(s).</w:t>
      </w:r>
    </w:p>
    <w:p w14:paraId="07B7DF9B" w14:textId="2A3E80AB" w:rsidR="00DD5F24" w:rsidRPr="00A42CF1" w:rsidRDefault="00DD5F24" w:rsidP="00DD5F24">
      <w:pPr>
        <w:pStyle w:val="ListParagraph"/>
        <w:numPr>
          <w:ilvl w:val="0"/>
          <w:numId w:val="21"/>
        </w:numPr>
        <w:spacing w:before="100" w:beforeAutospacing="1" w:after="100" w:afterAutospacing="1"/>
        <w:rPr>
          <w:rFonts w:ascii="Arial" w:hAnsi="Arial" w:cs="Arial"/>
          <w:b w:val="0"/>
          <w:bCs/>
          <w:color w:val="FF0000"/>
          <w:sz w:val="22"/>
          <w:szCs w:val="22"/>
        </w:rPr>
      </w:pPr>
      <w:r w:rsidRPr="00AB332A">
        <w:rPr>
          <w:rFonts w:ascii="Arial" w:hAnsi="Arial" w:cs="Arial"/>
          <w:b w:val="0"/>
          <w:color w:val="000000" w:themeColor="text1"/>
          <w:sz w:val="22"/>
          <w:szCs w:val="22"/>
        </w:rPr>
        <w:t>Oversee the effective day to day management of internal ancillary services on site including transport, catering and cleaning</w:t>
      </w:r>
      <w:r w:rsidRPr="00A42CF1">
        <w:rPr>
          <w:rFonts w:ascii="Arial" w:hAnsi="Arial" w:cs="Arial"/>
          <w:b w:val="0"/>
          <w:color w:val="FF0000"/>
          <w:sz w:val="22"/>
          <w:szCs w:val="22"/>
        </w:rPr>
        <w:t xml:space="preserve">. </w:t>
      </w:r>
    </w:p>
    <w:p w14:paraId="3409E911" w14:textId="19CD5F29" w:rsidR="00DD5F24" w:rsidRPr="00C57681" w:rsidRDefault="00DD5F24"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sidRPr="00C57681">
        <w:rPr>
          <w:rFonts w:ascii="Arial" w:hAnsi="Arial" w:cs="Arial"/>
          <w:b w:val="0"/>
          <w:sz w:val="22"/>
          <w:szCs w:val="22"/>
        </w:rPr>
        <w:t xml:space="preserve">To be </w:t>
      </w:r>
      <w:r w:rsidR="00483B93">
        <w:rPr>
          <w:rFonts w:ascii="Arial" w:hAnsi="Arial" w:cs="Arial"/>
          <w:b w:val="0"/>
          <w:sz w:val="22"/>
          <w:szCs w:val="22"/>
        </w:rPr>
        <w:t>responsible for all outsourced SLAs.</w:t>
      </w:r>
    </w:p>
    <w:p w14:paraId="7B3F0E02" w14:textId="19844E06" w:rsidR="00DD5F24" w:rsidRPr="00C57681" w:rsidRDefault="00DD5F24"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sidRPr="00C57681">
        <w:rPr>
          <w:rFonts w:ascii="Arial" w:hAnsi="Arial" w:cs="Arial"/>
          <w:b w:val="0"/>
          <w:sz w:val="22"/>
          <w:szCs w:val="22"/>
        </w:rPr>
        <w:t xml:space="preserve">To monitor, assess and review contractual obligations for outsourced school services informing the </w:t>
      </w:r>
      <w:r w:rsidR="00E53843">
        <w:rPr>
          <w:rFonts w:ascii="Arial" w:hAnsi="Arial" w:cs="Arial"/>
          <w:b w:val="0"/>
          <w:sz w:val="22"/>
          <w:szCs w:val="22"/>
        </w:rPr>
        <w:t>H</w:t>
      </w:r>
      <w:r w:rsidRPr="00C57681">
        <w:rPr>
          <w:rFonts w:ascii="Arial" w:hAnsi="Arial" w:cs="Arial"/>
          <w:b w:val="0"/>
          <w:sz w:val="22"/>
          <w:szCs w:val="22"/>
        </w:rPr>
        <w:t xml:space="preserve">ead </w:t>
      </w:r>
      <w:r w:rsidR="00E53843">
        <w:rPr>
          <w:rFonts w:ascii="Arial" w:hAnsi="Arial" w:cs="Arial"/>
          <w:b w:val="0"/>
          <w:sz w:val="22"/>
          <w:szCs w:val="22"/>
        </w:rPr>
        <w:t xml:space="preserve">of School </w:t>
      </w:r>
      <w:r w:rsidRPr="00C57681">
        <w:rPr>
          <w:rFonts w:ascii="Arial" w:hAnsi="Arial" w:cs="Arial"/>
          <w:b w:val="0"/>
          <w:sz w:val="22"/>
          <w:szCs w:val="22"/>
        </w:rPr>
        <w:t>and relevant stakeholders where SLAs are not being met to an appropriate standard.</w:t>
      </w:r>
    </w:p>
    <w:p w14:paraId="3D0964F4" w14:textId="77777777" w:rsidR="00DD5F24" w:rsidRPr="00C57681" w:rsidRDefault="00DD5F24" w:rsidP="00DD5F24">
      <w:pPr>
        <w:pStyle w:val="ListParagraph"/>
        <w:numPr>
          <w:ilvl w:val="0"/>
          <w:numId w:val="21"/>
        </w:numPr>
        <w:spacing w:before="100" w:beforeAutospacing="1" w:after="100" w:afterAutospacing="1"/>
        <w:rPr>
          <w:rFonts w:ascii="Arial" w:hAnsi="Arial" w:cs="Arial"/>
          <w:b w:val="0"/>
          <w:bCs/>
          <w:color w:val="000000" w:themeColor="text1"/>
          <w:sz w:val="22"/>
          <w:szCs w:val="22"/>
        </w:rPr>
      </w:pPr>
      <w:r w:rsidRPr="00C57681">
        <w:rPr>
          <w:rFonts w:ascii="Arial" w:hAnsi="Arial" w:cs="Arial"/>
          <w:b w:val="0"/>
          <w:sz w:val="22"/>
          <w:szCs w:val="22"/>
        </w:rPr>
        <w:t>Manage the letting of school premises to external organisations, for the development of the extended services and local community requirements.</w:t>
      </w:r>
    </w:p>
    <w:p w14:paraId="2C72B2CB" w14:textId="3FFD4E86" w:rsidR="00DD5F24" w:rsidRPr="0042679C" w:rsidRDefault="00E53843" w:rsidP="00DD5F24">
      <w:pPr>
        <w:pStyle w:val="ListParagraph"/>
        <w:numPr>
          <w:ilvl w:val="0"/>
          <w:numId w:val="21"/>
        </w:numPr>
        <w:spacing w:before="100" w:beforeAutospacing="1" w:after="100" w:afterAutospacing="1"/>
        <w:rPr>
          <w:rFonts w:cs="Arial"/>
          <w:b w:val="0"/>
          <w:bCs/>
        </w:rPr>
      </w:pPr>
      <w:r>
        <w:rPr>
          <w:rFonts w:ascii="Arial" w:hAnsi="Arial" w:cs="Arial"/>
          <w:b w:val="0"/>
          <w:sz w:val="22"/>
          <w:szCs w:val="22"/>
        </w:rPr>
        <w:t>B</w:t>
      </w:r>
      <w:r w:rsidR="00483B93">
        <w:rPr>
          <w:rFonts w:ascii="Arial" w:hAnsi="Arial" w:cs="Arial"/>
          <w:b w:val="0"/>
          <w:sz w:val="22"/>
          <w:szCs w:val="22"/>
        </w:rPr>
        <w:t xml:space="preserve">e responsible for ensuring </w:t>
      </w:r>
      <w:r w:rsidR="00DD5F24" w:rsidRPr="00C57681">
        <w:rPr>
          <w:rFonts w:ascii="Arial" w:hAnsi="Arial" w:cs="Arial"/>
          <w:b w:val="0"/>
          <w:sz w:val="22"/>
          <w:szCs w:val="22"/>
        </w:rPr>
        <w:t xml:space="preserve">appropriate </w:t>
      </w:r>
      <w:r w:rsidR="00DD5F24" w:rsidRPr="0042679C">
        <w:rPr>
          <w:rFonts w:ascii="Arial" w:hAnsi="Arial" w:cs="Arial"/>
          <w:b w:val="0"/>
          <w:sz w:val="22"/>
          <w:szCs w:val="22"/>
        </w:rPr>
        <w:t xml:space="preserve">insurances </w:t>
      </w:r>
      <w:r w:rsidR="00483B93">
        <w:rPr>
          <w:rFonts w:ascii="Arial" w:hAnsi="Arial" w:cs="Arial"/>
          <w:b w:val="0"/>
          <w:sz w:val="22"/>
          <w:szCs w:val="22"/>
        </w:rPr>
        <w:t>are in place</w:t>
      </w:r>
      <w:r w:rsidR="00DD5F24" w:rsidRPr="0042679C">
        <w:rPr>
          <w:rFonts w:ascii="Arial" w:hAnsi="Arial" w:cs="Arial"/>
          <w:b w:val="0"/>
          <w:sz w:val="22"/>
          <w:szCs w:val="22"/>
        </w:rPr>
        <w:t>.</w:t>
      </w:r>
    </w:p>
    <w:p w14:paraId="4741DA88" w14:textId="77777777" w:rsidR="00DD5F24" w:rsidRPr="0042679C" w:rsidRDefault="00DD5F24" w:rsidP="00DD5F24">
      <w:pPr>
        <w:spacing w:before="100" w:beforeAutospacing="1" w:after="100" w:afterAutospacing="1"/>
        <w:rPr>
          <w:rFonts w:cs="Arial"/>
          <w:b/>
          <w:bCs/>
        </w:rPr>
      </w:pPr>
      <w:r w:rsidRPr="0042679C">
        <w:rPr>
          <w:rFonts w:cs="Arial"/>
          <w:b/>
          <w:bCs/>
        </w:rPr>
        <w:t xml:space="preserve">Health and Safety </w:t>
      </w:r>
    </w:p>
    <w:p w14:paraId="51277FE6" w14:textId="3B422B41" w:rsidR="00B9760C" w:rsidRPr="00C57681" w:rsidRDefault="00B9760C" w:rsidP="00B9760C">
      <w:pPr>
        <w:numPr>
          <w:ilvl w:val="0"/>
          <w:numId w:val="22"/>
        </w:numPr>
        <w:spacing w:before="100" w:beforeAutospacing="1" w:after="100" w:afterAutospacing="1"/>
        <w:rPr>
          <w:rFonts w:cs="Arial"/>
          <w:color w:val="000000" w:themeColor="text1"/>
        </w:rPr>
      </w:pPr>
      <w:r w:rsidRPr="0042679C">
        <w:t xml:space="preserve">To </w:t>
      </w:r>
      <w:r>
        <w:t xml:space="preserve">lead on </w:t>
      </w:r>
      <w:r w:rsidRPr="0042679C">
        <w:t xml:space="preserve">all </w:t>
      </w:r>
      <w:r>
        <w:t>h</w:t>
      </w:r>
      <w:r w:rsidRPr="0042679C">
        <w:t xml:space="preserve">ealth and </w:t>
      </w:r>
      <w:r>
        <w:t>s</w:t>
      </w:r>
      <w:r w:rsidRPr="0042679C">
        <w:t xml:space="preserve">afety matters relating to </w:t>
      </w:r>
      <w:r w:rsidR="001D43EC">
        <w:t>s</w:t>
      </w:r>
      <w:r w:rsidRPr="0042679C">
        <w:t xml:space="preserve">chool </w:t>
      </w:r>
      <w:r w:rsidR="001D43EC">
        <w:t>o</w:t>
      </w:r>
      <w:r w:rsidRPr="0042679C">
        <w:t xml:space="preserve">perations and ensure that all statutory </w:t>
      </w:r>
      <w:r w:rsidRPr="00C57681">
        <w:t>and regulatory standards are consistently met.</w:t>
      </w:r>
    </w:p>
    <w:p w14:paraId="36FFCDF6" w14:textId="58553BE4" w:rsidR="00B9760C" w:rsidRPr="00C57681" w:rsidRDefault="00B9760C" w:rsidP="00B9760C">
      <w:pPr>
        <w:pStyle w:val="ListParagraph"/>
        <w:numPr>
          <w:ilvl w:val="0"/>
          <w:numId w:val="22"/>
        </w:numPr>
        <w:rPr>
          <w:rFonts w:ascii="Arial" w:hAnsi="Arial" w:cs="Arial"/>
          <w:b w:val="0"/>
          <w:sz w:val="22"/>
          <w:szCs w:val="22"/>
        </w:rPr>
      </w:pPr>
      <w:r>
        <w:rPr>
          <w:rFonts w:ascii="Arial" w:hAnsi="Arial" w:cs="Arial"/>
          <w:b w:val="0"/>
          <w:sz w:val="22"/>
          <w:szCs w:val="22"/>
        </w:rPr>
        <w:t>To work collaboratively with the central Trust teams in achieving both the school and Trust aims around health and safety issues.</w:t>
      </w:r>
    </w:p>
    <w:p w14:paraId="1F82108E" w14:textId="53650BD6" w:rsidR="00DD5F24" w:rsidRPr="00C57681" w:rsidRDefault="00DD5F24" w:rsidP="00DD5F24">
      <w:pPr>
        <w:numPr>
          <w:ilvl w:val="0"/>
          <w:numId w:val="22"/>
        </w:numPr>
        <w:spacing w:before="100" w:beforeAutospacing="1" w:after="100" w:afterAutospacing="1"/>
        <w:rPr>
          <w:rFonts w:cs="Arial"/>
          <w:color w:val="000000" w:themeColor="text1"/>
        </w:rPr>
      </w:pPr>
      <w:r w:rsidRPr="00C57681">
        <w:rPr>
          <w:rFonts w:cs="Arial"/>
          <w:color w:val="000000" w:themeColor="text1"/>
        </w:rPr>
        <w:t xml:space="preserve">Act as the school’s lead Fire Officer. </w:t>
      </w:r>
    </w:p>
    <w:p w14:paraId="015BFD5C" w14:textId="77777777" w:rsidR="000C5DE9" w:rsidRPr="000C5DE9" w:rsidRDefault="000C5DE9" w:rsidP="000C5DE9">
      <w:pPr>
        <w:pStyle w:val="ListParagraph"/>
        <w:numPr>
          <w:ilvl w:val="0"/>
          <w:numId w:val="22"/>
        </w:numPr>
        <w:spacing w:before="100" w:beforeAutospacing="1" w:after="100" w:afterAutospacing="1"/>
        <w:rPr>
          <w:rFonts w:ascii="Arial" w:hAnsi="Arial" w:cs="Arial"/>
          <w:b w:val="0"/>
          <w:bCs/>
          <w:color w:val="000000" w:themeColor="text1"/>
          <w:sz w:val="22"/>
          <w:szCs w:val="22"/>
        </w:rPr>
      </w:pPr>
      <w:r w:rsidRPr="00C57681">
        <w:rPr>
          <w:rFonts w:ascii="Arial" w:hAnsi="Arial" w:cs="Arial"/>
          <w:b w:val="0"/>
          <w:sz w:val="22"/>
          <w:szCs w:val="22"/>
        </w:rPr>
        <w:t>Ensure a safe environment for the stakeholders of the school</w:t>
      </w:r>
      <w:r>
        <w:rPr>
          <w:rFonts w:ascii="Arial" w:hAnsi="Arial" w:cs="Arial"/>
          <w:b w:val="0"/>
          <w:sz w:val="22"/>
          <w:szCs w:val="22"/>
        </w:rPr>
        <w:t>.</w:t>
      </w:r>
    </w:p>
    <w:p w14:paraId="5BC1DB78" w14:textId="3AD029BC" w:rsidR="00DD5F24" w:rsidRPr="00C57681" w:rsidRDefault="00DD5F24" w:rsidP="00DD5F24">
      <w:pPr>
        <w:numPr>
          <w:ilvl w:val="0"/>
          <w:numId w:val="22"/>
        </w:numPr>
        <w:spacing w:before="100" w:beforeAutospacing="1" w:after="100" w:afterAutospacing="1"/>
        <w:rPr>
          <w:rFonts w:cs="Arial"/>
          <w:color w:val="000000" w:themeColor="text1"/>
        </w:rPr>
      </w:pPr>
      <w:r w:rsidRPr="00C57681">
        <w:rPr>
          <w:rFonts w:cs="Arial"/>
          <w:color w:val="000000" w:themeColor="text1"/>
        </w:rPr>
        <w:t xml:space="preserve">Plan, instigate and maintain records of fire practices and alarm tests. </w:t>
      </w:r>
    </w:p>
    <w:p w14:paraId="370D7A2A" w14:textId="77777777" w:rsidR="00DD5F24" w:rsidRPr="002E78E5" w:rsidRDefault="00DD5F24" w:rsidP="00DD5F24">
      <w:pPr>
        <w:numPr>
          <w:ilvl w:val="0"/>
          <w:numId w:val="22"/>
        </w:numPr>
        <w:spacing w:before="100" w:beforeAutospacing="1" w:after="100" w:afterAutospacing="1"/>
        <w:rPr>
          <w:rFonts w:cs="Arial"/>
          <w:color w:val="000000" w:themeColor="text1"/>
        </w:rPr>
      </w:pPr>
      <w:r w:rsidRPr="00C57681">
        <w:rPr>
          <w:rFonts w:cs="Arial"/>
          <w:color w:val="000000" w:themeColor="text1"/>
        </w:rPr>
        <w:t>Ensure the school’s written health and safety</w:t>
      </w:r>
      <w:r w:rsidRPr="002E78E5">
        <w:rPr>
          <w:rFonts w:cs="Arial"/>
          <w:color w:val="000000" w:themeColor="text1"/>
        </w:rPr>
        <w:t xml:space="preserve"> policy statement is clearly communicated and available to all people</w:t>
      </w:r>
      <w:r>
        <w:rPr>
          <w:rFonts w:cs="Arial"/>
          <w:color w:val="000000" w:themeColor="text1"/>
        </w:rPr>
        <w:t>.</w:t>
      </w:r>
    </w:p>
    <w:p w14:paraId="1B14627E" w14:textId="77777777" w:rsidR="00DD5F24" w:rsidRPr="00F45F03" w:rsidRDefault="00DD5F24" w:rsidP="00DD5F24">
      <w:pPr>
        <w:numPr>
          <w:ilvl w:val="0"/>
          <w:numId w:val="22"/>
        </w:numPr>
        <w:spacing w:before="100" w:beforeAutospacing="1" w:after="100" w:afterAutospacing="1"/>
        <w:rPr>
          <w:rFonts w:cs="Arial"/>
          <w:color w:val="000000" w:themeColor="text1"/>
        </w:rPr>
      </w:pPr>
      <w:r w:rsidRPr="002E78E5">
        <w:rPr>
          <w:rFonts w:cs="Arial"/>
          <w:color w:val="000000" w:themeColor="text1"/>
        </w:rPr>
        <w:t>Enable regular consultation with people on health and safety issues</w:t>
      </w:r>
      <w:r>
        <w:rPr>
          <w:rFonts w:cs="Arial"/>
          <w:color w:val="000000" w:themeColor="text1"/>
        </w:rPr>
        <w:t>.</w:t>
      </w:r>
    </w:p>
    <w:p w14:paraId="78134F51" w14:textId="77777777" w:rsidR="00DD5F24" w:rsidRPr="002E78E5" w:rsidRDefault="00DD5F24" w:rsidP="00DD5F24">
      <w:pPr>
        <w:numPr>
          <w:ilvl w:val="0"/>
          <w:numId w:val="22"/>
        </w:numPr>
        <w:spacing w:before="100" w:beforeAutospacing="1" w:after="100" w:afterAutospacing="1"/>
        <w:rPr>
          <w:rFonts w:cs="Arial"/>
          <w:color w:val="000000" w:themeColor="text1"/>
        </w:rPr>
      </w:pPr>
      <w:r w:rsidRPr="002E78E5">
        <w:rPr>
          <w:rFonts w:cs="Arial"/>
          <w:color w:val="000000" w:themeColor="text1"/>
        </w:rPr>
        <w:t>Ensure systems are in place to enable the identification of hazards and risk assessments</w:t>
      </w:r>
      <w:r>
        <w:rPr>
          <w:rFonts w:cs="Arial"/>
          <w:color w:val="000000" w:themeColor="text1"/>
        </w:rPr>
        <w:t>.</w:t>
      </w:r>
      <w:r w:rsidRPr="002E78E5">
        <w:rPr>
          <w:rFonts w:cs="Arial"/>
          <w:color w:val="000000" w:themeColor="text1"/>
        </w:rPr>
        <w:t xml:space="preserve"> </w:t>
      </w:r>
    </w:p>
    <w:p w14:paraId="17D6C493" w14:textId="459C3A0B" w:rsidR="00DD5F24" w:rsidRPr="002E78E5" w:rsidRDefault="00DD5F24" w:rsidP="00DD5F24">
      <w:pPr>
        <w:numPr>
          <w:ilvl w:val="0"/>
          <w:numId w:val="22"/>
        </w:numPr>
        <w:spacing w:before="100" w:beforeAutospacing="1" w:after="100" w:afterAutospacing="1"/>
        <w:rPr>
          <w:rFonts w:cs="Arial"/>
          <w:color w:val="000000" w:themeColor="text1"/>
        </w:rPr>
      </w:pPr>
      <w:r w:rsidRPr="002E78E5">
        <w:rPr>
          <w:rFonts w:cs="Arial"/>
          <w:color w:val="000000" w:themeColor="text1"/>
        </w:rPr>
        <w:lastRenderedPageBreak/>
        <w:t xml:space="preserve">Ensure systems are in place for effective monitoring, measuring and reporting of health and safety issues to </w:t>
      </w:r>
      <w:r w:rsidR="007408A9">
        <w:rPr>
          <w:rFonts w:cs="Arial"/>
          <w:color w:val="000000" w:themeColor="text1"/>
        </w:rPr>
        <w:t>SLT</w:t>
      </w:r>
      <w:r w:rsidRPr="002E78E5">
        <w:rPr>
          <w:rFonts w:cs="Arial"/>
          <w:color w:val="000000" w:themeColor="text1"/>
        </w:rPr>
        <w:t xml:space="preserve">, Governors and where appropriate the Health </w:t>
      </w:r>
      <w:r>
        <w:rPr>
          <w:rFonts w:cs="Arial"/>
          <w:color w:val="000000" w:themeColor="text1"/>
        </w:rPr>
        <w:t>and</w:t>
      </w:r>
      <w:r w:rsidRPr="002E78E5">
        <w:rPr>
          <w:rFonts w:cs="Arial"/>
          <w:color w:val="000000" w:themeColor="text1"/>
        </w:rPr>
        <w:t xml:space="preserve"> Safety Executive</w:t>
      </w:r>
      <w:r>
        <w:rPr>
          <w:rFonts w:cs="Arial"/>
          <w:color w:val="000000" w:themeColor="text1"/>
        </w:rPr>
        <w:t>.</w:t>
      </w:r>
      <w:r w:rsidRPr="002E78E5">
        <w:rPr>
          <w:rFonts w:cs="Arial"/>
          <w:color w:val="000000" w:themeColor="text1"/>
        </w:rPr>
        <w:t xml:space="preserve"> </w:t>
      </w:r>
    </w:p>
    <w:p w14:paraId="253FEF7B" w14:textId="42ED0255" w:rsidR="00DD5F24" w:rsidRDefault="00DD5F24" w:rsidP="00DD5F24">
      <w:pPr>
        <w:numPr>
          <w:ilvl w:val="0"/>
          <w:numId w:val="22"/>
        </w:numPr>
        <w:spacing w:before="100" w:beforeAutospacing="1" w:after="100" w:afterAutospacing="1"/>
        <w:rPr>
          <w:rFonts w:cs="Arial"/>
          <w:color w:val="000000" w:themeColor="text1"/>
        </w:rPr>
      </w:pPr>
      <w:r w:rsidRPr="002E78E5">
        <w:rPr>
          <w:rFonts w:cs="Arial"/>
          <w:color w:val="000000" w:themeColor="text1"/>
        </w:rPr>
        <w:t xml:space="preserve">Oversee </w:t>
      </w:r>
      <w:r w:rsidR="00B9760C">
        <w:rPr>
          <w:rFonts w:cs="Arial"/>
          <w:color w:val="000000" w:themeColor="text1"/>
        </w:rPr>
        <w:t xml:space="preserve">health and safety </w:t>
      </w:r>
      <w:r w:rsidR="00EB62D1">
        <w:rPr>
          <w:rFonts w:cs="Arial"/>
          <w:color w:val="000000" w:themeColor="text1"/>
        </w:rPr>
        <w:t>individual risk assessments are carried out</w:t>
      </w:r>
      <w:r w:rsidRPr="002E78E5">
        <w:rPr>
          <w:rFonts w:cs="Arial"/>
          <w:color w:val="000000" w:themeColor="text1"/>
        </w:rPr>
        <w:t>.</w:t>
      </w:r>
    </w:p>
    <w:p w14:paraId="5C499657" w14:textId="77777777" w:rsidR="00DD5F24" w:rsidRPr="00C57681" w:rsidRDefault="00DD5F24" w:rsidP="00DD5F24">
      <w:pPr>
        <w:rPr>
          <w:rFonts w:cs="Arial"/>
          <w:b/>
          <w:bCs/>
          <w:color w:val="000000" w:themeColor="text1"/>
        </w:rPr>
      </w:pPr>
      <w:r w:rsidRPr="00C57681">
        <w:rPr>
          <w:rFonts w:cs="Arial"/>
          <w:b/>
          <w:bCs/>
          <w:color w:val="000000" w:themeColor="text1"/>
        </w:rPr>
        <w:t xml:space="preserve">Administration Management </w:t>
      </w:r>
    </w:p>
    <w:p w14:paraId="55743F88" w14:textId="36A748B2" w:rsidR="00381D93" w:rsidRPr="00C57681" w:rsidRDefault="00381D93" w:rsidP="00381D93">
      <w:pPr>
        <w:numPr>
          <w:ilvl w:val="0"/>
          <w:numId w:val="26"/>
        </w:numPr>
        <w:spacing w:before="100" w:beforeAutospacing="1" w:after="100" w:afterAutospacing="1"/>
        <w:rPr>
          <w:rFonts w:cs="Arial"/>
          <w:color w:val="000000" w:themeColor="text1"/>
        </w:rPr>
      </w:pPr>
      <w:r w:rsidRPr="0042679C">
        <w:t xml:space="preserve">To </w:t>
      </w:r>
      <w:r>
        <w:t xml:space="preserve">lead on </w:t>
      </w:r>
      <w:r w:rsidRPr="0042679C">
        <w:t xml:space="preserve">all </w:t>
      </w:r>
      <w:r>
        <w:t xml:space="preserve">administration </w:t>
      </w:r>
      <w:r w:rsidRPr="0042679C">
        <w:t>matters</w:t>
      </w:r>
      <w:r>
        <w:t xml:space="preserve"> for the school</w:t>
      </w:r>
      <w:r w:rsidRPr="00C57681">
        <w:t>.</w:t>
      </w:r>
    </w:p>
    <w:p w14:paraId="67B61FF7" w14:textId="671C0E9B" w:rsidR="00381D93" w:rsidRPr="00C57681" w:rsidRDefault="00381D93" w:rsidP="00381D93">
      <w:pPr>
        <w:pStyle w:val="ListParagraph"/>
        <w:numPr>
          <w:ilvl w:val="0"/>
          <w:numId w:val="26"/>
        </w:numPr>
        <w:rPr>
          <w:rFonts w:ascii="Arial" w:hAnsi="Arial" w:cs="Arial"/>
          <w:b w:val="0"/>
          <w:sz w:val="22"/>
          <w:szCs w:val="22"/>
        </w:rPr>
      </w:pPr>
      <w:r>
        <w:rPr>
          <w:rFonts w:ascii="Arial" w:hAnsi="Arial" w:cs="Arial"/>
          <w:b w:val="0"/>
          <w:sz w:val="22"/>
          <w:szCs w:val="22"/>
        </w:rPr>
        <w:t>To work collaboratively with the central Trust teams in achieving both the school and Trust aims around administration issues.</w:t>
      </w:r>
    </w:p>
    <w:p w14:paraId="00B32D75" w14:textId="7827E31F" w:rsidR="00DD5F24" w:rsidRPr="00C57681" w:rsidRDefault="00DD5F24" w:rsidP="00DD5F24">
      <w:pPr>
        <w:pStyle w:val="ListParagraph"/>
        <w:numPr>
          <w:ilvl w:val="0"/>
          <w:numId w:val="26"/>
        </w:numPr>
        <w:rPr>
          <w:rFonts w:ascii="Arial" w:hAnsi="Arial" w:cs="Arial"/>
          <w:b w:val="0"/>
          <w:color w:val="000000" w:themeColor="text1"/>
          <w:sz w:val="22"/>
          <w:szCs w:val="22"/>
        </w:rPr>
      </w:pPr>
      <w:r w:rsidRPr="00C57681">
        <w:rPr>
          <w:rFonts w:ascii="Arial" w:hAnsi="Arial" w:cs="Arial"/>
          <w:b w:val="0"/>
          <w:sz w:val="22"/>
          <w:szCs w:val="22"/>
        </w:rPr>
        <w:t>Manage the whole-school administrative function</w:t>
      </w:r>
      <w:r w:rsidR="000D372C">
        <w:rPr>
          <w:rFonts w:ascii="Arial" w:hAnsi="Arial" w:cs="Arial"/>
          <w:b w:val="0"/>
          <w:sz w:val="22"/>
          <w:szCs w:val="22"/>
        </w:rPr>
        <w:t>s</w:t>
      </w:r>
      <w:r w:rsidR="003F67F5">
        <w:rPr>
          <w:rFonts w:ascii="Arial" w:hAnsi="Arial" w:cs="Arial"/>
          <w:b w:val="0"/>
          <w:sz w:val="22"/>
          <w:szCs w:val="22"/>
        </w:rPr>
        <w:t xml:space="preserve">, record management, </w:t>
      </w:r>
      <w:r w:rsidR="000D372C">
        <w:rPr>
          <w:rFonts w:ascii="Arial" w:hAnsi="Arial" w:cs="Arial"/>
          <w:b w:val="0"/>
          <w:sz w:val="22"/>
          <w:szCs w:val="22"/>
        </w:rPr>
        <w:t>systems</w:t>
      </w:r>
      <w:r w:rsidRPr="00C57681">
        <w:rPr>
          <w:rFonts w:ascii="Arial" w:hAnsi="Arial" w:cs="Arial"/>
          <w:b w:val="0"/>
          <w:sz w:val="22"/>
          <w:szCs w:val="22"/>
        </w:rPr>
        <w:t xml:space="preserve"> and </w:t>
      </w:r>
      <w:r w:rsidRPr="00F4346C">
        <w:rPr>
          <w:rFonts w:ascii="Arial" w:hAnsi="Arial" w:cs="Arial"/>
          <w:b w:val="0"/>
          <w:color w:val="000000" w:themeColor="text1"/>
          <w:sz w:val="22"/>
          <w:szCs w:val="22"/>
        </w:rPr>
        <w:t>lead</w:t>
      </w:r>
      <w:r w:rsidRPr="00A42CF1">
        <w:rPr>
          <w:rFonts w:ascii="Arial" w:hAnsi="Arial" w:cs="Arial"/>
          <w:b w:val="0"/>
          <w:color w:val="FF0000"/>
          <w:sz w:val="22"/>
          <w:szCs w:val="22"/>
        </w:rPr>
        <w:t xml:space="preserve"> </w:t>
      </w:r>
      <w:r w:rsidRPr="00C57681">
        <w:rPr>
          <w:rFonts w:ascii="Arial" w:hAnsi="Arial" w:cs="Arial"/>
          <w:b w:val="0"/>
          <w:sz w:val="22"/>
          <w:szCs w:val="22"/>
        </w:rPr>
        <w:t>all admin</w:t>
      </w:r>
      <w:r w:rsidR="00381D93">
        <w:rPr>
          <w:rFonts w:ascii="Arial" w:hAnsi="Arial" w:cs="Arial"/>
          <w:b w:val="0"/>
          <w:sz w:val="22"/>
          <w:szCs w:val="22"/>
        </w:rPr>
        <w:t>istration</w:t>
      </w:r>
      <w:r w:rsidRPr="00C57681">
        <w:rPr>
          <w:rFonts w:ascii="Arial" w:hAnsi="Arial" w:cs="Arial"/>
          <w:b w:val="0"/>
          <w:sz w:val="22"/>
          <w:szCs w:val="22"/>
        </w:rPr>
        <w:t xml:space="preserve"> support staff. </w:t>
      </w:r>
    </w:p>
    <w:p w14:paraId="5AEE0650" w14:textId="54B472E2" w:rsidR="00DD5F24" w:rsidRPr="00C57681" w:rsidRDefault="00381D93" w:rsidP="00DD5F24">
      <w:pPr>
        <w:pStyle w:val="ListParagraph"/>
        <w:numPr>
          <w:ilvl w:val="0"/>
          <w:numId w:val="26"/>
        </w:numPr>
        <w:rPr>
          <w:rFonts w:ascii="Arial" w:hAnsi="Arial" w:cs="Arial"/>
          <w:b w:val="0"/>
          <w:color w:val="000000" w:themeColor="text1"/>
          <w:sz w:val="22"/>
          <w:szCs w:val="22"/>
        </w:rPr>
      </w:pPr>
      <w:r>
        <w:rPr>
          <w:rFonts w:ascii="Arial" w:hAnsi="Arial" w:cs="Arial"/>
          <w:b w:val="0"/>
          <w:sz w:val="22"/>
          <w:szCs w:val="22"/>
        </w:rPr>
        <w:t xml:space="preserve">Review, improve and maintain </w:t>
      </w:r>
      <w:r w:rsidR="00DD5F24" w:rsidRPr="00C57681">
        <w:rPr>
          <w:rFonts w:ascii="Arial" w:hAnsi="Arial" w:cs="Arial"/>
          <w:b w:val="0"/>
          <w:sz w:val="22"/>
          <w:szCs w:val="22"/>
        </w:rPr>
        <w:t xml:space="preserve">administrative systems that deliver outcomes based on the school’s aims and goals. </w:t>
      </w:r>
    </w:p>
    <w:p w14:paraId="3B8C2C20" w14:textId="5D080040" w:rsidR="00DD5F24" w:rsidRPr="00C57681" w:rsidRDefault="00DD5F24" w:rsidP="00DD5F24">
      <w:pPr>
        <w:pStyle w:val="ListParagraph"/>
        <w:numPr>
          <w:ilvl w:val="0"/>
          <w:numId w:val="26"/>
        </w:numPr>
        <w:rPr>
          <w:rFonts w:ascii="Arial" w:hAnsi="Arial" w:cs="Arial"/>
          <w:b w:val="0"/>
          <w:color w:val="000000" w:themeColor="text1"/>
          <w:sz w:val="22"/>
          <w:szCs w:val="22"/>
        </w:rPr>
      </w:pPr>
      <w:r w:rsidRPr="00C57681">
        <w:rPr>
          <w:rFonts w:ascii="Arial" w:hAnsi="Arial" w:cs="Arial"/>
          <w:b w:val="0"/>
          <w:sz w:val="22"/>
          <w:szCs w:val="22"/>
        </w:rPr>
        <w:t>Ensure that the school’s printed materials, letterheads and forms are professional and consistent with the vision and branding of the school and the T</w:t>
      </w:r>
      <w:r w:rsidR="00381D93">
        <w:rPr>
          <w:rFonts w:ascii="Arial" w:hAnsi="Arial" w:cs="Arial"/>
          <w:b w:val="0"/>
          <w:sz w:val="22"/>
          <w:szCs w:val="22"/>
        </w:rPr>
        <w:t>rust</w:t>
      </w:r>
      <w:r w:rsidRPr="00C57681">
        <w:rPr>
          <w:rFonts w:ascii="Arial" w:hAnsi="Arial" w:cs="Arial"/>
          <w:b w:val="0"/>
          <w:sz w:val="22"/>
          <w:szCs w:val="22"/>
        </w:rPr>
        <w:t>.</w:t>
      </w:r>
    </w:p>
    <w:p w14:paraId="0B85A477" w14:textId="19573163" w:rsidR="00DD5F24" w:rsidRPr="00C57681" w:rsidRDefault="00DD5F24" w:rsidP="00DD5F24">
      <w:pPr>
        <w:pStyle w:val="ListParagraph"/>
        <w:numPr>
          <w:ilvl w:val="0"/>
          <w:numId w:val="26"/>
        </w:numPr>
        <w:rPr>
          <w:rFonts w:ascii="Arial" w:hAnsi="Arial" w:cs="Arial"/>
          <w:b w:val="0"/>
          <w:color w:val="000000" w:themeColor="text1"/>
          <w:sz w:val="22"/>
          <w:szCs w:val="22"/>
        </w:rPr>
      </w:pPr>
      <w:r w:rsidRPr="00C57681">
        <w:rPr>
          <w:rFonts w:ascii="Arial" w:hAnsi="Arial" w:cs="Arial"/>
          <w:b w:val="0"/>
          <w:sz w:val="22"/>
          <w:szCs w:val="22"/>
        </w:rPr>
        <w:t>Co</w:t>
      </w:r>
      <w:r w:rsidR="00381D93">
        <w:rPr>
          <w:rFonts w:ascii="Arial" w:hAnsi="Arial" w:cs="Arial"/>
          <w:b w:val="0"/>
          <w:sz w:val="22"/>
          <w:szCs w:val="22"/>
        </w:rPr>
        <w:t>-</w:t>
      </w:r>
      <w:r w:rsidRPr="00C57681">
        <w:rPr>
          <w:rFonts w:ascii="Arial" w:hAnsi="Arial" w:cs="Arial"/>
          <w:b w:val="0"/>
          <w:sz w:val="22"/>
          <w:szCs w:val="22"/>
        </w:rPr>
        <w:t>ordinate the management and review of the school website and social media in conjunction with the relevant central teams</w:t>
      </w:r>
      <w:r w:rsidR="002B505C">
        <w:rPr>
          <w:rFonts w:ascii="Arial" w:hAnsi="Arial" w:cs="Arial"/>
          <w:b w:val="0"/>
          <w:sz w:val="22"/>
          <w:szCs w:val="22"/>
        </w:rPr>
        <w:t>, carrying out audits</w:t>
      </w:r>
      <w:r w:rsidRPr="00C57681">
        <w:rPr>
          <w:rFonts w:ascii="Arial" w:hAnsi="Arial" w:cs="Arial"/>
          <w:b w:val="0"/>
          <w:sz w:val="22"/>
          <w:szCs w:val="22"/>
        </w:rPr>
        <w:t>.</w:t>
      </w:r>
    </w:p>
    <w:p w14:paraId="22EFE30A" w14:textId="07D98982" w:rsidR="00DD5F24" w:rsidRPr="00C57681" w:rsidRDefault="00DD5F24" w:rsidP="00DD5F24">
      <w:pPr>
        <w:pStyle w:val="ListParagraph"/>
        <w:numPr>
          <w:ilvl w:val="0"/>
          <w:numId w:val="26"/>
        </w:numPr>
        <w:rPr>
          <w:rFonts w:ascii="Arial" w:hAnsi="Arial" w:cs="Arial"/>
          <w:b w:val="0"/>
          <w:color w:val="000000" w:themeColor="text1"/>
          <w:sz w:val="22"/>
          <w:szCs w:val="22"/>
        </w:rPr>
      </w:pPr>
      <w:r w:rsidRPr="00C57681">
        <w:rPr>
          <w:rFonts w:ascii="Arial" w:hAnsi="Arial" w:cs="Arial"/>
          <w:b w:val="0"/>
          <w:sz w:val="22"/>
          <w:szCs w:val="22"/>
        </w:rPr>
        <w:t>Use data analysis, evaluation and reporting systems to maximum effect by ensuring systems are streamlined to maximise efficiency and avoid duplication</w:t>
      </w:r>
      <w:r w:rsidR="00381D93">
        <w:rPr>
          <w:rFonts w:ascii="Arial" w:hAnsi="Arial" w:cs="Arial"/>
          <w:b w:val="0"/>
          <w:sz w:val="22"/>
          <w:szCs w:val="22"/>
        </w:rPr>
        <w:t>.</w:t>
      </w:r>
      <w:r w:rsidRPr="00C57681">
        <w:rPr>
          <w:rFonts w:ascii="Arial" w:hAnsi="Arial" w:cs="Arial"/>
          <w:b w:val="0"/>
          <w:sz w:val="22"/>
          <w:szCs w:val="22"/>
        </w:rPr>
        <w:t xml:space="preserve"> </w:t>
      </w:r>
    </w:p>
    <w:p w14:paraId="7082486D" w14:textId="77777777" w:rsidR="00DD5F24" w:rsidRPr="00DD5F24" w:rsidRDefault="00DD5F24" w:rsidP="00DD5F24">
      <w:pPr>
        <w:pStyle w:val="ListParagraph"/>
        <w:numPr>
          <w:ilvl w:val="0"/>
          <w:numId w:val="26"/>
        </w:numPr>
        <w:rPr>
          <w:rFonts w:ascii="Arial" w:hAnsi="Arial" w:cs="Arial"/>
          <w:b w:val="0"/>
          <w:color w:val="000000" w:themeColor="text1"/>
          <w:sz w:val="22"/>
          <w:szCs w:val="22"/>
        </w:rPr>
      </w:pPr>
      <w:r w:rsidRPr="00C57681">
        <w:rPr>
          <w:rFonts w:ascii="Arial" w:hAnsi="Arial" w:cs="Arial"/>
          <w:b w:val="0"/>
          <w:sz w:val="22"/>
          <w:szCs w:val="22"/>
        </w:rPr>
        <w:t xml:space="preserve">Prepare information for publications and returns for the DfE, LA and other agencies and stakeholders within statutory guidelines. </w:t>
      </w:r>
    </w:p>
    <w:p w14:paraId="5121830B" w14:textId="77777777" w:rsidR="003E4BC7" w:rsidRPr="00FC6E22" w:rsidRDefault="003E4BC7" w:rsidP="003E4BC7">
      <w:pPr>
        <w:spacing w:before="100" w:beforeAutospacing="1" w:after="100" w:afterAutospacing="1"/>
        <w:rPr>
          <w:rFonts w:cs="Arial"/>
          <w:b/>
          <w:bCs/>
          <w:color w:val="000000" w:themeColor="text1"/>
        </w:rPr>
      </w:pPr>
      <w:r w:rsidRPr="00FC6E22">
        <w:rPr>
          <w:rFonts w:cs="Arial"/>
          <w:b/>
          <w:bCs/>
          <w:color w:val="000000" w:themeColor="text1"/>
        </w:rPr>
        <w:t xml:space="preserve">Financial Resource Management </w:t>
      </w:r>
    </w:p>
    <w:p w14:paraId="353C6139" w14:textId="2AF6AE46" w:rsidR="00381D93" w:rsidRPr="00C57681" w:rsidRDefault="00381D93" w:rsidP="00381D93">
      <w:pPr>
        <w:numPr>
          <w:ilvl w:val="0"/>
          <w:numId w:val="17"/>
        </w:numPr>
        <w:spacing w:before="100" w:beforeAutospacing="1" w:after="100" w:afterAutospacing="1"/>
        <w:rPr>
          <w:rFonts w:cs="Arial"/>
          <w:color w:val="000000" w:themeColor="text1"/>
        </w:rPr>
      </w:pPr>
      <w:r w:rsidRPr="0042679C">
        <w:t xml:space="preserve">To </w:t>
      </w:r>
      <w:r>
        <w:t xml:space="preserve">lead on the </w:t>
      </w:r>
      <w:r w:rsidRPr="00F4346C">
        <w:rPr>
          <w:rFonts w:cs="Arial"/>
          <w:color w:val="000000" w:themeColor="text1"/>
        </w:rPr>
        <w:t xml:space="preserve">financial planning process including </w:t>
      </w:r>
      <w:r>
        <w:rPr>
          <w:rFonts w:cs="Arial"/>
          <w:color w:val="000000" w:themeColor="text1"/>
        </w:rPr>
        <w:t>setting and agreeing a</w:t>
      </w:r>
      <w:r w:rsidRPr="00F4346C">
        <w:rPr>
          <w:rFonts w:cs="Arial"/>
          <w:color w:val="000000" w:themeColor="text1"/>
        </w:rPr>
        <w:t xml:space="preserve"> realistic and balanced budget in line with the scheme of delegation</w:t>
      </w:r>
      <w:r w:rsidRPr="00C57681">
        <w:t>.</w:t>
      </w:r>
    </w:p>
    <w:p w14:paraId="686AA72A" w14:textId="57AA5FAC" w:rsidR="00381D93" w:rsidRPr="00C57681" w:rsidRDefault="00381D93" w:rsidP="00381D93">
      <w:pPr>
        <w:pStyle w:val="ListParagraph"/>
        <w:numPr>
          <w:ilvl w:val="0"/>
          <w:numId w:val="17"/>
        </w:numPr>
        <w:rPr>
          <w:rFonts w:ascii="Arial" w:hAnsi="Arial" w:cs="Arial"/>
          <w:b w:val="0"/>
          <w:sz w:val="22"/>
          <w:szCs w:val="22"/>
        </w:rPr>
      </w:pPr>
      <w:r>
        <w:rPr>
          <w:rFonts w:ascii="Arial" w:hAnsi="Arial" w:cs="Arial"/>
          <w:b w:val="0"/>
          <w:sz w:val="22"/>
          <w:szCs w:val="22"/>
        </w:rPr>
        <w:t>To work collaboratively with the central Trust teams in achieving both the school and Trust aims</w:t>
      </w:r>
      <w:r w:rsidR="008E754C">
        <w:rPr>
          <w:rFonts w:ascii="Arial" w:hAnsi="Arial" w:cs="Arial"/>
          <w:b w:val="0"/>
          <w:sz w:val="22"/>
          <w:szCs w:val="22"/>
        </w:rPr>
        <w:t xml:space="preserve"> and KPIs</w:t>
      </w:r>
      <w:r>
        <w:rPr>
          <w:rFonts w:ascii="Arial" w:hAnsi="Arial" w:cs="Arial"/>
          <w:b w:val="0"/>
          <w:sz w:val="22"/>
          <w:szCs w:val="22"/>
        </w:rPr>
        <w:t xml:space="preserve"> around </w:t>
      </w:r>
      <w:r w:rsidR="005B4235">
        <w:rPr>
          <w:rFonts w:ascii="Arial" w:hAnsi="Arial" w:cs="Arial"/>
          <w:b w:val="0"/>
          <w:sz w:val="22"/>
          <w:szCs w:val="22"/>
        </w:rPr>
        <w:t xml:space="preserve">finance </w:t>
      </w:r>
      <w:r>
        <w:rPr>
          <w:rFonts w:ascii="Arial" w:hAnsi="Arial" w:cs="Arial"/>
          <w:b w:val="0"/>
          <w:sz w:val="22"/>
          <w:szCs w:val="22"/>
        </w:rPr>
        <w:t>issues.</w:t>
      </w:r>
    </w:p>
    <w:p w14:paraId="373830B0" w14:textId="7763617A" w:rsidR="004F4519" w:rsidRPr="00555467" w:rsidRDefault="004F4519" w:rsidP="004F4519">
      <w:pPr>
        <w:numPr>
          <w:ilvl w:val="0"/>
          <w:numId w:val="17"/>
        </w:numPr>
        <w:tabs>
          <w:tab w:val="clear" w:pos="720"/>
          <w:tab w:val="num" w:pos="644"/>
        </w:tabs>
        <w:spacing w:before="100" w:beforeAutospacing="1" w:after="100" w:afterAutospacing="1"/>
        <w:ind w:left="644"/>
        <w:contextualSpacing/>
        <w:rPr>
          <w:rFonts w:cs="Arial"/>
        </w:rPr>
      </w:pPr>
      <w:r w:rsidRPr="00555467">
        <w:rPr>
          <w:rFonts w:cs="Arial"/>
        </w:rPr>
        <w:t>To</w:t>
      </w:r>
      <w:r w:rsidR="005B4235">
        <w:rPr>
          <w:rFonts w:cs="Arial"/>
        </w:rPr>
        <w:t xml:space="preserve"> be responsible for </w:t>
      </w:r>
      <w:r w:rsidRPr="00555467">
        <w:rPr>
          <w:rFonts w:cs="Arial"/>
        </w:rPr>
        <w:t>actively monitor</w:t>
      </w:r>
      <w:r w:rsidR="005B4235">
        <w:rPr>
          <w:rFonts w:cs="Arial"/>
        </w:rPr>
        <w:t>ing the agreed budget</w:t>
      </w:r>
      <w:r w:rsidRPr="00555467">
        <w:rPr>
          <w:rFonts w:cs="Arial"/>
        </w:rPr>
        <w:t xml:space="preserve"> and control performance to achieve </w:t>
      </w:r>
    </w:p>
    <w:p w14:paraId="01B0B219" w14:textId="18B3204B" w:rsidR="004F4519" w:rsidRPr="00555467" w:rsidRDefault="005B4235" w:rsidP="004F4519">
      <w:pPr>
        <w:spacing w:before="100" w:beforeAutospacing="1" w:after="100" w:afterAutospacing="1"/>
        <w:ind w:left="720"/>
        <w:contextualSpacing/>
        <w:rPr>
          <w:rFonts w:cs="Arial"/>
        </w:rPr>
      </w:pPr>
      <w:r>
        <w:rPr>
          <w:rFonts w:cs="Arial"/>
        </w:rPr>
        <w:t>v</w:t>
      </w:r>
      <w:r w:rsidR="004F4519" w:rsidRPr="00555467">
        <w:rPr>
          <w:rFonts w:cs="Arial"/>
        </w:rPr>
        <w:t xml:space="preserve">alue for money informing the Head </w:t>
      </w:r>
      <w:r w:rsidR="00E53843">
        <w:rPr>
          <w:rFonts w:cs="Arial"/>
        </w:rPr>
        <w:t xml:space="preserve">of School </w:t>
      </w:r>
      <w:r w:rsidR="004F4519" w:rsidRPr="00555467">
        <w:rPr>
          <w:rFonts w:cs="Arial"/>
        </w:rPr>
        <w:t>of any significant variances</w:t>
      </w:r>
      <w:r w:rsidR="006718BB" w:rsidRPr="00555467">
        <w:rPr>
          <w:rFonts w:cs="Arial"/>
        </w:rPr>
        <w:t>.</w:t>
      </w:r>
    </w:p>
    <w:p w14:paraId="75E2AEFC" w14:textId="226A83EF" w:rsidR="003E4BC7" w:rsidRPr="005B4235" w:rsidRDefault="003E4BC7" w:rsidP="002F1F0D">
      <w:pPr>
        <w:numPr>
          <w:ilvl w:val="0"/>
          <w:numId w:val="17"/>
        </w:numPr>
        <w:spacing w:before="100" w:beforeAutospacing="1" w:after="100" w:afterAutospacing="1"/>
        <w:contextualSpacing/>
        <w:rPr>
          <w:rFonts w:cs="Arial"/>
          <w:color w:val="000000" w:themeColor="text1"/>
        </w:rPr>
      </w:pPr>
      <w:r w:rsidRPr="005B4235">
        <w:rPr>
          <w:rFonts w:cs="Arial"/>
          <w:color w:val="000000" w:themeColor="text1"/>
        </w:rPr>
        <w:t xml:space="preserve">Identify and inform the Head </w:t>
      </w:r>
      <w:r w:rsidR="005D07D9">
        <w:rPr>
          <w:rFonts w:cs="Arial"/>
          <w:color w:val="000000" w:themeColor="text1"/>
        </w:rPr>
        <w:t xml:space="preserve">of School </w:t>
      </w:r>
      <w:r w:rsidRPr="005B4235">
        <w:rPr>
          <w:rFonts w:cs="Arial"/>
          <w:color w:val="000000" w:themeColor="text1"/>
        </w:rPr>
        <w:t>and Governors of the causes of significant variance and take prompt corrective action</w:t>
      </w:r>
      <w:r w:rsidR="00613D27" w:rsidRPr="005B4235">
        <w:rPr>
          <w:rFonts w:cs="Arial"/>
          <w:color w:val="000000" w:themeColor="text1"/>
        </w:rPr>
        <w:t>.</w:t>
      </w:r>
    </w:p>
    <w:p w14:paraId="3D70B55D" w14:textId="226EA8A0" w:rsidR="003E4BC7" w:rsidRDefault="003E4BC7" w:rsidP="00930977">
      <w:pPr>
        <w:numPr>
          <w:ilvl w:val="0"/>
          <w:numId w:val="17"/>
        </w:numPr>
        <w:spacing w:before="100" w:beforeAutospacing="1" w:after="100" w:afterAutospacing="1"/>
        <w:contextualSpacing/>
        <w:rPr>
          <w:rFonts w:cs="Arial"/>
          <w:color w:val="000000" w:themeColor="text1"/>
        </w:rPr>
      </w:pPr>
      <w:r w:rsidRPr="005B4235">
        <w:rPr>
          <w:rFonts w:cs="Arial"/>
          <w:color w:val="000000" w:themeColor="text1"/>
        </w:rPr>
        <w:t>Propose revisions to the budget if necessary, in response to significant or unforeseen</w:t>
      </w:r>
      <w:r w:rsidR="005B4235">
        <w:rPr>
          <w:rFonts w:cs="Arial"/>
          <w:color w:val="000000" w:themeColor="text1"/>
        </w:rPr>
        <w:t xml:space="preserve"> </w:t>
      </w:r>
      <w:r w:rsidRPr="005B4235">
        <w:rPr>
          <w:rFonts w:cs="Arial"/>
          <w:color w:val="000000" w:themeColor="text1"/>
        </w:rPr>
        <w:t>developments</w:t>
      </w:r>
      <w:r w:rsidR="00613D27" w:rsidRPr="005B4235">
        <w:rPr>
          <w:rFonts w:cs="Arial"/>
          <w:color w:val="000000" w:themeColor="text1"/>
        </w:rPr>
        <w:t>.</w:t>
      </w:r>
    </w:p>
    <w:p w14:paraId="5E856CB0" w14:textId="0D08B75A" w:rsidR="003E4BC7" w:rsidRPr="005B4235" w:rsidRDefault="003E4BC7" w:rsidP="00151127">
      <w:pPr>
        <w:numPr>
          <w:ilvl w:val="0"/>
          <w:numId w:val="17"/>
        </w:numPr>
        <w:spacing w:before="100" w:beforeAutospacing="1" w:after="100" w:afterAutospacing="1"/>
        <w:contextualSpacing/>
        <w:rPr>
          <w:rFonts w:cs="Arial"/>
          <w:color w:val="000000" w:themeColor="text1"/>
        </w:rPr>
      </w:pPr>
      <w:r w:rsidRPr="005B4235">
        <w:rPr>
          <w:rFonts w:cs="Arial"/>
          <w:color w:val="000000" w:themeColor="text1"/>
        </w:rPr>
        <w:t>Maintain a strategic financial plan that will indicate the trends and requirements of the school development plan and will forecast future year budgets</w:t>
      </w:r>
      <w:r w:rsidR="00613D27" w:rsidRPr="005B4235">
        <w:rPr>
          <w:rFonts w:cs="Arial"/>
          <w:color w:val="000000" w:themeColor="text1"/>
        </w:rPr>
        <w:t>.</w:t>
      </w:r>
    </w:p>
    <w:p w14:paraId="3FA77E18" w14:textId="77777777" w:rsidR="003E4BC7" w:rsidRPr="00C57681" w:rsidRDefault="003E4BC7" w:rsidP="003E4BC7">
      <w:pPr>
        <w:numPr>
          <w:ilvl w:val="0"/>
          <w:numId w:val="17"/>
        </w:numPr>
        <w:spacing w:before="100" w:beforeAutospacing="1" w:after="100" w:afterAutospacing="1"/>
        <w:contextualSpacing/>
        <w:rPr>
          <w:rFonts w:cs="Arial"/>
          <w:color w:val="000000" w:themeColor="text1"/>
        </w:rPr>
      </w:pPr>
      <w:r w:rsidRPr="00C57681">
        <w:rPr>
          <w:rFonts w:cs="Arial"/>
          <w:color w:val="000000" w:themeColor="text1"/>
        </w:rPr>
        <w:t>Identify additional finance required to fund the school’s proposed activities</w:t>
      </w:r>
      <w:r w:rsidR="00613D27" w:rsidRPr="00C57681">
        <w:rPr>
          <w:rFonts w:cs="Arial"/>
          <w:color w:val="000000" w:themeColor="text1"/>
        </w:rPr>
        <w:t>.</w:t>
      </w:r>
    </w:p>
    <w:p w14:paraId="179D369D" w14:textId="77777777" w:rsidR="003E4BC7" w:rsidRPr="00C57681" w:rsidRDefault="003E4BC7" w:rsidP="003E4BC7">
      <w:pPr>
        <w:numPr>
          <w:ilvl w:val="0"/>
          <w:numId w:val="17"/>
        </w:numPr>
        <w:spacing w:before="100" w:beforeAutospacing="1" w:after="100" w:afterAutospacing="1"/>
        <w:contextualSpacing/>
        <w:rPr>
          <w:rFonts w:cs="Arial"/>
          <w:color w:val="000000" w:themeColor="text1"/>
        </w:rPr>
      </w:pPr>
      <w:r w:rsidRPr="00C57681">
        <w:rPr>
          <w:rFonts w:cs="Arial"/>
          <w:color w:val="000000" w:themeColor="text1"/>
        </w:rPr>
        <w:t>Maximise income through lettings and other activities</w:t>
      </w:r>
      <w:r w:rsidR="00613D27" w:rsidRPr="00C57681">
        <w:rPr>
          <w:rFonts w:cs="Arial"/>
          <w:color w:val="000000" w:themeColor="text1"/>
        </w:rPr>
        <w:t>.</w:t>
      </w:r>
    </w:p>
    <w:p w14:paraId="0544DAFD" w14:textId="77777777" w:rsidR="003E4BC7" w:rsidRPr="00C57681" w:rsidRDefault="003E4BC7" w:rsidP="003E4BC7">
      <w:pPr>
        <w:numPr>
          <w:ilvl w:val="0"/>
          <w:numId w:val="17"/>
        </w:numPr>
        <w:spacing w:before="100" w:beforeAutospacing="1" w:after="100" w:afterAutospacing="1"/>
        <w:contextualSpacing/>
        <w:rPr>
          <w:rFonts w:cs="Arial"/>
          <w:color w:val="000000" w:themeColor="text1"/>
        </w:rPr>
      </w:pPr>
      <w:r w:rsidRPr="00C57681">
        <w:rPr>
          <w:rFonts w:cs="Arial"/>
          <w:color w:val="000000" w:themeColor="text1"/>
        </w:rPr>
        <w:t>Present timely and fully costed proposals, recommendations or bids</w:t>
      </w:r>
      <w:r w:rsidR="00613D27" w:rsidRPr="00C57681">
        <w:rPr>
          <w:rFonts w:cs="Arial"/>
          <w:color w:val="000000" w:themeColor="text1"/>
        </w:rPr>
        <w:t>.</w:t>
      </w:r>
    </w:p>
    <w:p w14:paraId="3D91C6FF" w14:textId="77777777" w:rsidR="00613D27" w:rsidRPr="00C57681" w:rsidRDefault="00613D27" w:rsidP="00613D27">
      <w:pPr>
        <w:numPr>
          <w:ilvl w:val="0"/>
          <w:numId w:val="17"/>
        </w:numPr>
        <w:spacing w:before="100" w:beforeAutospacing="1" w:after="100" w:afterAutospacing="1"/>
        <w:contextualSpacing/>
        <w:rPr>
          <w:rFonts w:cs="Arial"/>
          <w:color w:val="000000" w:themeColor="text1"/>
        </w:rPr>
      </w:pPr>
      <w:r w:rsidRPr="00C57681">
        <w:rPr>
          <w:rFonts w:cs="Arial"/>
        </w:rPr>
        <w:t>To be the first point of contact for the central finance team in relation to day to day financial queries.</w:t>
      </w:r>
    </w:p>
    <w:p w14:paraId="1C8BE920" w14:textId="77777777" w:rsidR="00613D27" w:rsidRPr="00C57681" w:rsidRDefault="00613D27" w:rsidP="00613D27">
      <w:pPr>
        <w:numPr>
          <w:ilvl w:val="0"/>
          <w:numId w:val="17"/>
        </w:numPr>
        <w:spacing w:before="100" w:beforeAutospacing="1" w:after="100" w:afterAutospacing="1"/>
        <w:contextualSpacing/>
        <w:rPr>
          <w:rFonts w:cs="Arial"/>
          <w:color w:val="000000" w:themeColor="text1"/>
        </w:rPr>
      </w:pPr>
      <w:r w:rsidRPr="00C57681">
        <w:rPr>
          <w:rFonts w:cs="Arial"/>
        </w:rPr>
        <w:t>Act as key point of contact to the Payroll Manager for payroll related services and queries</w:t>
      </w:r>
      <w:r w:rsidRPr="00C57681">
        <w:rPr>
          <w:rFonts w:cs="Arial"/>
          <w:color w:val="000000" w:themeColor="text1"/>
        </w:rPr>
        <w:t>.</w:t>
      </w:r>
    </w:p>
    <w:p w14:paraId="3E7B24DA" w14:textId="5FE835A8" w:rsidR="003E4BC7" w:rsidRPr="005B4235" w:rsidRDefault="00613D27" w:rsidP="003E4BC7">
      <w:pPr>
        <w:numPr>
          <w:ilvl w:val="0"/>
          <w:numId w:val="17"/>
        </w:numPr>
        <w:spacing w:before="100" w:beforeAutospacing="1" w:after="100" w:afterAutospacing="1"/>
        <w:contextualSpacing/>
        <w:rPr>
          <w:rFonts w:cs="Arial"/>
          <w:color w:val="000000" w:themeColor="text1"/>
        </w:rPr>
      </w:pPr>
      <w:r w:rsidRPr="00C57681">
        <w:rPr>
          <w:rFonts w:cs="Arial"/>
        </w:rPr>
        <w:t>Contribute to the establishment of service level agreements with external partners, monitoring their ongoing effectiveness and implementation.</w:t>
      </w:r>
    </w:p>
    <w:p w14:paraId="67EFBE2B" w14:textId="6E54ADDD" w:rsidR="005B4235" w:rsidRPr="00E81681" w:rsidRDefault="005B4235" w:rsidP="005B4235">
      <w:pPr>
        <w:numPr>
          <w:ilvl w:val="0"/>
          <w:numId w:val="17"/>
        </w:numPr>
        <w:spacing w:before="100" w:beforeAutospacing="1" w:after="100" w:afterAutospacing="1"/>
        <w:contextualSpacing/>
        <w:rPr>
          <w:rFonts w:cs="Arial"/>
          <w:color w:val="000000" w:themeColor="text1"/>
        </w:rPr>
      </w:pPr>
      <w:r w:rsidRPr="00E81681">
        <w:rPr>
          <w:rFonts w:cs="Arial"/>
          <w:color w:val="000000" w:themeColor="text1"/>
        </w:rPr>
        <w:t xml:space="preserve">Report to the </w:t>
      </w:r>
      <w:r>
        <w:rPr>
          <w:rFonts w:cs="Arial"/>
          <w:color w:val="000000" w:themeColor="text1"/>
        </w:rPr>
        <w:t>H</w:t>
      </w:r>
      <w:r w:rsidRPr="00E81681">
        <w:rPr>
          <w:rFonts w:cs="Arial"/>
          <w:color w:val="000000" w:themeColor="text1"/>
        </w:rPr>
        <w:t xml:space="preserve">ead </w:t>
      </w:r>
      <w:r w:rsidR="005D07D9">
        <w:rPr>
          <w:rFonts w:cs="Arial"/>
          <w:color w:val="000000" w:themeColor="text1"/>
        </w:rPr>
        <w:t xml:space="preserve">of School </w:t>
      </w:r>
      <w:r w:rsidRPr="00E81681">
        <w:rPr>
          <w:rFonts w:cs="Arial"/>
          <w:color w:val="000000" w:themeColor="text1"/>
        </w:rPr>
        <w:t>and Central Finance Team if fraudulent activities are suspected or uncovered.</w:t>
      </w:r>
    </w:p>
    <w:p w14:paraId="6A5F5FEC" w14:textId="77777777" w:rsidR="005B4235" w:rsidRPr="00DD5F24" w:rsidRDefault="005B4235" w:rsidP="005B4235">
      <w:pPr>
        <w:spacing w:before="100" w:beforeAutospacing="1" w:after="100" w:afterAutospacing="1"/>
        <w:ind w:left="360"/>
        <w:contextualSpacing/>
        <w:rPr>
          <w:rFonts w:cs="Arial"/>
          <w:color w:val="000000" w:themeColor="text1"/>
        </w:rPr>
      </w:pPr>
    </w:p>
    <w:p w14:paraId="0E513A33" w14:textId="77777777" w:rsidR="003E4BC7" w:rsidRPr="00C57681" w:rsidRDefault="003E4BC7" w:rsidP="003E4BC7">
      <w:pPr>
        <w:spacing w:before="100" w:beforeAutospacing="1" w:after="100" w:afterAutospacing="1"/>
        <w:rPr>
          <w:rFonts w:cs="Arial"/>
          <w:color w:val="000000" w:themeColor="text1"/>
        </w:rPr>
      </w:pPr>
      <w:r w:rsidRPr="00C57681">
        <w:rPr>
          <w:rFonts w:cs="Arial"/>
          <w:b/>
          <w:color w:val="000000" w:themeColor="text1"/>
        </w:rPr>
        <w:t>M</w:t>
      </w:r>
      <w:r w:rsidRPr="00C57681">
        <w:rPr>
          <w:rFonts w:cs="Arial"/>
          <w:b/>
          <w:bCs/>
          <w:color w:val="000000" w:themeColor="text1"/>
        </w:rPr>
        <w:t xml:space="preserve">anagement Information Systems </w:t>
      </w:r>
      <w:r w:rsidR="00774103" w:rsidRPr="00C57681">
        <w:rPr>
          <w:rFonts w:cs="Arial"/>
          <w:b/>
          <w:bCs/>
          <w:color w:val="000000" w:themeColor="text1"/>
        </w:rPr>
        <w:t>and</w:t>
      </w:r>
      <w:r w:rsidRPr="00C57681">
        <w:rPr>
          <w:rFonts w:cs="Arial"/>
          <w:b/>
          <w:bCs/>
          <w:color w:val="000000" w:themeColor="text1"/>
        </w:rPr>
        <w:t xml:space="preserve"> ICT </w:t>
      </w:r>
    </w:p>
    <w:p w14:paraId="58A2B15D" w14:textId="07404D70" w:rsidR="000E1834" w:rsidRPr="00C57681" w:rsidRDefault="000E1834" w:rsidP="000E1834">
      <w:pPr>
        <w:numPr>
          <w:ilvl w:val="0"/>
          <w:numId w:val="19"/>
        </w:numPr>
        <w:spacing w:before="100" w:beforeAutospacing="1" w:after="100" w:afterAutospacing="1"/>
        <w:rPr>
          <w:rFonts w:cs="Arial"/>
          <w:color w:val="000000" w:themeColor="text1"/>
        </w:rPr>
      </w:pPr>
      <w:r w:rsidRPr="0042679C">
        <w:t xml:space="preserve">To </w:t>
      </w:r>
      <w:r>
        <w:t xml:space="preserve">lead on </w:t>
      </w:r>
      <w:r w:rsidRPr="0042679C">
        <w:t xml:space="preserve">all </w:t>
      </w:r>
      <w:r>
        <w:t xml:space="preserve">ICT </w:t>
      </w:r>
      <w:r w:rsidRPr="0042679C">
        <w:t xml:space="preserve">matters relating to </w:t>
      </w:r>
      <w:r>
        <w:t>s</w:t>
      </w:r>
      <w:r w:rsidRPr="0042679C">
        <w:t xml:space="preserve">chool </w:t>
      </w:r>
      <w:r>
        <w:t>o</w:t>
      </w:r>
      <w:r w:rsidRPr="0042679C">
        <w:t>perations</w:t>
      </w:r>
      <w:r>
        <w:t xml:space="preserve">. </w:t>
      </w:r>
    </w:p>
    <w:p w14:paraId="0FD810B1" w14:textId="5425C64E" w:rsidR="000E1834" w:rsidRPr="00C57681" w:rsidRDefault="000E1834" w:rsidP="000E1834">
      <w:pPr>
        <w:pStyle w:val="ListParagraph"/>
        <w:numPr>
          <w:ilvl w:val="0"/>
          <w:numId w:val="19"/>
        </w:numPr>
        <w:rPr>
          <w:rFonts w:ascii="Arial" w:hAnsi="Arial" w:cs="Arial"/>
          <w:b w:val="0"/>
          <w:sz w:val="22"/>
          <w:szCs w:val="22"/>
        </w:rPr>
      </w:pPr>
      <w:r>
        <w:rPr>
          <w:rFonts w:ascii="Arial" w:hAnsi="Arial" w:cs="Arial"/>
          <w:b w:val="0"/>
          <w:sz w:val="22"/>
          <w:szCs w:val="22"/>
        </w:rPr>
        <w:t>To work collaboratively with the central ICT teams in achieving both the school and Trust aims around ICT issues.</w:t>
      </w:r>
    </w:p>
    <w:p w14:paraId="70EBA79D" w14:textId="77777777" w:rsidR="003E4BC7" w:rsidRPr="002E78E5" w:rsidRDefault="003E4BC7" w:rsidP="003E4BC7">
      <w:pPr>
        <w:numPr>
          <w:ilvl w:val="0"/>
          <w:numId w:val="19"/>
        </w:numPr>
        <w:spacing w:before="100" w:beforeAutospacing="1" w:after="100" w:afterAutospacing="1"/>
        <w:rPr>
          <w:rFonts w:cs="Arial"/>
          <w:color w:val="000000" w:themeColor="text1"/>
        </w:rPr>
      </w:pPr>
      <w:r w:rsidRPr="002E78E5">
        <w:rPr>
          <w:rFonts w:cs="Arial"/>
          <w:color w:val="000000" w:themeColor="text1"/>
        </w:rPr>
        <w:t>Consider approaches for existing use and future plans to introduce or discard technology in the school.</w:t>
      </w:r>
    </w:p>
    <w:p w14:paraId="1B8A1624" w14:textId="77777777" w:rsidR="003E4BC7" w:rsidRPr="002E78E5" w:rsidRDefault="003E4BC7" w:rsidP="003E4BC7">
      <w:pPr>
        <w:numPr>
          <w:ilvl w:val="0"/>
          <w:numId w:val="19"/>
        </w:numPr>
        <w:spacing w:before="100" w:beforeAutospacing="1" w:after="100" w:afterAutospacing="1"/>
        <w:rPr>
          <w:rFonts w:cs="Arial"/>
          <w:color w:val="000000" w:themeColor="text1"/>
        </w:rPr>
      </w:pPr>
      <w:r w:rsidRPr="002E78E5">
        <w:rPr>
          <w:rFonts w:cs="Arial"/>
          <w:color w:val="000000" w:themeColor="text1"/>
        </w:rPr>
        <w:t>Consult with relevant people and other parties to introduce new technology or improve existing technology for different purposes.</w:t>
      </w:r>
    </w:p>
    <w:p w14:paraId="1B803055" w14:textId="40B617B7" w:rsidR="003E4BC7" w:rsidRPr="002E78E5" w:rsidRDefault="003E4BC7" w:rsidP="003E4BC7">
      <w:pPr>
        <w:numPr>
          <w:ilvl w:val="0"/>
          <w:numId w:val="19"/>
        </w:numPr>
        <w:spacing w:before="100" w:beforeAutospacing="1" w:after="100" w:afterAutospacing="1"/>
        <w:rPr>
          <w:rFonts w:cs="Arial"/>
          <w:color w:val="000000" w:themeColor="text1"/>
        </w:rPr>
      </w:pPr>
      <w:r w:rsidRPr="002E78E5">
        <w:rPr>
          <w:rFonts w:cs="Arial"/>
          <w:color w:val="000000" w:themeColor="text1"/>
        </w:rPr>
        <w:t>Ensure that the school has a strategy for using technology aligned to the overall vision and plans for the school</w:t>
      </w:r>
      <w:r w:rsidR="000E1834">
        <w:rPr>
          <w:rFonts w:cs="Arial"/>
          <w:color w:val="000000" w:themeColor="text1"/>
        </w:rPr>
        <w:t xml:space="preserve"> / Trust</w:t>
      </w:r>
      <w:r w:rsidRPr="002E78E5">
        <w:rPr>
          <w:rFonts w:cs="Arial"/>
          <w:color w:val="000000" w:themeColor="text1"/>
        </w:rPr>
        <w:t xml:space="preserve"> ensuring value for money.</w:t>
      </w:r>
    </w:p>
    <w:p w14:paraId="1FCAEAC6" w14:textId="77777777" w:rsidR="003E4BC7" w:rsidRPr="002E78E5" w:rsidRDefault="003E4BC7" w:rsidP="003E4BC7">
      <w:pPr>
        <w:numPr>
          <w:ilvl w:val="0"/>
          <w:numId w:val="19"/>
        </w:numPr>
        <w:spacing w:before="100" w:beforeAutospacing="1" w:after="100" w:afterAutospacing="1"/>
        <w:rPr>
          <w:rFonts w:cs="Arial"/>
          <w:color w:val="000000" w:themeColor="text1"/>
        </w:rPr>
      </w:pPr>
      <w:r w:rsidRPr="002E78E5">
        <w:rPr>
          <w:rFonts w:cs="Arial"/>
          <w:color w:val="000000" w:themeColor="text1"/>
        </w:rPr>
        <w:lastRenderedPageBreak/>
        <w:t>Ensure resources, support and training are provided to enable work colleagues to make the best use of available ICT including non-curricular, teaching, learning and assessment systems.</w:t>
      </w:r>
    </w:p>
    <w:p w14:paraId="469D62C1" w14:textId="24B8AD9C" w:rsidR="003E4BC7" w:rsidRPr="002E78E5" w:rsidRDefault="003E4BC7" w:rsidP="003E4BC7">
      <w:pPr>
        <w:numPr>
          <w:ilvl w:val="0"/>
          <w:numId w:val="19"/>
        </w:numPr>
        <w:spacing w:before="100" w:beforeAutospacing="1" w:after="100" w:afterAutospacing="1"/>
        <w:rPr>
          <w:rFonts w:cs="Arial"/>
          <w:color w:val="000000" w:themeColor="text1"/>
        </w:rPr>
      </w:pPr>
      <w:r w:rsidRPr="002E78E5">
        <w:rPr>
          <w:rFonts w:cs="Arial"/>
          <w:color w:val="000000" w:themeColor="text1"/>
        </w:rPr>
        <w:t>Work alongside the I</w:t>
      </w:r>
      <w:r w:rsidR="000E1834">
        <w:rPr>
          <w:rFonts w:cs="Arial"/>
          <w:color w:val="000000" w:themeColor="text1"/>
        </w:rPr>
        <w:t>C</w:t>
      </w:r>
      <w:r w:rsidRPr="002E78E5">
        <w:rPr>
          <w:rFonts w:cs="Arial"/>
          <w:color w:val="000000" w:themeColor="text1"/>
        </w:rPr>
        <w:t>T team to ensure contingency plans are in place in the case of technology failure.</w:t>
      </w:r>
    </w:p>
    <w:p w14:paraId="1EE26221" w14:textId="77777777" w:rsidR="002E78E5" w:rsidRPr="00AF52C4" w:rsidRDefault="003E4BC7" w:rsidP="003E4BC7">
      <w:pPr>
        <w:numPr>
          <w:ilvl w:val="0"/>
          <w:numId w:val="19"/>
        </w:numPr>
        <w:spacing w:before="100" w:beforeAutospacing="1" w:after="100" w:afterAutospacing="1"/>
        <w:rPr>
          <w:rFonts w:cs="Arial"/>
          <w:color w:val="000000" w:themeColor="text1"/>
        </w:rPr>
      </w:pPr>
      <w:r w:rsidRPr="002E78E5">
        <w:rPr>
          <w:rFonts w:cs="Arial"/>
          <w:color w:val="000000" w:themeColor="text1"/>
        </w:rPr>
        <w:t>Ensure data collection systems providing information to stakeholders are streamlined to maximise efficiency of the data supplied</w:t>
      </w:r>
      <w:r w:rsidR="00AF52C4">
        <w:rPr>
          <w:rFonts w:cs="Arial"/>
          <w:color w:val="000000" w:themeColor="text1"/>
        </w:rPr>
        <w:t>.</w:t>
      </w:r>
    </w:p>
    <w:p w14:paraId="6DDB418F" w14:textId="77777777" w:rsidR="003E4BC7" w:rsidRPr="002E78E5" w:rsidRDefault="003E4BC7" w:rsidP="003E4BC7">
      <w:pPr>
        <w:spacing w:before="100" w:beforeAutospacing="1" w:after="100" w:afterAutospacing="1"/>
        <w:rPr>
          <w:rFonts w:cs="Arial"/>
          <w:b/>
          <w:bCs/>
          <w:color w:val="000000" w:themeColor="text1"/>
        </w:rPr>
      </w:pPr>
      <w:r w:rsidRPr="002E78E5">
        <w:rPr>
          <w:rFonts w:cs="Arial"/>
          <w:b/>
          <w:bCs/>
          <w:color w:val="000000" w:themeColor="text1"/>
        </w:rPr>
        <w:t>Human Resource Ma</w:t>
      </w:r>
      <w:r w:rsidR="00AF52C4">
        <w:rPr>
          <w:rFonts w:cs="Arial"/>
          <w:b/>
          <w:bCs/>
          <w:color w:val="000000" w:themeColor="text1"/>
        </w:rPr>
        <w:t>n</w:t>
      </w:r>
      <w:r w:rsidRPr="002E78E5">
        <w:rPr>
          <w:rFonts w:cs="Arial"/>
          <w:b/>
          <w:bCs/>
          <w:color w:val="000000" w:themeColor="text1"/>
        </w:rPr>
        <w:t xml:space="preserve">agement </w:t>
      </w:r>
    </w:p>
    <w:p w14:paraId="4C006293" w14:textId="16655841" w:rsidR="000E1834" w:rsidRPr="00C57681" w:rsidRDefault="000E1834" w:rsidP="000E1834">
      <w:pPr>
        <w:numPr>
          <w:ilvl w:val="0"/>
          <w:numId w:val="20"/>
        </w:numPr>
        <w:spacing w:before="100" w:beforeAutospacing="1" w:after="100" w:afterAutospacing="1"/>
        <w:rPr>
          <w:rFonts w:cs="Arial"/>
          <w:color w:val="000000" w:themeColor="text1"/>
        </w:rPr>
      </w:pPr>
      <w:r w:rsidRPr="0042679C">
        <w:t xml:space="preserve">To </w:t>
      </w:r>
      <w:r>
        <w:t xml:space="preserve">lead on </w:t>
      </w:r>
      <w:r w:rsidRPr="0042679C">
        <w:t xml:space="preserve">all </w:t>
      </w:r>
      <w:r>
        <w:t xml:space="preserve">HR </w:t>
      </w:r>
      <w:r w:rsidRPr="0042679C">
        <w:t xml:space="preserve">matters relating to </w:t>
      </w:r>
      <w:r>
        <w:t>s</w:t>
      </w:r>
      <w:r w:rsidRPr="0042679C">
        <w:t xml:space="preserve">chool </w:t>
      </w:r>
      <w:r>
        <w:t>o</w:t>
      </w:r>
      <w:r w:rsidRPr="0042679C">
        <w:t>perations</w:t>
      </w:r>
      <w:r>
        <w:t xml:space="preserve">. </w:t>
      </w:r>
    </w:p>
    <w:p w14:paraId="45D28296" w14:textId="184FB86E" w:rsidR="000E1834" w:rsidRPr="00C57681" w:rsidRDefault="000E1834" w:rsidP="000E1834">
      <w:pPr>
        <w:pStyle w:val="ListParagraph"/>
        <w:numPr>
          <w:ilvl w:val="0"/>
          <w:numId w:val="20"/>
        </w:numPr>
        <w:rPr>
          <w:rFonts w:ascii="Arial" w:hAnsi="Arial" w:cs="Arial"/>
          <w:b w:val="0"/>
          <w:sz w:val="22"/>
          <w:szCs w:val="22"/>
        </w:rPr>
      </w:pPr>
      <w:r>
        <w:rPr>
          <w:rFonts w:ascii="Arial" w:hAnsi="Arial" w:cs="Arial"/>
          <w:b w:val="0"/>
          <w:sz w:val="22"/>
          <w:szCs w:val="22"/>
        </w:rPr>
        <w:t>To work collaboratively with the central HR team in achieving both the school and Trust aims around HR issues.</w:t>
      </w:r>
    </w:p>
    <w:p w14:paraId="3150D166" w14:textId="77777777" w:rsidR="00AF52C4" w:rsidRPr="003222E8" w:rsidRDefault="00AF52C4" w:rsidP="00AF52C4">
      <w:pPr>
        <w:pStyle w:val="ListParagraph"/>
        <w:numPr>
          <w:ilvl w:val="0"/>
          <w:numId w:val="20"/>
        </w:numPr>
        <w:adjustRightInd w:val="0"/>
        <w:spacing w:before="100" w:beforeAutospacing="1" w:after="100" w:afterAutospacing="1"/>
        <w:rPr>
          <w:rFonts w:ascii="Arial" w:hAnsi="Arial" w:cs="Arial"/>
          <w:b w:val="0"/>
          <w:color w:val="000000" w:themeColor="text1"/>
          <w:sz w:val="22"/>
          <w:szCs w:val="22"/>
        </w:rPr>
      </w:pPr>
      <w:r w:rsidRPr="00C57681">
        <w:rPr>
          <w:rFonts w:ascii="Arial" w:hAnsi="Arial" w:cs="Arial"/>
          <w:b w:val="0"/>
          <w:sz w:val="22"/>
          <w:szCs w:val="22"/>
        </w:rPr>
        <w:t>To be the first point of contact for the central HR team in relation to day to day staffing queries.</w:t>
      </w:r>
    </w:p>
    <w:p w14:paraId="047DF659" w14:textId="77777777" w:rsidR="003222E8" w:rsidRPr="00C57681" w:rsidRDefault="003222E8" w:rsidP="003222E8">
      <w:pPr>
        <w:pStyle w:val="ListParagraph"/>
        <w:numPr>
          <w:ilvl w:val="0"/>
          <w:numId w:val="20"/>
        </w:numPr>
        <w:adjustRightInd w:val="0"/>
        <w:spacing w:before="100" w:beforeAutospacing="1" w:after="100" w:afterAutospacing="1"/>
        <w:rPr>
          <w:rFonts w:ascii="Arial" w:hAnsi="Arial" w:cs="Arial"/>
          <w:b w:val="0"/>
          <w:color w:val="000000" w:themeColor="text1"/>
          <w:sz w:val="22"/>
          <w:szCs w:val="22"/>
        </w:rPr>
      </w:pPr>
      <w:r w:rsidRPr="00C57681">
        <w:rPr>
          <w:rFonts w:ascii="Arial" w:hAnsi="Arial" w:cs="Arial"/>
          <w:b w:val="0"/>
          <w:sz w:val="22"/>
          <w:szCs w:val="22"/>
        </w:rPr>
        <w:t xml:space="preserve">To support as required with HR procedures including recruitment. </w:t>
      </w:r>
    </w:p>
    <w:p w14:paraId="6F6061F6" w14:textId="56D80E5A" w:rsidR="003222E8" w:rsidRPr="003222E8" w:rsidRDefault="003222E8" w:rsidP="00AF52C4">
      <w:pPr>
        <w:pStyle w:val="ListParagraph"/>
        <w:numPr>
          <w:ilvl w:val="0"/>
          <w:numId w:val="20"/>
        </w:numPr>
        <w:adjustRightInd w:val="0"/>
        <w:spacing w:before="100" w:beforeAutospacing="1" w:after="100" w:afterAutospacing="1"/>
        <w:rPr>
          <w:rFonts w:ascii="Arial" w:hAnsi="Arial" w:cs="Arial"/>
          <w:b w:val="0"/>
          <w:color w:val="000000" w:themeColor="text1"/>
          <w:sz w:val="22"/>
          <w:szCs w:val="22"/>
        </w:rPr>
      </w:pPr>
      <w:r w:rsidRPr="00DD5F24">
        <w:rPr>
          <w:rFonts w:ascii="Arial" w:hAnsi="Arial" w:cs="Arial"/>
          <w:b w:val="0"/>
          <w:sz w:val="22"/>
          <w:szCs w:val="22"/>
        </w:rPr>
        <w:t xml:space="preserve">To support as required </w:t>
      </w:r>
      <w:r>
        <w:rPr>
          <w:rFonts w:ascii="Arial" w:hAnsi="Arial" w:cs="Arial"/>
          <w:b w:val="0"/>
          <w:sz w:val="22"/>
          <w:szCs w:val="22"/>
        </w:rPr>
        <w:t xml:space="preserve">with </w:t>
      </w:r>
      <w:r w:rsidRPr="00C57681">
        <w:rPr>
          <w:rFonts w:ascii="Arial" w:hAnsi="Arial" w:cs="Arial"/>
          <w:b w:val="0"/>
          <w:sz w:val="22"/>
          <w:szCs w:val="22"/>
        </w:rPr>
        <w:t xml:space="preserve">the on-boarding and induction processes for new staff and </w:t>
      </w:r>
      <w:r w:rsidR="00D11AC4">
        <w:rPr>
          <w:rFonts w:ascii="Arial" w:hAnsi="Arial" w:cs="Arial"/>
          <w:b w:val="0"/>
          <w:sz w:val="22"/>
          <w:szCs w:val="22"/>
        </w:rPr>
        <w:t>pool/</w:t>
      </w:r>
      <w:r w:rsidRPr="00C57681">
        <w:rPr>
          <w:rFonts w:ascii="Arial" w:hAnsi="Arial" w:cs="Arial"/>
          <w:b w:val="0"/>
          <w:sz w:val="22"/>
          <w:szCs w:val="22"/>
        </w:rPr>
        <w:t>supply staff</w:t>
      </w:r>
      <w:r w:rsidR="000E1834">
        <w:rPr>
          <w:rFonts w:ascii="Arial" w:hAnsi="Arial" w:cs="Arial"/>
          <w:b w:val="0"/>
          <w:sz w:val="22"/>
          <w:szCs w:val="22"/>
        </w:rPr>
        <w:t>.</w:t>
      </w:r>
    </w:p>
    <w:p w14:paraId="5F9B0BF5" w14:textId="77777777" w:rsidR="003222E8" w:rsidRPr="00530AD6" w:rsidRDefault="003222E8" w:rsidP="003222E8">
      <w:pPr>
        <w:pStyle w:val="ListParagraph"/>
        <w:numPr>
          <w:ilvl w:val="0"/>
          <w:numId w:val="20"/>
        </w:numPr>
        <w:adjustRightInd w:val="0"/>
        <w:spacing w:before="100" w:beforeAutospacing="1" w:after="100" w:afterAutospacing="1"/>
        <w:rPr>
          <w:rFonts w:ascii="Arial" w:hAnsi="Arial" w:cs="Arial"/>
          <w:b w:val="0"/>
          <w:color w:val="000000" w:themeColor="text1"/>
          <w:sz w:val="22"/>
          <w:szCs w:val="22"/>
        </w:rPr>
      </w:pPr>
      <w:r w:rsidRPr="00530AD6">
        <w:rPr>
          <w:rFonts w:ascii="Arial" w:hAnsi="Arial" w:cs="Arial"/>
          <w:b w:val="0"/>
          <w:color w:val="000000" w:themeColor="text1"/>
          <w:sz w:val="22"/>
          <w:szCs w:val="22"/>
        </w:rPr>
        <w:t>To support as required with the probation process and reviews undertaken as part of the apprenticeship programme.</w:t>
      </w:r>
    </w:p>
    <w:p w14:paraId="1C2BB8EA" w14:textId="77777777" w:rsidR="0060638C" w:rsidRPr="00530AD6" w:rsidRDefault="0060638C" w:rsidP="0060638C">
      <w:pPr>
        <w:numPr>
          <w:ilvl w:val="0"/>
          <w:numId w:val="20"/>
        </w:numPr>
        <w:spacing w:before="100" w:beforeAutospacing="1" w:after="100" w:afterAutospacing="1"/>
        <w:contextualSpacing/>
        <w:rPr>
          <w:rFonts w:cs="Arial"/>
          <w:color w:val="000000" w:themeColor="text1"/>
        </w:rPr>
      </w:pPr>
      <w:r w:rsidRPr="00530AD6">
        <w:rPr>
          <w:rFonts w:cs="Arial"/>
          <w:color w:val="000000" w:themeColor="text1"/>
        </w:rPr>
        <w:t>Support with the evaluation of the school’s strategic objectives and obtain information for school workforce planning</w:t>
      </w:r>
      <w:r w:rsidR="00B81CDE" w:rsidRPr="00530AD6">
        <w:rPr>
          <w:rFonts w:cs="Arial"/>
          <w:color w:val="000000" w:themeColor="text1"/>
        </w:rPr>
        <w:t>.</w:t>
      </w:r>
    </w:p>
    <w:p w14:paraId="5461B0F0" w14:textId="77777777" w:rsidR="0060638C" w:rsidRPr="00530AD6" w:rsidRDefault="0060638C" w:rsidP="0060638C">
      <w:pPr>
        <w:numPr>
          <w:ilvl w:val="0"/>
          <w:numId w:val="20"/>
        </w:numPr>
        <w:spacing w:before="100" w:beforeAutospacing="1" w:after="100" w:afterAutospacing="1"/>
        <w:contextualSpacing/>
        <w:rPr>
          <w:rFonts w:cs="Arial"/>
          <w:color w:val="000000" w:themeColor="text1"/>
        </w:rPr>
      </w:pPr>
      <w:r w:rsidRPr="00530AD6">
        <w:rPr>
          <w:rFonts w:cs="Arial"/>
          <w:color w:val="000000" w:themeColor="text1"/>
        </w:rPr>
        <w:t>Support monitoring of the relevant legal, regulatory, ethical and social requirements and the effect they have on your school and staff</w:t>
      </w:r>
      <w:r w:rsidR="00B81CDE" w:rsidRPr="00530AD6">
        <w:rPr>
          <w:rFonts w:cs="Arial"/>
          <w:color w:val="000000" w:themeColor="text1"/>
        </w:rPr>
        <w:t>.</w:t>
      </w:r>
    </w:p>
    <w:p w14:paraId="42CDCF6A" w14:textId="77777777" w:rsidR="00AF52C4" w:rsidRPr="0060638C" w:rsidRDefault="00AF52C4" w:rsidP="0060638C">
      <w:pPr>
        <w:spacing w:before="100" w:beforeAutospacing="1" w:after="100" w:afterAutospacing="1"/>
        <w:ind w:left="360"/>
        <w:contextualSpacing/>
        <w:rPr>
          <w:rFonts w:cs="Arial"/>
          <w:strike/>
          <w:color w:val="FF0000"/>
        </w:rPr>
      </w:pPr>
    </w:p>
    <w:p w14:paraId="6C9AE262" w14:textId="389B5CDA" w:rsidR="003E284F" w:rsidRDefault="002C0833" w:rsidP="00C61344">
      <w:pPr>
        <w:spacing w:before="100" w:beforeAutospacing="1" w:after="100" w:afterAutospacing="1"/>
        <w:rPr>
          <w:rFonts w:cs="Arial"/>
          <w:b/>
          <w:bCs/>
          <w:color w:val="000000" w:themeColor="text1"/>
        </w:rPr>
      </w:pPr>
      <w:r w:rsidRPr="00DD5F24">
        <w:rPr>
          <w:rFonts w:cs="Arial"/>
          <w:b/>
          <w:bCs/>
          <w:color w:val="000000" w:themeColor="text1"/>
        </w:rPr>
        <w:t>Extended schools</w:t>
      </w:r>
    </w:p>
    <w:p w14:paraId="6104A43B" w14:textId="1910A816" w:rsidR="000E1834" w:rsidRPr="00C61344" w:rsidRDefault="000E1834" w:rsidP="000E1834">
      <w:pPr>
        <w:pStyle w:val="ListParagraph"/>
        <w:numPr>
          <w:ilvl w:val="0"/>
          <w:numId w:val="29"/>
        </w:numPr>
        <w:rPr>
          <w:rFonts w:ascii="Arial" w:eastAsia="Calibri" w:hAnsi="Arial" w:cs="Arial"/>
          <w:b w:val="0"/>
          <w:sz w:val="22"/>
          <w:szCs w:val="22"/>
        </w:rPr>
      </w:pPr>
      <w:r w:rsidRPr="00C61344">
        <w:rPr>
          <w:rFonts w:ascii="Arial" w:eastAsia="Calibri" w:hAnsi="Arial" w:cs="Arial"/>
          <w:b w:val="0"/>
          <w:sz w:val="22"/>
          <w:szCs w:val="22"/>
        </w:rPr>
        <w:t>To be the DSL for the extended schools’ provision</w:t>
      </w:r>
      <w:r>
        <w:rPr>
          <w:rFonts w:ascii="Arial" w:eastAsia="Calibri" w:hAnsi="Arial" w:cs="Arial"/>
          <w:b w:val="0"/>
          <w:sz w:val="22"/>
          <w:szCs w:val="22"/>
        </w:rPr>
        <w:t>.</w:t>
      </w:r>
    </w:p>
    <w:p w14:paraId="21A7FAFC" w14:textId="20BA1923" w:rsidR="00BB3317" w:rsidRDefault="00BB3317" w:rsidP="00BB3317">
      <w:pPr>
        <w:pStyle w:val="ListParagraph"/>
        <w:numPr>
          <w:ilvl w:val="0"/>
          <w:numId w:val="29"/>
        </w:numPr>
        <w:rPr>
          <w:rFonts w:ascii="Arial" w:eastAsia="Calibri" w:hAnsi="Arial" w:cs="Arial"/>
          <w:b w:val="0"/>
          <w:color w:val="000000" w:themeColor="text1"/>
          <w:sz w:val="22"/>
          <w:szCs w:val="22"/>
        </w:rPr>
      </w:pPr>
      <w:r>
        <w:rPr>
          <w:rFonts w:ascii="Arial" w:eastAsia="Calibri" w:hAnsi="Arial" w:cs="Arial"/>
          <w:b w:val="0"/>
          <w:color w:val="000000" w:themeColor="text1"/>
          <w:sz w:val="22"/>
          <w:szCs w:val="22"/>
        </w:rPr>
        <w:t>To be responsible for the co-ordination and organisation of the extended schools’ programme.</w:t>
      </w:r>
    </w:p>
    <w:p w14:paraId="7223092E" w14:textId="7E1C74F6" w:rsidR="00BB3317" w:rsidRDefault="00BB3317" w:rsidP="00BB3317">
      <w:pPr>
        <w:pStyle w:val="ListParagraph"/>
        <w:numPr>
          <w:ilvl w:val="0"/>
          <w:numId w:val="29"/>
        </w:numPr>
        <w:rPr>
          <w:rFonts w:ascii="Arial" w:eastAsia="Calibri" w:hAnsi="Arial" w:cs="Arial"/>
          <w:b w:val="0"/>
          <w:color w:val="000000" w:themeColor="text1"/>
          <w:sz w:val="22"/>
          <w:szCs w:val="22"/>
        </w:rPr>
      </w:pPr>
      <w:r w:rsidRPr="002A0D5C">
        <w:rPr>
          <w:rFonts w:ascii="Arial" w:eastAsia="Calibri" w:hAnsi="Arial" w:cs="Arial"/>
          <w:b w:val="0"/>
          <w:color w:val="000000" w:themeColor="text1"/>
          <w:sz w:val="22"/>
          <w:szCs w:val="22"/>
        </w:rPr>
        <w:t xml:space="preserve">To </w:t>
      </w:r>
      <w:r>
        <w:rPr>
          <w:rFonts w:ascii="Arial" w:eastAsia="Calibri" w:hAnsi="Arial" w:cs="Arial"/>
          <w:b w:val="0"/>
          <w:color w:val="000000" w:themeColor="text1"/>
          <w:sz w:val="22"/>
          <w:szCs w:val="22"/>
        </w:rPr>
        <w:t xml:space="preserve">ensure </w:t>
      </w:r>
      <w:r w:rsidRPr="002A0D5C">
        <w:rPr>
          <w:rFonts w:ascii="Arial" w:eastAsia="Calibri" w:hAnsi="Arial" w:cs="Arial"/>
          <w:b w:val="0"/>
          <w:color w:val="000000" w:themeColor="text1"/>
          <w:sz w:val="22"/>
          <w:szCs w:val="22"/>
        </w:rPr>
        <w:t xml:space="preserve">the planning and coordination of high-quality activities which offer appropriate stimulation and support to </w:t>
      </w:r>
      <w:r w:rsidR="008F6676">
        <w:rPr>
          <w:rFonts w:ascii="Arial" w:eastAsia="Calibri" w:hAnsi="Arial" w:cs="Arial"/>
          <w:b w:val="0"/>
          <w:color w:val="000000" w:themeColor="text1"/>
          <w:sz w:val="22"/>
          <w:szCs w:val="22"/>
        </w:rPr>
        <w:t>students</w:t>
      </w:r>
      <w:r>
        <w:rPr>
          <w:rFonts w:ascii="Arial" w:eastAsia="Calibri" w:hAnsi="Arial" w:cs="Arial"/>
          <w:b w:val="0"/>
          <w:color w:val="000000" w:themeColor="text1"/>
          <w:sz w:val="22"/>
          <w:szCs w:val="22"/>
        </w:rPr>
        <w:t xml:space="preserve"> is in place</w:t>
      </w:r>
      <w:r w:rsidRPr="002A0D5C">
        <w:rPr>
          <w:rFonts w:ascii="Arial" w:eastAsia="Calibri" w:hAnsi="Arial" w:cs="Arial"/>
          <w:b w:val="0"/>
          <w:color w:val="000000" w:themeColor="text1"/>
          <w:sz w:val="22"/>
          <w:szCs w:val="22"/>
        </w:rPr>
        <w:t xml:space="preserve">, ensuring quality is maintained by regular checks.  </w:t>
      </w:r>
    </w:p>
    <w:p w14:paraId="07C538EF" w14:textId="77777777" w:rsidR="00B03141" w:rsidRPr="00C61344" w:rsidRDefault="00B03141" w:rsidP="00B03141">
      <w:pPr>
        <w:pStyle w:val="ListParagraph"/>
        <w:numPr>
          <w:ilvl w:val="0"/>
          <w:numId w:val="29"/>
        </w:numPr>
        <w:rPr>
          <w:rFonts w:ascii="Arial" w:eastAsia="Calibri" w:hAnsi="Arial" w:cs="Arial"/>
          <w:b w:val="0"/>
          <w:sz w:val="22"/>
          <w:szCs w:val="22"/>
        </w:rPr>
      </w:pPr>
      <w:r w:rsidRPr="00C61344">
        <w:rPr>
          <w:rFonts w:ascii="Arial" w:eastAsia="Calibri" w:hAnsi="Arial" w:cs="Arial"/>
          <w:b w:val="0"/>
          <w:sz w:val="22"/>
          <w:szCs w:val="22"/>
        </w:rPr>
        <w:t>To liaise with admin staff ensuring all families have had relevant information to be able to book their children onto each club; all correspondence is delivered on time and in the most appropriate way for each family.</w:t>
      </w:r>
    </w:p>
    <w:p w14:paraId="717745FF" w14:textId="77777777" w:rsidR="00B03141" w:rsidRPr="00B03141" w:rsidRDefault="00B03141" w:rsidP="00B03141">
      <w:pPr>
        <w:ind w:left="567"/>
        <w:rPr>
          <w:rFonts w:cs="Arial"/>
          <w:color w:val="000000" w:themeColor="text1"/>
        </w:rPr>
      </w:pPr>
    </w:p>
    <w:p w14:paraId="01AAFF20" w14:textId="77777777" w:rsidR="00BB3317" w:rsidRPr="00BB3317" w:rsidRDefault="00BB3317" w:rsidP="003D3587">
      <w:pPr>
        <w:rPr>
          <w:rFonts w:cs="Arial"/>
        </w:rPr>
      </w:pP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9180"/>
      </w:tblGrid>
      <w:tr w:rsidR="00F7483E" w:rsidRPr="00434C6A" w14:paraId="11ED9AB2" w14:textId="77777777" w:rsidTr="00F96F3E">
        <w:trPr>
          <w:cantSplit/>
        </w:trPr>
        <w:tc>
          <w:tcPr>
            <w:tcW w:w="9828" w:type="dxa"/>
            <w:gridSpan w:val="2"/>
          </w:tcPr>
          <w:p w14:paraId="11BF29CD" w14:textId="77777777" w:rsidR="00F7483E" w:rsidRPr="00434C6A" w:rsidRDefault="00F7483E" w:rsidP="00434C6A">
            <w:pPr>
              <w:pStyle w:val="Heading2"/>
              <w:spacing w:before="0" w:after="0"/>
              <w:rPr>
                <w:rStyle w:val="Emphasis"/>
              </w:rPr>
            </w:pPr>
            <w:r w:rsidRPr="00434C6A">
              <w:rPr>
                <w:rStyle w:val="Emphasis"/>
              </w:rPr>
              <w:t>STANDARD DUTIES</w:t>
            </w:r>
          </w:p>
          <w:p w14:paraId="6DB34867" w14:textId="77777777" w:rsidR="00F7483E" w:rsidRPr="00434C6A" w:rsidRDefault="00F7483E" w:rsidP="00434C6A">
            <w:pPr>
              <w:rPr>
                <w:rStyle w:val="Emphasis"/>
              </w:rPr>
            </w:pPr>
          </w:p>
        </w:tc>
      </w:tr>
      <w:tr w:rsidR="00F7483E" w:rsidRPr="00434C6A" w14:paraId="16708EA3" w14:textId="77777777" w:rsidTr="00F96F3E">
        <w:tc>
          <w:tcPr>
            <w:tcW w:w="648" w:type="dxa"/>
          </w:tcPr>
          <w:p w14:paraId="63545B21" w14:textId="77777777" w:rsidR="00F7483E" w:rsidRPr="00434C6A" w:rsidRDefault="00F7483E" w:rsidP="00434C6A">
            <w:pPr>
              <w:rPr>
                <w:rStyle w:val="Emphasis"/>
                <w:i w:val="0"/>
              </w:rPr>
            </w:pPr>
            <w:r w:rsidRPr="00434C6A">
              <w:rPr>
                <w:rStyle w:val="Emphasis"/>
                <w:i w:val="0"/>
              </w:rPr>
              <w:t>1.</w:t>
            </w:r>
          </w:p>
          <w:p w14:paraId="3638F13B" w14:textId="77777777" w:rsidR="00F7483E" w:rsidRPr="00434C6A" w:rsidRDefault="00F7483E" w:rsidP="00434C6A">
            <w:pPr>
              <w:rPr>
                <w:rStyle w:val="Emphasis"/>
                <w:i w:val="0"/>
              </w:rPr>
            </w:pPr>
          </w:p>
        </w:tc>
        <w:tc>
          <w:tcPr>
            <w:tcW w:w="9180" w:type="dxa"/>
          </w:tcPr>
          <w:p w14:paraId="418B4205" w14:textId="0D0557F3" w:rsidR="00F7483E" w:rsidRPr="00434C6A" w:rsidRDefault="00F7483E" w:rsidP="00434C6A">
            <w:pPr>
              <w:jc w:val="both"/>
              <w:rPr>
                <w:rStyle w:val="Emphasis"/>
                <w:i w:val="0"/>
              </w:rPr>
            </w:pPr>
            <w:r w:rsidRPr="00434C6A">
              <w:rPr>
                <w:rStyle w:val="Emphasis"/>
                <w:i w:val="0"/>
              </w:rPr>
              <w:t xml:space="preserve">To understand the importance of inclusion, equality and diversity, both when working with </w:t>
            </w:r>
            <w:r w:rsidR="008F6676">
              <w:rPr>
                <w:bCs/>
              </w:rPr>
              <w:t>students</w:t>
            </w:r>
            <w:r w:rsidR="008F6676" w:rsidRPr="002D0118">
              <w:rPr>
                <w:bCs/>
              </w:rPr>
              <w:t xml:space="preserve"> </w:t>
            </w:r>
            <w:r w:rsidRPr="00434C6A">
              <w:rPr>
                <w:rStyle w:val="Emphasis"/>
                <w:i w:val="0"/>
              </w:rPr>
              <w:t>and with colleagues, and to promote equal opportunities for all</w:t>
            </w:r>
            <w:r w:rsidR="00434C6A" w:rsidRPr="00434C6A">
              <w:rPr>
                <w:rStyle w:val="Emphasis"/>
                <w:i w:val="0"/>
              </w:rPr>
              <w:t>.</w:t>
            </w:r>
          </w:p>
        </w:tc>
      </w:tr>
      <w:tr w:rsidR="00434C6A" w:rsidRPr="00434C6A" w14:paraId="2725CD1C" w14:textId="77777777" w:rsidTr="00434C6A">
        <w:tc>
          <w:tcPr>
            <w:tcW w:w="9828" w:type="dxa"/>
            <w:gridSpan w:val="2"/>
          </w:tcPr>
          <w:p w14:paraId="771CCE5D" w14:textId="0B86FEE1" w:rsidR="00320ABE" w:rsidRPr="00434C6A" w:rsidRDefault="00434C6A" w:rsidP="00434C6A">
            <w:pPr>
              <w:rPr>
                <w:rStyle w:val="Emphasis"/>
                <w:i w:val="0"/>
              </w:rPr>
            </w:pPr>
            <w:r>
              <w:rPr>
                <w:rStyle w:val="Emphasis"/>
                <w:i w:val="0"/>
              </w:rPr>
              <w:t xml:space="preserve">2.       </w:t>
            </w:r>
            <w:r w:rsidRPr="00434C6A">
              <w:rPr>
                <w:rStyle w:val="Emphasis"/>
                <w:i w:val="0"/>
              </w:rPr>
              <w:t>To uphold and promote the values and the ethos of the school.</w:t>
            </w:r>
          </w:p>
        </w:tc>
      </w:tr>
      <w:tr w:rsidR="00F7483E" w:rsidRPr="00434C6A" w14:paraId="3B420973" w14:textId="77777777" w:rsidTr="00F96F3E">
        <w:tc>
          <w:tcPr>
            <w:tcW w:w="648" w:type="dxa"/>
          </w:tcPr>
          <w:p w14:paraId="703A6071" w14:textId="77777777" w:rsidR="00F7483E" w:rsidRPr="00434C6A" w:rsidRDefault="00F7483E" w:rsidP="00434C6A">
            <w:pPr>
              <w:rPr>
                <w:rStyle w:val="Emphasis"/>
                <w:i w:val="0"/>
              </w:rPr>
            </w:pPr>
            <w:r w:rsidRPr="00434C6A">
              <w:rPr>
                <w:rStyle w:val="Emphasis"/>
                <w:i w:val="0"/>
              </w:rPr>
              <w:t>3.</w:t>
            </w:r>
          </w:p>
          <w:p w14:paraId="0A92D4E0" w14:textId="77777777" w:rsidR="00F7483E" w:rsidRPr="00434C6A" w:rsidRDefault="00F7483E" w:rsidP="00434C6A">
            <w:pPr>
              <w:rPr>
                <w:rStyle w:val="Emphasis"/>
                <w:i w:val="0"/>
              </w:rPr>
            </w:pPr>
          </w:p>
        </w:tc>
        <w:tc>
          <w:tcPr>
            <w:tcW w:w="9180" w:type="dxa"/>
          </w:tcPr>
          <w:p w14:paraId="3DFD58BC" w14:textId="77777777" w:rsidR="00F7483E" w:rsidRPr="00434C6A" w:rsidRDefault="00F7483E" w:rsidP="00434C6A">
            <w:pPr>
              <w:jc w:val="both"/>
              <w:rPr>
                <w:rStyle w:val="Emphasis"/>
                <w:i w:val="0"/>
              </w:rPr>
            </w:pPr>
            <w:r w:rsidRPr="00434C6A">
              <w:rPr>
                <w:rStyle w:val="Emphasis"/>
                <w:i w:val="0"/>
              </w:rPr>
              <w:t xml:space="preserve">To implement and uphold the policies, procedures and codes of practice of the School, including relating to customer care, finance, data protection, ICT, health </w:t>
            </w:r>
            <w:r w:rsidR="00434C6A">
              <w:rPr>
                <w:rStyle w:val="Emphasis"/>
                <w:i w:val="0"/>
              </w:rPr>
              <w:t>and</w:t>
            </w:r>
            <w:r w:rsidRPr="00434C6A">
              <w:rPr>
                <w:rStyle w:val="Emphasis"/>
                <w:i w:val="0"/>
              </w:rPr>
              <w:t xml:space="preserve"> safety, anti-bullying and safeguarding/child protection.</w:t>
            </w:r>
          </w:p>
        </w:tc>
      </w:tr>
      <w:tr w:rsidR="00F7483E" w:rsidRPr="00434C6A" w14:paraId="1533E711" w14:textId="77777777" w:rsidTr="00F96F3E">
        <w:tc>
          <w:tcPr>
            <w:tcW w:w="648" w:type="dxa"/>
          </w:tcPr>
          <w:p w14:paraId="6F7162DB" w14:textId="77777777" w:rsidR="00F7483E" w:rsidRPr="00434C6A" w:rsidRDefault="00F7483E" w:rsidP="00434C6A">
            <w:pPr>
              <w:rPr>
                <w:rStyle w:val="Emphasis"/>
                <w:i w:val="0"/>
              </w:rPr>
            </w:pPr>
            <w:r w:rsidRPr="00434C6A">
              <w:rPr>
                <w:rStyle w:val="Emphasis"/>
                <w:i w:val="0"/>
              </w:rPr>
              <w:t>4.</w:t>
            </w:r>
          </w:p>
          <w:p w14:paraId="6BEA62D8" w14:textId="77777777" w:rsidR="00F7483E" w:rsidRPr="00434C6A" w:rsidRDefault="00F7483E" w:rsidP="00434C6A">
            <w:pPr>
              <w:rPr>
                <w:rStyle w:val="Emphasis"/>
                <w:i w:val="0"/>
              </w:rPr>
            </w:pPr>
          </w:p>
        </w:tc>
        <w:tc>
          <w:tcPr>
            <w:tcW w:w="9180" w:type="dxa"/>
          </w:tcPr>
          <w:p w14:paraId="19DED8E7" w14:textId="77777777" w:rsidR="00F7483E" w:rsidRPr="00434C6A" w:rsidRDefault="00F7483E" w:rsidP="00434C6A">
            <w:pPr>
              <w:jc w:val="both"/>
              <w:rPr>
                <w:rStyle w:val="Emphasis"/>
                <w:i w:val="0"/>
              </w:rPr>
            </w:pPr>
            <w:r w:rsidRPr="00434C6A">
              <w:rPr>
                <w:rStyle w:val="Emphasis"/>
                <w:i w:val="0"/>
              </w:rPr>
              <w:t>To take a pro-active approach to health and safety, working with others in the school to minimise and mitigate potential hazards and risks, and actively contribute to the security of the school, e.g. challenging a stranger on the premises.</w:t>
            </w:r>
          </w:p>
        </w:tc>
      </w:tr>
      <w:tr w:rsidR="00F7483E" w:rsidRPr="00434C6A" w14:paraId="09D222E0" w14:textId="77777777" w:rsidTr="00F96F3E">
        <w:tc>
          <w:tcPr>
            <w:tcW w:w="648" w:type="dxa"/>
          </w:tcPr>
          <w:p w14:paraId="03344627" w14:textId="77777777" w:rsidR="00F7483E" w:rsidRPr="00434C6A" w:rsidRDefault="00F7483E" w:rsidP="00434C6A">
            <w:pPr>
              <w:rPr>
                <w:rStyle w:val="Emphasis"/>
                <w:i w:val="0"/>
              </w:rPr>
            </w:pPr>
            <w:r w:rsidRPr="00434C6A">
              <w:rPr>
                <w:rStyle w:val="Emphasis"/>
                <w:i w:val="0"/>
              </w:rPr>
              <w:t>5.</w:t>
            </w:r>
          </w:p>
        </w:tc>
        <w:tc>
          <w:tcPr>
            <w:tcW w:w="9180" w:type="dxa"/>
          </w:tcPr>
          <w:p w14:paraId="07740AE2" w14:textId="77777777" w:rsidR="00F7483E" w:rsidRPr="00434C6A" w:rsidRDefault="00F7483E" w:rsidP="00434C6A">
            <w:pPr>
              <w:jc w:val="both"/>
              <w:rPr>
                <w:rStyle w:val="Emphasis"/>
                <w:i w:val="0"/>
              </w:rPr>
            </w:pPr>
            <w:r w:rsidRPr="00434C6A">
              <w:rPr>
                <w:rStyle w:val="Emphasis"/>
                <w:i w:val="0"/>
              </w:rPr>
              <w:t>To participate and engage with workplace learning and development opportunities, subject to the school’s training plan, working to continually improve own performance and that of the team/school.</w:t>
            </w:r>
          </w:p>
        </w:tc>
      </w:tr>
      <w:tr w:rsidR="00F7483E" w:rsidRPr="00434C6A" w14:paraId="03BE2F7C" w14:textId="77777777" w:rsidTr="00F96F3E">
        <w:tc>
          <w:tcPr>
            <w:tcW w:w="648" w:type="dxa"/>
          </w:tcPr>
          <w:p w14:paraId="5D909A45" w14:textId="77777777" w:rsidR="00F7483E" w:rsidRPr="00434C6A" w:rsidRDefault="00F7483E" w:rsidP="00434C6A">
            <w:pPr>
              <w:rPr>
                <w:rStyle w:val="Emphasis"/>
                <w:i w:val="0"/>
              </w:rPr>
            </w:pPr>
            <w:r w:rsidRPr="00434C6A">
              <w:rPr>
                <w:rStyle w:val="Emphasis"/>
                <w:i w:val="0"/>
              </w:rPr>
              <w:t>6.</w:t>
            </w:r>
          </w:p>
        </w:tc>
        <w:tc>
          <w:tcPr>
            <w:tcW w:w="9180" w:type="dxa"/>
          </w:tcPr>
          <w:p w14:paraId="0F7B2EC7" w14:textId="77777777" w:rsidR="00F7483E" w:rsidRPr="00434C6A" w:rsidRDefault="00F7483E" w:rsidP="00434C6A">
            <w:pPr>
              <w:jc w:val="both"/>
              <w:rPr>
                <w:rStyle w:val="Emphasis"/>
                <w:i w:val="0"/>
              </w:rPr>
            </w:pPr>
            <w:r w:rsidRPr="00434C6A">
              <w:rPr>
                <w:rStyle w:val="Emphasis"/>
                <w:i w:val="0"/>
              </w:rPr>
              <w:t>To attend and participate in relevant meetings as appropriate.</w:t>
            </w:r>
          </w:p>
        </w:tc>
      </w:tr>
      <w:tr w:rsidR="00F7483E" w:rsidRPr="00434C6A" w14:paraId="4CC56504" w14:textId="77777777" w:rsidTr="00F96F3E">
        <w:tc>
          <w:tcPr>
            <w:tcW w:w="648" w:type="dxa"/>
          </w:tcPr>
          <w:p w14:paraId="32305B73" w14:textId="77777777" w:rsidR="00F7483E" w:rsidRPr="00434C6A" w:rsidRDefault="00F7483E" w:rsidP="00434C6A">
            <w:pPr>
              <w:rPr>
                <w:rStyle w:val="Emphasis"/>
                <w:i w:val="0"/>
              </w:rPr>
            </w:pPr>
            <w:r w:rsidRPr="00434C6A">
              <w:rPr>
                <w:rStyle w:val="Emphasis"/>
                <w:i w:val="0"/>
              </w:rPr>
              <w:t>7.</w:t>
            </w:r>
          </w:p>
        </w:tc>
        <w:tc>
          <w:tcPr>
            <w:tcW w:w="9180" w:type="dxa"/>
          </w:tcPr>
          <w:p w14:paraId="0431157C" w14:textId="77777777" w:rsidR="00F7483E" w:rsidRPr="00434C6A" w:rsidRDefault="00F7483E" w:rsidP="00434C6A">
            <w:pPr>
              <w:jc w:val="both"/>
              <w:rPr>
                <w:rStyle w:val="Emphasis"/>
                <w:i w:val="0"/>
              </w:rPr>
            </w:pPr>
            <w:r w:rsidRPr="00434C6A">
              <w:rPr>
                <w:rStyle w:val="Emphasis"/>
                <w:i w:val="0"/>
              </w:rPr>
              <w:t xml:space="preserve">To undertake any other additional duties commensurate with the grade of the post. </w:t>
            </w:r>
          </w:p>
          <w:p w14:paraId="6A11ED31" w14:textId="77777777" w:rsidR="00F7483E" w:rsidRPr="00434C6A" w:rsidRDefault="00F7483E" w:rsidP="00434C6A">
            <w:pPr>
              <w:jc w:val="both"/>
              <w:rPr>
                <w:rStyle w:val="Emphasis"/>
                <w:i w:val="0"/>
              </w:rPr>
            </w:pPr>
          </w:p>
        </w:tc>
      </w:tr>
    </w:tbl>
    <w:p w14:paraId="4BC119BA" w14:textId="77777777" w:rsidR="00F7483E" w:rsidRDefault="00F7483E" w:rsidP="00F7483E"/>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F7483E" w14:paraId="53B5ADCA" w14:textId="77777777" w:rsidTr="00F96F3E">
        <w:tc>
          <w:tcPr>
            <w:tcW w:w="9828" w:type="dxa"/>
          </w:tcPr>
          <w:p w14:paraId="4A04D527" w14:textId="77777777" w:rsidR="00F7483E" w:rsidRPr="00E53843" w:rsidRDefault="00F7483E" w:rsidP="00F96F3E">
            <w:pPr>
              <w:pStyle w:val="Heading2"/>
              <w:rPr>
                <w:i w:val="0"/>
              </w:rPr>
            </w:pPr>
            <w:r w:rsidRPr="00E53843">
              <w:rPr>
                <w:i w:val="0"/>
              </w:rPr>
              <w:lastRenderedPageBreak/>
              <w:t>CONTACTS</w:t>
            </w:r>
          </w:p>
          <w:p w14:paraId="3672182E" w14:textId="77777777" w:rsidR="00F7483E" w:rsidRDefault="00F7483E" w:rsidP="00F96F3E"/>
          <w:p w14:paraId="52165C79" w14:textId="28E432C4" w:rsidR="00F7483E" w:rsidRDefault="00381B49" w:rsidP="00381B49">
            <w:pPr>
              <w:pStyle w:val="EndnoteText"/>
              <w:overflowPunct/>
              <w:autoSpaceDE/>
              <w:autoSpaceDN/>
              <w:adjustRightInd/>
              <w:textAlignment w:val="auto"/>
              <w:rPr>
                <w:rFonts w:ascii="Arial" w:hAnsi="Arial" w:cs="Arial"/>
                <w:sz w:val="22"/>
                <w:szCs w:val="22"/>
              </w:rPr>
            </w:pPr>
            <w:r>
              <w:rPr>
                <w:rFonts w:ascii="Arial" w:hAnsi="Arial" w:cs="Arial"/>
                <w:sz w:val="22"/>
                <w:szCs w:val="22"/>
              </w:rPr>
              <w:t xml:space="preserve">Staff / </w:t>
            </w:r>
            <w:r w:rsidR="00E53843">
              <w:rPr>
                <w:rFonts w:ascii="Arial" w:hAnsi="Arial" w:cs="Arial"/>
                <w:sz w:val="22"/>
                <w:szCs w:val="22"/>
              </w:rPr>
              <w:t xml:space="preserve">governors / Trustees / </w:t>
            </w:r>
            <w:r>
              <w:rPr>
                <w:rFonts w:ascii="Arial" w:hAnsi="Arial" w:cs="Arial"/>
                <w:sz w:val="22"/>
                <w:szCs w:val="22"/>
              </w:rPr>
              <w:t xml:space="preserve">contractors / external organisation (LA) </w:t>
            </w:r>
          </w:p>
          <w:p w14:paraId="3EE67DE6" w14:textId="77777777" w:rsidR="00381B49" w:rsidRDefault="00381B49" w:rsidP="00381B49">
            <w:pPr>
              <w:pStyle w:val="EndnoteText"/>
              <w:overflowPunct/>
              <w:autoSpaceDE/>
              <w:autoSpaceDN/>
              <w:adjustRightInd/>
              <w:textAlignment w:val="auto"/>
            </w:pPr>
          </w:p>
          <w:p w14:paraId="2B78C8A2" w14:textId="77777777" w:rsidR="00381B49" w:rsidRDefault="00381B49" w:rsidP="00381B49">
            <w:pPr>
              <w:pStyle w:val="EndnoteText"/>
              <w:overflowPunct/>
              <w:autoSpaceDE/>
              <w:autoSpaceDN/>
              <w:adjustRightInd/>
              <w:textAlignment w:val="auto"/>
            </w:pPr>
          </w:p>
        </w:tc>
      </w:tr>
    </w:tbl>
    <w:p w14:paraId="7BD90E66" w14:textId="77777777" w:rsidR="00F7483E" w:rsidRDefault="00F7483E" w:rsidP="00F7483E"/>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7320"/>
      </w:tblGrid>
      <w:tr w:rsidR="00F7483E" w14:paraId="56941879" w14:textId="77777777" w:rsidTr="00F96F3E">
        <w:trPr>
          <w:cantSplit/>
        </w:trPr>
        <w:tc>
          <w:tcPr>
            <w:tcW w:w="9828" w:type="dxa"/>
            <w:gridSpan w:val="2"/>
            <w:tcBorders>
              <w:bottom w:val="nil"/>
            </w:tcBorders>
          </w:tcPr>
          <w:p w14:paraId="510A4E19" w14:textId="77777777" w:rsidR="00F7483E" w:rsidRPr="00513F68" w:rsidRDefault="00F7483E" w:rsidP="00F96F3E">
            <w:pPr>
              <w:rPr>
                <w:b/>
              </w:rPr>
            </w:pPr>
            <w:r w:rsidRPr="00513F68">
              <w:rPr>
                <w:b/>
              </w:rPr>
              <w:t>RELATIONSHIP TO OTHER POSTS IN THE DEPARTMENT</w:t>
            </w:r>
          </w:p>
          <w:p w14:paraId="1362F66B" w14:textId="77777777" w:rsidR="00F7483E" w:rsidRDefault="00F7483E" w:rsidP="00F96F3E"/>
        </w:tc>
      </w:tr>
      <w:tr w:rsidR="00F7483E" w14:paraId="0FC29823" w14:textId="77777777" w:rsidTr="00F96F3E">
        <w:tc>
          <w:tcPr>
            <w:tcW w:w="2508" w:type="dxa"/>
            <w:tcBorders>
              <w:top w:val="nil"/>
              <w:bottom w:val="nil"/>
              <w:right w:val="nil"/>
            </w:tcBorders>
          </w:tcPr>
          <w:p w14:paraId="0A7BBD3E" w14:textId="77777777" w:rsidR="00F7483E" w:rsidRPr="00513F68" w:rsidRDefault="00F7483E" w:rsidP="00F96F3E">
            <w:pPr>
              <w:rPr>
                <w:b/>
              </w:rPr>
            </w:pPr>
            <w:r w:rsidRPr="00513F68">
              <w:rPr>
                <w:b/>
              </w:rPr>
              <w:t>Responsible to:</w:t>
            </w:r>
          </w:p>
          <w:p w14:paraId="48179A7C" w14:textId="77777777" w:rsidR="00F7483E" w:rsidRDefault="00F7483E" w:rsidP="00F96F3E"/>
        </w:tc>
        <w:tc>
          <w:tcPr>
            <w:tcW w:w="7320" w:type="dxa"/>
            <w:tcBorders>
              <w:top w:val="nil"/>
              <w:left w:val="nil"/>
              <w:bottom w:val="nil"/>
            </w:tcBorders>
          </w:tcPr>
          <w:p w14:paraId="4C8E7245" w14:textId="05599671" w:rsidR="00F7483E" w:rsidRPr="00C57681" w:rsidRDefault="00381B49" w:rsidP="00F96F3E">
            <w:pPr>
              <w:pStyle w:val="EndnoteText"/>
              <w:overflowPunct/>
              <w:autoSpaceDE/>
              <w:autoSpaceDN/>
              <w:adjustRightInd/>
              <w:textAlignment w:val="auto"/>
              <w:rPr>
                <w:rFonts w:ascii="Arial" w:hAnsi="Arial" w:cs="Arial"/>
                <w:color w:val="0000FF"/>
                <w:szCs w:val="24"/>
              </w:rPr>
            </w:pPr>
            <w:r w:rsidRPr="00C57681">
              <w:rPr>
                <w:rFonts w:ascii="Arial" w:hAnsi="Arial" w:cs="Arial"/>
                <w:szCs w:val="24"/>
              </w:rPr>
              <w:t xml:space="preserve">Head </w:t>
            </w:r>
            <w:r w:rsidR="005D07D9">
              <w:rPr>
                <w:rFonts w:ascii="Arial" w:hAnsi="Arial" w:cs="Arial"/>
                <w:szCs w:val="24"/>
              </w:rPr>
              <w:t>of School</w:t>
            </w:r>
            <w:r w:rsidR="007A5C5B">
              <w:rPr>
                <w:rFonts w:ascii="Arial" w:hAnsi="Arial" w:cs="Arial"/>
                <w:szCs w:val="24"/>
              </w:rPr>
              <w:t xml:space="preserve"> </w:t>
            </w:r>
            <w:r w:rsidR="00F7483E" w:rsidRPr="00C57681">
              <w:rPr>
                <w:rFonts w:ascii="Arial" w:hAnsi="Arial" w:cs="Arial"/>
                <w:szCs w:val="24"/>
              </w:rPr>
              <w:t xml:space="preserve">– </w:t>
            </w:r>
            <w:r w:rsidR="00E53843">
              <w:rPr>
                <w:rFonts w:ascii="Arial" w:hAnsi="Arial" w:cs="Arial"/>
                <w:szCs w:val="24"/>
              </w:rPr>
              <w:t>Heywood Academy</w:t>
            </w:r>
            <w:r w:rsidR="00F96F3E" w:rsidRPr="00C57681">
              <w:rPr>
                <w:rFonts w:ascii="Arial" w:hAnsi="Arial" w:cs="Arial"/>
                <w:szCs w:val="24"/>
              </w:rPr>
              <w:t xml:space="preserve"> </w:t>
            </w:r>
          </w:p>
        </w:tc>
      </w:tr>
      <w:tr w:rsidR="00F7483E" w14:paraId="6648FD73" w14:textId="77777777" w:rsidTr="00F96F3E">
        <w:tc>
          <w:tcPr>
            <w:tcW w:w="2508" w:type="dxa"/>
            <w:tcBorders>
              <w:top w:val="nil"/>
              <w:right w:val="nil"/>
            </w:tcBorders>
          </w:tcPr>
          <w:p w14:paraId="37532CBD" w14:textId="77777777" w:rsidR="00F7483E" w:rsidRPr="00513F68" w:rsidRDefault="00F7483E" w:rsidP="00F96F3E">
            <w:pPr>
              <w:rPr>
                <w:b/>
              </w:rPr>
            </w:pPr>
            <w:r w:rsidRPr="00513F68">
              <w:rPr>
                <w:b/>
              </w:rPr>
              <w:t>Responsible for:</w:t>
            </w:r>
          </w:p>
          <w:p w14:paraId="0CE82714" w14:textId="77777777" w:rsidR="00F7483E" w:rsidRDefault="00F7483E" w:rsidP="00F96F3E"/>
        </w:tc>
        <w:tc>
          <w:tcPr>
            <w:tcW w:w="7320" w:type="dxa"/>
            <w:tcBorders>
              <w:top w:val="nil"/>
              <w:left w:val="nil"/>
            </w:tcBorders>
          </w:tcPr>
          <w:p w14:paraId="412FEAA1" w14:textId="6BF066A3" w:rsidR="00F7483E" w:rsidRPr="00C57681" w:rsidRDefault="0010543C" w:rsidP="00F96F3E">
            <w:pPr>
              <w:pStyle w:val="EndnoteText"/>
              <w:rPr>
                <w:rFonts w:ascii="Arial" w:hAnsi="Arial" w:cs="Arial"/>
              </w:rPr>
            </w:pPr>
            <w:r>
              <w:rPr>
                <w:rFonts w:ascii="Arial" w:hAnsi="Arial" w:cs="Arial"/>
              </w:rPr>
              <w:t xml:space="preserve">Non-curricular </w:t>
            </w:r>
            <w:r w:rsidR="00F96F3E" w:rsidRPr="00C57681">
              <w:rPr>
                <w:rFonts w:ascii="Arial" w:hAnsi="Arial" w:cs="Arial"/>
              </w:rPr>
              <w:t>support staff</w:t>
            </w:r>
            <w:r w:rsidR="002A0D5C">
              <w:rPr>
                <w:rFonts w:ascii="Arial" w:hAnsi="Arial" w:cs="Arial"/>
              </w:rPr>
              <w:t xml:space="preserve"> </w:t>
            </w:r>
          </w:p>
        </w:tc>
      </w:tr>
    </w:tbl>
    <w:p w14:paraId="19301240" w14:textId="77777777" w:rsidR="00F7483E" w:rsidRDefault="00F7483E" w:rsidP="00F7483E"/>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F7483E" w14:paraId="33D8EE95" w14:textId="77777777" w:rsidTr="00F96F3E">
        <w:tc>
          <w:tcPr>
            <w:tcW w:w="9828" w:type="dxa"/>
          </w:tcPr>
          <w:p w14:paraId="6438E32F" w14:textId="77777777" w:rsidR="00F7483E" w:rsidRDefault="00F7483E" w:rsidP="00F96F3E">
            <w:pPr>
              <w:pStyle w:val="Heading2"/>
            </w:pPr>
            <w:r>
              <w:t xml:space="preserve">SPECIAL CONDITIONS </w:t>
            </w:r>
          </w:p>
          <w:p w14:paraId="75707C48" w14:textId="77777777" w:rsidR="00F7483E" w:rsidRDefault="00F7483E" w:rsidP="00F96F3E">
            <w:pPr>
              <w:rPr>
                <w:b/>
                <w:bCs/>
              </w:rPr>
            </w:pPr>
          </w:p>
          <w:p w14:paraId="775CB9CF" w14:textId="77777777" w:rsidR="00F7483E" w:rsidRDefault="00F7483E" w:rsidP="00F96F3E">
            <w:r>
              <w:t>DBS required – Enhanced</w:t>
            </w:r>
          </w:p>
          <w:p w14:paraId="3B512A84" w14:textId="77777777" w:rsidR="00F7483E" w:rsidRDefault="00F7483E" w:rsidP="00F96F3E"/>
        </w:tc>
      </w:tr>
    </w:tbl>
    <w:p w14:paraId="2445A1CC" w14:textId="77777777" w:rsidR="00F7483E" w:rsidRDefault="00F7483E" w:rsidP="00F7483E"/>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6"/>
        <w:gridCol w:w="2009"/>
        <w:gridCol w:w="2014"/>
        <w:gridCol w:w="3739"/>
      </w:tblGrid>
      <w:tr w:rsidR="00F7483E" w14:paraId="4D394D50" w14:textId="77777777" w:rsidTr="00F96F3E">
        <w:tc>
          <w:tcPr>
            <w:tcW w:w="2066" w:type="dxa"/>
          </w:tcPr>
          <w:p w14:paraId="1E5CD685" w14:textId="77777777" w:rsidR="00F7483E" w:rsidRDefault="00F7483E" w:rsidP="00F96F3E">
            <w:pPr>
              <w:pStyle w:val="Header"/>
              <w:tabs>
                <w:tab w:val="clear" w:pos="4153"/>
                <w:tab w:val="clear" w:pos="8306"/>
              </w:tabs>
              <w:spacing w:before="40" w:after="40"/>
              <w:rPr>
                <w:rFonts w:cs="Arial"/>
              </w:rPr>
            </w:pPr>
          </w:p>
        </w:tc>
        <w:tc>
          <w:tcPr>
            <w:tcW w:w="2009" w:type="dxa"/>
          </w:tcPr>
          <w:p w14:paraId="6A9E63C3" w14:textId="77777777" w:rsidR="00F7483E" w:rsidRDefault="00F7483E" w:rsidP="00F96F3E">
            <w:pPr>
              <w:spacing w:before="40" w:after="40"/>
              <w:jc w:val="center"/>
            </w:pPr>
            <w:r>
              <w:t>DATE</w:t>
            </w:r>
          </w:p>
        </w:tc>
        <w:tc>
          <w:tcPr>
            <w:tcW w:w="2014" w:type="dxa"/>
          </w:tcPr>
          <w:p w14:paraId="59661990" w14:textId="77777777" w:rsidR="00F7483E" w:rsidRDefault="00F7483E" w:rsidP="00F96F3E">
            <w:pPr>
              <w:spacing w:before="40" w:after="40"/>
              <w:jc w:val="center"/>
            </w:pPr>
            <w:r>
              <w:t>NAME</w:t>
            </w:r>
          </w:p>
        </w:tc>
        <w:tc>
          <w:tcPr>
            <w:tcW w:w="3739" w:type="dxa"/>
          </w:tcPr>
          <w:p w14:paraId="3CEF8E77" w14:textId="77777777" w:rsidR="00F7483E" w:rsidRDefault="00F7483E" w:rsidP="00F96F3E">
            <w:pPr>
              <w:spacing w:before="40" w:after="40"/>
              <w:jc w:val="center"/>
            </w:pPr>
            <w:r>
              <w:t>POST TITLE</w:t>
            </w:r>
          </w:p>
        </w:tc>
      </w:tr>
      <w:tr w:rsidR="00F7483E" w14:paraId="7A832281" w14:textId="77777777" w:rsidTr="00F96F3E">
        <w:tc>
          <w:tcPr>
            <w:tcW w:w="2066" w:type="dxa"/>
          </w:tcPr>
          <w:p w14:paraId="2A57C6FD" w14:textId="77777777" w:rsidR="00F7483E" w:rsidRDefault="00F7483E" w:rsidP="00F96F3E">
            <w:r>
              <w:t>PREPARED</w:t>
            </w:r>
          </w:p>
          <w:p w14:paraId="047991FC" w14:textId="77777777" w:rsidR="00F7483E" w:rsidRDefault="00F7483E" w:rsidP="00F96F3E"/>
        </w:tc>
        <w:tc>
          <w:tcPr>
            <w:tcW w:w="2009" w:type="dxa"/>
          </w:tcPr>
          <w:p w14:paraId="46E21B42" w14:textId="192A0A1A" w:rsidR="00F7483E" w:rsidRDefault="00E53843" w:rsidP="00F96F3E">
            <w:r>
              <w:t>19</w:t>
            </w:r>
            <w:r w:rsidR="00381B49">
              <w:t xml:space="preserve"> / 0</w:t>
            </w:r>
            <w:r>
              <w:t>3</w:t>
            </w:r>
            <w:r w:rsidR="00381B49">
              <w:t xml:space="preserve"> / 2</w:t>
            </w:r>
            <w:r>
              <w:t>5</w:t>
            </w:r>
          </w:p>
        </w:tc>
        <w:tc>
          <w:tcPr>
            <w:tcW w:w="2014" w:type="dxa"/>
          </w:tcPr>
          <w:p w14:paraId="0A46DE61" w14:textId="01F25D02" w:rsidR="00891A13" w:rsidRDefault="00E53843" w:rsidP="00F96F3E">
            <w:r>
              <w:t xml:space="preserve">Laura Millard /Simon Smith </w:t>
            </w:r>
          </w:p>
        </w:tc>
        <w:tc>
          <w:tcPr>
            <w:tcW w:w="3739" w:type="dxa"/>
          </w:tcPr>
          <w:p w14:paraId="7A7804BB" w14:textId="6FAFFEAE" w:rsidR="00E53843" w:rsidRDefault="00E53843" w:rsidP="00F96F3E">
            <w:r>
              <w:t>Executive Head Teacher</w:t>
            </w:r>
          </w:p>
          <w:p w14:paraId="07AFB36D" w14:textId="1DC0D0D8" w:rsidR="00891A13" w:rsidRDefault="00E53843" w:rsidP="00F96F3E">
            <w:r>
              <w:t>Executive Director – HR</w:t>
            </w:r>
          </w:p>
        </w:tc>
      </w:tr>
      <w:tr w:rsidR="00F7483E" w14:paraId="63818FF7" w14:textId="77777777" w:rsidTr="00F96F3E">
        <w:tc>
          <w:tcPr>
            <w:tcW w:w="2066" w:type="dxa"/>
          </w:tcPr>
          <w:p w14:paraId="13CF9AC3" w14:textId="77777777" w:rsidR="00F7483E" w:rsidRDefault="00F7483E" w:rsidP="00F96F3E">
            <w:r>
              <w:t>REVIEWED</w:t>
            </w:r>
          </w:p>
          <w:p w14:paraId="1E70F3E6" w14:textId="77777777" w:rsidR="00F7483E" w:rsidRDefault="00F7483E" w:rsidP="00F96F3E"/>
        </w:tc>
        <w:tc>
          <w:tcPr>
            <w:tcW w:w="2009" w:type="dxa"/>
          </w:tcPr>
          <w:p w14:paraId="6E4975D9" w14:textId="63C16CB0" w:rsidR="00F7483E" w:rsidRDefault="00F7483E" w:rsidP="00F96F3E"/>
        </w:tc>
        <w:tc>
          <w:tcPr>
            <w:tcW w:w="2014" w:type="dxa"/>
          </w:tcPr>
          <w:p w14:paraId="133B07FC" w14:textId="1DB0CA21" w:rsidR="00F7483E" w:rsidRDefault="00F7483E" w:rsidP="00F96F3E"/>
        </w:tc>
        <w:tc>
          <w:tcPr>
            <w:tcW w:w="3739" w:type="dxa"/>
          </w:tcPr>
          <w:p w14:paraId="5AAE15A7" w14:textId="4DCA44E2" w:rsidR="00F7483E" w:rsidRDefault="00F7483E" w:rsidP="00F96F3E"/>
        </w:tc>
      </w:tr>
      <w:tr w:rsidR="00F7483E" w14:paraId="4E79CC28" w14:textId="77777777" w:rsidTr="00F96F3E">
        <w:tc>
          <w:tcPr>
            <w:tcW w:w="2066" w:type="dxa"/>
          </w:tcPr>
          <w:p w14:paraId="7C7CF0EF" w14:textId="77777777" w:rsidR="00F7483E" w:rsidRDefault="00F7483E" w:rsidP="00F96F3E">
            <w:r>
              <w:t>REVIEWED</w:t>
            </w:r>
          </w:p>
          <w:p w14:paraId="60340AD7" w14:textId="77777777" w:rsidR="00F7483E" w:rsidRDefault="00F7483E" w:rsidP="00F96F3E"/>
        </w:tc>
        <w:tc>
          <w:tcPr>
            <w:tcW w:w="2009" w:type="dxa"/>
          </w:tcPr>
          <w:p w14:paraId="4790CA6C" w14:textId="77777777" w:rsidR="00F7483E" w:rsidRDefault="00F7483E" w:rsidP="00F96F3E"/>
        </w:tc>
        <w:tc>
          <w:tcPr>
            <w:tcW w:w="2014" w:type="dxa"/>
          </w:tcPr>
          <w:p w14:paraId="18B275CA" w14:textId="77777777" w:rsidR="00F7483E" w:rsidRDefault="00F7483E" w:rsidP="00F96F3E"/>
        </w:tc>
        <w:tc>
          <w:tcPr>
            <w:tcW w:w="3739" w:type="dxa"/>
          </w:tcPr>
          <w:p w14:paraId="115D9715" w14:textId="77777777" w:rsidR="00F7483E" w:rsidRDefault="00F7483E" w:rsidP="00F96F3E"/>
        </w:tc>
      </w:tr>
    </w:tbl>
    <w:p w14:paraId="3199F7F8" w14:textId="06CC8FBC" w:rsidR="00E53843" w:rsidRDefault="00E53843" w:rsidP="00462030">
      <w:pPr>
        <w:rPr>
          <w:rFonts w:cs="Arial"/>
          <w:bCs/>
        </w:rPr>
      </w:pPr>
    </w:p>
    <w:p w14:paraId="70B2D6BE" w14:textId="77777777" w:rsidR="00E53843" w:rsidRDefault="00E53843">
      <w:pPr>
        <w:rPr>
          <w:rFonts w:cs="Arial"/>
          <w:bCs/>
        </w:rPr>
      </w:pPr>
      <w:r>
        <w:rPr>
          <w:rFonts w:cs="Arial"/>
          <w:bCs/>
        </w:rPr>
        <w:br w:type="page"/>
      </w:r>
    </w:p>
    <w:p w14:paraId="286D5E6F" w14:textId="77777777" w:rsidR="00462030" w:rsidRDefault="00462030" w:rsidP="00462030">
      <w:pPr>
        <w:rPr>
          <w:rFonts w:cs="Arial"/>
          <w:bCs/>
        </w:rPr>
      </w:pPr>
    </w:p>
    <w:p w14:paraId="7ACAABF9" w14:textId="77777777" w:rsidR="00EE3457" w:rsidRDefault="00EE3457" w:rsidP="00462030">
      <w:pPr>
        <w:rPr>
          <w:rFonts w:cs="Arial"/>
          <w:bCs/>
        </w:rPr>
      </w:pPr>
    </w:p>
    <w:p w14:paraId="207C7701" w14:textId="7C04A200" w:rsidR="00381B49" w:rsidRPr="00EE3457" w:rsidRDefault="004C57A9" w:rsidP="004C57A9">
      <w:pPr>
        <w:jc w:val="center"/>
        <w:rPr>
          <w:rFonts w:cs="Arial"/>
          <w:b/>
          <w:bCs/>
          <w:sz w:val="28"/>
          <w:szCs w:val="28"/>
        </w:rPr>
      </w:pPr>
      <w:r w:rsidRPr="00EE3457">
        <w:rPr>
          <w:rFonts w:cs="Arial"/>
          <w:b/>
          <w:bCs/>
          <w:sz w:val="28"/>
          <w:szCs w:val="28"/>
        </w:rPr>
        <w:t xml:space="preserve">PERSON SPECIFICATION – School </w:t>
      </w:r>
      <w:r w:rsidR="00F616E3">
        <w:rPr>
          <w:rFonts w:cs="Arial"/>
          <w:b/>
          <w:bCs/>
          <w:sz w:val="28"/>
          <w:szCs w:val="28"/>
        </w:rPr>
        <w:t xml:space="preserve">Business </w:t>
      </w:r>
      <w:r w:rsidRPr="00EE3457">
        <w:rPr>
          <w:rFonts w:cs="Arial"/>
          <w:b/>
          <w:bCs/>
          <w:sz w:val="28"/>
          <w:szCs w:val="28"/>
        </w:rPr>
        <w:t>Manager</w:t>
      </w:r>
    </w:p>
    <w:p w14:paraId="61EE35E1" w14:textId="77777777" w:rsidR="004C57A9" w:rsidRPr="004C57A9" w:rsidRDefault="004C57A9" w:rsidP="004C57A9">
      <w:pPr>
        <w:jc w:val="center"/>
        <w:rPr>
          <w:rFonts w:cs="Arial"/>
          <w:b/>
          <w:bCs/>
          <w:color w:val="FF0000"/>
          <w:sz w:val="28"/>
          <w:szCs w:val="28"/>
        </w:rPr>
      </w:pPr>
    </w:p>
    <w:p w14:paraId="0A95F4C0" w14:textId="77777777" w:rsidR="00A647BE" w:rsidRPr="002E78E5" w:rsidRDefault="00A647BE" w:rsidP="00AD79C2">
      <w:pPr>
        <w:spacing w:before="5" w:line="242" w:lineRule="auto"/>
        <w:ind w:right="628"/>
        <w:jc w:val="both"/>
        <w:rPr>
          <w:b/>
        </w:rPr>
      </w:pPr>
      <w:r w:rsidRPr="002E78E5">
        <w:rPr>
          <w:noProof/>
          <w:sz w:val="24"/>
          <w:lang w:eastAsia="en-GB"/>
        </w:rPr>
        <mc:AlternateContent>
          <mc:Choice Requires="wpg">
            <w:drawing>
              <wp:anchor distT="0" distB="0" distL="114300" distR="114300" simplePos="0" relativeHeight="251663360" behindDoc="0" locked="0" layoutInCell="1" allowOverlap="1" wp14:anchorId="370BCA8D" wp14:editId="5A664ADA">
                <wp:simplePos x="0" y="0"/>
                <wp:positionH relativeFrom="page">
                  <wp:posOffset>2948940</wp:posOffset>
                </wp:positionH>
                <wp:positionV relativeFrom="page">
                  <wp:posOffset>10149205</wp:posOffset>
                </wp:positionV>
                <wp:extent cx="1633855" cy="292100"/>
                <wp:effectExtent l="5715" t="5080" r="8255" b="7620"/>
                <wp:wrapNone/>
                <wp:docPr id="2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3855" cy="292100"/>
                          <a:chOff x="4644" y="15983"/>
                          <a:chExt cx="2573" cy="460"/>
                        </a:xfrm>
                      </wpg:grpSpPr>
                      <wps:wsp>
                        <wps:cNvPr id="26" name="Rectangle 6"/>
                        <wps:cNvSpPr>
                          <a:spLocks noChangeArrowheads="1"/>
                        </wps:cNvSpPr>
                        <wps:spPr bwMode="auto">
                          <a:xfrm>
                            <a:off x="4644" y="15982"/>
                            <a:ext cx="2573" cy="4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5"/>
                        <wps:cNvCnPr/>
                        <wps:spPr bwMode="auto">
                          <a:xfrm>
                            <a:off x="4644" y="16434"/>
                            <a:ext cx="2573" cy="0"/>
                          </a:xfrm>
                          <a:prstGeom prst="line">
                            <a:avLst/>
                          </a:prstGeom>
                          <a:noFill/>
                          <a:ln w="1016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8" name="Line 4"/>
                        <wps:cNvCnPr/>
                        <wps:spPr bwMode="auto">
                          <a:xfrm>
                            <a:off x="4652" y="15983"/>
                            <a:ext cx="0" cy="443"/>
                          </a:xfrm>
                          <a:prstGeom prst="line">
                            <a:avLst/>
                          </a:prstGeom>
                          <a:noFill/>
                          <a:ln w="9906">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9" name="Line 3"/>
                        <wps:cNvCnPr/>
                        <wps:spPr bwMode="auto">
                          <a:xfrm>
                            <a:off x="7209" y="15983"/>
                            <a:ext cx="0" cy="444"/>
                          </a:xfrm>
                          <a:prstGeom prst="line">
                            <a:avLst/>
                          </a:prstGeom>
                          <a:noFill/>
                          <a:ln w="9906">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389798" id="Group 2" o:spid="_x0000_s1026" style="position:absolute;margin-left:232.2pt;margin-top:799.15pt;width:128.65pt;height:23pt;z-index:251663360;mso-position-horizontal-relative:page;mso-position-vertical-relative:page" coordorigin="4644,15983" coordsize="257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">
                <v:rect id="Rectangle 6" o:spid="_x0000_s1027" style="position:absolute;left:4644;top:15982;width:2573;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line id="Line 5" o:spid="_x0000_s1028" style="position:absolute;visibility:visible;mso-wrap-style:square" from="4644,16434" to="7217,16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" strokecolor="white" strokeweight=".8pt"/>
                <v:line id="Line 4" o:spid="_x0000_s1029" style="position:absolute;visibility:visible;mso-wrap-style:square" from="4652,15983" to="4652,1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" strokecolor="white" strokeweight=".78pt"/>
                <v:line id="Line 3" o:spid="_x0000_s1030" style="position:absolute;visibility:visible;mso-wrap-style:square" from="7209,15983" to="7209,16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" strokecolor="white" strokeweight=".78pt"/>
                <w10:wrap anchorx="page" anchory="page"/>
              </v:group>
            </w:pict>
          </mc:Fallback>
        </mc:AlternateContent>
      </w:r>
      <w:r w:rsidRPr="002E78E5">
        <w:rPr>
          <w:b/>
        </w:rPr>
        <w:t xml:space="preserve">PLEASE NOTE: The selection panel will use the criteria below to shortlist. Only those applicants who demonstrate that they meet </w:t>
      </w:r>
      <w:r w:rsidRPr="002E78E5">
        <w:rPr>
          <w:b/>
          <w:u w:val="thick"/>
        </w:rPr>
        <w:t>all</w:t>
      </w:r>
      <w:r w:rsidRPr="002E78E5">
        <w:rPr>
          <w:b/>
        </w:rPr>
        <w:t xml:space="preserve"> the </w:t>
      </w:r>
      <w:r w:rsidRPr="002E78E5">
        <w:rPr>
          <w:b/>
          <w:u w:val="thick"/>
        </w:rPr>
        <w:t xml:space="preserve">emboldened </w:t>
      </w:r>
      <w:r w:rsidRPr="002E78E5">
        <w:rPr>
          <w:b/>
        </w:rPr>
        <w:t>criteria listed below (to the selection panel’s satisfaction) will be invited to interview.</w:t>
      </w:r>
      <w:r w:rsidR="002E78E5">
        <w:rPr>
          <w:b/>
          <w:sz w:val="20"/>
        </w:rPr>
        <w:tab/>
      </w:r>
    </w:p>
    <w:p w14:paraId="35DB0E77" w14:textId="77777777" w:rsidR="002E78E5" w:rsidRDefault="002E78E5" w:rsidP="002E78E5">
      <w:pPr>
        <w:tabs>
          <w:tab w:val="left" w:pos="1728"/>
        </w:tabs>
        <w:spacing w:before="5" w:line="242" w:lineRule="auto"/>
        <w:ind w:left="705" w:right="628"/>
        <w:rPr>
          <w:b/>
          <w:sz w:val="20"/>
        </w:rPr>
      </w:pPr>
    </w:p>
    <w:tbl>
      <w:tblPr>
        <w:tblStyle w:val="TableGrid"/>
        <w:tblW w:w="9918" w:type="dxa"/>
        <w:tblLayout w:type="fixed"/>
        <w:tblLook w:val="04A0" w:firstRow="1" w:lastRow="0" w:firstColumn="1" w:lastColumn="0" w:noHBand="0" w:noVBand="1"/>
      </w:tblPr>
      <w:tblGrid>
        <w:gridCol w:w="704"/>
        <w:gridCol w:w="4536"/>
        <w:gridCol w:w="1985"/>
        <w:gridCol w:w="1417"/>
        <w:gridCol w:w="1276"/>
      </w:tblGrid>
      <w:tr w:rsidR="0017115A" w:rsidRPr="0017115A" w14:paraId="5B73C56E" w14:textId="77777777" w:rsidTr="00AD79C2">
        <w:tc>
          <w:tcPr>
            <w:tcW w:w="9918" w:type="dxa"/>
            <w:gridSpan w:val="5"/>
            <w:shd w:val="clear" w:color="auto" w:fill="002060"/>
          </w:tcPr>
          <w:p w14:paraId="2FC6C538" w14:textId="77777777" w:rsidR="00276990" w:rsidRDefault="00276990">
            <w:pPr>
              <w:rPr>
                <w:b/>
                <w:bCs/>
              </w:rPr>
            </w:pPr>
          </w:p>
          <w:p w14:paraId="7788D4F3" w14:textId="77777777" w:rsidR="0017115A" w:rsidRDefault="0017115A">
            <w:pPr>
              <w:rPr>
                <w:b/>
                <w:bCs/>
              </w:rPr>
            </w:pPr>
            <w:r w:rsidRPr="0017115A">
              <w:rPr>
                <w:b/>
                <w:bCs/>
              </w:rPr>
              <w:t>Person Specification</w:t>
            </w:r>
          </w:p>
          <w:p w14:paraId="575E65C9" w14:textId="77777777" w:rsidR="00276990" w:rsidRPr="0017115A" w:rsidRDefault="00276990">
            <w:pPr>
              <w:rPr>
                <w:b/>
                <w:bCs/>
              </w:rPr>
            </w:pPr>
          </w:p>
        </w:tc>
      </w:tr>
      <w:tr w:rsidR="0017115A" w:rsidRPr="0017115A" w14:paraId="5AB5F33F" w14:textId="77777777" w:rsidTr="00AD79C2">
        <w:tc>
          <w:tcPr>
            <w:tcW w:w="5240" w:type="dxa"/>
            <w:gridSpan w:val="2"/>
            <w:shd w:val="clear" w:color="auto" w:fill="7F7F7F" w:themeFill="text1" w:themeFillTint="80"/>
          </w:tcPr>
          <w:p w14:paraId="0369FF01" w14:textId="77777777" w:rsidR="00276990" w:rsidRDefault="00276990">
            <w:pPr>
              <w:rPr>
                <w:b/>
                <w:bCs/>
                <w:color w:val="FFFFFF" w:themeColor="background1"/>
              </w:rPr>
            </w:pPr>
          </w:p>
          <w:p w14:paraId="14688E60" w14:textId="77777777" w:rsidR="0017115A" w:rsidRPr="0017115A" w:rsidRDefault="0017115A">
            <w:pPr>
              <w:rPr>
                <w:b/>
                <w:bCs/>
                <w:color w:val="FFFFFF" w:themeColor="background1"/>
              </w:rPr>
            </w:pPr>
            <w:r w:rsidRPr="0017115A">
              <w:rPr>
                <w:b/>
                <w:bCs/>
                <w:color w:val="FFFFFF" w:themeColor="background1"/>
              </w:rPr>
              <w:t>Selection Criteria</w:t>
            </w:r>
          </w:p>
        </w:tc>
        <w:tc>
          <w:tcPr>
            <w:tcW w:w="4678" w:type="dxa"/>
            <w:gridSpan w:val="3"/>
            <w:shd w:val="clear" w:color="auto" w:fill="7F7F7F" w:themeFill="text1" w:themeFillTint="80"/>
          </w:tcPr>
          <w:p w14:paraId="0A2AB785" w14:textId="77777777" w:rsidR="00276990" w:rsidRDefault="00276990">
            <w:pPr>
              <w:rPr>
                <w:b/>
                <w:bCs/>
                <w:color w:val="FFFFFF" w:themeColor="background1"/>
              </w:rPr>
            </w:pPr>
          </w:p>
          <w:p w14:paraId="23CF171A" w14:textId="77777777" w:rsidR="0017115A" w:rsidRPr="0017115A" w:rsidRDefault="0017115A">
            <w:pPr>
              <w:rPr>
                <w:b/>
                <w:bCs/>
                <w:color w:val="FFFFFF" w:themeColor="background1"/>
              </w:rPr>
            </w:pPr>
            <w:r w:rsidRPr="0017115A">
              <w:rPr>
                <w:b/>
                <w:bCs/>
                <w:color w:val="FFFFFF" w:themeColor="background1"/>
              </w:rPr>
              <w:t>Assessed By</w:t>
            </w:r>
          </w:p>
        </w:tc>
      </w:tr>
      <w:tr w:rsidR="0017115A" w14:paraId="40208D63" w14:textId="77777777" w:rsidTr="00AD79C2">
        <w:tc>
          <w:tcPr>
            <w:tcW w:w="9918" w:type="dxa"/>
            <w:gridSpan w:val="5"/>
            <w:tcBorders>
              <w:bottom w:val="single" w:sz="4" w:space="0" w:color="auto"/>
            </w:tcBorders>
            <w:shd w:val="clear" w:color="auto" w:fill="D9D9D9" w:themeFill="background1" w:themeFillShade="D9"/>
          </w:tcPr>
          <w:p w14:paraId="11419793" w14:textId="77777777" w:rsidR="00276990" w:rsidRDefault="00276990">
            <w:pPr>
              <w:rPr>
                <w:rFonts w:cs="Arial"/>
                <w:b/>
                <w:bCs/>
                <w:color w:val="0072DA"/>
              </w:rPr>
            </w:pPr>
          </w:p>
          <w:p w14:paraId="1C609428" w14:textId="77777777" w:rsidR="0017115A" w:rsidRDefault="0017115A">
            <w:pPr>
              <w:rPr>
                <w:bCs/>
              </w:rPr>
            </w:pPr>
            <w:r w:rsidRPr="00197194">
              <w:rPr>
                <w:rFonts w:cs="Arial"/>
                <w:b/>
                <w:bCs/>
                <w:color w:val="0072DA"/>
              </w:rPr>
              <w:t>Education, Qualifications &amp; Training</w:t>
            </w:r>
            <w:r w:rsidR="00785A8E">
              <w:rPr>
                <w:rFonts w:cs="Arial"/>
                <w:b/>
                <w:bCs/>
                <w:color w:val="0072DA"/>
              </w:rPr>
              <w:t xml:space="preserve">                                                   </w:t>
            </w:r>
            <w:r w:rsidR="00AD79C2">
              <w:rPr>
                <w:rFonts w:cs="Arial"/>
                <w:b/>
                <w:bCs/>
                <w:color w:val="0072DA"/>
              </w:rPr>
              <w:t xml:space="preserve">    </w:t>
            </w:r>
            <w:r w:rsidR="00785A8E">
              <w:rPr>
                <w:rFonts w:cs="Arial"/>
                <w:b/>
                <w:bCs/>
                <w:color w:val="0072DA"/>
              </w:rPr>
              <w:t xml:space="preserve">Essential </w:t>
            </w:r>
            <w:r w:rsidR="00AD79C2">
              <w:rPr>
                <w:rFonts w:cs="Arial"/>
                <w:b/>
                <w:bCs/>
                <w:color w:val="0072DA"/>
              </w:rPr>
              <w:t xml:space="preserve">        </w:t>
            </w:r>
            <w:r w:rsidR="00785A8E">
              <w:rPr>
                <w:rFonts w:cs="Arial"/>
                <w:b/>
                <w:bCs/>
                <w:color w:val="0072DA"/>
              </w:rPr>
              <w:t>Desirable</w:t>
            </w:r>
          </w:p>
        </w:tc>
      </w:tr>
      <w:tr w:rsidR="00785A8E" w14:paraId="37345EA2" w14:textId="77777777" w:rsidTr="00AD79C2">
        <w:tc>
          <w:tcPr>
            <w:tcW w:w="704" w:type="dxa"/>
            <w:tcBorders>
              <w:bottom w:val="single" w:sz="4" w:space="0" w:color="D9D9D9" w:themeColor="background1" w:themeShade="D9"/>
              <w:right w:val="single" w:sz="4" w:space="0" w:color="D9D9D9" w:themeColor="background1" w:themeShade="D9"/>
            </w:tcBorders>
          </w:tcPr>
          <w:p w14:paraId="3BDCD40D" w14:textId="77777777" w:rsidR="00785A8E" w:rsidRDefault="00785A8E" w:rsidP="00785A8E">
            <w:pPr>
              <w:rPr>
                <w:bCs/>
              </w:rPr>
            </w:pPr>
            <w:r>
              <w:rPr>
                <w:bCs/>
              </w:rPr>
              <w:t>1.</w:t>
            </w:r>
          </w:p>
        </w:tc>
        <w:tc>
          <w:tcPr>
            <w:tcW w:w="4536"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21BFBC55" w14:textId="2AF493CE" w:rsidR="00785A8E" w:rsidRPr="00B26B7E" w:rsidRDefault="00785A8E" w:rsidP="00785A8E">
            <w:pPr>
              <w:pStyle w:val="EndnoteText"/>
              <w:overflowPunct/>
              <w:autoSpaceDE/>
              <w:autoSpaceDN/>
              <w:adjustRightInd/>
              <w:textAlignment w:val="auto"/>
              <w:rPr>
                <w:rFonts w:ascii="Arial" w:hAnsi="Arial" w:cs="Arial"/>
                <w:b/>
                <w:sz w:val="22"/>
                <w:szCs w:val="22"/>
              </w:rPr>
            </w:pPr>
            <w:r w:rsidRPr="00B26B7E">
              <w:rPr>
                <w:rFonts w:ascii="Arial" w:hAnsi="Arial" w:cs="Arial"/>
                <w:b/>
                <w:sz w:val="22"/>
                <w:szCs w:val="22"/>
              </w:rPr>
              <w:t xml:space="preserve">Evidence of </w:t>
            </w:r>
            <w:r w:rsidR="00405D1F" w:rsidRPr="00B26B7E">
              <w:rPr>
                <w:rFonts w:ascii="Arial" w:hAnsi="Arial" w:cs="Arial"/>
                <w:b/>
                <w:sz w:val="22"/>
                <w:szCs w:val="22"/>
              </w:rPr>
              <w:t>professional</w:t>
            </w:r>
            <w:r w:rsidRPr="00B26B7E">
              <w:rPr>
                <w:rFonts w:ascii="Arial" w:hAnsi="Arial" w:cs="Arial"/>
                <w:b/>
                <w:sz w:val="22"/>
                <w:szCs w:val="22"/>
              </w:rPr>
              <w:t xml:space="preserve"> training in preparation for a leadership role</w:t>
            </w:r>
            <w:r w:rsidR="00450254">
              <w:rPr>
                <w:rFonts w:ascii="Arial" w:hAnsi="Arial" w:cs="Arial"/>
                <w:b/>
                <w:sz w:val="22"/>
                <w:szCs w:val="22"/>
              </w:rPr>
              <w:t>.</w:t>
            </w:r>
          </w:p>
        </w:tc>
        <w:tc>
          <w:tcPr>
            <w:tcW w:w="1985" w:type="dxa"/>
            <w:tcBorders>
              <w:left w:val="single" w:sz="4" w:space="0" w:color="D9D9D9" w:themeColor="background1" w:themeShade="D9"/>
            </w:tcBorders>
          </w:tcPr>
          <w:p w14:paraId="53A8D8E7" w14:textId="77777777" w:rsidR="00785A8E" w:rsidRDefault="00785A8E" w:rsidP="00785A8E">
            <w:pPr>
              <w:rPr>
                <w:bCs/>
              </w:rPr>
            </w:pPr>
            <w:r>
              <w:rPr>
                <w:bCs/>
              </w:rPr>
              <w:t>Application Form/certificates</w:t>
            </w:r>
          </w:p>
        </w:tc>
        <w:tc>
          <w:tcPr>
            <w:tcW w:w="1417" w:type="dxa"/>
            <w:tcBorders>
              <w:left w:val="single" w:sz="4" w:space="0" w:color="D9D9D9" w:themeColor="background1" w:themeShade="D9"/>
            </w:tcBorders>
          </w:tcPr>
          <w:p w14:paraId="0F95EF76" w14:textId="77777777" w:rsidR="00785A8E" w:rsidRDefault="00280944" w:rsidP="00280944">
            <w:pPr>
              <w:jc w:val="center"/>
              <w:rPr>
                <w:bCs/>
              </w:rPr>
            </w:pPr>
            <w:r>
              <w:rPr>
                <w:rFonts w:cs="Arial"/>
              </w:rPr>
              <w:t>x</w:t>
            </w:r>
          </w:p>
        </w:tc>
        <w:tc>
          <w:tcPr>
            <w:tcW w:w="1276" w:type="dxa"/>
            <w:tcBorders>
              <w:left w:val="single" w:sz="4" w:space="0" w:color="D9D9D9" w:themeColor="background1" w:themeShade="D9"/>
            </w:tcBorders>
          </w:tcPr>
          <w:p w14:paraId="061037AB" w14:textId="77777777" w:rsidR="00785A8E" w:rsidRDefault="00785A8E" w:rsidP="00785A8E">
            <w:pPr>
              <w:jc w:val="center"/>
              <w:rPr>
                <w:bCs/>
              </w:rPr>
            </w:pPr>
          </w:p>
        </w:tc>
      </w:tr>
      <w:tr w:rsidR="004C57A9" w14:paraId="75440FA6"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1F3993" w14:textId="77777777" w:rsidR="004C57A9" w:rsidRDefault="004C57A9" w:rsidP="004C57A9">
            <w:pPr>
              <w:rPr>
                <w:bCs/>
              </w:rPr>
            </w:pPr>
            <w:r>
              <w:rPr>
                <w:bCs/>
              </w:rPr>
              <w:t>2.</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F0BC9B" w14:textId="03D719C2" w:rsidR="004C57A9" w:rsidRDefault="004C57A9" w:rsidP="004C57A9">
            <w:r w:rsidRPr="00AD79C2">
              <w:t>Recognised Finance/Accountancy Accreditation</w:t>
            </w:r>
            <w:r w:rsidR="00450254">
              <w:t>.</w:t>
            </w:r>
          </w:p>
        </w:tc>
        <w:tc>
          <w:tcPr>
            <w:tcW w:w="1985" w:type="dxa"/>
            <w:tcBorders>
              <w:left w:val="single" w:sz="4" w:space="0" w:color="D9D9D9" w:themeColor="background1" w:themeShade="D9"/>
            </w:tcBorders>
          </w:tcPr>
          <w:p w14:paraId="7D80580D" w14:textId="77777777" w:rsidR="004C57A9" w:rsidRDefault="004C57A9" w:rsidP="004C57A9">
            <w:pPr>
              <w:rPr>
                <w:bCs/>
              </w:rPr>
            </w:pPr>
            <w:r>
              <w:rPr>
                <w:bCs/>
              </w:rPr>
              <w:t>Application Form/certificates</w:t>
            </w:r>
          </w:p>
        </w:tc>
        <w:tc>
          <w:tcPr>
            <w:tcW w:w="1417" w:type="dxa"/>
            <w:tcBorders>
              <w:left w:val="single" w:sz="4" w:space="0" w:color="D9D9D9" w:themeColor="background1" w:themeShade="D9"/>
            </w:tcBorders>
          </w:tcPr>
          <w:p w14:paraId="3FBEF172" w14:textId="77777777" w:rsidR="004C57A9" w:rsidRDefault="004C57A9" w:rsidP="004C57A9">
            <w:pPr>
              <w:jc w:val="center"/>
              <w:rPr>
                <w:bCs/>
              </w:rPr>
            </w:pPr>
          </w:p>
        </w:tc>
        <w:tc>
          <w:tcPr>
            <w:tcW w:w="1276" w:type="dxa"/>
            <w:tcBorders>
              <w:left w:val="single" w:sz="4" w:space="0" w:color="D9D9D9" w:themeColor="background1" w:themeShade="D9"/>
            </w:tcBorders>
          </w:tcPr>
          <w:p w14:paraId="1B416CAC" w14:textId="77777777" w:rsidR="004C57A9" w:rsidRDefault="004C57A9" w:rsidP="004C57A9">
            <w:pPr>
              <w:jc w:val="center"/>
              <w:rPr>
                <w:bCs/>
              </w:rPr>
            </w:pPr>
            <w:r>
              <w:rPr>
                <w:bCs/>
              </w:rPr>
              <w:t>x</w:t>
            </w:r>
          </w:p>
          <w:p w14:paraId="37F2B630" w14:textId="77777777" w:rsidR="004C57A9" w:rsidRDefault="004C57A9" w:rsidP="004C57A9">
            <w:pPr>
              <w:jc w:val="center"/>
              <w:rPr>
                <w:bCs/>
              </w:rPr>
            </w:pPr>
          </w:p>
        </w:tc>
      </w:tr>
      <w:tr w:rsidR="00830A47" w14:paraId="558B1513"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8FC4365" w14:textId="47BB54AB" w:rsidR="00830A47" w:rsidRDefault="00830A47" w:rsidP="004C57A9">
            <w:pPr>
              <w:rPr>
                <w:bCs/>
              </w:rPr>
            </w:pPr>
            <w:r>
              <w:rPr>
                <w:bCs/>
              </w:rPr>
              <w:t>3.</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0B26510" w14:textId="31A40458" w:rsidR="00830A47" w:rsidRPr="00450254" w:rsidRDefault="00830A47" w:rsidP="00450254">
            <w:pPr>
              <w:pStyle w:val="EndnoteText"/>
              <w:overflowPunct/>
              <w:autoSpaceDE/>
              <w:autoSpaceDN/>
              <w:adjustRightInd/>
              <w:textAlignment w:val="auto"/>
              <w:rPr>
                <w:rFonts w:ascii="Arial" w:hAnsi="Arial" w:cs="Arial"/>
                <w:b/>
                <w:color w:val="000000" w:themeColor="text1"/>
                <w:sz w:val="22"/>
                <w:szCs w:val="22"/>
              </w:rPr>
            </w:pPr>
            <w:r w:rsidRPr="00830A47">
              <w:rPr>
                <w:rFonts w:ascii="Arial" w:hAnsi="Arial" w:cs="Arial"/>
                <w:b/>
                <w:color w:val="000000" w:themeColor="text1"/>
                <w:sz w:val="22"/>
                <w:szCs w:val="22"/>
              </w:rPr>
              <w:t>Level 4 or level 5 diploma in school business management</w:t>
            </w:r>
            <w:r>
              <w:rPr>
                <w:rFonts w:ascii="Arial" w:hAnsi="Arial" w:cs="Arial"/>
                <w:b/>
                <w:color w:val="000000" w:themeColor="text1"/>
                <w:sz w:val="22"/>
                <w:szCs w:val="22"/>
              </w:rPr>
              <w:t xml:space="preserve"> or equivalent relevant </w:t>
            </w:r>
            <w:r w:rsidR="000B5CCB">
              <w:rPr>
                <w:rFonts w:ascii="Arial" w:hAnsi="Arial" w:cs="Arial"/>
                <w:b/>
                <w:color w:val="000000" w:themeColor="text1"/>
                <w:sz w:val="22"/>
                <w:szCs w:val="22"/>
              </w:rPr>
              <w:t>qualification</w:t>
            </w:r>
            <w:r w:rsidR="00450254">
              <w:rPr>
                <w:rFonts w:ascii="Arial" w:hAnsi="Arial" w:cs="Arial"/>
                <w:b/>
                <w:color w:val="000000" w:themeColor="text1"/>
                <w:sz w:val="22"/>
                <w:szCs w:val="22"/>
              </w:rPr>
              <w:t>.</w:t>
            </w:r>
          </w:p>
        </w:tc>
        <w:tc>
          <w:tcPr>
            <w:tcW w:w="1985" w:type="dxa"/>
            <w:tcBorders>
              <w:left w:val="single" w:sz="4" w:space="0" w:color="D9D9D9" w:themeColor="background1" w:themeShade="D9"/>
            </w:tcBorders>
          </w:tcPr>
          <w:p w14:paraId="36DBFBD1" w14:textId="0D0C97A9" w:rsidR="00830A47" w:rsidRDefault="00830A47" w:rsidP="004C57A9">
            <w:pPr>
              <w:rPr>
                <w:bCs/>
              </w:rPr>
            </w:pPr>
            <w:r>
              <w:rPr>
                <w:bCs/>
              </w:rPr>
              <w:t>Application Form/certificates</w:t>
            </w:r>
          </w:p>
        </w:tc>
        <w:tc>
          <w:tcPr>
            <w:tcW w:w="1417" w:type="dxa"/>
            <w:tcBorders>
              <w:left w:val="single" w:sz="4" w:space="0" w:color="D9D9D9" w:themeColor="background1" w:themeShade="D9"/>
            </w:tcBorders>
          </w:tcPr>
          <w:p w14:paraId="30585512" w14:textId="6AD5C3CA" w:rsidR="00830A47" w:rsidRDefault="00830A47" w:rsidP="004C57A9">
            <w:pPr>
              <w:jc w:val="center"/>
              <w:rPr>
                <w:bCs/>
              </w:rPr>
            </w:pPr>
            <w:r>
              <w:rPr>
                <w:bCs/>
              </w:rPr>
              <w:t>x</w:t>
            </w:r>
          </w:p>
        </w:tc>
        <w:tc>
          <w:tcPr>
            <w:tcW w:w="1276" w:type="dxa"/>
            <w:tcBorders>
              <w:left w:val="single" w:sz="4" w:space="0" w:color="D9D9D9" w:themeColor="background1" w:themeShade="D9"/>
            </w:tcBorders>
          </w:tcPr>
          <w:p w14:paraId="47C46CB4" w14:textId="77777777" w:rsidR="00830A47" w:rsidRDefault="00830A47" w:rsidP="004C57A9">
            <w:pPr>
              <w:jc w:val="center"/>
              <w:rPr>
                <w:bCs/>
              </w:rPr>
            </w:pPr>
          </w:p>
        </w:tc>
      </w:tr>
      <w:tr w:rsidR="004C57A9" w14:paraId="192F0B5C"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F1946B2" w14:textId="514E2D87" w:rsidR="004C57A9" w:rsidRDefault="00830A47" w:rsidP="004C57A9">
            <w:pPr>
              <w:rPr>
                <w:bCs/>
              </w:rPr>
            </w:pPr>
            <w:r>
              <w:rPr>
                <w:bCs/>
              </w:rPr>
              <w:t>4</w:t>
            </w:r>
            <w:r w:rsidR="004C57A9">
              <w:rPr>
                <w:bCs/>
              </w:rPr>
              <w:t>.</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B9EA04" w14:textId="77777777" w:rsidR="004C57A9" w:rsidRPr="00B26B7E" w:rsidRDefault="004C57A9" w:rsidP="004C57A9">
            <w:pPr>
              <w:rPr>
                <w:b/>
                <w:bCs/>
              </w:rPr>
            </w:pPr>
            <w:r w:rsidRPr="00B26B7E">
              <w:rPr>
                <w:b/>
              </w:rPr>
              <w:t>Recent and relevant training and awareness of current issues relating to administration procedures, facilities management, compliance and finance.</w:t>
            </w:r>
          </w:p>
        </w:tc>
        <w:tc>
          <w:tcPr>
            <w:tcW w:w="1985" w:type="dxa"/>
            <w:tcBorders>
              <w:left w:val="single" w:sz="4" w:space="0" w:color="D9D9D9" w:themeColor="background1" w:themeShade="D9"/>
            </w:tcBorders>
          </w:tcPr>
          <w:p w14:paraId="52535CA4" w14:textId="77777777" w:rsidR="004C57A9" w:rsidRDefault="004C57A9" w:rsidP="004C57A9">
            <w:pPr>
              <w:rPr>
                <w:bCs/>
              </w:rPr>
            </w:pPr>
            <w:r>
              <w:rPr>
                <w:bCs/>
              </w:rPr>
              <w:t>Application Form/certificates</w:t>
            </w:r>
          </w:p>
        </w:tc>
        <w:tc>
          <w:tcPr>
            <w:tcW w:w="1417" w:type="dxa"/>
            <w:tcBorders>
              <w:left w:val="single" w:sz="4" w:space="0" w:color="D9D9D9" w:themeColor="background1" w:themeShade="D9"/>
            </w:tcBorders>
          </w:tcPr>
          <w:p w14:paraId="6315DA77" w14:textId="77777777" w:rsidR="004C57A9" w:rsidRDefault="004C57A9" w:rsidP="004C57A9">
            <w:pPr>
              <w:jc w:val="center"/>
              <w:rPr>
                <w:bCs/>
              </w:rPr>
            </w:pPr>
            <w:r>
              <w:rPr>
                <w:bCs/>
              </w:rPr>
              <w:t>x</w:t>
            </w:r>
          </w:p>
        </w:tc>
        <w:tc>
          <w:tcPr>
            <w:tcW w:w="1276" w:type="dxa"/>
            <w:tcBorders>
              <w:left w:val="single" w:sz="4" w:space="0" w:color="D9D9D9" w:themeColor="background1" w:themeShade="D9"/>
            </w:tcBorders>
          </w:tcPr>
          <w:p w14:paraId="586AEDBB" w14:textId="77777777" w:rsidR="004C57A9" w:rsidRDefault="004C57A9" w:rsidP="004C57A9">
            <w:pPr>
              <w:jc w:val="center"/>
              <w:rPr>
                <w:bCs/>
              </w:rPr>
            </w:pPr>
          </w:p>
        </w:tc>
      </w:tr>
      <w:tr w:rsidR="004C57A9" w14:paraId="39BF3494"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CD37587" w14:textId="7F245003" w:rsidR="004C57A9" w:rsidRDefault="00830A47" w:rsidP="004C57A9">
            <w:pPr>
              <w:rPr>
                <w:bCs/>
              </w:rPr>
            </w:pPr>
            <w:r>
              <w:rPr>
                <w:bCs/>
              </w:rPr>
              <w:t>5</w:t>
            </w:r>
            <w:r w:rsidR="004C57A9">
              <w:rPr>
                <w:bCs/>
              </w:rPr>
              <w:t>.</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50A339" w14:textId="7C477B68" w:rsidR="004C57A9" w:rsidRPr="00FF2D15" w:rsidRDefault="004C57A9" w:rsidP="004C57A9">
            <w:pPr>
              <w:pStyle w:val="EndnoteText"/>
              <w:overflowPunct/>
              <w:autoSpaceDE/>
              <w:autoSpaceDN/>
              <w:adjustRightInd/>
              <w:textAlignment w:val="auto"/>
              <w:rPr>
                <w:rFonts w:ascii="Arial" w:hAnsi="Arial" w:cs="Arial"/>
                <w:sz w:val="22"/>
                <w:szCs w:val="22"/>
              </w:rPr>
            </w:pPr>
            <w:r w:rsidRPr="00FF2D15">
              <w:rPr>
                <w:rFonts w:ascii="Arial" w:hAnsi="Arial" w:cs="Arial"/>
                <w:sz w:val="22"/>
                <w:szCs w:val="22"/>
              </w:rPr>
              <w:t>Recognised Health and Safety Accreditation</w:t>
            </w:r>
            <w:r>
              <w:rPr>
                <w:rFonts w:ascii="Arial" w:hAnsi="Arial" w:cs="Arial"/>
                <w:sz w:val="22"/>
                <w:szCs w:val="22"/>
              </w:rPr>
              <w:t xml:space="preserve"> (IOSH/NEBOSH)</w:t>
            </w:r>
            <w:r w:rsidR="00450254">
              <w:rPr>
                <w:rFonts w:ascii="Arial" w:hAnsi="Arial" w:cs="Arial"/>
                <w:sz w:val="22"/>
                <w:szCs w:val="22"/>
              </w:rPr>
              <w:t>.</w:t>
            </w:r>
          </w:p>
        </w:tc>
        <w:tc>
          <w:tcPr>
            <w:tcW w:w="1985" w:type="dxa"/>
            <w:tcBorders>
              <w:left w:val="single" w:sz="4" w:space="0" w:color="D9D9D9" w:themeColor="background1" w:themeShade="D9"/>
              <w:bottom w:val="single" w:sz="4" w:space="0" w:color="D9D9D9" w:themeColor="background1" w:themeShade="D9"/>
            </w:tcBorders>
          </w:tcPr>
          <w:p w14:paraId="0B9279C2" w14:textId="77777777" w:rsidR="004C57A9" w:rsidRDefault="004C57A9" w:rsidP="004C57A9">
            <w:pPr>
              <w:rPr>
                <w:bCs/>
              </w:rPr>
            </w:pPr>
            <w:r>
              <w:rPr>
                <w:bCs/>
              </w:rPr>
              <w:t>Application Form/certificates</w:t>
            </w:r>
          </w:p>
        </w:tc>
        <w:tc>
          <w:tcPr>
            <w:tcW w:w="1417" w:type="dxa"/>
            <w:tcBorders>
              <w:left w:val="single" w:sz="4" w:space="0" w:color="D9D9D9" w:themeColor="background1" w:themeShade="D9"/>
              <w:bottom w:val="single" w:sz="4" w:space="0" w:color="D9D9D9" w:themeColor="background1" w:themeShade="D9"/>
            </w:tcBorders>
          </w:tcPr>
          <w:p w14:paraId="0D55B5DC" w14:textId="77777777" w:rsidR="004C57A9" w:rsidRDefault="004C57A9" w:rsidP="004C57A9">
            <w:pPr>
              <w:jc w:val="center"/>
              <w:rPr>
                <w:bCs/>
              </w:rPr>
            </w:pPr>
          </w:p>
        </w:tc>
        <w:tc>
          <w:tcPr>
            <w:tcW w:w="1276" w:type="dxa"/>
            <w:tcBorders>
              <w:left w:val="single" w:sz="4" w:space="0" w:color="D9D9D9" w:themeColor="background1" w:themeShade="D9"/>
              <w:bottom w:val="single" w:sz="4" w:space="0" w:color="D9D9D9" w:themeColor="background1" w:themeShade="D9"/>
            </w:tcBorders>
          </w:tcPr>
          <w:p w14:paraId="2C2E7D1C" w14:textId="77777777" w:rsidR="004C57A9" w:rsidRDefault="004C57A9" w:rsidP="004C57A9">
            <w:pPr>
              <w:jc w:val="center"/>
              <w:rPr>
                <w:bCs/>
              </w:rPr>
            </w:pPr>
            <w:r>
              <w:rPr>
                <w:bCs/>
              </w:rPr>
              <w:t>x</w:t>
            </w:r>
          </w:p>
          <w:p w14:paraId="0E8259E4" w14:textId="77777777" w:rsidR="004C57A9" w:rsidRDefault="004C57A9" w:rsidP="004C57A9">
            <w:pPr>
              <w:jc w:val="center"/>
              <w:rPr>
                <w:bCs/>
              </w:rPr>
            </w:pPr>
          </w:p>
        </w:tc>
      </w:tr>
      <w:tr w:rsidR="004C57A9" w14:paraId="19F44629"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750E6CE" w14:textId="48086E5C" w:rsidR="004C57A9" w:rsidRDefault="00830A47" w:rsidP="004C57A9">
            <w:pPr>
              <w:rPr>
                <w:bCs/>
              </w:rPr>
            </w:pPr>
            <w:r>
              <w:rPr>
                <w:bCs/>
              </w:rPr>
              <w:t>6</w:t>
            </w:r>
            <w:r w:rsidR="004C57A9">
              <w:rPr>
                <w:bCs/>
              </w:rPr>
              <w:t>.</w:t>
            </w: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B37341" w14:textId="13F1B0CA" w:rsidR="00241ECD" w:rsidRPr="00B26B7E" w:rsidRDefault="004C57A9" w:rsidP="004C57A9">
            <w:pPr>
              <w:pStyle w:val="EndnoteText"/>
              <w:overflowPunct/>
              <w:autoSpaceDE/>
              <w:autoSpaceDN/>
              <w:adjustRightInd/>
              <w:textAlignment w:val="auto"/>
              <w:rPr>
                <w:rFonts w:ascii="Arial" w:hAnsi="Arial" w:cs="Arial"/>
                <w:b/>
                <w:sz w:val="22"/>
                <w:szCs w:val="22"/>
              </w:rPr>
            </w:pPr>
            <w:r w:rsidRPr="00B26B7E">
              <w:rPr>
                <w:rFonts w:ascii="Arial" w:hAnsi="Arial" w:cs="Arial"/>
                <w:b/>
                <w:sz w:val="22"/>
                <w:szCs w:val="22"/>
              </w:rPr>
              <w:t>Evidence of Continuing Professional Development.</w:t>
            </w:r>
          </w:p>
        </w:tc>
        <w:tc>
          <w:tcPr>
            <w:tcW w:w="1985" w:type="dxa"/>
            <w:tcBorders>
              <w:left w:val="single" w:sz="4" w:space="0" w:color="D9D9D9" w:themeColor="background1" w:themeShade="D9"/>
              <w:bottom w:val="single" w:sz="4" w:space="0" w:color="D9D9D9" w:themeColor="background1" w:themeShade="D9"/>
            </w:tcBorders>
          </w:tcPr>
          <w:p w14:paraId="00597FBA" w14:textId="77777777" w:rsidR="004C57A9" w:rsidRDefault="004C57A9" w:rsidP="004C57A9">
            <w:pPr>
              <w:rPr>
                <w:bCs/>
              </w:rPr>
            </w:pPr>
            <w:r>
              <w:rPr>
                <w:bCs/>
              </w:rPr>
              <w:t>Application Form/certificates</w:t>
            </w:r>
          </w:p>
        </w:tc>
        <w:tc>
          <w:tcPr>
            <w:tcW w:w="1417" w:type="dxa"/>
            <w:tcBorders>
              <w:left w:val="single" w:sz="4" w:space="0" w:color="D9D9D9" w:themeColor="background1" w:themeShade="D9"/>
              <w:bottom w:val="single" w:sz="4" w:space="0" w:color="D9D9D9" w:themeColor="background1" w:themeShade="D9"/>
            </w:tcBorders>
          </w:tcPr>
          <w:p w14:paraId="0485A078" w14:textId="77777777" w:rsidR="004C57A9" w:rsidRDefault="004C57A9" w:rsidP="004C57A9">
            <w:pPr>
              <w:jc w:val="center"/>
              <w:rPr>
                <w:bCs/>
              </w:rPr>
            </w:pPr>
            <w:r>
              <w:rPr>
                <w:bCs/>
              </w:rPr>
              <w:t>x</w:t>
            </w:r>
          </w:p>
        </w:tc>
        <w:tc>
          <w:tcPr>
            <w:tcW w:w="1276" w:type="dxa"/>
            <w:tcBorders>
              <w:left w:val="single" w:sz="4" w:space="0" w:color="D9D9D9" w:themeColor="background1" w:themeShade="D9"/>
              <w:bottom w:val="single" w:sz="4" w:space="0" w:color="D9D9D9" w:themeColor="background1" w:themeShade="D9"/>
            </w:tcBorders>
          </w:tcPr>
          <w:p w14:paraId="1569E148" w14:textId="77777777" w:rsidR="004C57A9" w:rsidRDefault="004C57A9" w:rsidP="004C57A9">
            <w:pPr>
              <w:jc w:val="center"/>
              <w:rPr>
                <w:bCs/>
              </w:rPr>
            </w:pPr>
          </w:p>
        </w:tc>
      </w:tr>
      <w:tr w:rsidR="004C57A9" w14:paraId="4DAC7A4C" w14:textId="77777777" w:rsidTr="00AD79C2">
        <w:tc>
          <w:tcPr>
            <w:tcW w:w="9918" w:type="dxa"/>
            <w:gridSpan w:val="5"/>
            <w:tcBorders>
              <w:bottom w:val="nil"/>
            </w:tcBorders>
            <w:shd w:val="clear" w:color="auto" w:fill="D9D9D9" w:themeFill="background1" w:themeFillShade="D9"/>
          </w:tcPr>
          <w:p w14:paraId="4B344CA0" w14:textId="77777777" w:rsidR="004C57A9" w:rsidRPr="00DB1F0B" w:rsidRDefault="004C57A9" w:rsidP="004C57A9">
            <w:pPr>
              <w:rPr>
                <w:rFonts w:cs="Arial"/>
                <w:bCs/>
                <w:color w:val="0072DA"/>
              </w:rPr>
            </w:pPr>
          </w:p>
          <w:p w14:paraId="306C8163" w14:textId="77777777" w:rsidR="004C57A9" w:rsidRPr="00DB1F0B" w:rsidRDefault="004C57A9" w:rsidP="004C57A9">
            <w:pPr>
              <w:rPr>
                <w:bCs/>
              </w:rPr>
            </w:pPr>
            <w:r w:rsidRPr="00DB1F0B">
              <w:rPr>
                <w:rFonts w:cs="Arial"/>
                <w:bCs/>
                <w:color w:val="0072DA"/>
              </w:rPr>
              <w:t>Experience</w:t>
            </w:r>
          </w:p>
        </w:tc>
      </w:tr>
      <w:tr w:rsidR="004C57A9" w14:paraId="6405059F" w14:textId="77777777" w:rsidTr="00AD79C2">
        <w:tc>
          <w:tcPr>
            <w:tcW w:w="9918" w:type="dxa"/>
            <w:gridSpan w:val="5"/>
            <w:tcBorders>
              <w:top w:val="nil"/>
              <w:left w:val="nil"/>
              <w:bottom w:val="nil"/>
              <w:right w:val="nil"/>
            </w:tcBorders>
            <w:shd w:val="clear" w:color="auto" w:fill="D9D9D9" w:themeFill="background1" w:themeFillShade="D9"/>
          </w:tcPr>
          <w:p w14:paraId="6CDC8C73" w14:textId="77777777" w:rsidR="004C57A9" w:rsidRPr="00DB1F0B" w:rsidRDefault="004C57A9" w:rsidP="004C57A9">
            <w:pPr>
              <w:rPr>
                <w:rFonts w:cs="Arial"/>
                <w:bCs/>
                <w:color w:val="0072DA"/>
              </w:rPr>
            </w:pPr>
          </w:p>
        </w:tc>
      </w:tr>
      <w:tr w:rsidR="004C57A9" w14:paraId="5325FB3B" w14:textId="77777777" w:rsidTr="00B26B7E">
        <w:tc>
          <w:tcPr>
            <w:tcW w:w="704" w:type="dxa"/>
            <w:tcBorders>
              <w:top w:val="nil"/>
              <w:bottom w:val="single" w:sz="4" w:space="0" w:color="D9D9D9" w:themeColor="background1" w:themeShade="D9"/>
              <w:right w:val="single" w:sz="4" w:space="0" w:color="D9D9D9" w:themeColor="background1" w:themeShade="D9"/>
            </w:tcBorders>
          </w:tcPr>
          <w:p w14:paraId="2FB589B1" w14:textId="77777777" w:rsidR="004C57A9" w:rsidRPr="00DA5A72" w:rsidRDefault="004C57A9" w:rsidP="00B26B7E">
            <w:pPr>
              <w:pStyle w:val="ListParagraph"/>
              <w:numPr>
                <w:ilvl w:val="0"/>
                <w:numId w:val="4"/>
              </w:numPr>
              <w:tabs>
                <w:tab w:val="left" w:pos="0"/>
              </w:tabs>
              <w:rPr>
                <w:bCs/>
              </w:rPr>
            </w:pPr>
          </w:p>
        </w:tc>
        <w:tc>
          <w:tcPr>
            <w:tcW w:w="4536"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tcPr>
          <w:p w14:paraId="6270187A" w14:textId="741FA1E7" w:rsidR="00F4346C" w:rsidRPr="00B26B7E" w:rsidRDefault="004C57A9" w:rsidP="000B5CCB">
            <w:pPr>
              <w:rPr>
                <w:b/>
                <w:bCs/>
              </w:rPr>
            </w:pPr>
            <w:r w:rsidRPr="000B5CCB">
              <w:rPr>
                <w:b/>
                <w:bCs/>
                <w:color w:val="000000" w:themeColor="text1"/>
              </w:rPr>
              <w:t>Experience of leading, managing and advising at a senior level</w:t>
            </w:r>
            <w:r w:rsidR="000B5CCB">
              <w:rPr>
                <w:b/>
                <w:bCs/>
                <w:color w:val="000000" w:themeColor="text1"/>
              </w:rPr>
              <w:t xml:space="preserve"> preferably in a school setting</w:t>
            </w:r>
            <w:r w:rsidRPr="000B5CCB">
              <w:rPr>
                <w:b/>
                <w:bCs/>
                <w:color w:val="000000" w:themeColor="text1"/>
              </w:rPr>
              <w:t>.</w:t>
            </w:r>
          </w:p>
        </w:tc>
        <w:tc>
          <w:tcPr>
            <w:tcW w:w="1985" w:type="dxa"/>
            <w:tcBorders>
              <w:top w:val="nil"/>
              <w:left w:val="single" w:sz="4" w:space="0" w:color="D9D9D9" w:themeColor="background1" w:themeShade="D9"/>
              <w:bottom w:val="single" w:sz="4" w:space="0" w:color="D9D9D9" w:themeColor="background1" w:themeShade="D9"/>
            </w:tcBorders>
          </w:tcPr>
          <w:p w14:paraId="0167DD9C" w14:textId="77777777" w:rsidR="004C57A9" w:rsidRDefault="004C57A9" w:rsidP="004C57A9">
            <w:pPr>
              <w:rPr>
                <w:bCs/>
              </w:rPr>
            </w:pPr>
            <w:r>
              <w:rPr>
                <w:bCs/>
              </w:rPr>
              <w:t>Application form/Interview</w:t>
            </w:r>
          </w:p>
        </w:tc>
        <w:tc>
          <w:tcPr>
            <w:tcW w:w="1417" w:type="dxa"/>
            <w:tcBorders>
              <w:top w:val="nil"/>
              <w:left w:val="single" w:sz="4" w:space="0" w:color="D9D9D9" w:themeColor="background1" w:themeShade="D9"/>
              <w:bottom w:val="single" w:sz="4" w:space="0" w:color="D9D9D9" w:themeColor="background1" w:themeShade="D9"/>
            </w:tcBorders>
          </w:tcPr>
          <w:p w14:paraId="08AD629F" w14:textId="77777777" w:rsidR="004C57A9" w:rsidRDefault="004C57A9" w:rsidP="004C57A9">
            <w:pPr>
              <w:jc w:val="center"/>
              <w:rPr>
                <w:bCs/>
              </w:rPr>
            </w:pPr>
            <w:r>
              <w:rPr>
                <w:bCs/>
              </w:rPr>
              <w:t>x</w:t>
            </w:r>
          </w:p>
        </w:tc>
        <w:tc>
          <w:tcPr>
            <w:tcW w:w="1276" w:type="dxa"/>
            <w:tcBorders>
              <w:top w:val="nil"/>
              <w:left w:val="single" w:sz="4" w:space="0" w:color="D9D9D9" w:themeColor="background1" w:themeShade="D9"/>
              <w:bottom w:val="single" w:sz="4" w:space="0" w:color="D9D9D9" w:themeColor="background1" w:themeShade="D9"/>
            </w:tcBorders>
          </w:tcPr>
          <w:p w14:paraId="7EAD2309" w14:textId="77777777" w:rsidR="004C57A9" w:rsidRDefault="004C57A9" w:rsidP="004C57A9">
            <w:pPr>
              <w:jc w:val="center"/>
              <w:rPr>
                <w:bCs/>
              </w:rPr>
            </w:pPr>
          </w:p>
        </w:tc>
      </w:tr>
      <w:tr w:rsidR="004C57A9" w14:paraId="098249BB" w14:textId="77777777" w:rsidTr="00B26B7E">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323D854" w14:textId="77777777" w:rsidR="004C57A9" w:rsidRPr="00DA5A72" w:rsidRDefault="004C57A9" w:rsidP="00B26B7E">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12EFCCF" w14:textId="77777777" w:rsidR="004C57A9" w:rsidRPr="00B26B7E" w:rsidRDefault="004C57A9" w:rsidP="004C57A9">
            <w:pPr>
              <w:rPr>
                <w:b/>
                <w:bCs/>
              </w:rPr>
            </w:pPr>
            <w:r w:rsidRPr="00B26B7E">
              <w:rPr>
                <w:rFonts w:cs="Arial"/>
                <w:b/>
              </w:rPr>
              <w:t>Budget and accountancy experience and strategic financial planning.</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2A5796D" w14:textId="77777777" w:rsidR="004C57A9" w:rsidRDefault="004C57A9" w:rsidP="004C57A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1301779" w14:textId="77777777" w:rsidR="004C57A9" w:rsidRDefault="004C57A9" w:rsidP="004C57A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D0164BC" w14:textId="77777777" w:rsidR="004C57A9" w:rsidRDefault="004C57A9" w:rsidP="004C57A9">
            <w:pPr>
              <w:jc w:val="center"/>
              <w:rPr>
                <w:bCs/>
              </w:rPr>
            </w:pPr>
          </w:p>
        </w:tc>
      </w:tr>
      <w:tr w:rsidR="004C57A9" w14:paraId="7038E3D6" w14:textId="77777777" w:rsidTr="00B26B7E">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6533EB5" w14:textId="77777777" w:rsidR="004C57A9" w:rsidRPr="00DA5A72" w:rsidRDefault="004C57A9" w:rsidP="00B26B7E">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299934D" w14:textId="3640AD98" w:rsidR="004C57A9" w:rsidRPr="00B26B7E" w:rsidRDefault="004C57A9" w:rsidP="004C57A9">
            <w:pPr>
              <w:rPr>
                <w:b/>
              </w:rPr>
            </w:pPr>
            <w:r w:rsidRPr="00B26B7E">
              <w:rPr>
                <w:b/>
              </w:rPr>
              <w:t>Experience of the management of facilities and ancillary services</w:t>
            </w:r>
            <w:r w:rsidR="00450254">
              <w:rPr>
                <w:b/>
              </w:rPr>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8B4B9E0" w14:textId="77777777" w:rsidR="004C57A9" w:rsidRDefault="004C57A9" w:rsidP="004C57A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84BBC76" w14:textId="77777777" w:rsidR="004C57A9" w:rsidRDefault="004C57A9" w:rsidP="004C57A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C89DEE6" w14:textId="77777777" w:rsidR="004C57A9" w:rsidRDefault="004C57A9" w:rsidP="004C57A9">
            <w:pPr>
              <w:jc w:val="center"/>
              <w:rPr>
                <w:bCs/>
              </w:rPr>
            </w:pPr>
          </w:p>
        </w:tc>
      </w:tr>
      <w:tr w:rsidR="004C57A9" w14:paraId="78573050" w14:textId="77777777" w:rsidTr="00B26B7E">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189711E" w14:textId="77777777" w:rsidR="004C57A9" w:rsidRPr="00DA5A72" w:rsidRDefault="004C57A9" w:rsidP="00B26B7E">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0C566CA" w14:textId="36C1720A" w:rsidR="004C57A9" w:rsidRPr="00B26B7E" w:rsidRDefault="004C57A9" w:rsidP="004C57A9">
            <w:pPr>
              <w:rPr>
                <w:b/>
              </w:rPr>
            </w:pPr>
            <w:r w:rsidRPr="00B26B7E">
              <w:rPr>
                <w:b/>
              </w:rPr>
              <w:t xml:space="preserve">Experience of </w:t>
            </w:r>
            <w:r w:rsidRPr="00B26B7E">
              <w:rPr>
                <w:rFonts w:cs="Arial"/>
                <w:b/>
              </w:rPr>
              <w:t xml:space="preserve">overseeing Health </w:t>
            </w:r>
            <w:r w:rsidR="00450254">
              <w:rPr>
                <w:rFonts w:cs="Arial"/>
                <w:b/>
              </w:rPr>
              <w:t>and</w:t>
            </w:r>
            <w:r w:rsidRPr="00B26B7E">
              <w:rPr>
                <w:rFonts w:cs="Arial"/>
                <w:b/>
              </w:rPr>
              <w:t xml:space="preserve"> Safety matters and ensuring that all statutory and regulatory standards are consistently met</w:t>
            </w:r>
            <w:r w:rsidR="00450254">
              <w:rPr>
                <w:rFonts w:cs="Arial"/>
                <w:b/>
              </w:rPr>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051385" w14:textId="77777777" w:rsidR="004C57A9" w:rsidRDefault="004C57A9" w:rsidP="004C57A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DCAC1BC" w14:textId="77777777" w:rsidR="004C57A9" w:rsidRDefault="004C57A9" w:rsidP="004C57A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6774322" w14:textId="77777777" w:rsidR="004C57A9" w:rsidRDefault="004C57A9" w:rsidP="004C57A9">
            <w:pPr>
              <w:jc w:val="center"/>
              <w:rPr>
                <w:bCs/>
              </w:rPr>
            </w:pPr>
          </w:p>
        </w:tc>
      </w:tr>
      <w:tr w:rsidR="004C57A9" w14:paraId="589E797D" w14:textId="77777777" w:rsidTr="00B26B7E">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3E55969" w14:textId="77777777" w:rsidR="004C57A9" w:rsidRPr="00DA5A72" w:rsidRDefault="004C57A9" w:rsidP="00B26B7E">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0A3DDCC" w14:textId="77777777" w:rsidR="004C57A9" w:rsidRPr="00B26B7E" w:rsidRDefault="004C57A9" w:rsidP="004C57A9">
            <w:pPr>
              <w:rPr>
                <w:b/>
              </w:rPr>
            </w:pPr>
            <w:r w:rsidRPr="00B26B7E">
              <w:rPr>
                <w:b/>
              </w:rPr>
              <w:t xml:space="preserve">Experience of </w:t>
            </w:r>
            <w:r w:rsidRPr="00B26B7E">
              <w:rPr>
                <w:rFonts w:cs="Arial"/>
                <w:b/>
              </w:rPr>
              <w:t xml:space="preserve">leading and advising on </w:t>
            </w:r>
            <w:r w:rsidR="00AD79C2" w:rsidRPr="00B26B7E">
              <w:rPr>
                <w:rFonts w:cs="Arial"/>
                <w:b/>
              </w:rPr>
              <w:t>C</w:t>
            </w:r>
            <w:r w:rsidRPr="00B26B7E">
              <w:rPr>
                <w:rFonts w:cs="Arial"/>
                <w:b/>
              </w:rPr>
              <w:t xml:space="preserve">ompliance within legal, statutory and organisational frameworks </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980ADFB" w14:textId="77777777" w:rsidR="004C57A9" w:rsidRDefault="004C57A9" w:rsidP="004C57A9">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89F4BFB" w14:textId="77777777" w:rsidR="004C57A9" w:rsidRDefault="004C57A9" w:rsidP="004C57A9">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2328ED6" w14:textId="77777777" w:rsidR="004C57A9" w:rsidRDefault="004C57A9" w:rsidP="004C57A9">
            <w:pPr>
              <w:jc w:val="center"/>
              <w:rPr>
                <w:bCs/>
              </w:rPr>
            </w:pPr>
          </w:p>
        </w:tc>
      </w:tr>
      <w:tr w:rsidR="002728A8" w14:paraId="3FF67B54" w14:textId="77777777" w:rsidTr="00B26B7E">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2A790C4" w14:textId="77777777" w:rsidR="002728A8" w:rsidRPr="00DA5A72" w:rsidRDefault="002728A8" w:rsidP="00B26B7E">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699FAD" w14:textId="77777777" w:rsidR="002728A8" w:rsidRPr="00B26B7E" w:rsidRDefault="002728A8" w:rsidP="002728A8">
            <w:pPr>
              <w:rPr>
                <w:b/>
              </w:rPr>
            </w:pPr>
            <w:r w:rsidRPr="00B26B7E">
              <w:rPr>
                <w:b/>
              </w:rPr>
              <w:t>Experience of administration management</w:t>
            </w:r>
            <w:r w:rsidRPr="00B26B7E">
              <w:rPr>
                <w:rFonts w:cs="Arial"/>
                <w:b/>
              </w:rPr>
              <w:t xml:space="preserve"> ensuring that administrative systems deliver outcomes based on organisational aims and goals.</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C1F559C" w14:textId="77777777" w:rsidR="002728A8" w:rsidRDefault="002728A8" w:rsidP="002728A8">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924307D" w14:textId="77777777" w:rsidR="002728A8" w:rsidRDefault="002728A8" w:rsidP="002728A8">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C652984" w14:textId="77777777" w:rsidR="002728A8" w:rsidRDefault="002728A8" w:rsidP="002728A8">
            <w:pPr>
              <w:jc w:val="center"/>
              <w:rPr>
                <w:bCs/>
              </w:rPr>
            </w:pPr>
          </w:p>
        </w:tc>
      </w:tr>
      <w:tr w:rsidR="00642293" w14:paraId="747B4A6F" w14:textId="77777777" w:rsidTr="00B26B7E">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DE61F34" w14:textId="77777777" w:rsidR="00642293" w:rsidRPr="00DA5A72" w:rsidRDefault="00642293" w:rsidP="00B26B7E">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047F7FE" w14:textId="2BE45D58" w:rsidR="00642293" w:rsidRPr="00B26B7E" w:rsidRDefault="00AD79C2" w:rsidP="00642293">
            <w:r w:rsidRPr="00B26B7E">
              <w:t>Experience of working within School Admissions procedures</w:t>
            </w:r>
            <w:r w:rsidR="00AD32CA">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401868A" w14:textId="77777777" w:rsidR="00642293" w:rsidRDefault="00642293" w:rsidP="00642293">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9934FF9" w14:textId="77777777" w:rsidR="00642293" w:rsidRDefault="00642293" w:rsidP="00642293">
            <w:pPr>
              <w:jc w:val="center"/>
              <w:rPr>
                <w:bCs/>
              </w:rPr>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36FD642" w14:textId="77777777" w:rsidR="00642293" w:rsidRDefault="00642293" w:rsidP="00642293">
            <w:pPr>
              <w:jc w:val="center"/>
              <w:rPr>
                <w:bCs/>
              </w:rPr>
            </w:pPr>
            <w:r>
              <w:rPr>
                <w:bCs/>
              </w:rPr>
              <w:t>x</w:t>
            </w:r>
          </w:p>
        </w:tc>
      </w:tr>
      <w:tr w:rsidR="00A226BD" w14:paraId="704A011B"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E387D3"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BDE7B1A" w14:textId="72DDB56F" w:rsidR="00A226BD" w:rsidRPr="00B26B7E" w:rsidRDefault="00A226BD" w:rsidP="00A226BD">
            <w:r w:rsidRPr="00B26B7E">
              <w:t xml:space="preserve">Experience of making assessments of </w:t>
            </w:r>
            <w:r w:rsidR="008F6676">
              <w:t>students</w:t>
            </w:r>
            <w:r w:rsidRPr="00B26B7E">
              <w:t xml:space="preserve"> to identify their individual needs</w:t>
            </w:r>
            <w:r w:rsidR="00AD32CA">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2558ED"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D17D0D" w14:textId="77777777" w:rsidR="00A226BD" w:rsidRDefault="00A226BD" w:rsidP="00A226BD">
            <w:pPr>
              <w:jc w:val="center"/>
              <w:rPr>
                <w:bCs/>
              </w:rPr>
            </w:pP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FB7266D" w14:textId="77777777" w:rsidR="00A226BD" w:rsidRDefault="00A226BD" w:rsidP="00A226BD">
            <w:pPr>
              <w:jc w:val="center"/>
              <w:rPr>
                <w:bCs/>
              </w:rPr>
            </w:pPr>
            <w:r>
              <w:rPr>
                <w:bCs/>
              </w:rPr>
              <w:t>x</w:t>
            </w:r>
          </w:p>
        </w:tc>
      </w:tr>
      <w:tr w:rsidR="00A226BD" w14:paraId="4533DF6B"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195D05"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2127E88" w14:textId="77777777" w:rsidR="00A226BD" w:rsidRPr="00FF2D15" w:rsidRDefault="00A226BD" w:rsidP="00A226BD">
            <w:pPr>
              <w:rPr>
                <w:rFonts w:cs="Arial"/>
              </w:rPr>
            </w:pPr>
            <w:r w:rsidRPr="00FF2D15">
              <w:t>Experience of supporting colleagues in a welfare role</w:t>
            </w:r>
            <w:r>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A8CE899"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AC3EA1C"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8F90B50" w14:textId="77777777" w:rsidR="00A226BD" w:rsidRDefault="00A226BD" w:rsidP="00A226BD">
            <w:pPr>
              <w:jc w:val="center"/>
              <w:rPr>
                <w:bCs/>
              </w:rPr>
            </w:pPr>
          </w:p>
        </w:tc>
      </w:tr>
      <w:tr w:rsidR="00A226BD" w14:paraId="5002AF29"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20EE02A"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FBA925C" w14:textId="77777777" w:rsidR="00A226BD" w:rsidRPr="002D0118" w:rsidRDefault="00A226BD" w:rsidP="00A226BD">
            <w:pPr>
              <w:rPr>
                <w:rFonts w:cs="Arial"/>
              </w:rPr>
            </w:pPr>
            <w:r w:rsidRPr="002D0118">
              <w:rPr>
                <w:rFonts w:cs="Arial"/>
              </w:rPr>
              <w:t>Experience of challenging poor performance and implementing strategies for improvement.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8DAADC"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CE0B927"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42BD120" w14:textId="77777777" w:rsidR="00A226BD" w:rsidRDefault="00A226BD" w:rsidP="00A226BD">
            <w:pPr>
              <w:jc w:val="center"/>
              <w:rPr>
                <w:bCs/>
              </w:rPr>
            </w:pPr>
          </w:p>
        </w:tc>
      </w:tr>
      <w:tr w:rsidR="00A226BD" w14:paraId="33BF1257"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2069F86"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322932D" w14:textId="06CF0ABD" w:rsidR="00A226BD" w:rsidRPr="002D0118" w:rsidRDefault="00A226BD" w:rsidP="00A226BD">
            <w:pPr>
              <w:rPr>
                <w:bCs/>
              </w:rPr>
            </w:pPr>
            <w:r w:rsidRPr="002D0118">
              <w:rPr>
                <w:rFonts w:cs="Arial"/>
              </w:rPr>
              <w:t>Experience of working as a line manager of a diverse team of people; including middle managers covering a variety of service areas</w:t>
            </w:r>
            <w:r w:rsidRPr="002D0118">
              <w:rPr>
                <w:bCs/>
              </w:rPr>
              <w:t xml:space="preserve"> within this job specification</w:t>
            </w:r>
            <w:r w:rsidR="00D06989">
              <w:rPr>
                <w:bCs/>
              </w:rPr>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074E15F"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EF69995"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56EB913" w14:textId="77777777" w:rsidR="00A226BD" w:rsidRDefault="00A226BD" w:rsidP="00A226BD">
            <w:pPr>
              <w:jc w:val="center"/>
              <w:rPr>
                <w:bCs/>
              </w:rPr>
            </w:pPr>
          </w:p>
        </w:tc>
      </w:tr>
      <w:tr w:rsidR="00A226BD" w14:paraId="1B3FE311"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42F5C36"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F15DD4" w14:textId="77777777" w:rsidR="00A226BD" w:rsidRPr="002D0118" w:rsidRDefault="00A226BD" w:rsidP="00A226BD">
            <w:pPr>
              <w:rPr>
                <w:bCs/>
              </w:rPr>
            </w:pPr>
            <w:r w:rsidRPr="002D0118">
              <w:rPr>
                <w:rFonts w:cs="Arial"/>
              </w:rPr>
              <w:t>A thorough understanding of staffing issues and building, leading and sustaining complex working relationships</w:t>
            </w:r>
            <w:r w:rsidRPr="002D0118">
              <w:rPr>
                <w:bCs/>
              </w:rPr>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1A98288"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F016031"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D407E7" w14:textId="77777777" w:rsidR="00A226BD" w:rsidRDefault="00A226BD" w:rsidP="00A226BD">
            <w:pPr>
              <w:jc w:val="center"/>
              <w:rPr>
                <w:bCs/>
              </w:rPr>
            </w:pPr>
          </w:p>
        </w:tc>
      </w:tr>
      <w:tr w:rsidR="00A226BD" w14:paraId="75000256"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CF6B4DA"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851073" w14:textId="77777777" w:rsidR="00A226BD" w:rsidRPr="002D0118" w:rsidRDefault="00A226BD" w:rsidP="00A226BD">
            <w:pPr>
              <w:pStyle w:val="EndnoteText"/>
              <w:overflowPunct/>
              <w:autoSpaceDE/>
              <w:autoSpaceDN/>
              <w:adjustRightInd/>
              <w:textAlignment w:val="auto"/>
              <w:rPr>
                <w:rFonts w:ascii="Arial" w:hAnsi="Arial" w:cs="Arial"/>
                <w:b/>
                <w:sz w:val="22"/>
                <w:szCs w:val="22"/>
              </w:rPr>
            </w:pPr>
            <w:r w:rsidRPr="002D0118">
              <w:rPr>
                <w:rFonts w:ascii="Arial" w:hAnsi="Arial" w:cs="Arial"/>
                <w:b/>
                <w:sz w:val="22"/>
                <w:szCs w:val="22"/>
              </w:rPr>
              <w:t>Experience of HR matters and an understanding of employment law.</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ED4CBFE"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4A29C4C"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D530551" w14:textId="77777777" w:rsidR="00A226BD" w:rsidRDefault="00A226BD" w:rsidP="00A226BD">
            <w:pPr>
              <w:jc w:val="center"/>
              <w:rPr>
                <w:bCs/>
              </w:rPr>
            </w:pPr>
          </w:p>
        </w:tc>
      </w:tr>
      <w:tr w:rsidR="00A226BD" w14:paraId="067F554A"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69EA5"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E0EE18" w14:textId="77777777" w:rsidR="00A226BD" w:rsidRPr="00B26B7E" w:rsidRDefault="00A226BD" w:rsidP="00A226BD">
            <w:pPr>
              <w:pStyle w:val="EndnoteText"/>
              <w:overflowPunct/>
              <w:autoSpaceDE/>
              <w:autoSpaceDN/>
              <w:adjustRightInd/>
              <w:textAlignment w:val="auto"/>
              <w:rPr>
                <w:rFonts w:ascii="Arial" w:hAnsi="Arial" w:cs="Arial"/>
                <w:b/>
                <w:sz w:val="22"/>
                <w:szCs w:val="22"/>
              </w:rPr>
            </w:pPr>
            <w:r w:rsidRPr="00B26B7E">
              <w:rPr>
                <w:rFonts w:ascii="Arial" w:hAnsi="Arial" w:cs="Arial"/>
                <w:b/>
                <w:sz w:val="22"/>
                <w:szCs w:val="22"/>
              </w:rPr>
              <w:t>Experience of managing projects and achieving results.</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B1AD380"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F30CBF6"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E0D7CF4" w14:textId="77777777" w:rsidR="00A226BD" w:rsidRDefault="00A226BD" w:rsidP="00A226BD">
            <w:pPr>
              <w:jc w:val="center"/>
              <w:rPr>
                <w:bCs/>
              </w:rPr>
            </w:pPr>
          </w:p>
        </w:tc>
      </w:tr>
      <w:tr w:rsidR="00A226BD" w14:paraId="76FA7E20"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DF7B7A5" w14:textId="77777777" w:rsidR="00A226BD" w:rsidRPr="00DA5A72" w:rsidRDefault="00A226BD" w:rsidP="00A226BD">
            <w:pPr>
              <w:pStyle w:val="ListParagraph"/>
              <w:numPr>
                <w:ilvl w:val="0"/>
                <w:numId w:val="4"/>
              </w:numPr>
              <w:tabs>
                <w:tab w:val="left" w:pos="0"/>
              </w:tabs>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4D24E3" w14:textId="77777777" w:rsidR="00A226BD" w:rsidRPr="002E78E5" w:rsidRDefault="00A226BD" w:rsidP="00A226BD">
            <w:pPr>
              <w:rPr>
                <w:bCs/>
              </w:rPr>
            </w:pPr>
            <w:r w:rsidRPr="00DB1F0B">
              <w:rPr>
                <w:bCs/>
              </w:rPr>
              <w:t>Experience of working effectively with parents, Governors, Trustees, senior leaders and external agencies</w:t>
            </w:r>
            <w:r>
              <w:rPr>
                <w:bCs/>
              </w:rPr>
              <w:t>.</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18CDA2D"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39AD5A7"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6034853" w14:textId="77777777" w:rsidR="00A226BD" w:rsidRDefault="00A226BD" w:rsidP="00A226BD">
            <w:pPr>
              <w:jc w:val="center"/>
              <w:rPr>
                <w:bCs/>
              </w:rPr>
            </w:pPr>
          </w:p>
        </w:tc>
      </w:tr>
      <w:tr w:rsidR="00A226BD" w14:paraId="330DF02D" w14:textId="77777777" w:rsidTr="00AD79C2">
        <w:tc>
          <w:tcPr>
            <w:tcW w:w="9918" w:type="dxa"/>
            <w:gridSpan w:val="5"/>
            <w:tcBorders>
              <w:bottom w:val="single" w:sz="4" w:space="0" w:color="D9D9D9" w:themeColor="background1" w:themeShade="D9"/>
            </w:tcBorders>
            <w:shd w:val="clear" w:color="auto" w:fill="D9D9D9" w:themeFill="background1" w:themeFillShade="D9"/>
          </w:tcPr>
          <w:p w14:paraId="02C59A13" w14:textId="77777777" w:rsidR="00A226BD" w:rsidRDefault="00A226BD" w:rsidP="00A226BD">
            <w:pPr>
              <w:jc w:val="center"/>
              <w:rPr>
                <w:b/>
                <w:bCs/>
                <w:color w:val="1F497D" w:themeColor="text2"/>
              </w:rPr>
            </w:pPr>
          </w:p>
          <w:p w14:paraId="71B47589" w14:textId="77777777" w:rsidR="00A226BD" w:rsidRPr="00A85A97" w:rsidRDefault="00A226BD" w:rsidP="00A226BD">
            <w:pPr>
              <w:rPr>
                <w:b/>
                <w:bCs/>
              </w:rPr>
            </w:pPr>
            <w:r w:rsidRPr="00EB7722">
              <w:rPr>
                <w:b/>
                <w:bCs/>
                <w:color w:val="0070C0"/>
              </w:rPr>
              <w:t>Skills and Ability</w:t>
            </w:r>
          </w:p>
        </w:tc>
      </w:tr>
      <w:tr w:rsidR="00A226BD" w14:paraId="1C0D449F"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C3AC04" w14:textId="77777777" w:rsidR="00A226BD" w:rsidRPr="00C32C94" w:rsidRDefault="00A226BD" w:rsidP="00A226BD">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AADBBC" w14:textId="77777777" w:rsidR="00A226BD" w:rsidRPr="002D0118" w:rsidRDefault="00A226BD" w:rsidP="00A226BD">
            <w:pPr>
              <w:rPr>
                <w:bCs/>
              </w:rPr>
            </w:pPr>
            <w:r w:rsidRPr="002D0118">
              <w:rPr>
                <w:rFonts w:cs="Arial"/>
              </w:rPr>
              <w:t>Excellent communication skills – ability to demonstrate and articulate a clear vision for the future of the school in the context of the short and medium term challenges.</w:t>
            </w:r>
          </w:p>
        </w:tc>
        <w:tc>
          <w:tcPr>
            <w:tcW w:w="198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6BCA3AC"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DDFD84C"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79BB25" w14:textId="77777777" w:rsidR="00A226BD" w:rsidRDefault="00A226BD" w:rsidP="00A226BD">
            <w:pPr>
              <w:jc w:val="center"/>
              <w:rPr>
                <w:bCs/>
              </w:rPr>
            </w:pPr>
          </w:p>
        </w:tc>
      </w:tr>
      <w:tr w:rsidR="00A226BD" w14:paraId="595B2CC1"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40E5ADB" w14:textId="77777777" w:rsidR="00A226BD" w:rsidRPr="00C32C94" w:rsidRDefault="00A226BD" w:rsidP="00A226BD">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C06E41" w14:textId="77777777" w:rsidR="00A226BD" w:rsidRPr="002D0118" w:rsidRDefault="00A226BD" w:rsidP="00A226BD">
            <w:pPr>
              <w:rPr>
                <w:bCs/>
              </w:rPr>
            </w:pPr>
            <w:r w:rsidRPr="002D0118">
              <w:rPr>
                <w:bCs/>
              </w:rPr>
              <w:t>Ability to interact and challenge senior school leaders.</w:t>
            </w:r>
          </w:p>
        </w:tc>
        <w:tc>
          <w:tcPr>
            <w:tcW w:w="1985" w:type="dxa"/>
            <w:tcBorders>
              <w:top w:val="single" w:sz="4" w:space="0" w:color="D9D9D9" w:themeColor="background1" w:themeShade="D9"/>
              <w:left w:val="single" w:sz="4" w:space="0" w:color="D9D9D9" w:themeColor="background1" w:themeShade="D9"/>
            </w:tcBorders>
          </w:tcPr>
          <w:p w14:paraId="7252A6A0" w14:textId="77777777" w:rsidR="00A226BD" w:rsidRDefault="00A226BD" w:rsidP="00A226BD">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67CF416F" w14:textId="77777777" w:rsidR="00A226BD" w:rsidRDefault="00A226BD" w:rsidP="00A226BD">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150E1C2A" w14:textId="77777777" w:rsidR="00A226BD" w:rsidRDefault="00A226BD" w:rsidP="00A226BD">
            <w:pPr>
              <w:jc w:val="center"/>
              <w:rPr>
                <w:bCs/>
              </w:rPr>
            </w:pPr>
          </w:p>
        </w:tc>
      </w:tr>
      <w:tr w:rsidR="00A226BD" w14:paraId="6595A2AA"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9D0DC7B" w14:textId="77777777" w:rsidR="00A226BD" w:rsidRPr="00C32C94" w:rsidRDefault="00A226BD" w:rsidP="00A226BD">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A71187" w14:textId="7D1A1F14" w:rsidR="00A226BD" w:rsidRPr="002D0118" w:rsidRDefault="00A226BD" w:rsidP="00A226BD">
            <w:pPr>
              <w:rPr>
                <w:bCs/>
              </w:rPr>
            </w:pPr>
            <w:r w:rsidRPr="002D0118">
              <w:rPr>
                <w:bCs/>
              </w:rPr>
              <w:t xml:space="preserve">Ability to set high expectations and standards, and provide a role model for </w:t>
            </w:r>
            <w:r w:rsidR="008F6676">
              <w:rPr>
                <w:bCs/>
              </w:rPr>
              <w:t>students</w:t>
            </w:r>
            <w:r w:rsidRPr="002D0118">
              <w:rPr>
                <w:bCs/>
              </w:rPr>
              <w:t xml:space="preserve"> and staff.</w:t>
            </w:r>
          </w:p>
        </w:tc>
        <w:tc>
          <w:tcPr>
            <w:tcW w:w="1985" w:type="dxa"/>
            <w:tcBorders>
              <w:left w:val="single" w:sz="4" w:space="0" w:color="D9D9D9" w:themeColor="background1" w:themeShade="D9"/>
            </w:tcBorders>
          </w:tcPr>
          <w:p w14:paraId="305866BF" w14:textId="77777777" w:rsidR="00A226BD" w:rsidRDefault="00A226BD" w:rsidP="00A226BD">
            <w:pPr>
              <w:rPr>
                <w:bCs/>
              </w:rPr>
            </w:pPr>
            <w:r>
              <w:rPr>
                <w:bCs/>
              </w:rPr>
              <w:t>Application form/Interview</w:t>
            </w:r>
          </w:p>
        </w:tc>
        <w:tc>
          <w:tcPr>
            <w:tcW w:w="1417" w:type="dxa"/>
            <w:tcBorders>
              <w:left w:val="single" w:sz="4" w:space="0" w:color="D9D9D9" w:themeColor="background1" w:themeShade="D9"/>
            </w:tcBorders>
          </w:tcPr>
          <w:p w14:paraId="4A6A8D38" w14:textId="77777777" w:rsidR="00A226BD" w:rsidRDefault="00A226BD" w:rsidP="00A226BD">
            <w:pPr>
              <w:jc w:val="center"/>
              <w:rPr>
                <w:bCs/>
              </w:rPr>
            </w:pPr>
            <w:r>
              <w:rPr>
                <w:bCs/>
              </w:rPr>
              <w:t>x</w:t>
            </w:r>
          </w:p>
        </w:tc>
        <w:tc>
          <w:tcPr>
            <w:tcW w:w="1276" w:type="dxa"/>
            <w:tcBorders>
              <w:left w:val="single" w:sz="4" w:space="0" w:color="D9D9D9" w:themeColor="background1" w:themeShade="D9"/>
            </w:tcBorders>
          </w:tcPr>
          <w:p w14:paraId="74B88365" w14:textId="77777777" w:rsidR="00A226BD" w:rsidRDefault="00A226BD" w:rsidP="00A226BD">
            <w:pPr>
              <w:jc w:val="center"/>
              <w:rPr>
                <w:bCs/>
              </w:rPr>
            </w:pPr>
          </w:p>
        </w:tc>
      </w:tr>
      <w:tr w:rsidR="00A226BD" w14:paraId="1932520F"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8E4008" w14:textId="77777777" w:rsidR="00A226BD" w:rsidRPr="00C32C94" w:rsidRDefault="00A226BD" w:rsidP="00A226BD">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3B3871" w14:textId="77777777" w:rsidR="00A226BD" w:rsidRPr="002D0118" w:rsidRDefault="00A226BD" w:rsidP="00A226BD">
            <w:pPr>
              <w:rPr>
                <w:bCs/>
              </w:rPr>
            </w:pPr>
            <w:r w:rsidRPr="002D0118">
              <w:rPr>
                <w:bCs/>
              </w:rPr>
              <w:t>Ability to work effectively in partnership with parents, Trustees, Governors and the wider community.</w:t>
            </w:r>
          </w:p>
        </w:tc>
        <w:tc>
          <w:tcPr>
            <w:tcW w:w="1985" w:type="dxa"/>
            <w:tcBorders>
              <w:left w:val="single" w:sz="4" w:space="0" w:color="D9D9D9" w:themeColor="background1" w:themeShade="D9"/>
            </w:tcBorders>
          </w:tcPr>
          <w:p w14:paraId="2EF1101B" w14:textId="77777777" w:rsidR="00A226BD" w:rsidRDefault="00A226BD" w:rsidP="00A226BD">
            <w:pPr>
              <w:rPr>
                <w:bCs/>
              </w:rPr>
            </w:pPr>
            <w:r>
              <w:rPr>
                <w:bCs/>
              </w:rPr>
              <w:t>Application form/Interview</w:t>
            </w:r>
          </w:p>
          <w:p w14:paraId="7103B977" w14:textId="77777777" w:rsidR="00A226BD" w:rsidRDefault="00A226BD" w:rsidP="00A226BD">
            <w:pPr>
              <w:rPr>
                <w:bCs/>
              </w:rPr>
            </w:pPr>
          </w:p>
        </w:tc>
        <w:tc>
          <w:tcPr>
            <w:tcW w:w="1417" w:type="dxa"/>
            <w:tcBorders>
              <w:left w:val="single" w:sz="4" w:space="0" w:color="D9D9D9" w:themeColor="background1" w:themeShade="D9"/>
            </w:tcBorders>
          </w:tcPr>
          <w:p w14:paraId="36EF0C62" w14:textId="77777777" w:rsidR="00A226BD" w:rsidRDefault="00A226BD" w:rsidP="00A226BD">
            <w:pPr>
              <w:jc w:val="center"/>
              <w:rPr>
                <w:bCs/>
              </w:rPr>
            </w:pPr>
            <w:r>
              <w:rPr>
                <w:bCs/>
              </w:rPr>
              <w:t>x</w:t>
            </w:r>
          </w:p>
        </w:tc>
        <w:tc>
          <w:tcPr>
            <w:tcW w:w="1276" w:type="dxa"/>
            <w:tcBorders>
              <w:left w:val="single" w:sz="4" w:space="0" w:color="D9D9D9" w:themeColor="background1" w:themeShade="D9"/>
            </w:tcBorders>
          </w:tcPr>
          <w:p w14:paraId="0BBAD2B6" w14:textId="77777777" w:rsidR="00A226BD" w:rsidRDefault="00A226BD" w:rsidP="00A226BD">
            <w:pPr>
              <w:jc w:val="center"/>
              <w:rPr>
                <w:bCs/>
              </w:rPr>
            </w:pPr>
          </w:p>
        </w:tc>
      </w:tr>
      <w:tr w:rsidR="005F673C" w14:paraId="28BCFF09"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82B6EE"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B0AC1E" w14:textId="77777777" w:rsidR="005F673C" w:rsidRPr="002D0118" w:rsidRDefault="005F673C" w:rsidP="005F673C">
            <w:pPr>
              <w:tabs>
                <w:tab w:val="right" w:pos="3168"/>
                <w:tab w:val="left" w:pos="3744"/>
                <w:tab w:val="right" w:pos="6912"/>
                <w:tab w:val="left" w:pos="7488"/>
              </w:tabs>
            </w:pPr>
            <w:r w:rsidRPr="002D0118">
              <w:t>Organisational skills to manage time effectively, meet potentially conflicting deadlines and work without close supervision</w:t>
            </w:r>
          </w:p>
        </w:tc>
        <w:tc>
          <w:tcPr>
            <w:tcW w:w="1985" w:type="dxa"/>
            <w:tcBorders>
              <w:left w:val="single" w:sz="4" w:space="0" w:color="D9D9D9" w:themeColor="background1" w:themeShade="D9"/>
            </w:tcBorders>
          </w:tcPr>
          <w:p w14:paraId="6BC7C4B3" w14:textId="77777777" w:rsidR="005F673C" w:rsidRDefault="005F673C" w:rsidP="005F673C">
            <w:pPr>
              <w:rPr>
                <w:bCs/>
              </w:rPr>
            </w:pPr>
            <w:r>
              <w:rPr>
                <w:bCs/>
              </w:rPr>
              <w:t>Application form/Interview</w:t>
            </w:r>
          </w:p>
          <w:p w14:paraId="69D20401" w14:textId="77777777" w:rsidR="005F673C" w:rsidRDefault="005F673C" w:rsidP="005F673C">
            <w:pPr>
              <w:rPr>
                <w:bCs/>
              </w:rPr>
            </w:pPr>
          </w:p>
        </w:tc>
        <w:tc>
          <w:tcPr>
            <w:tcW w:w="1417" w:type="dxa"/>
            <w:tcBorders>
              <w:left w:val="single" w:sz="4" w:space="0" w:color="D9D9D9" w:themeColor="background1" w:themeShade="D9"/>
            </w:tcBorders>
          </w:tcPr>
          <w:p w14:paraId="38F099AB" w14:textId="77777777" w:rsidR="005F673C" w:rsidRDefault="005F673C" w:rsidP="005F673C">
            <w:pPr>
              <w:jc w:val="center"/>
              <w:rPr>
                <w:bCs/>
              </w:rPr>
            </w:pPr>
            <w:r>
              <w:rPr>
                <w:bCs/>
              </w:rPr>
              <w:t>x</w:t>
            </w:r>
          </w:p>
        </w:tc>
        <w:tc>
          <w:tcPr>
            <w:tcW w:w="1276" w:type="dxa"/>
            <w:tcBorders>
              <w:left w:val="single" w:sz="4" w:space="0" w:color="D9D9D9" w:themeColor="background1" w:themeShade="D9"/>
            </w:tcBorders>
          </w:tcPr>
          <w:p w14:paraId="0143FFE7" w14:textId="77777777" w:rsidR="005F673C" w:rsidRDefault="005F673C" w:rsidP="005F673C">
            <w:pPr>
              <w:jc w:val="center"/>
              <w:rPr>
                <w:bCs/>
              </w:rPr>
            </w:pPr>
          </w:p>
        </w:tc>
      </w:tr>
      <w:tr w:rsidR="005F673C" w14:paraId="25382790"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590C5FF"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08C926" w14:textId="77777777" w:rsidR="005F673C" w:rsidRPr="002D0118" w:rsidRDefault="005F673C" w:rsidP="005F673C">
            <w:pPr>
              <w:rPr>
                <w:bCs/>
              </w:rPr>
            </w:pPr>
            <w:r w:rsidRPr="002D0118">
              <w:rPr>
                <w:bCs/>
              </w:rPr>
              <w:t>Ability to chair and contribute to meetings effectively.</w:t>
            </w:r>
          </w:p>
        </w:tc>
        <w:tc>
          <w:tcPr>
            <w:tcW w:w="1985" w:type="dxa"/>
            <w:tcBorders>
              <w:left w:val="single" w:sz="4" w:space="0" w:color="D9D9D9" w:themeColor="background1" w:themeShade="D9"/>
            </w:tcBorders>
          </w:tcPr>
          <w:p w14:paraId="4219A2A0" w14:textId="77777777" w:rsidR="005F673C" w:rsidRDefault="005F673C" w:rsidP="005F673C">
            <w:pPr>
              <w:rPr>
                <w:bCs/>
              </w:rPr>
            </w:pPr>
            <w:r>
              <w:rPr>
                <w:bCs/>
              </w:rPr>
              <w:t>Application form/Interview</w:t>
            </w:r>
          </w:p>
        </w:tc>
        <w:tc>
          <w:tcPr>
            <w:tcW w:w="1417" w:type="dxa"/>
            <w:tcBorders>
              <w:left w:val="single" w:sz="4" w:space="0" w:color="D9D9D9" w:themeColor="background1" w:themeShade="D9"/>
            </w:tcBorders>
          </w:tcPr>
          <w:p w14:paraId="6C80BC93" w14:textId="77777777" w:rsidR="005F673C" w:rsidRDefault="005F673C" w:rsidP="005F673C">
            <w:pPr>
              <w:jc w:val="center"/>
              <w:rPr>
                <w:bCs/>
              </w:rPr>
            </w:pPr>
            <w:r>
              <w:rPr>
                <w:bCs/>
              </w:rPr>
              <w:t>x</w:t>
            </w:r>
          </w:p>
        </w:tc>
        <w:tc>
          <w:tcPr>
            <w:tcW w:w="1276" w:type="dxa"/>
            <w:tcBorders>
              <w:left w:val="single" w:sz="4" w:space="0" w:color="D9D9D9" w:themeColor="background1" w:themeShade="D9"/>
            </w:tcBorders>
          </w:tcPr>
          <w:p w14:paraId="21CF3530" w14:textId="77777777" w:rsidR="005F673C" w:rsidRDefault="005F673C" w:rsidP="005F673C">
            <w:pPr>
              <w:jc w:val="center"/>
              <w:rPr>
                <w:bCs/>
              </w:rPr>
            </w:pPr>
          </w:p>
        </w:tc>
      </w:tr>
      <w:tr w:rsidR="005F673C" w14:paraId="00C50710"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65290D5"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88B2D32" w14:textId="77777777" w:rsidR="005F673C" w:rsidRPr="002D0118" w:rsidRDefault="005F673C" w:rsidP="005F673C">
            <w:pPr>
              <w:rPr>
                <w:bCs/>
              </w:rPr>
            </w:pPr>
            <w:r w:rsidRPr="002D0118">
              <w:rPr>
                <w:bCs/>
              </w:rPr>
              <w:t>Ability to make decisions based upon analysis, interpretation and understanding of relevant data and information from both within and outside school.</w:t>
            </w:r>
          </w:p>
        </w:tc>
        <w:tc>
          <w:tcPr>
            <w:tcW w:w="1985" w:type="dxa"/>
            <w:tcBorders>
              <w:left w:val="single" w:sz="4" w:space="0" w:color="D9D9D9" w:themeColor="background1" w:themeShade="D9"/>
            </w:tcBorders>
          </w:tcPr>
          <w:p w14:paraId="6E51ADB4" w14:textId="77777777" w:rsidR="005F673C" w:rsidRDefault="005F673C" w:rsidP="005F673C">
            <w:pPr>
              <w:rPr>
                <w:bCs/>
              </w:rPr>
            </w:pPr>
            <w:r>
              <w:rPr>
                <w:bCs/>
              </w:rPr>
              <w:t>Application form/Interview</w:t>
            </w:r>
          </w:p>
          <w:p w14:paraId="4E81CABA" w14:textId="77777777" w:rsidR="005F673C" w:rsidRDefault="005F673C" w:rsidP="005F673C">
            <w:pPr>
              <w:rPr>
                <w:bCs/>
              </w:rPr>
            </w:pPr>
          </w:p>
        </w:tc>
        <w:tc>
          <w:tcPr>
            <w:tcW w:w="1417" w:type="dxa"/>
            <w:tcBorders>
              <w:left w:val="single" w:sz="4" w:space="0" w:color="D9D9D9" w:themeColor="background1" w:themeShade="D9"/>
            </w:tcBorders>
          </w:tcPr>
          <w:p w14:paraId="644B109E" w14:textId="77777777" w:rsidR="005F673C" w:rsidRDefault="005F673C" w:rsidP="005F673C">
            <w:pPr>
              <w:jc w:val="center"/>
              <w:rPr>
                <w:bCs/>
              </w:rPr>
            </w:pPr>
            <w:r>
              <w:rPr>
                <w:bCs/>
              </w:rPr>
              <w:t>x</w:t>
            </w:r>
          </w:p>
        </w:tc>
        <w:tc>
          <w:tcPr>
            <w:tcW w:w="1276" w:type="dxa"/>
            <w:tcBorders>
              <w:left w:val="single" w:sz="4" w:space="0" w:color="D9D9D9" w:themeColor="background1" w:themeShade="D9"/>
            </w:tcBorders>
          </w:tcPr>
          <w:p w14:paraId="2EC96F71" w14:textId="77777777" w:rsidR="005F673C" w:rsidRDefault="005F673C" w:rsidP="005F673C">
            <w:pPr>
              <w:jc w:val="center"/>
              <w:rPr>
                <w:bCs/>
              </w:rPr>
            </w:pPr>
          </w:p>
        </w:tc>
      </w:tr>
      <w:tr w:rsidR="005F673C" w14:paraId="6FDDDA2F" w14:textId="77777777" w:rsidTr="00AD79C2">
        <w:tc>
          <w:tcPr>
            <w:tcW w:w="9918" w:type="dxa"/>
            <w:gridSpan w:val="5"/>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21ACAF74" w14:textId="77777777" w:rsidR="005F673C" w:rsidRDefault="005F673C" w:rsidP="005F673C">
            <w:pPr>
              <w:jc w:val="center"/>
              <w:rPr>
                <w:b/>
                <w:bCs/>
                <w:color w:val="0070C0"/>
              </w:rPr>
            </w:pPr>
          </w:p>
          <w:p w14:paraId="78D3C948" w14:textId="77777777" w:rsidR="005F673C" w:rsidRDefault="005F673C" w:rsidP="005F673C">
            <w:pPr>
              <w:rPr>
                <w:bCs/>
              </w:rPr>
            </w:pPr>
            <w:r>
              <w:rPr>
                <w:b/>
                <w:bCs/>
                <w:color w:val="0070C0"/>
              </w:rPr>
              <w:t>Knowledge</w:t>
            </w:r>
          </w:p>
        </w:tc>
      </w:tr>
      <w:tr w:rsidR="005F673C" w14:paraId="7FCD775E"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082B72"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D777D52" w14:textId="77777777" w:rsidR="005F673C" w:rsidRPr="00715BED" w:rsidRDefault="005F673C" w:rsidP="005F673C">
            <w:pPr>
              <w:rPr>
                <w:bCs/>
              </w:rPr>
            </w:pPr>
            <w:r w:rsidRPr="00FF2D15">
              <w:rPr>
                <w:rFonts w:cs="Arial"/>
              </w:rPr>
              <w:t>In-depth knowledge of spreadsheet analysis</w:t>
            </w:r>
            <w:r>
              <w:rPr>
                <w:rFonts w:cs="Arial"/>
              </w:rPr>
              <w:t>.</w:t>
            </w:r>
          </w:p>
        </w:tc>
        <w:tc>
          <w:tcPr>
            <w:tcW w:w="1985" w:type="dxa"/>
            <w:tcBorders>
              <w:top w:val="single" w:sz="4" w:space="0" w:color="D9D9D9" w:themeColor="background1" w:themeShade="D9"/>
              <w:left w:val="single" w:sz="4" w:space="0" w:color="D9D9D9" w:themeColor="background1" w:themeShade="D9"/>
            </w:tcBorders>
          </w:tcPr>
          <w:p w14:paraId="5C0F8283" w14:textId="77777777" w:rsidR="005F673C" w:rsidRDefault="005F673C" w:rsidP="005F673C">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5A0EBF9E" w14:textId="77777777" w:rsidR="005F673C" w:rsidRDefault="005F673C" w:rsidP="005F673C">
            <w:pPr>
              <w:jc w:val="center"/>
              <w:rPr>
                <w:bCs/>
              </w:rPr>
            </w:pPr>
          </w:p>
        </w:tc>
        <w:tc>
          <w:tcPr>
            <w:tcW w:w="1276" w:type="dxa"/>
            <w:tcBorders>
              <w:top w:val="single" w:sz="4" w:space="0" w:color="D9D9D9" w:themeColor="background1" w:themeShade="D9"/>
              <w:left w:val="single" w:sz="4" w:space="0" w:color="D9D9D9" w:themeColor="background1" w:themeShade="D9"/>
            </w:tcBorders>
          </w:tcPr>
          <w:p w14:paraId="02D9FD0C" w14:textId="77777777" w:rsidR="005F673C" w:rsidRDefault="005F673C" w:rsidP="005F673C">
            <w:pPr>
              <w:jc w:val="center"/>
              <w:rPr>
                <w:bCs/>
              </w:rPr>
            </w:pPr>
            <w:r>
              <w:rPr>
                <w:bCs/>
              </w:rPr>
              <w:t>x</w:t>
            </w:r>
          </w:p>
        </w:tc>
      </w:tr>
      <w:tr w:rsidR="005F673C" w14:paraId="4A7AE0C2"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8695255"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8830C3" w14:textId="77777777" w:rsidR="005F673C" w:rsidRPr="002D0118" w:rsidRDefault="005F673C" w:rsidP="005F673C">
            <w:pPr>
              <w:rPr>
                <w:rFonts w:cs="Arial"/>
              </w:rPr>
            </w:pPr>
            <w:r w:rsidRPr="002D0118">
              <w:rPr>
                <w:rFonts w:cs="Arial"/>
              </w:rPr>
              <w:t>Knowledge of current educational issues and the broader agenda.</w:t>
            </w:r>
          </w:p>
        </w:tc>
        <w:tc>
          <w:tcPr>
            <w:tcW w:w="1985" w:type="dxa"/>
            <w:tcBorders>
              <w:top w:val="single" w:sz="4" w:space="0" w:color="D9D9D9" w:themeColor="background1" w:themeShade="D9"/>
              <w:left w:val="single" w:sz="4" w:space="0" w:color="D9D9D9" w:themeColor="background1" w:themeShade="D9"/>
            </w:tcBorders>
          </w:tcPr>
          <w:p w14:paraId="42C39749" w14:textId="77777777" w:rsidR="005F673C" w:rsidRDefault="005F673C" w:rsidP="005F673C">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648F9B51" w14:textId="77777777" w:rsidR="005F673C" w:rsidRDefault="005F673C" w:rsidP="005F673C">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74465D6C" w14:textId="77777777" w:rsidR="005F673C" w:rsidRDefault="005F673C" w:rsidP="005F673C">
            <w:pPr>
              <w:jc w:val="center"/>
              <w:rPr>
                <w:bCs/>
              </w:rPr>
            </w:pPr>
          </w:p>
        </w:tc>
      </w:tr>
      <w:tr w:rsidR="005F673C" w14:paraId="08A95D49"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70D5B4D"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74773C" w14:textId="77777777" w:rsidR="005F673C" w:rsidRPr="002D0118" w:rsidRDefault="005F673C" w:rsidP="005F673C">
            <w:pPr>
              <w:rPr>
                <w:bCs/>
              </w:rPr>
            </w:pPr>
            <w:r w:rsidRPr="002D0118">
              <w:rPr>
                <w:bCs/>
              </w:rPr>
              <w:t>Knowledge of GDPR.</w:t>
            </w:r>
          </w:p>
        </w:tc>
        <w:tc>
          <w:tcPr>
            <w:tcW w:w="1985" w:type="dxa"/>
            <w:tcBorders>
              <w:top w:val="single" w:sz="4" w:space="0" w:color="D9D9D9" w:themeColor="background1" w:themeShade="D9"/>
              <w:left w:val="single" w:sz="4" w:space="0" w:color="D9D9D9" w:themeColor="background1" w:themeShade="D9"/>
            </w:tcBorders>
          </w:tcPr>
          <w:p w14:paraId="3D0EFF9B" w14:textId="77777777" w:rsidR="005F673C" w:rsidRDefault="005F673C" w:rsidP="005F673C">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0370A9BD" w14:textId="77777777" w:rsidR="005F673C" w:rsidRDefault="005F673C" w:rsidP="005F673C">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142C75A1" w14:textId="77777777" w:rsidR="005F673C" w:rsidRDefault="005F673C" w:rsidP="005F673C">
            <w:pPr>
              <w:jc w:val="center"/>
              <w:rPr>
                <w:bCs/>
              </w:rPr>
            </w:pPr>
          </w:p>
        </w:tc>
      </w:tr>
      <w:tr w:rsidR="005F673C" w14:paraId="6FB75595"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46C6B0C"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5387AC" w14:textId="77777777" w:rsidR="005F673C" w:rsidRPr="002D0118" w:rsidRDefault="005F673C" w:rsidP="005F673C">
            <w:pPr>
              <w:rPr>
                <w:bCs/>
              </w:rPr>
            </w:pPr>
            <w:r w:rsidRPr="002D0118">
              <w:rPr>
                <w:rFonts w:cs="Arial"/>
              </w:rPr>
              <w:t>Knowledge of health and safety legislation and procedures as they apply within an educational setting.</w:t>
            </w:r>
          </w:p>
        </w:tc>
        <w:tc>
          <w:tcPr>
            <w:tcW w:w="1985" w:type="dxa"/>
            <w:tcBorders>
              <w:top w:val="single" w:sz="4" w:space="0" w:color="D9D9D9" w:themeColor="background1" w:themeShade="D9"/>
              <w:left w:val="single" w:sz="4" w:space="0" w:color="D9D9D9" w:themeColor="background1" w:themeShade="D9"/>
            </w:tcBorders>
          </w:tcPr>
          <w:p w14:paraId="5588A2EE" w14:textId="77777777" w:rsidR="005F673C" w:rsidRDefault="005F673C" w:rsidP="005F673C">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75DF6F4E" w14:textId="77777777" w:rsidR="005F673C" w:rsidRDefault="005F673C" w:rsidP="005F673C">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17BE044A" w14:textId="77777777" w:rsidR="005F673C" w:rsidRDefault="005F673C" w:rsidP="005F673C">
            <w:pPr>
              <w:jc w:val="center"/>
              <w:rPr>
                <w:bCs/>
              </w:rPr>
            </w:pPr>
          </w:p>
        </w:tc>
      </w:tr>
      <w:tr w:rsidR="005F673C" w14:paraId="384F8F1D"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75B3900"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A6A937" w14:textId="77777777" w:rsidR="005F673C" w:rsidRPr="002D0118" w:rsidRDefault="005F673C" w:rsidP="005F673C">
            <w:pPr>
              <w:rPr>
                <w:bCs/>
              </w:rPr>
            </w:pPr>
            <w:r w:rsidRPr="002D0118">
              <w:rPr>
                <w:rFonts w:cs="Arial"/>
              </w:rPr>
              <w:t>Knowledge of financial regulations and how educational establishments are funded.</w:t>
            </w:r>
          </w:p>
        </w:tc>
        <w:tc>
          <w:tcPr>
            <w:tcW w:w="1985" w:type="dxa"/>
            <w:tcBorders>
              <w:left w:val="single" w:sz="4" w:space="0" w:color="D9D9D9" w:themeColor="background1" w:themeShade="D9"/>
            </w:tcBorders>
          </w:tcPr>
          <w:p w14:paraId="61B67241" w14:textId="77777777" w:rsidR="005F673C" w:rsidRDefault="005F673C" w:rsidP="005F673C">
            <w:pPr>
              <w:rPr>
                <w:bCs/>
              </w:rPr>
            </w:pPr>
            <w:r>
              <w:rPr>
                <w:bCs/>
              </w:rPr>
              <w:t>Application form/Interview</w:t>
            </w:r>
          </w:p>
        </w:tc>
        <w:tc>
          <w:tcPr>
            <w:tcW w:w="1417" w:type="dxa"/>
            <w:tcBorders>
              <w:left w:val="single" w:sz="4" w:space="0" w:color="D9D9D9" w:themeColor="background1" w:themeShade="D9"/>
            </w:tcBorders>
          </w:tcPr>
          <w:p w14:paraId="2F4A0832" w14:textId="77777777" w:rsidR="005F673C" w:rsidRDefault="005F673C" w:rsidP="005F673C">
            <w:pPr>
              <w:jc w:val="center"/>
              <w:rPr>
                <w:bCs/>
              </w:rPr>
            </w:pPr>
            <w:r>
              <w:rPr>
                <w:bCs/>
              </w:rPr>
              <w:t>x</w:t>
            </w:r>
          </w:p>
        </w:tc>
        <w:tc>
          <w:tcPr>
            <w:tcW w:w="1276" w:type="dxa"/>
            <w:tcBorders>
              <w:left w:val="single" w:sz="4" w:space="0" w:color="D9D9D9" w:themeColor="background1" w:themeShade="D9"/>
            </w:tcBorders>
          </w:tcPr>
          <w:p w14:paraId="4629452C" w14:textId="77777777" w:rsidR="005F673C" w:rsidRDefault="005F673C" w:rsidP="005F673C">
            <w:pPr>
              <w:jc w:val="center"/>
              <w:rPr>
                <w:bCs/>
              </w:rPr>
            </w:pPr>
          </w:p>
        </w:tc>
      </w:tr>
      <w:tr w:rsidR="005F673C" w14:paraId="3ACC582F"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F32151D"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60E19D" w14:textId="77777777" w:rsidR="005F673C" w:rsidRPr="002D0118" w:rsidRDefault="005F673C" w:rsidP="005F673C">
            <w:pPr>
              <w:rPr>
                <w:rFonts w:cs="Arial"/>
                <w:bCs/>
              </w:rPr>
            </w:pPr>
            <w:r w:rsidRPr="002D0118">
              <w:rPr>
                <w:rFonts w:cs="Arial"/>
                <w:bCs/>
              </w:rPr>
              <w:t>Knowledge of Safeguarding and Child Protection expectations.</w:t>
            </w:r>
          </w:p>
        </w:tc>
        <w:tc>
          <w:tcPr>
            <w:tcW w:w="1985" w:type="dxa"/>
            <w:tcBorders>
              <w:left w:val="single" w:sz="4" w:space="0" w:color="D9D9D9" w:themeColor="background1" w:themeShade="D9"/>
            </w:tcBorders>
          </w:tcPr>
          <w:p w14:paraId="62BC02F9" w14:textId="77777777" w:rsidR="005F673C" w:rsidRDefault="005F673C" w:rsidP="005F673C">
            <w:pPr>
              <w:rPr>
                <w:bCs/>
              </w:rPr>
            </w:pPr>
            <w:r>
              <w:rPr>
                <w:bCs/>
              </w:rPr>
              <w:t>Application form/Interview</w:t>
            </w:r>
          </w:p>
        </w:tc>
        <w:tc>
          <w:tcPr>
            <w:tcW w:w="1417" w:type="dxa"/>
            <w:tcBorders>
              <w:left w:val="single" w:sz="4" w:space="0" w:color="D9D9D9" w:themeColor="background1" w:themeShade="D9"/>
            </w:tcBorders>
          </w:tcPr>
          <w:p w14:paraId="61CAFA79" w14:textId="77777777" w:rsidR="005F673C" w:rsidRDefault="005F673C" w:rsidP="005F673C">
            <w:pPr>
              <w:jc w:val="center"/>
              <w:rPr>
                <w:bCs/>
              </w:rPr>
            </w:pPr>
            <w:r>
              <w:rPr>
                <w:bCs/>
              </w:rPr>
              <w:t>x</w:t>
            </w:r>
          </w:p>
        </w:tc>
        <w:tc>
          <w:tcPr>
            <w:tcW w:w="1276" w:type="dxa"/>
            <w:tcBorders>
              <w:left w:val="single" w:sz="4" w:space="0" w:color="D9D9D9" w:themeColor="background1" w:themeShade="D9"/>
            </w:tcBorders>
          </w:tcPr>
          <w:p w14:paraId="42F7E300" w14:textId="77777777" w:rsidR="005F673C" w:rsidRDefault="005F673C" w:rsidP="005F673C">
            <w:pPr>
              <w:jc w:val="center"/>
              <w:rPr>
                <w:bCs/>
              </w:rPr>
            </w:pPr>
          </w:p>
        </w:tc>
      </w:tr>
      <w:tr w:rsidR="005F673C" w14:paraId="5D1A2C61"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C5FCD1A"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4C49F8" w14:textId="77777777" w:rsidR="005F673C" w:rsidRPr="002D0118" w:rsidRDefault="005F673C" w:rsidP="005F673C">
            <w:pPr>
              <w:rPr>
                <w:rFonts w:cs="Arial"/>
                <w:bCs/>
              </w:rPr>
            </w:pPr>
            <w:r w:rsidRPr="002D0118">
              <w:rPr>
                <w:rFonts w:cs="Arial"/>
                <w:bCs/>
              </w:rPr>
              <w:t>Knowledge and understanding of strategies for inclusion and equal opportunities.</w:t>
            </w:r>
          </w:p>
        </w:tc>
        <w:tc>
          <w:tcPr>
            <w:tcW w:w="1985" w:type="dxa"/>
            <w:tcBorders>
              <w:left w:val="single" w:sz="4" w:space="0" w:color="D9D9D9" w:themeColor="background1" w:themeShade="D9"/>
            </w:tcBorders>
          </w:tcPr>
          <w:p w14:paraId="13BE7BAC" w14:textId="77777777" w:rsidR="005F673C" w:rsidRDefault="005F673C" w:rsidP="005F673C">
            <w:pPr>
              <w:rPr>
                <w:bCs/>
              </w:rPr>
            </w:pPr>
            <w:r>
              <w:rPr>
                <w:bCs/>
              </w:rPr>
              <w:t>Application form/Interview</w:t>
            </w:r>
          </w:p>
        </w:tc>
        <w:tc>
          <w:tcPr>
            <w:tcW w:w="1417" w:type="dxa"/>
            <w:tcBorders>
              <w:left w:val="single" w:sz="4" w:space="0" w:color="D9D9D9" w:themeColor="background1" w:themeShade="D9"/>
            </w:tcBorders>
          </w:tcPr>
          <w:p w14:paraId="0D9B4164" w14:textId="77777777" w:rsidR="005F673C" w:rsidRDefault="005F673C" w:rsidP="005F673C">
            <w:pPr>
              <w:jc w:val="center"/>
              <w:rPr>
                <w:bCs/>
              </w:rPr>
            </w:pPr>
            <w:r>
              <w:rPr>
                <w:bCs/>
              </w:rPr>
              <w:t>x</w:t>
            </w:r>
          </w:p>
        </w:tc>
        <w:tc>
          <w:tcPr>
            <w:tcW w:w="1276" w:type="dxa"/>
            <w:tcBorders>
              <w:left w:val="single" w:sz="4" w:space="0" w:color="D9D9D9" w:themeColor="background1" w:themeShade="D9"/>
            </w:tcBorders>
          </w:tcPr>
          <w:p w14:paraId="18284CE2" w14:textId="77777777" w:rsidR="005F673C" w:rsidRDefault="005F673C" w:rsidP="005F673C">
            <w:pPr>
              <w:jc w:val="center"/>
              <w:rPr>
                <w:bCs/>
              </w:rPr>
            </w:pPr>
          </w:p>
        </w:tc>
      </w:tr>
      <w:tr w:rsidR="005F673C" w14:paraId="6782BC3F" w14:textId="77777777" w:rsidTr="00AD79C2">
        <w:tc>
          <w:tcPr>
            <w:tcW w:w="9918" w:type="dxa"/>
            <w:gridSpan w:val="5"/>
            <w:tcBorders>
              <w:top w:val="single" w:sz="4" w:space="0" w:color="D9D9D9" w:themeColor="background1" w:themeShade="D9"/>
              <w:bottom w:val="single" w:sz="4" w:space="0" w:color="D9D9D9" w:themeColor="background1" w:themeShade="D9"/>
            </w:tcBorders>
            <w:shd w:val="clear" w:color="auto" w:fill="D9D9D9" w:themeFill="background1" w:themeFillShade="D9"/>
          </w:tcPr>
          <w:p w14:paraId="50255A82" w14:textId="77777777" w:rsidR="005F673C" w:rsidRDefault="005F673C" w:rsidP="005F673C">
            <w:pPr>
              <w:jc w:val="center"/>
              <w:rPr>
                <w:b/>
                <w:bCs/>
                <w:color w:val="0070C0"/>
              </w:rPr>
            </w:pPr>
          </w:p>
          <w:p w14:paraId="440DFBD4" w14:textId="77777777" w:rsidR="005F673C" w:rsidRDefault="005F673C" w:rsidP="005F673C">
            <w:pPr>
              <w:rPr>
                <w:bCs/>
              </w:rPr>
            </w:pPr>
            <w:r>
              <w:rPr>
                <w:b/>
                <w:bCs/>
                <w:color w:val="0070C0"/>
              </w:rPr>
              <w:t>Work Circumstances</w:t>
            </w:r>
          </w:p>
        </w:tc>
      </w:tr>
      <w:tr w:rsidR="005F673C" w14:paraId="0995AE57"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D7C9AA0"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44A884" w14:textId="77777777" w:rsidR="005F673C" w:rsidRPr="002D0118" w:rsidRDefault="005F673C" w:rsidP="005F673C">
            <w:pPr>
              <w:rPr>
                <w:rFonts w:cs="Arial"/>
                <w:bCs/>
              </w:rPr>
            </w:pPr>
            <w:r w:rsidRPr="002D0118">
              <w:rPr>
                <w:bCs/>
              </w:rPr>
              <w:t>Driving licence and transport to be able to commute between all the sites within the New Bridge Multi-Academy Trust.</w:t>
            </w:r>
          </w:p>
        </w:tc>
        <w:tc>
          <w:tcPr>
            <w:tcW w:w="1985" w:type="dxa"/>
            <w:tcBorders>
              <w:top w:val="single" w:sz="4" w:space="0" w:color="D9D9D9" w:themeColor="background1" w:themeShade="D9"/>
              <w:left w:val="single" w:sz="4" w:space="0" w:color="D9D9D9" w:themeColor="background1" w:themeShade="D9"/>
            </w:tcBorders>
          </w:tcPr>
          <w:p w14:paraId="7501B939" w14:textId="77777777" w:rsidR="005F673C" w:rsidRDefault="005F673C" w:rsidP="005F673C">
            <w:pPr>
              <w:rPr>
                <w:bCs/>
              </w:rPr>
            </w:pPr>
            <w:r>
              <w:rPr>
                <w:bCs/>
              </w:rPr>
              <w:t>Application form/Interview</w:t>
            </w:r>
          </w:p>
        </w:tc>
        <w:tc>
          <w:tcPr>
            <w:tcW w:w="1417" w:type="dxa"/>
            <w:tcBorders>
              <w:top w:val="single" w:sz="4" w:space="0" w:color="D9D9D9" w:themeColor="background1" w:themeShade="D9"/>
              <w:left w:val="single" w:sz="4" w:space="0" w:color="D9D9D9" w:themeColor="background1" w:themeShade="D9"/>
            </w:tcBorders>
          </w:tcPr>
          <w:p w14:paraId="5E2BC7C6" w14:textId="77777777" w:rsidR="005F673C" w:rsidRDefault="005F673C" w:rsidP="005F673C">
            <w:pPr>
              <w:jc w:val="center"/>
              <w:rPr>
                <w:bCs/>
              </w:rPr>
            </w:pPr>
            <w:r>
              <w:rPr>
                <w:bCs/>
              </w:rPr>
              <w:t>x</w:t>
            </w:r>
          </w:p>
        </w:tc>
        <w:tc>
          <w:tcPr>
            <w:tcW w:w="1276" w:type="dxa"/>
            <w:tcBorders>
              <w:top w:val="single" w:sz="4" w:space="0" w:color="D9D9D9" w:themeColor="background1" w:themeShade="D9"/>
              <w:left w:val="single" w:sz="4" w:space="0" w:color="D9D9D9" w:themeColor="background1" w:themeShade="D9"/>
            </w:tcBorders>
          </w:tcPr>
          <w:p w14:paraId="509BF1BD" w14:textId="77777777" w:rsidR="005F673C" w:rsidRDefault="005F673C" w:rsidP="005F673C">
            <w:pPr>
              <w:jc w:val="center"/>
              <w:rPr>
                <w:bCs/>
              </w:rPr>
            </w:pPr>
          </w:p>
        </w:tc>
      </w:tr>
      <w:tr w:rsidR="005F673C" w14:paraId="7E9C0E78" w14:textId="77777777" w:rsidTr="00AD79C2">
        <w:tc>
          <w:tcPr>
            <w:tcW w:w="704"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E4DE871" w14:textId="77777777" w:rsidR="005F673C" w:rsidRPr="00C32C94" w:rsidRDefault="005F673C" w:rsidP="005F673C">
            <w:pPr>
              <w:pStyle w:val="ListParagraph"/>
              <w:numPr>
                <w:ilvl w:val="0"/>
                <w:numId w:val="4"/>
              </w:numPr>
              <w:rPr>
                <w:bCs/>
              </w:rPr>
            </w:pPr>
          </w:p>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DB10AB" w14:textId="77777777" w:rsidR="005F673C" w:rsidRPr="002D0118" w:rsidRDefault="005F673C" w:rsidP="005F673C">
            <w:pPr>
              <w:rPr>
                <w:rFonts w:cs="Arial"/>
                <w:bCs/>
              </w:rPr>
            </w:pPr>
            <w:r w:rsidRPr="002D0118">
              <w:rPr>
                <w:rFonts w:cs="Arial"/>
                <w:bCs/>
              </w:rPr>
              <w:t>Flexible hours of work commensurate with the seniority of the post.</w:t>
            </w:r>
          </w:p>
        </w:tc>
        <w:tc>
          <w:tcPr>
            <w:tcW w:w="1985" w:type="dxa"/>
            <w:tcBorders>
              <w:left w:val="single" w:sz="4" w:space="0" w:color="D9D9D9" w:themeColor="background1" w:themeShade="D9"/>
              <w:bottom w:val="single" w:sz="4" w:space="0" w:color="D9D9D9" w:themeColor="background1" w:themeShade="D9"/>
            </w:tcBorders>
          </w:tcPr>
          <w:p w14:paraId="781B2CE3" w14:textId="77777777" w:rsidR="005F673C" w:rsidRDefault="005F673C" w:rsidP="005F673C">
            <w:pPr>
              <w:rPr>
                <w:bCs/>
              </w:rPr>
            </w:pPr>
            <w:r>
              <w:rPr>
                <w:bCs/>
              </w:rPr>
              <w:t>Application form/Interview</w:t>
            </w:r>
          </w:p>
        </w:tc>
        <w:tc>
          <w:tcPr>
            <w:tcW w:w="1417" w:type="dxa"/>
            <w:tcBorders>
              <w:left w:val="single" w:sz="4" w:space="0" w:color="D9D9D9" w:themeColor="background1" w:themeShade="D9"/>
              <w:bottom w:val="single" w:sz="4" w:space="0" w:color="D9D9D9" w:themeColor="background1" w:themeShade="D9"/>
            </w:tcBorders>
          </w:tcPr>
          <w:p w14:paraId="4595E638" w14:textId="77777777" w:rsidR="005F673C" w:rsidRDefault="005F673C" w:rsidP="005F673C">
            <w:pPr>
              <w:jc w:val="center"/>
              <w:rPr>
                <w:bCs/>
              </w:rPr>
            </w:pPr>
            <w:r>
              <w:rPr>
                <w:bCs/>
              </w:rPr>
              <w:t>x</w:t>
            </w:r>
          </w:p>
        </w:tc>
        <w:tc>
          <w:tcPr>
            <w:tcW w:w="1276" w:type="dxa"/>
            <w:tcBorders>
              <w:left w:val="single" w:sz="4" w:space="0" w:color="D9D9D9" w:themeColor="background1" w:themeShade="D9"/>
              <w:bottom w:val="single" w:sz="4" w:space="0" w:color="D9D9D9" w:themeColor="background1" w:themeShade="D9"/>
            </w:tcBorders>
          </w:tcPr>
          <w:p w14:paraId="22ADBF99" w14:textId="77777777" w:rsidR="005F673C" w:rsidRDefault="005F673C" w:rsidP="005F673C">
            <w:pPr>
              <w:jc w:val="center"/>
              <w:rPr>
                <w:bCs/>
              </w:rPr>
            </w:pPr>
          </w:p>
        </w:tc>
      </w:tr>
    </w:tbl>
    <w:p w14:paraId="43E41325" w14:textId="77777777" w:rsidR="0017115A" w:rsidRDefault="0017115A" w:rsidP="00276990">
      <w:pPr>
        <w:rPr>
          <w:bCs/>
        </w:rPr>
      </w:pPr>
    </w:p>
    <w:sectPr w:rsidR="0017115A" w:rsidSect="00AD79C2">
      <w:headerReference w:type="default" r:id="rId12"/>
      <w:footerReference w:type="default" r:id="rId13"/>
      <w:headerReference w:type="first" r:id="rId14"/>
      <w:footerReference w:type="first" r:id="rId15"/>
      <w:pgSz w:w="11906" w:h="16838" w:code="9"/>
      <w:pgMar w:top="720" w:right="720" w:bottom="720"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7BA0" w14:textId="77777777" w:rsidR="003456BA" w:rsidRDefault="003456BA">
      <w:r>
        <w:separator/>
      </w:r>
    </w:p>
  </w:endnote>
  <w:endnote w:type="continuationSeparator" w:id="0">
    <w:p w14:paraId="510B50C0" w14:textId="77777777" w:rsidR="003456BA" w:rsidRDefault="0034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latino">
    <w:altName w:val="Palatino Linotype"/>
    <w:panose1 w:val="00000000000000000000"/>
    <w:charset w:val="4D"/>
    <w:family w:val="auto"/>
    <w:pitch w:val="variable"/>
    <w:sig w:usb0="A00002FF" w:usb1="7800205A" w:usb2="14600000" w:usb3="00000000" w:csb0="00000193"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88477"/>
      <w:docPartObj>
        <w:docPartGallery w:val="Page Numbers (Bottom of Page)"/>
        <w:docPartUnique/>
      </w:docPartObj>
    </w:sdtPr>
    <w:sdtEndPr>
      <w:rPr>
        <w:noProof/>
      </w:rPr>
    </w:sdtEndPr>
    <w:sdtContent>
      <w:p w14:paraId="09902DC9" w14:textId="77777777" w:rsidR="00381D93" w:rsidRDefault="00381D9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B3936BB" w14:textId="77777777" w:rsidR="00381D93" w:rsidRDefault="00381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424A" w14:textId="77777777" w:rsidR="00381D93" w:rsidRDefault="00381D93">
    <w:pPr>
      <w:pStyle w:val="Footer"/>
    </w:pPr>
  </w:p>
  <w:p w14:paraId="7047ECF8" w14:textId="77777777" w:rsidR="00381D93" w:rsidRDefault="00381D93">
    <w:pPr>
      <w:pStyle w:val="Footer"/>
    </w:pPr>
    <w:r>
      <w:rPr>
        <w:noProof/>
        <w:lang w:eastAsia="en-GB"/>
      </w:rPr>
      <w:drawing>
        <wp:anchor distT="0" distB="0" distL="114300" distR="114300" simplePos="0" relativeHeight="251658240" behindDoc="0" locked="0" layoutInCell="1" allowOverlap="1" wp14:anchorId="1F09F578" wp14:editId="5C1AC8F2">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5248" w14:textId="77777777" w:rsidR="003456BA" w:rsidRDefault="003456BA">
      <w:r>
        <w:separator/>
      </w:r>
    </w:p>
  </w:footnote>
  <w:footnote w:type="continuationSeparator" w:id="0">
    <w:p w14:paraId="12BB75CD" w14:textId="77777777" w:rsidR="003456BA" w:rsidRDefault="0034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EA10" w14:textId="77777777" w:rsidR="00381D93" w:rsidRDefault="00381D93">
    <w:pPr>
      <w:pStyle w:val="Header"/>
    </w:pPr>
    <w:r>
      <w:rPr>
        <w:noProof/>
        <w:lang w:eastAsia="en-GB"/>
      </w:rPr>
      <w:drawing>
        <wp:anchor distT="0" distB="0" distL="114300" distR="114300" simplePos="0" relativeHeight="251660288" behindDoc="1" locked="0" layoutInCell="1" allowOverlap="1" wp14:anchorId="3C61BF4C" wp14:editId="0CF49BCE">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8230" w14:textId="77777777" w:rsidR="00381D93" w:rsidRDefault="00381D93" w:rsidP="0080674D">
    <w:pPr>
      <w:pStyle w:val="Header"/>
    </w:pPr>
  </w:p>
  <w:p w14:paraId="24AA4B7F" w14:textId="77777777" w:rsidR="00381D93" w:rsidRDefault="00381D93" w:rsidP="0080674D">
    <w:pPr>
      <w:pStyle w:val="Header"/>
    </w:pPr>
  </w:p>
  <w:p w14:paraId="341F1BBB" w14:textId="77777777" w:rsidR="00381D93" w:rsidRDefault="00381D93">
    <w:pPr>
      <w:pStyle w:val="Header"/>
    </w:pPr>
  </w:p>
  <w:p w14:paraId="2877B18C" w14:textId="77777777" w:rsidR="00381D93" w:rsidRDefault="00381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379"/>
    <w:multiLevelType w:val="multilevel"/>
    <w:tmpl w:val="691C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71284A"/>
    <w:multiLevelType w:val="hybridMultilevel"/>
    <w:tmpl w:val="D4D6AE1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036CC3"/>
    <w:multiLevelType w:val="multilevel"/>
    <w:tmpl w:val="691CC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A22A5A"/>
    <w:multiLevelType w:val="hybridMultilevel"/>
    <w:tmpl w:val="115E87C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18A089F"/>
    <w:multiLevelType w:val="multilevel"/>
    <w:tmpl w:val="FE36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A033F"/>
    <w:multiLevelType w:val="hybridMultilevel"/>
    <w:tmpl w:val="6E762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51C6E"/>
    <w:multiLevelType w:val="hybridMultilevel"/>
    <w:tmpl w:val="656AFF4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EA0E7A"/>
    <w:multiLevelType w:val="multilevel"/>
    <w:tmpl w:val="0DE8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70865"/>
    <w:multiLevelType w:val="hybridMultilevel"/>
    <w:tmpl w:val="69566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1465B"/>
    <w:multiLevelType w:val="multilevel"/>
    <w:tmpl w:val="6876DD3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7E7459"/>
    <w:multiLevelType w:val="hybridMultilevel"/>
    <w:tmpl w:val="F62C92E0"/>
    <w:lvl w:ilvl="0" w:tplc="BB624176">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33776D"/>
    <w:multiLevelType w:val="hybridMultilevel"/>
    <w:tmpl w:val="B88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24A21"/>
    <w:multiLevelType w:val="multilevel"/>
    <w:tmpl w:val="31B08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B1411C"/>
    <w:multiLevelType w:val="hybridMultilevel"/>
    <w:tmpl w:val="9566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272707"/>
    <w:multiLevelType w:val="hybridMultilevel"/>
    <w:tmpl w:val="F0326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F808ED"/>
    <w:multiLevelType w:val="multilevel"/>
    <w:tmpl w:val="FD58D5C6"/>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F667A"/>
    <w:multiLevelType w:val="hybridMultilevel"/>
    <w:tmpl w:val="48485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AF3861"/>
    <w:multiLevelType w:val="hybridMultilevel"/>
    <w:tmpl w:val="306E522E"/>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4BED0070"/>
    <w:multiLevelType w:val="hybridMultilevel"/>
    <w:tmpl w:val="EF368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C6075B"/>
    <w:multiLevelType w:val="multilevel"/>
    <w:tmpl w:val="A7DE5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86363"/>
    <w:multiLevelType w:val="hybridMultilevel"/>
    <w:tmpl w:val="450A1608"/>
    <w:lvl w:ilvl="0" w:tplc="6E3697F8">
      <w:start w:val="1"/>
      <w:numFmt w:val="decimal"/>
      <w:lvlText w:val="%1."/>
      <w:lvlJc w:val="left"/>
      <w:pPr>
        <w:ind w:left="720" w:hanging="360"/>
      </w:pPr>
      <w:rPr>
        <w:rFonts w:ascii="Arial" w:hAnsi="Arial" w:cs="Arial"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BE7083"/>
    <w:multiLevelType w:val="hybridMultilevel"/>
    <w:tmpl w:val="56BE17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20227B"/>
    <w:multiLevelType w:val="hybridMultilevel"/>
    <w:tmpl w:val="D4D6AE10"/>
    <w:lvl w:ilvl="0" w:tplc="0809000F">
      <w:start w:val="1"/>
      <w:numFmt w:val="decimal"/>
      <w:lvlText w:val="%1."/>
      <w:lvlJc w:val="left"/>
      <w:pPr>
        <w:ind w:left="927"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5B5B7F38"/>
    <w:multiLevelType w:val="hybridMultilevel"/>
    <w:tmpl w:val="355217C0"/>
    <w:lvl w:ilvl="0" w:tplc="11CCFF28">
      <w:start w:val="1"/>
      <w:numFmt w:val="decimal"/>
      <w:lvlText w:val="%1."/>
      <w:lvlJc w:val="left"/>
      <w:pPr>
        <w:ind w:left="502" w:hanging="360"/>
      </w:pPr>
      <w:rPr>
        <w:rFonts w:ascii="Arial" w:hAnsi="Arial" w:cs="Arial" w:hint="default"/>
        <w:b w:val="0"/>
        <w:color w:val="000000" w:themeColor="tex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EB553A"/>
    <w:multiLevelType w:val="multilevel"/>
    <w:tmpl w:val="A18E66CC"/>
    <w:lvl w:ilvl="0">
      <w:start w:val="1"/>
      <w:numFmt w:val="decimal"/>
      <w:lvlText w:val="%1."/>
      <w:lvlJc w:val="left"/>
      <w:pPr>
        <w:tabs>
          <w:tab w:val="num" w:pos="720"/>
        </w:tabs>
        <w:ind w:left="720" w:hanging="360"/>
      </w:pPr>
      <w:rPr>
        <w:rFonts w:ascii="Verdana" w:eastAsia="Times New Roman" w:hAnsi="Verdan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290E4B"/>
    <w:multiLevelType w:val="multilevel"/>
    <w:tmpl w:val="63984136"/>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CA32AF"/>
    <w:multiLevelType w:val="multilevel"/>
    <w:tmpl w:val="4AE6A8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1210B5"/>
    <w:multiLevelType w:val="multilevel"/>
    <w:tmpl w:val="6876DD36"/>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8BE0A54"/>
    <w:multiLevelType w:val="hybridMultilevel"/>
    <w:tmpl w:val="8DFEE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64687"/>
    <w:multiLevelType w:val="hybridMultilevel"/>
    <w:tmpl w:val="D4428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E96CD2"/>
    <w:multiLevelType w:val="hybridMultilevel"/>
    <w:tmpl w:val="14E8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738E52C1"/>
    <w:multiLevelType w:val="multilevel"/>
    <w:tmpl w:val="FE36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AE29EE"/>
    <w:multiLevelType w:val="hybridMultilevel"/>
    <w:tmpl w:val="B254C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4806702">
    <w:abstractNumId w:val="13"/>
  </w:num>
  <w:num w:numId="2" w16cid:durableId="1223295634">
    <w:abstractNumId w:val="20"/>
  </w:num>
  <w:num w:numId="3" w16cid:durableId="798767444">
    <w:abstractNumId w:val="10"/>
  </w:num>
  <w:num w:numId="4" w16cid:durableId="1275937602">
    <w:abstractNumId w:val="23"/>
  </w:num>
  <w:num w:numId="5" w16cid:durableId="218247165">
    <w:abstractNumId w:val="18"/>
  </w:num>
  <w:num w:numId="6" w16cid:durableId="1104763043">
    <w:abstractNumId w:val="14"/>
  </w:num>
  <w:num w:numId="7" w16cid:durableId="834077236">
    <w:abstractNumId w:val="33"/>
  </w:num>
  <w:num w:numId="8" w16cid:durableId="282809009">
    <w:abstractNumId w:val="21"/>
  </w:num>
  <w:num w:numId="9" w16cid:durableId="430321892">
    <w:abstractNumId w:val="8"/>
  </w:num>
  <w:num w:numId="10" w16cid:durableId="1639066678">
    <w:abstractNumId w:val="17"/>
  </w:num>
  <w:num w:numId="11" w16cid:durableId="332341159">
    <w:abstractNumId w:val="3"/>
  </w:num>
  <w:num w:numId="12" w16cid:durableId="790632340">
    <w:abstractNumId w:val="29"/>
  </w:num>
  <w:num w:numId="13" w16cid:durableId="135341550">
    <w:abstractNumId w:val="30"/>
  </w:num>
  <w:num w:numId="14" w16cid:durableId="461312670">
    <w:abstractNumId w:val="11"/>
  </w:num>
  <w:num w:numId="15" w16cid:durableId="1519849185">
    <w:abstractNumId w:val="4"/>
  </w:num>
  <w:num w:numId="16" w16cid:durableId="397830408">
    <w:abstractNumId w:val="12"/>
  </w:num>
  <w:num w:numId="17" w16cid:durableId="942808144">
    <w:abstractNumId w:val="25"/>
  </w:num>
  <w:num w:numId="18" w16cid:durableId="1273323289">
    <w:abstractNumId w:val="24"/>
  </w:num>
  <w:num w:numId="19" w16cid:durableId="52504790">
    <w:abstractNumId w:val="7"/>
  </w:num>
  <w:num w:numId="20" w16cid:durableId="402340350">
    <w:abstractNumId w:val="19"/>
  </w:num>
  <w:num w:numId="21" w16cid:durableId="82531690">
    <w:abstractNumId w:val="15"/>
  </w:num>
  <w:num w:numId="22" w16cid:durableId="640043754">
    <w:abstractNumId w:val="2"/>
  </w:num>
  <w:num w:numId="23" w16cid:durableId="72162702">
    <w:abstractNumId w:val="9"/>
  </w:num>
  <w:num w:numId="24" w16cid:durableId="1039821672">
    <w:abstractNumId w:val="27"/>
  </w:num>
  <w:num w:numId="25" w16cid:durableId="978614834">
    <w:abstractNumId w:val="5"/>
  </w:num>
  <w:num w:numId="26" w16cid:durableId="184052441">
    <w:abstractNumId w:val="6"/>
  </w:num>
  <w:num w:numId="27" w16cid:durableId="161240061">
    <w:abstractNumId w:val="16"/>
  </w:num>
  <w:num w:numId="28" w16cid:durableId="1095636075">
    <w:abstractNumId w:val="0"/>
  </w:num>
  <w:num w:numId="29" w16cid:durableId="146409951">
    <w:abstractNumId w:val="22"/>
  </w:num>
  <w:num w:numId="30" w16cid:durableId="21783988">
    <w:abstractNumId w:val="1"/>
  </w:num>
  <w:num w:numId="31" w16cid:durableId="128597048">
    <w:abstractNumId w:val="28"/>
  </w:num>
  <w:num w:numId="32" w16cid:durableId="78872079">
    <w:abstractNumId w:val="26"/>
  </w:num>
  <w:num w:numId="33" w16cid:durableId="69081548">
    <w:abstractNumId w:val="31"/>
  </w:num>
  <w:num w:numId="34" w16cid:durableId="1723093709">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A68"/>
    <w:rsid w:val="0000309C"/>
    <w:rsid w:val="00004B65"/>
    <w:rsid w:val="00015825"/>
    <w:rsid w:val="00021372"/>
    <w:rsid w:val="00021631"/>
    <w:rsid w:val="0003086E"/>
    <w:rsid w:val="00033637"/>
    <w:rsid w:val="0004520E"/>
    <w:rsid w:val="0004587F"/>
    <w:rsid w:val="00073F64"/>
    <w:rsid w:val="000765F6"/>
    <w:rsid w:val="00081011"/>
    <w:rsid w:val="000918B6"/>
    <w:rsid w:val="000935E5"/>
    <w:rsid w:val="00094658"/>
    <w:rsid w:val="00096D86"/>
    <w:rsid w:val="00097B76"/>
    <w:rsid w:val="000A0A1E"/>
    <w:rsid w:val="000A1C0E"/>
    <w:rsid w:val="000A300B"/>
    <w:rsid w:val="000A4EDF"/>
    <w:rsid w:val="000A55D0"/>
    <w:rsid w:val="000A6DD8"/>
    <w:rsid w:val="000B5CCB"/>
    <w:rsid w:val="000C494C"/>
    <w:rsid w:val="000C4B9A"/>
    <w:rsid w:val="000C5DE9"/>
    <w:rsid w:val="000D372C"/>
    <w:rsid w:val="000D78D3"/>
    <w:rsid w:val="000E1834"/>
    <w:rsid w:val="000E1AC1"/>
    <w:rsid w:val="000F4D12"/>
    <w:rsid w:val="000F6492"/>
    <w:rsid w:val="0010543C"/>
    <w:rsid w:val="00106859"/>
    <w:rsid w:val="00116DFC"/>
    <w:rsid w:val="001170C4"/>
    <w:rsid w:val="00120579"/>
    <w:rsid w:val="0013126D"/>
    <w:rsid w:val="0013261C"/>
    <w:rsid w:val="001361B6"/>
    <w:rsid w:val="001375D5"/>
    <w:rsid w:val="00141494"/>
    <w:rsid w:val="00152F6F"/>
    <w:rsid w:val="00162729"/>
    <w:rsid w:val="00164956"/>
    <w:rsid w:val="0017115A"/>
    <w:rsid w:val="00171BCD"/>
    <w:rsid w:val="00175C8A"/>
    <w:rsid w:val="001812C9"/>
    <w:rsid w:val="00183B8F"/>
    <w:rsid w:val="00191367"/>
    <w:rsid w:val="00196546"/>
    <w:rsid w:val="001A31B5"/>
    <w:rsid w:val="001A658F"/>
    <w:rsid w:val="001A7413"/>
    <w:rsid w:val="001A764C"/>
    <w:rsid w:val="001B105C"/>
    <w:rsid w:val="001B290F"/>
    <w:rsid w:val="001B7D95"/>
    <w:rsid w:val="001C1036"/>
    <w:rsid w:val="001C6BA1"/>
    <w:rsid w:val="001D3E00"/>
    <w:rsid w:val="001D3F4A"/>
    <w:rsid w:val="001D43EC"/>
    <w:rsid w:val="001D76EA"/>
    <w:rsid w:val="001D7CA7"/>
    <w:rsid w:val="001E3225"/>
    <w:rsid w:val="001F1496"/>
    <w:rsid w:val="001F66A5"/>
    <w:rsid w:val="001F77D4"/>
    <w:rsid w:val="001F7E6E"/>
    <w:rsid w:val="00200F44"/>
    <w:rsid w:val="00210C1C"/>
    <w:rsid w:val="002114FF"/>
    <w:rsid w:val="00213597"/>
    <w:rsid w:val="00216D36"/>
    <w:rsid w:val="00222114"/>
    <w:rsid w:val="00230692"/>
    <w:rsid w:val="00241ECD"/>
    <w:rsid w:val="00247652"/>
    <w:rsid w:val="002514CD"/>
    <w:rsid w:val="00255E11"/>
    <w:rsid w:val="0026092F"/>
    <w:rsid w:val="00267F55"/>
    <w:rsid w:val="002728A8"/>
    <w:rsid w:val="00276990"/>
    <w:rsid w:val="00280944"/>
    <w:rsid w:val="00283314"/>
    <w:rsid w:val="00285B50"/>
    <w:rsid w:val="0029037A"/>
    <w:rsid w:val="002A0A7C"/>
    <w:rsid w:val="002A0D5C"/>
    <w:rsid w:val="002A77C1"/>
    <w:rsid w:val="002B505C"/>
    <w:rsid w:val="002B52F2"/>
    <w:rsid w:val="002C0833"/>
    <w:rsid w:val="002C2A67"/>
    <w:rsid w:val="002C77A6"/>
    <w:rsid w:val="002D0118"/>
    <w:rsid w:val="002D0FC5"/>
    <w:rsid w:val="002D76D3"/>
    <w:rsid w:val="002D7EDF"/>
    <w:rsid w:val="002E049A"/>
    <w:rsid w:val="002E2D5C"/>
    <w:rsid w:val="002E78E5"/>
    <w:rsid w:val="002E7C64"/>
    <w:rsid w:val="002F7ECA"/>
    <w:rsid w:val="0030472B"/>
    <w:rsid w:val="0030583E"/>
    <w:rsid w:val="00310415"/>
    <w:rsid w:val="00310D45"/>
    <w:rsid w:val="00320ABE"/>
    <w:rsid w:val="003215F6"/>
    <w:rsid w:val="003222E8"/>
    <w:rsid w:val="00336E02"/>
    <w:rsid w:val="003405EC"/>
    <w:rsid w:val="003416AB"/>
    <w:rsid w:val="003442D4"/>
    <w:rsid w:val="00345119"/>
    <w:rsid w:val="003456BA"/>
    <w:rsid w:val="00346480"/>
    <w:rsid w:val="0035009F"/>
    <w:rsid w:val="003513D5"/>
    <w:rsid w:val="00352710"/>
    <w:rsid w:val="0035661B"/>
    <w:rsid w:val="00375D88"/>
    <w:rsid w:val="003763E3"/>
    <w:rsid w:val="00376798"/>
    <w:rsid w:val="00381418"/>
    <w:rsid w:val="00381B49"/>
    <w:rsid w:val="00381D93"/>
    <w:rsid w:val="003849A7"/>
    <w:rsid w:val="00386547"/>
    <w:rsid w:val="00391EE2"/>
    <w:rsid w:val="0039681D"/>
    <w:rsid w:val="003A02BD"/>
    <w:rsid w:val="003A1D98"/>
    <w:rsid w:val="003A1DD0"/>
    <w:rsid w:val="003A2BE8"/>
    <w:rsid w:val="003A3913"/>
    <w:rsid w:val="003A5931"/>
    <w:rsid w:val="003B61F4"/>
    <w:rsid w:val="003B64B2"/>
    <w:rsid w:val="003C02E1"/>
    <w:rsid w:val="003C7400"/>
    <w:rsid w:val="003D2C21"/>
    <w:rsid w:val="003D3587"/>
    <w:rsid w:val="003D504E"/>
    <w:rsid w:val="003E284F"/>
    <w:rsid w:val="003E4BC7"/>
    <w:rsid w:val="003E5A5E"/>
    <w:rsid w:val="003E5F1E"/>
    <w:rsid w:val="003E61CC"/>
    <w:rsid w:val="003F0D42"/>
    <w:rsid w:val="003F67F5"/>
    <w:rsid w:val="00403FD6"/>
    <w:rsid w:val="004057D6"/>
    <w:rsid w:val="00405D1F"/>
    <w:rsid w:val="00410722"/>
    <w:rsid w:val="004150F8"/>
    <w:rsid w:val="004214AA"/>
    <w:rsid w:val="0042679C"/>
    <w:rsid w:val="00434C6A"/>
    <w:rsid w:val="004354AE"/>
    <w:rsid w:val="004358CA"/>
    <w:rsid w:val="00450254"/>
    <w:rsid w:val="00456312"/>
    <w:rsid w:val="00461F61"/>
    <w:rsid w:val="00462030"/>
    <w:rsid w:val="0046287E"/>
    <w:rsid w:val="004632D5"/>
    <w:rsid w:val="0046392A"/>
    <w:rsid w:val="00463B64"/>
    <w:rsid w:val="00471FE2"/>
    <w:rsid w:val="0048049C"/>
    <w:rsid w:val="0048049F"/>
    <w:rsid w:val="0048177E"/>
    <w:rsid w:val="00482540"/>
    <w:rsid w:val="00482D3C"/>
    <w:rsid w:val="00483B93"/>
    <w:rsid w:val="00495B4F"/>
    <w:rsid w:val="00497368"/>
    <w:rsid w:val="004A4197"/>
    <w:rsid w:val="004C57A9"/>
    <w:rsid w:val="004D774B"/>
    <w:rsid w:val="004E0D30"/>
    <w:rsid w:val="004F225F"/>
    <w:rsid w:val="004F3720"/>
    <w:rsid w:val="004F4519"/>
    <w:rsid w:val="005045C8"/>
    <w:rsid w:val="00513663"/>
    <w:rsid w:val="00514218"/>
    <w:rsid w:val="00514C81"/>
    <w:rsid w:val="0052148A"/>
    <w:rsid w:val="00523607"/>
    <w:rsid w:val="00524265"/>
    <w:rsid w:val="00530AD6"/>
    <w:rsid w:val="00534F29"/>
    <w:rsid w:val="00555467"/>
    <w:rsid w:val="00556458"/>
    <w:rsid w:val="00561A7E"/>
    <w:rsid w:val="0056274E"/>
    <w:rsid w:val="00567F9E"/>
    <w:rsid w:val="005743C1"/>
    <w:rsid w:val="005762F7"/>
    <w:rsid w:val="00576E25"/>
    <w:rsid w:val="0058060E"/>
    <w:rsid w:val="00583A53"/>
    <w:rsid w:val="0058543D"/>
    <w:rsid w:val="00590B5F"/>
    <w:rsid w:val="00590F5E"/>
    <w:rsid w:val="005A3DE0"/>
    <w:rsid w:val="005B4235"/>
    <w:rsid w:val="005C0BD8"/>
    <w:rsid w:val="005C122B"/>
    <w:rsid w:val="005C14C4"/>
    <w:rsid w:val="005C542A"/>
    <w:rsid w:val="005D07D9"/>
    <w:rsid w:val="005D4FD8"/>
    <w:rsid w:val="005D7A1D"/>
    <w:rsid w:val="005E2664"/>
    <w:rsid w:val="005E38F2"/>
    <w:rsid w:val="005E495E"/>
    <w:rsid w:val="005E4E32"/>
    <w:rsid w:val="005E5688"/>
    <w:rsid w:val="005F60FC"/>
    <w:rsid w:val="005F673C"/>
    <w:rsid w:val="005F6C74"/>
    <w:rsid w:val="00600650"/>
    <w:rsid w:val="006018E2"/>
    <w:rsid w:val="0060238E"/>
    <w:rsid w:val="0060551F"/>
    <w:rsid w:val="00605AEC"/>
    <w:rsid w:val="0060638C"/>
    <w:rsid w:val="00610559"/>
    <w:rsid w:val="00612963"/>
    <w:rsid w:val="00613D27"/>
    <w:rsid w:val="0061673A"/>
    <w:rsid w:val="006174CE"/>
    <w:rsid w:val="006216ED"/>
    <w:rsid w:val="00623FA6"/>
    <w:rsid w:val="006274CE"/>
    <w:rsid w:val="00630A31"/>
    <w:rsid w:val="00642293"/>
    <w:rsid w:val="00642A68"/>
    <w:rsid w:val="00651DD2"/>
    <w:rsid w:val="00660078"/>
    <w:rsid w:val="00666587"/>
    <w:rsid w:val="006718BB"/>
    <w:rsid w:val="00672D84"/>
    <w:rsid w:val="00680EAF"/>
    <w:rsid w:val="00686E62"/>
    <w:rsid w:val="00693D46"/>
    <w:rsid w:val="006B23EA"/>
    <w:rsid w:val="006B452C"/>
    <w:rsid w:val="006C03AE"/>
    <w:rsid w:val="006F784C"/>
    <w:rsid w:val="007014F9"/>
    <w:rsid w:val="00707E8C"/>
    <w:rsid w:val="00713FAB"/>
    <w:rsid w:val="00725EB8"/>
    <w:rsid w:val="00732B42"/>
    <w:rsid w:val="00735DA7"/>
    <w:rsid w:val="007408A9"/>
    <w:rsid w:val="007429F6"/>
    <w:rsid w:val="00745AD4"/>
    <w:rsid w:val="00746C3E"/>
    <w:rsid w:val="00751B22"/>
    <w:rsid w:val="007528C3"/>
    <w:rsid w:val="00757746"/>
    <w:rsid w:val="00761C1B"/>
    <w:rsid w:val="00763186"/>
    <w:rsid w:val="0077098F"/>
    <w:rsid w:val="007730AE"/>
    <w:rsid w:val="00774103"/>
    <w:rsid w:val="00785A8E"/>
    <w:rsid w:val="00791713"/>
    <w:rsid w:val="00795458"/>
    <w:rsid w:val="007A20B9"/>
    <w:rsid w:val="007A5C5B"/>
    <w:rsid w:val="007A6241"/>
    <w:rsid w:val="007B768F"/>
    <w:rsid w:val="007C1FC0"/>
    <w:rsid w:val="007C29E4"/>
    <w:rsid w:val="007D0D10"/>
    <w:rsid w:val="007D335E"/>
    <w:rsid w:val="007D39B3"/>
    <w:rsid w:val="007D3B3E"/>
    <w:rsid w:val="007D5E1F"/>
    <w:rsid w:val="007E02E9"/>
    <w:rsid w:val="007E36AC"/>
    <w:rsid w:val="007E772C"/>
    <w:rsid w:val="007F4822"/>
    <w:rsid w:val="007F4E45"/>
    <w:rsid w:val="0080674D"/>
    <w:rsid w:val="00812F2C"/>
    <w:rsid w:val="0081368B"/>
    <w:rsid w:val="00817188"/>
    <w:rsid w:val="00821F4F"/>
    <w:rsid w:val="00825A43"/>
    <w:rsid w:val="00825AA7"/>
    <w:rsid w:val="00827205"/>
    <w:rsid w:val="008276EC"/>
    <w:rsid w:val="00830A47"/>
    <w:rsid w:val="00835C9B"/>
    <w:rsid w:val="008451A3"/>
    <w:rsid w:val="00850BB6"/>
    <w:rsid w:val="00855514"/>
    <w:rsid w:val="00856049"/>
    <w:rsid w:val="008841BF"/>
    <w:rsid w:val="00891A13"/>
    <w:rsid w:val="00891E37"/>
    <w:rsid w:val="00896960"/>
    <w:rsid w:val="008979E9"/>
    <w:rsid w:val="008A0AE8"/>
    <w:rsid w:val="008A1B89"/>
    <w:rsid w:val="008A2141"/>
    <w:rsid w:val="008A7D0B"/>
    <w:rsid w:val="008B0109"/>
    <w:rsid w:val="008C39E5"/>
    <w:rsid w:val="008C4D6B"/>
    <w:rsid w:val="008D142F"/>
    <w:rsid w:val="008E6D38"/>
    <w:rsid w:val="008E754C"/>
    <w:rsid w:val="008F6676"/>
    <w:rsid w:val="008F7521"/>
    <w:rsid w:val="009041F1"/>
    <w:rsid w:val="0091228B"/>
    <w:rsid w:val="00913134"/>
    <w:rsid w:val="009134B1"/>
    <w:rsid w:val="0092015C"/>
    <w:rsid w:val="00920ED8"/>
    <w:rsid w:val="009228FC"/>
    <w:rsid w:val="009403C3"/>
    <w:rsid w:val="009424A0"/>
    <w:rsid w:val="00952070"/>
    <w:rsid w:val="00954E6E"/>
    <w:rsid w:val="009560F8"/>
    <w:rsid w:val="00956D14"/>
    <w:rsid w:val="00960BD8"/>
    <w:rsid w:val="00965788"/>
    <w:rsid w:val="009716D6"/>
    <w:rsid w:val="00980AA4"/>
    <w:rsid w:val="009821A0"/>
    <w:rsid w:val="00982989"/>
    <w:rsid w:val="00986383"/>
    <w:rsid w:val="009907F8"/>
    <w:rsid w:val="00994672"/>
    <w:rsid w:val="009A443D"/>
    <w:rsid w:val="009A6678"/>
    <w:rsid w:val="009B14E2"/>
    <w:rsid w:val="009B661C"/>
    <w:rsid w:val="009B703F"/>
    <w:rsid w:val="009C009D"/>
    <w:rsid w:val="009D1455"/>
    <w:rsid w:val="009E4817"/>
    <w:rsid w:val="009F304D"/>
    <w:rsid w:val="009F51A5"/>
    <w:rsid w:val="00A11C43"/>
    <w:rsid w:val="00A128AA"/>
    <w:rsid w:val="00A1362B"/>
    <w:rsid w:val="00A14289"/>
    <w:rsid w:val="00A20B51"/>
    <w:rsid w:val="00A21B0C"/>
    <w:rsid w:val="00A226BD"/>
    <w:rsid w:val="00A27943"/>
    <w:rsid w:val="00A342B4"/>
    <w:rsid w:val="00A34456"/>
    <w:rsid w:val="00A37571"/>
    <w:rsid w:val="00A40413"/>
    <w:rsid w:val="00A42CF1"/>
    <w:rsid w:val="00A46FB5"/>
    <w:rsid w:val="00A51104"/>
    <w:rsid w:val="00A52079"/>
    <w:rsid w:val="00A6032F"/>
    <w:rsid w:val="00A647BE"/>
    <w:rsid w:val="00A66B48"/>
    <w:rsid w:val="00A67FD8"/>
    <w:rsid w:val="00A85A97"/>
    <w:rsid w:val="00A86316"/>
    <w:rsid w:val="00A90422"/>
    <w:rsid w:val="00A9093E"/>
    <w:rsid w:val="00A92DB0"/>
    <w:rsid w:val="00A94FAB"/>
    <w:rsid w:val="00AA3F61"/>
    <w:rsid w:val="00AB11D3"/>
    <w:rsid w:val="00AB332A"/>
    <w:rsid w:val="00AB55A5"/>
    <w:rsid w:val="00AC0A4F"/>
    <w:rsid w:val="00AC244A"/>
    <w:rsid w:val="00AC3CBD"/>
    <w:rsid w:val="00AD1BC1"/>
    <w:rsid w:val="00AD3046"/>
    <w:rsid w:val="00AD32CA"/>
    <w:rsid w:val="00AD79C2"/>
    <w:rsid w:val="00AE0721"/>
    <w:rsid w:val="00AE5C10"/>
    <w:rsid w:val="00AF52C4"/>
    <w:rsid w:val="00AF6767"/>
    <w:rsid w:val="00B00D8C"/>
    <w:rsid w:val="00B0168D"/>
    <w:rsid w:val="00B03141"/>
    <w:rsid w:val="00B101FC"/>
    <w:rsid w:val="00B11D17"/>
    <w:rsid w:val="00B14BBA"/>
    <w:rsid w:val="00B26B7E"/>
    <w:rsid w:val="00B26D21"/>
    <w:rsid w:val="00B344F4"/>
    <w:rsid w:val="00B35534"/>
    <w:rsid w:val="00B35C09"/>
    <w:rsid w:val="00B45369"/>
    <w:rsid w:val="00B524EC"/>
    <w:rsid w:val="00B56EAE"/>
    <w:rsid w:val="00B578FD"/>
    <w:rsid w:val="00B6429F"/>
    <w:rsid w:val="00B647C2"/>
    <w:rsid w:val="00B653AA"/>
    <w:rsid w:val="00B65A2A"/>
    <w:rsid w:val="00B65D8A"/>
    <w:rsid w:val="00B67674"/>
    <w:rsid w:val="00B70BC5"/>
    <w:rsid w:val="00B81CDE"/>
    <w:rsid w:val="00B8554E"/>
    <w:rsid w:val="00B9285D"/>
    <w:rsid w:val="00B96630"/>
    <w:rsid w:val="00B9760C"/>
    <w:rsid w:val="00B97A27"/>
    <w:rsid w:val="00BA5F5B"/>
    <w:rsid w:val="00BB1C67"/>
    <w:rsid w:val="00BB2483"/>
    <w:rsid w:val="00BB3317"/>
    <w:rsid w:val="00BC2CF9"/>
    <w:rsid w:val="00BD5713"/>
    <w:rsid w:val="00BF26C9"/>
    <w:rsid w:val="00BF375B"/>
    <w:rsid w:val="00BF403B"/>
    <w:rsid w:val="00BF44DA"/>
    <w:rsid w:val="00BF745B"/>
    <w:rsid w:val="00C0759C"/>
    <w:rsid w:val="00C11146"/>
    <w:rsid w:val="00C12099"/>
    <w:rsid w:val="00C14125"/>
    <w:rsid w:val="00C25841"/>
    <w:rsid w:val="00C2728E"/>
    <w:rsid w:val="00C27729"/>
    <w:rsid w:val="00C313F3"/>
    <w:rsid w:val="00C32C94"/>
    <w:rsid w:val="00C43690"/>
    <w:rsid w:val="00C46669"/>
    <w:rsid w:val="00C47DDE"/>
    <w:rsid w:val="00C53289"/>
    <w:rsid w:val="00C53838"/>
    <w:rsid w:val="00C53D93"/>
    <w:rsid w:val="00C55209"/>
    <w:rsid w:val="00C573A2"/>
    <w:rsid w:val="00C57681"/>
    <w:rsid w:val="00C61344"/>
    <w:rsid w:val="00C640E1"/>
    <w:rsid w:val="00C71E3E"/>
    <w:rsid w:val="00C720AF"/>
    <w:rsid w:val="00C72649"/>
    <w:rsid w:val="00C72A77"/>
    <w:rsid w:val="00C72AEB"/>
    <w:rsid w:val="00C73147"/>
    <w:rsid w:val="00C759B3"/>
    <w:rsid w:val="00C82E1A"/>
    <w:rsid w:val="00C853ED"/>
    <w:rsid w:val="00C91E33"/>
    <w:rsid w:val="00C9269B"/>
    <w:rsid w:val="00C926EC"/>
    <w:rsid w:val="00C9605A"/>
    <w:rsid w:val="00C963EB"/>
    <w:rsid w:val="00CA0178"/>
    <w:rsid w:val="00CB33E0"/>
    <w:rsid w:val="00CB6832"/>
    <w:rsid w:val="00CB7139"/>
    <w:rsid w:val="00CD5DAE"/>
    <w:rsid w:val="00CF44D4"/>
    <w:rsid w:val="00D0072E"/>
    <w:rsid w:val="00D04957"/>
    <w:rsid w:val="00D06989"/>
    <w:rsid w:val="00D11086"/>
    <w:rsid w:val="00D1112B"/>
    <w:rsid w:val="00D11AC4"/>
    <w:rsid w:val="00D23903"/>
    <w:rsid w:val="00D23E31"/>
    <w:rsid w:val="00D2418A"/>
    <w:rsid w:val="00D257FA"/>
    <w:rsid w:val="00D259F0"/>
    <w:rsid w:val="00D309FC"/>
    <w:rsid w:val="00D30B40"/>
    <w:rsid w:val="00D340FB"/>
    <w:rsid w:val="00D37B95"/>
    <w:rsid w:val="00D41D54"/>
    <w:rsid w:val="00D455D8"/>
    <w:rsid w:val="00D46BF6"/>
    <w:rsid w:val="00D57A73"/>
    <w:rsid w:val="00D61516"/>
    <w:rsid w:val="00D625DC"/>
    <w:rsid w:val="00D702B5"/>
    <w:rsid w:val="00D75803"/>
    <w:rsid w:val="00D94255"/>
    <w:rsid w:val="00DA02B1"/>
    <w:rsid w:val="00DA2B35"/>
    <w:rsid w:val="00DA3B3B"/>
    <w:rsid w:val="00DA5A72"/>
    <w:rsid w:val="00DA73A5"/>
    <w:rsid w:val="00DB1F0B"/>
    <w:rsid w:val="00DB3E72"/>
    <w:rsid w:val="00DB5677"/>
    <w:rsid w:val="00DC0642"/>
    <w:rsid w:val="00DC3740"/>
    <w:rsid w:val="00DC37EB"/>
    <w:rsid w:val="00DC70C2"/>
    <w:rsid w:val="00DD5F24"/>
    <w:rsid w:val="00DD64F1"/>
    <w:rsid w:val="00DE350D"/>
    <w:rsid w:val="00DE39CC"/>
    <w:rsid w:val="00DF2BCD"/>
    <w:rsid w:val="00E03AAB"/>
    <w:rsid w:val="00E340F6"/>
    <w:rsid w:val="00E3733B"/>
    <w:rsid w:val="00E4190C"/>
    <w:rsid w:val="00E44D98"/>
    <w:rsid w:val="00E456F4"/>
    <w:rsid w:val="00E4592F"/>
    <w:rsid w:val="00E53175"/>
    <w:rsid w:val="00E53843"/>
    <w:rsid w:val="00E53E2F"/>
    <w:rsid w:val="00E54734"/>
    <w:rsid w:val="00E5570E"/>
    <w:rsid w:val="00E56C4A"/>
    <w:rsid w:val="00E61062"/>
    <w:rsid w:val="00E61568"/>
    <w:rsid w:val="00E715B7"/>
    <w:rsid w:val="00E71941"/>
    <w:rsid w:val="00E81681"/>
    <w:rsid w:val="00E84D38"/>
    <w:rsid w:val="00EA59CC"/>
    <w:rsid w:val="00EB3A9F"/>
    <w:rsid w:val="00EB62D1"/>
    <w:rsid w:val="00EB7722"/>
    <w:rsid w:val="00EC1C90"/>
    <w:rsid w:val="00EC275A"/>
    <w:rsid w:val="00EC5B5C"/>
    <w:rsid w:val="00ED5325"/>
    <w:rsid w:val="00EE0AF1"/>
    <w:rsid w:val="00EE3457"/>
    <w:rsid w:val="00EE4907"/>
    <w:rsid w:val="00EE4C91"/>
    <w:rsid w:val="00EE50DF"/>
    <w:rsid w:val="00EE7ACD"/>
    <w:rsid w:val="00EF131A"/>
    <w:rsid w:val="00EF6120"/>
    <w:rsid w:val="00F056FF"/>
    <w:rsid w:val="00F1115E"/>
    <w:rsid w:val="00F134CA"/>
    <w:rsid w:val="00F13707"/>
    <w:rsid w:val="00F20511"/>
    <w:rsid w:val="00F2385D"/>
    <w:rsid w:val="00F343DC"/>
    <w:rsid w:val="00F344B4"/>
    <w:rsid w:val="00F37539"/>
    <w:rsid w:val="00F4346C"/>
    <w:rsid w:val="00F43579"/>
    <w:rsid w:val="00F44590"/>
    <w:rsid w:val="00F45116"/>
    <w:rsid w:val="00F45F03"/>
    <w:rsid w:val="00F523AF"/>
    <w:rsid w:val="00F5747E"/>
    <w:rsid w:val="00F6007C"/>
    <w:rsid w:val="00F60269"/>
    <w:rsid w:val="00F60A3D"/>
    <w:rsid w:val="00F616E3"/>
    <w:rsid w:val="00F6232C"/>
    <w:rsid w:val="00F628CC"/>
    <w:rsid w:val="00F63579"/>
    <w:rsid w:val="00F66029"/>
    <w:rsid w:val="00F7483E"/>
    <w:rsid w:val="00F7729B"/>
    <w:rsid w:val="00F82B0C"/>
    <w:rsid w:val="00F878C2"/>
    <w:rsid w:val="00F87975"/>
    <w:rsid w:val="00F87C2F"/>
    <w:rsid w:val="00F90528"/>
    <w:rsid w:val="00F91734"/>
    <w:rsid w:val="00F92A77"/>
    <w:rsid w:val="00F96F3E"/>
    <w:rsid w:val="00FA27F5"/>
    <w:rsid w:val="00FB36CA"/>
    <w:rsid w:val="00FB6086"/>
    <w:rsid w:val="00FB6E9D"/>
    <w:rsid w:val="00FB735F"/>
    <w:rsid w:val="00FC06B7"/>
    <w:rsid w:val="00FC3D18"/>
    <w:rsid w:val="00FC4B40"/>
    <w:rsid w:val="00FC6894"/>
    <w:rsid w:val="00FC6E22"/>
    <w:rsid w:val="00FD22CC"/>
    <w:rsid w:val="00FD62DE"/>
    <w:rsid w:val="00FD732E"/>
    <w:rsid w:val="00FE0E2D"/>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00D48"/>
  <w15:docId w15:val="{FE261D7F-6FE1-4FDA-88E1-E58F74C3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customStyle="1" w:styleId="xmsonormal">
    <w:name w:val="x_msonormal"/>
    <w:basedOn w:val="Normal"/>
    <w:rsid w:val="00F82B0C"/>
    <w:rPr>
      <w:rFonts w:ascii="Calibri" w:eastAsiaTheme="minorHAnsi" w:hAnsi="Calibri" w:cs="Calibri"/>
      <w:lang w:eastAsia="en-GB"/>
    </w:rPr>
  </w:style>
  <w:style w:type="character" w:customStyle="1" w:styleId="HeaderChar">
    <w:name w:val="Header Char"/>
    <w:basedOn w:val="DefaultParagraphFont"/>
    <w:link w:val="Header"/>
    <w:uiPriority w:val="99"/>
    <w:rsid w:val="003D2C21"/>
    <w:rPr>
      <w:rFonts w:ascii="Arial" w:eastAsia="Calibri" w:hAnsi="Arial"/>
      <w:sz w:val="22"/>
      <w:szCs w:val="22"/>
      <w:lang w:eastAsia="en-US"/>
    </w:rPr>
  </w:style>
  <w:style w:type="character" w:customStyle="1" w:styleId="FooterChar">
    <w:name w:val="Footer Char"/>
    <w:basedOn w:val="DefaultParagraphFont"/>
    <w:link w:val="Footer"/>
    <w:uiPriority w:val="99"/>
    <w:rsid w:val="00DE39CC"/>
    <w:rPr>
      <w:rFonts w:ascii="Arial" w:eastAsia="Calibri" w:hAnsi="Arial"/>
      <w:sz w:val="22"/>
      <w:szCs w:val="22"/>
      <w:lang w:eastAsia="en-US"/>
    </w:rPr>
  </w:style>
  <w:style w:type="character" w:styleId="Emphasis">
    <w:name w:val="Emphasis"/>
    <w:basedOn w:val="DefaultParagraphFont"/>
    <w:qFormat/>
    <w:rsid w:val="00434C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1899">
      <w:bodyDiv w:val="1"/>
      <w:marLeft w:val="0"/>
      <w:marRight w:val="0"/>
      <w:marTop w:val="0"/>
      <w:marBottom w:val="0"/>
      <w:divBdr>
        <w:top w:val="none" w:sz="0" w:space="0" w:color="auto"/>
        <w:left w:val="none" w:sz="0" w:space="0" w:color="auto"/>
        <w:bottom w:val="none" w:sz="0" w:space="0" w:color="auto"/>
        <w:right w:val="none" w:sz="0" w:space="0" w:color="auto"/>
      </w:divBdr>
    </w:div>
    <w:div w:id="23405519">
      <w:bodyDiv w:val="1"/>
      <w:marLeft w:val="0"/>
      <w:marRight w:val="0"/>
      <w:marTop w:val="0"/>
      <w:marBottom w:val="0"/>
      <w:divBdr>
        <w:top w:val="none" w:sz="0" w:space="0" w:color="auto"/>
        <w:left w:val="none" w:sz="0" w:space="0" w:color="auto"/>
        <w:bottom w:val="none" w:sz="0" w:space="0" w:color="auto"/>
        <w:right w:val="none" w:sz="0" w:space="0" w:color="auto"/>
      </w:divBdr>
    </w:div>
    <w:div w:id="105661561">
      <w:bodyDiv w:val="1"/>
      <w:marLeft w:val="0"/>
      <w:marRight w:val="0"/>
      <w:marTop w:val="0"/>
      <w:marBottom w:val="0"/>
      <w:divBdr>
        <w:top w:val="none" w:sz="0" w:space="0" w:color="auto"/>
        <w:left w:val="none" w:sz="0" w:space="0" w:color="auto"/>
        <w:bottom w:val="none" w:sz="0" w:space="0" w:color="auto"/>
        <w:right w:val="none" w:sz="0" w:space="0" w:color="auto"/>
      </w:divBdr>
    </w:div>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51620475">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589313793">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731805844">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995037">
      <w:bodyDiv w:val="1"/>
      <w:marLeft w:val="0"/>
      <w:marRight w:val="0"/>
      <w:marTop w:val="0"/>
      <w:marBottom w:val="0"/>
      <w:divBdr>
        <w:top w:val="none" w:sz="0" w:space="0" w:color="auto"/>
        <w:left w:val="none" w:sz="0" w:space="0" w:color="auto"/>
        <w:bottom w:val="none" w:sz="0" w:space="0" w:color="auto"/>
        <w:right w:val="none" w:sz="0" w:space="0" w:color="auto"/>
      </w:divBdr>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499543141">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570574335">
      <w:bodyDiv w:val="1"/>
      <w:marLeft w:val="0"/>
      <w:marRight w:val="0"/>
      <w:marTop w:val="0"/>
      <w:marBottom w:val="0"/>
      <w:divBdr>
        <w:top w:val="none" w:sz="0" w:space="0" w:color="auto"/>
        <w:left w:val="none" w:sz="0" w:space="0" w:color="auto"/>
        <w:bottom w:val="none" w:sz="0" w:space="0" w:color="auto"/>
        <w:right w:val="none" w:sz="0" w:space="0" w:color="auto"/>
      </w:divBdr>
    </w:div>
    <w:div w:id="1571575002">
      <w:bodyDiv w:val="1"/>
      <w:marLeft w:val="0"/>
      <w:marRight w:val="0"/>
      <w:marTop w:val="0"/>
      <w:marBottom w:val="0"/>
      <w:divBdr>
        <w:top w:val="none" w:sz="0" w:space="0" w:color="auto"/>
        <w:left w:val="none" w:sz="0" w:space="0" w:color="auto"/>
        <w:bottom w:val="none" w:sz="0" w:space="0" w:color="auto"/>
        <w:right w:val="none" w:sz="0" w:space="0" w:color="auto"/>
      </w:divBdr>
    </w:div>
    <w:div w:id="1860121927">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882352801">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1304826">
      <w:bodyDiv w:val="1"/>
      <w:marLeft w:val="0"/>
      <w:marRight w:val="0"/>
      <w:marTop w:val="0"/>
      <w:marBottom w:val="0"/>
      <w:divBdr>
        <w:top w:val="none" w:sz="0" w:space="0" w:color="auto"/>
        <w:left w:val="none" w:sz="0" w:space="0" w:color="auto"/>
        <w:bottom w:val="none" w:sz="0" w:space="0" w:color="auto"/>
        <w:right w:val="none" w:sz="0" w:space="0" w:color="auto"/>
      </w:divBdr>
    </w:div>
    <w:div w:id="1964264825">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9A695-6819-4277-A9F0-DC2E6C8FCF20}">
  <ds:schemaRefs>
    <ds:schemaRef ds:uri="http://schemas.microsoft.com/office/2006/metadata/properties"/>
    <ds:schemaRef ds:uri="http://www.w3.org/2000/xmlns/"/>
    <ds:schemaRef ds:uri="1c68743b-b0f2-4329-89a8-e21b911c8de5"/>
    <ds:schemaRef ds:uri="http://www.w3.org/2001/XMLSchema-instance"/>
  </ds:schemaRefs>
</ds:datastoreItem>
</file>

<file path=customXml/itemProps2.xml><?xml version="1.0" encoding="utf-8"?>
<ds:datastoreItem xmlns:ds="http://schemas.openxmlformats.org/officeDocument/2006/customXml" ds:itemID="{F71A4F1C-4749-4EA4-8877-603763DDAF4A}">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10F84641-0E23-4DC2-8A6A-1C94E7E3DC76}"/>
</file>

<file path=customXml/itemProps4.xml><?xml version="1.0" encoding="utf-8"?>
<ds:datastoreItem xmlns:ds="http://schemas.openxmlformats.org/officeDocument/2006/customXml" ds:itemID="{4D1F1C19-19AD-4498-A0E8-E5DFDB53B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NBG%20Brochure%20Cover%20Template.dot</Template>
  <TotalTime>1</TotalTime>
  <Pages>10</Pages>
  <Words>2655</Words>
  <Characters>15281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Kayleigh Davies</cp:lastModifiedBy>
  <cp:revision>2</cp:revision>
  <cp:lastPrinted>2021-07-02T13:03:00Z</cp:lastPrinted>
  <dcterms:created xsi:type="dcterms:W3CDTF">2025-03-22T11:30:00Z</dcterms:created>
  <dcterms:modified xsi:type="dcterms:W3CDTF">2025-03-22T11:30:00Z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