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1093" w14:textId="77777777" w:rsidR="00D95F71" w:rsidRDefault="00D95F71"/>
    <w:p w14:paraId="71E91094" w14:textId="77777777" w:rsidR="00D95F71" w:rsidRDefault="00D95F71">
      <w:r>
        <w:rPr>
          <w:noProof/>
          <w:lang w:eastAsia="en-GB"/>
        </w:rPr>
        <w:drawing>
          <wp:inline distT="0" distB="0" distL="0" distR="0" wp14:anchorId="71E911FF" wp14:editId="71E91200">
            <wp:extent cx="830109" cy="893235"/>
            <wp:effectExtent l="0" t="0" r="825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p_logo_col_po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613" cy="943276"/>
                    </a:xfrm>
                    <a:prstGeom prst="rect">
                      <a:avLst/>
                    </a:prstGeom>
                  </pic:spPr>
                </pic:pic>
              </a:graphicData>
            </a:graphic>
          </wp:inline>
        </w:drawing>
      </w:r>
    </w:p>
    <w:p w14:paraId="71E91095" w14:textId="77777777" w:rsidR="000B0D03" w:rsidRPr="00CC7795" w:rsidRDefault="00D95F71" w:rsidP="00D95F71">
      <w:pPr>
        <w:rPr>
          <w:rFonts w:ascii="Georgia" w:hAnsi="Georgia"/>
          <w:b/>
          <w:color w:val="28659C"/>
        </w:rPr>
      </w:pPr>
      <w:r w:rsidRPr="00CC7795">
        <w:rPr>
          <w:rFonts w:ascii="Georgia" w:hAnsi="Georgia"/>
          <w:b/>
          <w:color w:val="28659C"/>
          <w14:textFill>
            <w14:solidFill>
              <w14:srgbClr w14:val="28659C">
                <w14:lumMod w14:val="50000"/>
              </w14:srgbClr>
            </w14:solidFill>
          </w14:textFill>
        </w:rPr>
        <w:t>Beatrix Potter School</w:t>
      </w:r>
    </w:p>
    <w:p w14:paraId="71E91096" w14:textId="77777777" w:rsidR="00D95F71" w:rsidRPr="00CC7795" w:rsidRDefault="00D95F71" w:rsidP="00D95F71">
      <w:pPr>
        <w:rPr>
          <w:rFonts w:ascii="Georgia" w:hAnsi="Georgia"/>
          <w:b/>
          <w:color w:val="2F5496" w:themeColor="accent5" w:themeShade="BF"/>
        </w:rPr>
      </w:pPr>
      <w:r w:rsidRPr="00CC7795">
        <w:rPr>
          <w:rFonts w:ascii="Georgia" w:hAnsi="Georgia"/>
          <w:b/>
          <w:color w:val="2F5496" w:themeColor="accent5" w:themeShade="BF"/>
        </w:rPr>
        <w:t>School Business Manager</w:t>
      </w:r>
    </w:p>
    <w:p w14:paraId="71E91097" w14:textId="77777777" w:rsidR="00D95F71" w:rsidRPr="00CC7795" w:rsidRDefault="00D95F71" w:rsidP="00D95F71">
      <w:pPr>
        <w:rPr>
          <w:rFonts w:ascii="Georgia" w:hAnsi="Georgia"/>
          <w:b/>
          <w:color w:val="2F5496" w:themeColor="accent5" w:themeShade="BF"/>
        </w:rPr>
      </w:pPr>
    </w:p>
    <w:p w14:paraId="71E91098" w14:textId="77777777" w:rsidR="00333F6B" w:rsidRPr="00333F6B" w:rsidRDefault="00D95F71" w:rsidP="00333F6B">
      <w:pPr>
        <w:pStyle w:val="NoSpacing"/>
        <w:rPr>
          <w:rFonts w:ascii="Georgia" w:hAnsi="Georgia" w:cs="Calibri"/>
          <w:b/>
          <w:bCs/>
          <w:color w:val="2F5496" w:themeColor="accent5" w:themeShade="BF"/>
          <w:sz w:val="24"/>
          <w:szCs w:val="24"/>
        </w:rPr>
      </w:pPr>
      <w:r w:rsidRPr="00CC7795">
        <w:rPr>
          <w:rFonts w:ascii="Georgia" w:hAnsi="Georgia"/>
          <w:b/>
          <w:color w:val="2F5496" w:themeColor="accent5" w:themeShade="BF"/>
        </w:rPr>
        <w:t xml:space="preserve">Permanent Full </w:t>
      </w:r>
      <w:r w:rsidR="00333F6B">
        <w:rPr>
          <w:rFonts w:ascii="Georgia" w:hAnsi="Georgia"/>
          <w:b/>
          <w:color w:val="2F5496" w:themeColor="accent5" w:themeShade="BF"/>
        </w:rPr>
        <w:t>Time</w:t>
      </w:r>
      <w:r w:rsidRPr="00333F6B">
        <w:rPr>
          <w:rFonts w:ascii="Georgia" w:hAnsi="Georgia"/>
          <w:b/>
          <w:color w:val="2F5496" w:themeColor="accent5" w:themeShade="BF"/>
        </w:rPr>
        <w:t xml:space="preserve">: </w:t>
      </w:r>
      <w:r w:rsidR="00333F6B" w:rsidRPr="00333F6B">
        <w:rPr>
          <w:rFonts w:ascii="Georgia" w:hAnsi="Georgia" w:cs="Calibri"/>
          <w:b/>
          <w:bCs/>
          <w:color w:val="2F5496" w:themeColor="accent5" w:themeShade="BF"/>
          <w:sz w:val="24"/>
          <w:szCs w:val="24"/>
        </w:rPr>
        <w:t>PO4 36-39 spinal poi</w:t>
      </w:r>
      <w:r w:rsidR="00333F6B" w:rsidRPr="00E065E2">
        <w:rPr>
          <w:rFonts w:ascii="Georgia" w:hAnsi="Georgia" w:cs="Calibri"/>
          <w:b/>
          <w:bCs/>
          <w:color w:val="2F5496" w:themeColor="accent5" w:themeShade="BF"/>
          <w:sz w:val="24"/>
          <w:szCs w:val="24"/>
        </w:rPr>
        <w:t xml:space="preserve">nts, </w:t>
      </w:r>
      <w:r w:rsidR="00E065E2" w:rsidRPr="00E065E2">
        <w:rPr>
          <w:rFonts w:ascii="Georgia" w:hAnsi="Georgia"/>
          <w:b/>
          <w:bCs/>
          <w:color w:val="2F5496" w:themeColor="accent5" w:themeShade="BF"/>
          <w:sz w:val="24"/>
          <w:szCs w:val="24"/>
        </w:rPr>
        <w:t xml:space="preserve">£ </w:t>
      </w:r>
      <w:r w:rsidR="007D585C">
        <w:rPr>
          <w:rFonts w:ascii="Georgia" w:hAnsi="Georgia"/>
          <w:b/>
          <w:bCs/>
          <w:color w:val="2F5496" w:themeColor="accent5" w:themeShade="BF"/>
          <w:sz w:val="24"/>
          <w:szCs w:val="24"/>
        </w:rPr>
        <w:t>38</w:t>
      </w:r>
      <w:r w:rsidR="00DF484D">
        <w:rPr>
          <w:rFonts w:ascii="Georgia" w:hAnsi="Georgia"/>
          <w:b/>
          <w:bCs/>
          <w:color w:val="2F5496" w:themeColor="accent5" w:themeShade="BF"/>
          <w:sz w:val="24"/>
          <w:szCs w:val="24"/>
        </w:rPr>
        <w:t>,</w:t>
      </w:r>
      <w:r w:rsidR="007D585C">
        <w:rPr>
          <w:rFonts w:ascii="Georgia" w:hAnsi="Georgia"/>
          <w:b/>
          <w:bCs/>
          <w:color w:val="2F5496" w:themeColor="accent5" w:themeShade="BF"/>
          <w:sz w:val="24"/>
          <w:szCs w:val="24"/>
        </w:rPr>
        <w:t>887.92</w:t>
      </w:r>
      <w:r w:rsidR="00E065E2" w:rsidRPr="00E065E2">
        <w:rPr>
          <w:rFonts w:ascii="Georgia" w:hAnsi="Georgia"/>
          <w:b/>
          <w:bCs/>
          <w:color w:val="2F5496" w:themeColor="accent5" w:themeShade="BF"/>
          <w:sz w:val="24"/>
          <w:szCs w:val="24"/>
        </w:rPr>
        <w:t xml:space="preserve"> - </w:t>
      </w:r>
      <w:r w:rsidR="007D585C">
        <w:rPr>
          <w:rFonts w:ascii="Georgia" w:hAnsi="Georgia"/>
          <w:b/>
          <w:bCs/>
          <w:color w:val="2F5496" w:themeColor="accent5" w:themeShade="BF"/>
          <w:sz w:val="24"/>
          <w:szCs w:val="24"/>
        </w:rPr>
        <w:t>£41,611.05</w:t>
      </w:r>
      <w:r w:rsidR="00E065E2" w:rsidRPr="00E065E2">
        <w:rPr>
          <w:rFonts w:ascii="Georgia" w:hAnsi="Georgia"/>
          <w:b/>
          <w:bCs/>
          <w:color w:val="2F5496" w:themeColor="accent5" w:themeShade="BF"/>
          <w:sz w:val="24"/>
          <w:szCs w:val="24"/>
        </w:rPr>
        <w:t xml:space="preserve"> per annum (actual salary)</w:t>
      </w:r>
      <w:r w:rsidR="00333F6B" w:rsidRPr="00E065E2">
        <w:rPr>
          <w:rFonts w:ascii="Georgia" w:hAnsi="Georgia"/>
          <w:b/>
          <w:bCs/>
          <w:color w:val="2F5496" w:themeColor="accent5" w:themeShade="BF"/>
          <w:sz w:val="24"/>
          <w:szCs w:val="24"/>
        </w:rPr>
        <w:t xml:space="preserve">. </w:t>
      </w:r>
      <w:r w:rsidR="00333F6B" w:rsidRPr="00333F6B">
        <w:rPr>
          <w:rFonts w:ascii="Georgia" w:hAnsi="Georgia" w:cs="Calibri"/>
          <w:b/>
          <w:bCs/>
          <w:color w:val="2F5496" w:themeColor="accent5" w:themeShade="BF"/>
          <w:sz w:val="24"/>
          <w:szCs w:val="24"/>
        </w:rPr>
        <w:t>Term Time Only plus 2</w:t>
      </w:r>
      <w:r w:rsidR="00333F6B">
        <w:rPr>
          <w:rFonts w:ascii="Georgia" w:hAnsi="Georgia" w:cs="Calibri"/>
          <w:b/>
          <w:bCs/>
          <w:color w:val="2F5496" w:themeColor="accent5" w:themeShade="BF"/>
          <w:sz w:val="24"/>
          <w:szCs w:val="24"/>
        </w:rPr>
        <w:t xml:space="preserve"> weeks.</w:t>
      </w:r>
    </w:p>
    <w:p w14:paraId="71E91099" w14:textId="77777777" w:rsidR="00333F6B" w:rsidRPr="00333F6B" w:rsidRDefault="00333F6B" w:rsidP="00333F6B">
      <w:pPr>
        <w:pStyle w:val="NoSpacing"/>
        <w:rPr>
          <w:rFonts w:ascii="Georgia" w:hAnsi="Georgia" w:cs="Calibri"/>
          <w:b/>
          <w:bCs/>
          <w:color w:val="2F5496" w:themeColor="accent5" w:themeShade="BF"/>
          <w:sz w:val="24"/>
          <w:szCs w:val="24"/>
        </w:rPr>
      </w:pPr>
      <w:r w:rsidRPr="00333F6B">
        <w:rPr>
          <w:rFonts w:ascii="Georgia" w:hAnsi="Georgia" w:cs="Calibri"/>
          <w:b/>
          <w:bCs/>
          <w:color w:val="2F5496" w:themeColor="accent5" w:themeShade="BF"/>
          <w:sz w:val="24"/>
          <w:szCs w:val="24"/>
        </w:rPr>
        <w:t xml:space="preserve">36 hours per week (8am -4pm) </w:t>
      </w:r>
    </w:p>
    <w:p w14:paraId="71E9109A" w14:textId="77777777" w:rsidR="00CC7795" w:rsidRPr="00CC7795" w:rsidRDefault="00CC7795" w:rsidP="00D95F71">
      <w:pPr>
        <w:jc w:val="left"/>
        <w:rPr>
          <w:rFonts w:ascii="Georgia" w:hAnsi="Georgia"/>
          <w:b/>
          <w:color w:val="2F5496" w:themeColor="accent5" w:themeShade="BF"/>
        </w:rPr>
      </w:pPr>
    </w:p>
    <w:p w14:paraId="71E9109B" w14:textId="4BD3C9DA" w:rsidR="00D95F71" w:rsidRPr="00CC7795" w:rsidRDefault="00D95F71" w:rsidP="00D95F71">
      <w:pPr>
        <w:rPr>
          <w:rFonts w:ascii="Georgia" w:hAnsi="Georgia"/>
          <w:b/>
          <w:color w:val="2F5496" w:themeColor="accent5" w:themeShade="BF"/>
        </w:rPr>
      </w:pPr>
      <w:r w:rsidRPr="00CC7795">
        <w:rPr>
          <w:rFonts w:ascii="Georgia" w:hAnsi="Georgia"/>
          <w:b/>
          <w:color w:val="2F5496" w:themeColor="accent5" w:themeShade="BF"/>
        </w:rPr>
        <w:t>Required: September 2022</w:t>
      </w:r>
    </w:p>
    <w:p w14:paraId="71E9109C" w14:textId="3F2D66F6" w:rsidR="00D95F71" w:rsidRPr="00CC7795" w:rsidRDefault="00D95F71" w:rsidP="00D95F71">
      <w:pPr>
        <w:rPr>
          <w:rFonts w:ascii="Georgia" w:hAnsi="Georgia"/>
          <w:b/>
          <w:color w:val="2F5496" w:themeColor="accent5" w:themeShade="BF"/>
        </w:rPr>
      </w:pPr>
      <w:r w:rsidRPr="00CC7795">
        <w:rPr>
          <w:rFonts w:ascii="Georgia" w:hAnsi="Georgia"/>
          <w:b/>
          <w:color w:val="2F5496" w:themeColor="accent5" w:themeShade="BF"/>
        </w:rPr>
        <w:t>Headteacher: Mrs Amanda Robertson</w:t>
      </w:r>
    </w:p>
    <w:p w14:paraId="71E9109D" w14:textId="77777777" w:rsidR="00D95F71" w:rsidRPr="00CC7795" w:rsidRDefault="00D95F71" w:rsidP="00D95F71">
      <w:pPr>
        <w:rPr>
          <w:rFonts w:ascii="Georgia" w:hAnsi="Georgia"/>
          <w:b/>
          <w:color w:val="2F5496" w:themeColor="accent5" w:themeShade="BF"/>
        </w:rPr>
      </w:pPr>
    </w:p>
    <w:p w14:paraId="71E9109E" w14:textId="77777777" w:rsidR="00D95F71" w:rsidRPr="00CC7795" w:rsidRDefault="00D95F71" w:rsidP="00D95F71">
      <w:pPr>
        <w:rPr>
          <w:rFonts w:ascii="Georgia" w:hAnsi="Georgia"/>
          <w:b/>
          <w:color w:val="2F5496" w:themeColor="accent5" w:themeShade="BF"/>
          <w:u w:val="single"/>
        </w:rPr>
      </w:pPr>
      <w:r w:rsidRPr="00CC7795">
        <w:rPr>
          <w:rFonts w:ascii="Georgia" w:hAnsi="Georgia"/>
          <w:b/>
          <w:color w:val="2F5496" w:themeColor="accent5" w:themeShade="BF"/>
          <w:u w:val="single"/>
        </w:rPr>
        <w:t>SBM Job Description</w:t>
      </w:r>
    </w:p>
    <w:p w14:paraId="71E9109F" w14:textId="77777777" w:rsidR="00D95F71" w:rsidRPr="00CC7795" w:rsidRDefault="00CC7795" w:rsidP="00D95F71">
      <w:pPr>
        <w:rPr>
          <w:rFonts w:ascii="Georgia" w:hAnsi="Georgia"/>
          <w:b/>
          <w:color w:val="2F5496" w:themeColor="accent5" w:themeShade="BF"/>
        </w:rPr>
      </w:pPr>
      <w:r w:rsidRPr="00CC7795">
        <w:rPr>
          <w:rFonts w:ascii="Georgia" w:hAnsi="Georgia"/>
          <w:b/>
          <w:color w:val="2F5496" w:themeColor="accent5" w:themeShade="BF"/>
        </w:rPr>
        <w:t xml:space="preserve"> </w:t>
      </w:r>
    </w:p>
    <w:p w14:paraId="71E910A0" w14:textId="77777777" w:rsidR="00D95F71" w:rsidRPr="00CC7795" w:rsidRDefault="00D95F71" w:rsidP="00D95F71">
      <w:pPr>
        <w:rPr>
          <w:rFonts w:ascii="Georgia" w:hAnsi="Georgia"/>
          <w:b/>
          <w:color w:val="2F5496" w:themeColor="accent5" w:themeShade="BF"/>
          <w:sz w:val="20"/>
          <w:szCs w:val="20"/>
        </w:rPr>
      </w:pPr>
    </w:p>
    <w:p w14:paraId="71E910A1" w14:textId="77777777" w:rsidR="00D95F71" w:rsidRPr="00CC7795" w:rsidRDefault="00D95F71" w:rsidP="00D95F71">
      <w:p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As part of the Senior Leadership Team, to be responsible for the operational management of finance, HR, Premises, Administration and Resource Management including community usage and lettings.</w:t>
      </w:r>
    </w:p>
    <w:p w14:paraId="71E910A2" w14:textId="77777777" w:rsidR="00D95F71" w:rsidRPr="00CC7795" w:rsidRDefault="00D95F71" w:rsidP="00D95F71">
      <w:pPr>
        <w:jc w:val="left"/>
        <w:rPr>
          <w:rFonts w:ascii="Georgia" w:hAnsi="Georgia"/>
          <w:color w:val="2F5496" w:themeColor="accent5" w:themeShade="BF"/>
          <w:sz w:val="20"/>
          <w:szCs w:val="20"/>
        </w:rPr>
      </w:pPr>
    </w:p>
    <w:p w14:paraId="71E910A3" w14:textId="77777777" w:rsidR="00D95F71" w:rsidRPr="00CC7795" w:rsidRDefault="00D95F71" w:rsidP="00D95F71">
      <w:p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work in partnership with the Headteacher to:</w:t>
      </w:r>
    </w:p>
    <w:p w14:paraId="71E910A4" w14:textId="77777777" w:rsidR="00D95F71" w:rsidRPr="00CC7795" w:rsidRDefault="00D95F71" w:rsidP="00D95F71">
      <w:pPr>
        <w:pStyle w:val="ListParagraph"/>
        <w:numPr>
          <w:ilvl w:val="0"/>
          <w:numId w:val="1"/>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Provide vision and strategic leadership for the school particularly with respect to financial, school site and human resources management;</w:t>
      </w:r>
    </w:p>
    <w:p w14:paraId="71E910A5" w14:textId="77777777" w:rsidR="00D95F71" w:rsidRPr="00CC7795" w:rsidRDefault="00D95F71" w:rsidP="00D95F71">
      <w:pPr>
        <w:pStyle w:val="ListParagraph"/>
        <w:numPr>
          <w:ilvl w:val="0"/>
          <w:numId w:val="1"/>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Create, maintain and develop conditions which enable effective learning;</w:t>
      </w:r>
    </w:p>
    <w:p w14:paraId="71E910A6" w14:textId="77777777" w:rsidR="00D95F71" w:rsidRPr="00CC7795" w:rsidRDefault="00D95F71" w:rsidP="00D95F71">
      <w:pPr>
        <w:pStyle w:val="ListParagraph"/>
        <w:numPr>
          <w:ilvl w:val="0"/>
          <w:numId w:val="1"/>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Ensure that the aims of the school are implemented in accordance with the policies of the Governing body;</w:t>
      </w:r>
    </w:p>
    <w:p w14:paraId="71E910A7" w14:textId="77777777" w:rsidR="00D95F71" w:rsidRPr="00CC7795" w:rsidRDefault="00D95F71" w:rsidP="00D95F71">
      <w:pPr>
        <w:pStyle w:val="ListParagraph"/>
        <w:numPr>
          <w:ilvl w:val="0"/>
          <w:numId w:val="1"/>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Be responsible for the management of Financial Resources, Human Resources, Site management and premises, including Health and Safety, Adm</w:t>
      </w:r>
      <w:r w:rsidR="00951A5A" w:rsidRPr="00CC7795">
        <w:rPr>
          <w:rFonts w:ascii="Georgia" w:hAnsi="Georgia"/>
          <w:color w:val="2F5496" w:themeColor="accent5" w:themeShade="BF"/>
          <w:sz w:val="20"/>
          <w:szCs w:val="20"/>
        </w:rPr>
        <w:t>inistration Information and ICT;</w:t>
      </w:r>
    </w:p>
    <w:p w14:paraId="71E910A8" w14:textId="77777777" w:rsidR="00D95F71" w:rsidRPr="00CC7795" w:rsidRDefault="00D95F71" w:rsidP="00D95F71">
      <w:pPr>
        <w:pStyle w:val="ListParagraph"/>
        <w:numPr>
          <w:ilvl w:val="0"/>
          <w:numId w:val="1"/>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Promote the ethos and aims of the sch</w:t>
      </w:r>
      <w:r w:rsidR="00D61BEA" w:rsidRPr="00CC7795">
        <w:rPr>
          <w:rFonts w:ascii="Georgia" w:hAnsi="Georgia"/>
          <w:color w:val="2F5496" w:themeColor="accent5" w:themeShade="BF"/>
          <w:sz w:val="20"/>
          <w:szCs w:val="20"/>
        </w:rPr>
        <w:t>ool, including the health, well-</w:t>
      </w:r>
      <w:r w:rsidRPr="00CC7795">
        <w:rPr>
          <w:rFonts w:ascii="Georgia" w:hAnsi="Georgia"/>
          <w:color w:val="2F5496" w:themeColor="accent5" w:themeShade="BF"/>
          <w:sz w:val="20"/>
          <w:szCs w:val="20"/>
        </w:rPr>
        <w:t>being and safety of the school’</w:t>
      </w:r>
      <w:r w:rsidR="00951A5A" w:rsidRPr="00CC7795">
        <w:rPr>
          <w:rFonts w:ascii="Georgia" w:hAnsi="Georgia"/>
          <w:color w:val="2F5496" w:themeColor="accent5" w:themeShade="BF"/>
          <w:sz w:val="20"/>
          <w:szCs w:val="20"/>
        </w:rPr>
        <w:t>s community;</w:t>
      </w:r>
    </w:p>
    <w:p w14:paraId="71E910A9" w14:textId="77777777" w:rsidR="00951A5A" w:rsidRPr="00CC7795" w:rsidRDefault="00951A5A" w:rsidP="00D95F71">
      <w:pPr>
        <w:pStyle w:val="ListParagraph"/>
        <w:numPr>
          <w:ilvl w:val="0"/>
          <w:numId w:val="1"/>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Establish a good working relationship with all stakeholders;</w:t>
      </w:r>
    </w:p>
    <w:p w14:paraId="71E910AA" w14:textId="77777777" w:rsidR="00951A5A" w:rsidRPr="00CC7795" w:rsidRDefault="00951A5A" w:rsidP="00D95F71">
      <w:pPr>
        <w:pStyle w:val="ListParagraph"/>
        <w:numPr>
          <w:ilvl w:val="0"/>
          <w:numId w:val="1"/>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Extend the school’s links with our local community, including business and industry;</w:t>
      </w:r>
    </w:p>
    <w:p w14:paraId="71E910AB" w14:textId="77777777" w:rsidR="00951A5A" w:rsidRPr="00CC7795" w:rsidRDefault="00951A5A" w:rsidP="00951A5A">
      <w:pPr>
        <w:jc w:val="left"/>
        <w:rPr>
          <w:rFonts w:ascii="Georgia" w:hAnsi="Georgia"/>
          <w:color w:val="2F5496" w:themeColor="accent5" w:themeShade="BF"/>
          <w:sz w:val="20"/>
          <w:szCs w:val="20"/>
        </w:rPr>
      </w:pPr>
    </w:p>
    <w:p w14:paraId="71E910AC" w14:textId="77777777" w:rsidR="00951A5A" w:rsidRPr="00CC7795" w:rsidRDefault="00951A5A" w:rsidP="00951A5A">
      <w:pPr>
        <w:jc w:val="left"/>
        <w:rPr>
          <w:rFonts w:ascii="Georgia" w:hAnsi="Georgia"/>
          <w:b/>
          <w:color w:val="2F5496" w:themeColor="accent5" w:themeShade="BF"/>
          <w:sz w:val="20"/>
          <w:szCs w:val="20"/>
        </w:rPr>
      </w:pPr>
      <w:r w:rsidRPr="00CC7795">
        <w:rPr>
          <w:rFonts w:ascii="Georgia" w:hAnsi="Georgia"/>
          <w:b/>
          <w:color w:val="2F5496" w:themeColor="accent5" w:themeShade="BF"/>
          <w:sz w:val="20"/>
          <w:szCs w:val="20"/>
        </w:rPr>
        <w:t>Leadership &amp; Strategy</w:t>
      </w:r>
    </w:p>
    <w:p w14:paraId="71E910AD" w14:textId="77777777" w:rsidR="00951A5A" w:rsidRPr="00CC7795" w:rsidRDefault="00951A5A" w:rsidP="00951A5A">
      <w:pPr>
        <w:pStyle w:val="ListParagraph"/>
        <w:numPr>
          <w:ilvl w:val="0"/>
          <w:numId w:val="2"/>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Be responsible for strategic planning aspects over current year and a three year period where financial implications occur in order for the school to make the best possible use of resources available and to keep abreast and advise on current government and LA financial policy;</w:t>
      </w:r>
    </w:p>
    <w:p w14:paraId="71E910AE" w14:textId="77777777" w:rsidR="00951A5A" w:rsidRPr="00CC7795" w:rsidRDefault="00951A5A" w:rsidP="00951A5A">
      <w:pPr>
        <w:pStyle w:val="ListParagraph"/>
        <w:numPr>
          <w:ilvl w:val="0"/>
          <w:numId w:val="2"/>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Work within the leadership team to ensure that the revenue and capital funding, equipment and resources are managed efficiently and cost-effectively in support of educational and organisational objectives;</w:t>
      </w:r>
    </w:p>
    <w:p w14:paraId="71E910AF" w14:textId="77777777" w:rsidR="00951A5A" w:rsidRPr="00CC7795" w:rsidRDefault="00951A5A" w:rsidP="00951A5A">
      <w:pPr>
        <w:pStyle w:val="ListParagraph"/>
        <w:numPr>
          <w:ilvl w:val="0"/>
          <w:numId w:val="2"/>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Identify, explore and secure external funding for the school whilst reporting to the Headteacher and Governors,  attending leadership team and governing body meetin</w:t>
      </w:r>
      <w:r w:rsidR="00E21FF9" w:rsidRPr="00CC7795">
        <w:rPr>
          <w:rFonts w:ascii="Georgia" w:hAnsi="Georgia"/>
          <w:color w:val="2F5496" w:themeColor="accent5" w:themeShade="BF"/>
          <w:sz w:val="20"/>
          <w:szCs w:val="20"/>
        </w:rPr>
        <w:t>g</w:t>
      </w:r>
      <w:r w:rsidRPr="00CC7795">
        <w:rPr>
          <w:rFonts w:ascii="Georgia" w:hAnsi="Georgia"/>
          <w:color w:val="2F5496" w:themeColor="accent5" w:themeShade="BF"/>
          <w:sz w:val="20"/>
          <w:szCs w:val="20"/>
        </w:rPr>
        <w:t>s where appropriate;</w:t>
      </w:r>
    </w:p>
    <w:p w14:paraId="71E910B0" w14:textId="77777777" w:rsidR="00951A5A" w:rsidRPr="00CC7795" w:rsidRDefault="00951A5A" w:rsidP="00951A5A">
      <w:pPr>
        <w:pStyle w:val="ListParagraph"/>
        <w:numPr>
          <w:ilvl w:val="0"/>
          <w:numId w:val="2"/>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Negotiate and influence strategic decision making within the Senior Leadership Team;</w:t>
      </w:r>
    </w:p>
    <w:p w14:paraId="71E910B1" w14:textId="77777777" w:rsidR="00951A5A" w:rsidRPr="00CC7795" w:rsidRDefault="00951A5A" w:rsidP="00951A5A">
      <w:pPr>
        <w:pStyle w:val="ListParagraph"/>
        <w:numPr>
          <w:ilvl w:val="0"/>
          <w:numId w:val="2"/>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Have overall responsibility for the creation and implementation of key policies related to the role of the School Business Man</w:t>
      </w:r>
      <w:r w:rsidR="00E21FF9" w:rsidRPr="00CC7795">
        <w:rPr>
          <w:rFonts w:ascii="Georgia" w:hAnsi="Georgia"/>
          <w:color w:val="2F5496" w:themeColor="accent5" w:themeShade="BF"/>
          <w:sz w:val="20"/>
          <w:szCs w:val="20"/>
        </w:rPr>
        <w:t>ager.  These policies will include, but are not limited to Lettings and Charges, Scheme of Delegation, School Governance, Risk Management, Safeguarding, Pay and Health and Safety.</w:t>
      </w:r>
    </w:p>
    <w:p w14:paraId="71E910B2" w14:textId="77777777" w:rsidR="00E21FF9" w:rsidRPr="00CC7795" w:rsidRDefault="00E21FF9" w:rsidP="00951A5A">
      <w:pPr>
        <w:pStyle w:val="ListParagraph"/>
        <w:numPr>
          <w:ilvl w:val="0"/>
          <w:numId w:val="2"/>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ensure that a suitable Business Management Plan is in place which has an effective link with the school strategic plan – necessary to achieving the School Financial Value Standard (SFVS) and sustainable school improvement;</w:t>
      </w:r>
    </w:p>
    <w:p w14:paraId="71E910B3" w14:textId="77777777" w:rsidR="00E21FF9" w:rsidRPr="00CC7795" w:rsidRDefault="00E21FF9" w:rsidP="00E21FF9">
      <w:pPr>
        <w:pStyle w:val="ListParagraph"/>
        <w:numPr>
          <w:ilvl w:val="0"/>
          <w:numId w:val="2"/>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Understand the implications of government policies and educational trends and developments;</w:t>
      </w:r>
    </w:p>
    <w:p w14:paraId="71E910B4" w14:textId="77777777" w:rsidR="00E21FF9" w:rsidRPr="00CC7795" w:rsidRDefault="00E21FF9" w:rsidP="00E21FF9">
      <w:pPr>
        <w:pStyle w:val="ListParagraph"/>
        <w:numPr>
          <w:ilvl w:val="0"/>
          <w:numId w:val="2"/>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Plan for and implement new initiatives</w:t>
      </w:r>
    </w:p>
    <w:p w14:paraId="71E910B5" w14:textId="77777777" w:rsidR="00E21FF9" w:rsidRPr="00CC7795" w:rsidRDefault="00E21FF9" w:rsidP="00E21FF9">
      <w:pPr>
        <w:pStyle w:val="ListParagraph"/>
        <w:numPr>
          <w:ilvl w:val="0"/>
          <w:numId w:val="2"/>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lastRenderedPageBreak/>
        <w:t>Be responsible for the overall line management and professional development of the administration staff and the premises staff in developing and implementing procedures, protocols and office systems to meet the changing needs of the school.  To set objectives and manage performance of administration and premises staff;</w:t>
      </w:r>
    </w:p>
    <w:p w14:paraId="71E910B6" w14:textId="77777777" w:rsidR="00D61BEA" w:rsidRPr="00CC7795" w:rsidRDefault="00D61BEA" w:rsidP="00E21FF9">
      <w:pPr>
        <w:pStyle w:val="ListParagraph"/>
        <w:numPr>
          <w:ilvl w:val="0"/>
          <w:numId w:val="2"/>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liaise with the Governing body and their clerk as required.</w:t>
      </w:r>
    </w:p>
    <w:p w14:paraId="71E910B7" w14:textId="77777777" w:rsidR="00AD50A3" w:rsidRPr="00CC7795" w:rsidRDefault="00AD50A3" w:rsidP="00AD50A3">
      <w:pPr>
        <w:pStyle w:val="ListParagraph"/>
        <w:numPr>
          <w:ilvl w:val="0"/>
          <w:numId w:val="2"/>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be accountable for preparing the school for Local Authority audits, report on</w:t>
      </w:r>
      <w:r w:rsidR="00CE7F5F" w:rsidRPr="00CC7795">
        <w:rPr>
          <w:rFonts w:ascii="Georgia" w:hAnsi="Georgia"/>
          <w:color w:val="2F5496" w:themeColor="accent5" w:themeShade="BF"/>
          <w:sz w:val="20"/>
          <w:szCs w:val="20"/>
        </w:rPr>
        <w:t xml:space="preserve"> </w:t>
      </w:r>
      <w:r w:rsidRPr="00CC7795">
        <w:rPr>
          <w:rFonts w:ascii="Georgia" w:hAnsi="Georgia"/>
          <w:color w:val="2F5496" w:themeColor="accent5" w:themeShade="BF"/>
          <w:sz w:val="20"/>
          <w:szCs w:val="20"/>
        </w:rPr>
        <w:t xml:space="preserve">outcomes to Governors and create action plans where necessary; </w:t>
      </w:r>
    </w:p>
    <w:p w14:paraId="71E910B8" w14:textId="77777777" w:rsidR="00AD50A3" w:rsidRPr="00CC7795" w:rsidRDefault="00AD50A3" w:rsidP="00AD50A3">
      <w:pPr>
        <w:pStyle w:val="ListParagraph"/>
        <w:numPr>
          <w:ilvl w:val="0"/>
          <w:numId w:val="2"/>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Ensure Beatrix Potter School makes the best possible use of resources through effective planning, considering all financial and other resource implications in a sustainable and eco-friendly manner;</w:t>
      </w:r>
    </w:p>
    <w:p w14:paraId="71E910B9" w14:textId="77777777" w:rsidR="00AD50A3" w:rsidRPr="00CC7795" w:rsidRDefault="00AD50A3" w:rsidP="00AD50A3">
      <w:pPr>
        <w:pStyle w:val="ListParagraph"/>
        <w:numPr>
          <w:ilvl w:val="0"/>
          <w:numId w:val="2"/>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Ensure and manage effective management of the letting of Beatrix Potter Schools’ premises to outside organisations, including extended school activities to enhance income generation;</w:t>
      </w:r>
    </w:p>
    <w:p w14:paraId="71E910BA" w14:textId="77777777" w:rsidR="00AD50A3" w:rsidRPr="00CC7795" w:rsidRDefault="00AD50A3" w:rsidP="00AD50A3">
      <w:pPr>
        <w:pStyle w:val="ListParagraph"/>
        <w:numPr>
          <w:ilvl w:val="0"/>
          <w:numId w:val="2"/>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Ensure that all relevant insurances are in place, reviewed and renewed when necessary;</w:t>
      </w:r>
    </w:p>
    <w:p w14:paraId="71E910BB" w14:textId="77777777" w:rsidR="00AD50A3" w:rsidRPr="00CC7795" w:rsidRDefault="00AD50A3" w:rsidP="00AD50A3">
      <w:pPr>
        <w:pStyle w:val="ListParagraph"/>
        <w:numPr>
          <w:ilvl w:val="0"/>
          <w:numId w:val="2"/>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Raise the school’s profile within the school community be leading on the publicity materials/resources such as the website, prospectus, open days, signage etc</w:t>
      </w:r>
      <w:r w:rsidR="00C94BBF" w:rsidRPr="00CC7795">
        <w:rPr>
          <w:rFonts w:ascii="Georgia" w:hAnsi="Georgia"/>
          <w:color w:val="2F5496" w:themeColor="accent5" w:themeShade="BF"/>
          <w:sz w:val="20"/>
          <w:szCs w:val="20"/>
        </w:rPr>
        <w:t>;</w:t>
      </w:r>
    </w:p>
    <w:p w14:paraId="71E910BC" w14:textId="77777777" w:rsidR="00AD50A3" w:rsidRPr="00CC7795" w:rsidRDefault="00AD50A3" w:rsidP="00AD50A3">
      <w:pPr>
        <w:pStyle w:val="ListParagraph"/>
        <w:numPr>
          <w:ilvl w:val="0"/>
          <w:numId w:val="2"/>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 xml:space="preserve">Sustain the vision and </w:t>
      </w:r>
      <w:r w:rsidR="00C94BBF" w:rsidRPr="00CC7795">
        <w:rPr>
          <w:rFonts w:ascii="Georgia" w:hAnsi="Georgia"/>
          <w:color w:val="2F5496" w:themeColor="accent5" w:themeShade="BF"/>
          <w:sz w:val="20"/>
          <w:szCs w:val="20"/>
        </w:rPr>
        <w:t>values of Beatrix Potter School;</w:t>
      </w:r>
    </w:p>
    <w:p w14:paraId="71E910BD" w14:textId="77777777" w:rsidR="00C94BBF" w:rsidRPr="00CC7795" w:rsidRDefault="00C94BBF" w:rsidP="00C94BBF">
      <w:pPr>
        <w:jc w:val="left"/>
        <w:rPr>
          <w:rFonts w:ascii="Georgia" w:hAnsi="Georgia"/>
          <w:color w:val="2F5496" w:themeColor="accent5" w:themeShade="BF"/>
          <w:sz w:val="20"/>
          <w:szCs w:val="20"/>
        </w:rPr>
      </w:pPr>
    </w:p>
    <w:p w14:paraId="71E910BE" w14:textId="77777777" w:rsidR="00C94BBF" w:rsidRPr="00CC7795" w:rsidRDefault="00C94BBF" w:rsidP="00C94BBF">
      <w:pPr>
        <w:jc w:val="left"/>
        <w:rPr>
          <w:rFonts w:ascii="Georgia" w:hAnsi="Georgia"/>
          <w:b/>
          <w:color w:val="2F5496" w:themeColor="accent5" w:themeShade="BF"/>
          <w:sz w:val="20"/>
          <w:szCs w:val="20"/>
        </w:rPr>
      </w:pPr>
      <w:r w:rsidRPr="00CC7795">
        <w:rPr>
          <w:rFonts w:ascii="Georgia" w:hAnsi="Georgia"/>
          <w:b/>
          <w:color w:val="2F5496" w:themeColor="accent5" w:themeShade="BF"/>
          <w:sz w:val="20"/>
          <w:szCs w:val="20"/>
        </w:rPr>
        <w:t>Admissions:</w:t>
      </w:r>
    </w:p>
    <w:p w14:paraId="71E910BF" w14:textId="77777777" w:rsidR="00C94BBF" w:rsidRPr="00CC7795" w:rsidRDefault="00C94BBF" w:rsidP="00C94BBF">
      <w:pPr>
        <w:pStyle w:val="ListParagraph"/>
        <w:numPr>
          <w:ilvl w:val="0"/>
          <w:numId w:val="4"/>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Monitor the administration of admissions (as the admissions authority) for the nursery and main school (reception to Year 6) working with the local authority;</w:t>
      </w:r>
    </w:p>
    <w:p w14:paraId="71E910C0" w14:textId="77777777" w:rsidR="00C94BBF" w:rsidRPr="00CC7795" w:rsidRDefault="00C94BBF" w:rsidP="00C94BBF">
      <w:pPr>
        <w:pStyle w:val="ListParagraph"/>
        <w:numPr>
          <w:ilvl w:val="0"/>
          <w:numId w:val="4"/>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Monitor the way in which in-year admissions are conducted in a timely way to minimise the number of vacant places on the school role, including contacting other schools when referral are made and contacting prospective parents;</w:t>
      </w:r>
    </w:p>
    <w:p w14:paraId="71E910C1" w14:textId="77777777" w:rsidR="00C94BBF" w:rsidRPr="00CC7795" w:rsidRDefault="00C94BBF" w:rsidP="00C94BBF">
      <w:pPr>
        <w:pStyle w:val="ListParagraph"/>
        <w:numPr>
          <w:ilvl w:val="0"/>
          <w:numId w:val="4"/>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Informing the LA of vacancies when they arise and sending monthly vacancy pro-forma’s to Pupil Services;</w:t>
      </w:r>
    </w:p>
    <w:p w14:paraId="71E910C2" w14:textId="77777777" w:rsidR="00AD50A3" w:rsidRPr="00CC7795" w:rsidRDefault="00AD50A3" w:rsidP="00AD50A3">
      <w:pPr>
        <w:jc w:val="left"/>
        <w:rPr>
          <w:rFonts w:ascii="Georgia" w:hAnsi="Georgia"/>
          <w:color w:val="2F5496" w:themeColor="accent5" w:themeShade="BF"/>
          <w:sz w:val="20"/>
          <w:szCs w:val="20"/>
        </w:rPr>
      </w:pPr>
    </w:p>
    <w:p w14:paraId="71E910C3" w14:textId="77777777" w:rsidR="00AD50A3" w:rsidRPr="00CC7795" w:rsidRDefault="00FB42C3" w:rsidP="00AD50A3">
      <w:pPr>
        <w:jc w:val="left"/>
        <w:rPr>
          <w:rFonts w:ascii="Georgia" w:hAnsi="Georgia"/>
          <w:b/>
          <w:color w:val="2F5496" w:themeColor="accent5" w:themeShade="BF"/>
          <w:sz w:val="20"/>
          <w:szCs w:val="20"/>
        </w:rPr>
      </w:pPr>
      <w:r w:rsidRPr="00CC7795">
        <w:rPr>
          <w:rFonts w:ascii="Georgia" w:hAnsi="Georgia"/>
          <w:b/>
          <w:color w:val="2F5496" w:themeColor="accent5" w:themeShade="BF"/>
          <w:sz w:val="20"/>
          <w:szCs w:val="20"/>
        </w:rPr>
        <w:t>Financial Resource Management</w:t>
      </w:r>
    </w:p>
    <w:p w14:paraId="71E910C4" w14:textId="77777777" w:rsidR="00FB42C3" w:rsidRPr="00CC7795" w:rsidRDefault="00C2649C" w:rsidP="00FB42C3">
      <w:pPr>
        <w:pStyle w:val="ListParagraph"/>
        <w:numPr>
          <w:ilvl w:val="0"/>
          <w:numId w:val="3"/>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Negotiate, manage and monitor contracts, tenders and agreements ensuring ‘best value’ at all times;</w:t>
      </w:r>
    </w:p>
    <w:p w14:paraId="71E910C5" w14:textId="77777777" w:rsidR="00233145" w:rsidRPr="00CC7795" w:rsidRDefault="00233145" w:rsidP="00FB42C3">
      <w:pPr>
        <w:pStyle w:val="ListParagraph"/>
        <w:numPr>
          <w:ilvl w:val="0"/>
          <w:numId w:val="3"/>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To formulate short (one year) and long term (three year) budget strategies with agreed procedures which are reviewed annually and to prepare and present the annual budget for approval by the Headteacher and Governors with regular financial updates and reports over the year;</w:t>
      </w:r>
    </w:p>
    <w:p w14:paraId="71E910C6" w14:textId="77777777" w:rsidR="00233145" w:rsidRPr="00CC7795" w:rsidRDefault="00233145" w:rsidP="00FB42C3">
      <w:pPr>
        <w:pStyle w:val="ListParagraph"/>
        <w:numPr>
          <w:ilvl w:val="0"/>
          <w:numId w:val="3"/>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Maintain a strategic financial plan that will indicate the trends and requirements of the development plan and will forecast future year budgets;</w:t>
      </w:r>
    </w:p>
    <w:p w14:paraId="71E910C7" w14:textId="77777777" w:rsidR="00233145" w:rsidRPr="00CC7795" w:rsidRDefault="00233145" w:rsidP="00FB42C3">
      <w:pPr>
        <w:pStyle w:val="ListParagraph"/>
        <w:numPr>
          <w:ilvl w:val="0"/>
          <w:numId w:val="3"/>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To be responsible for all the financial accounts within the school, ensuring that all finance procedures are carried out in line with current regulations, preparing financial returns (DFE, LA and other bodies as required) and operating all bank accounts</w:t>
      </w:r>
      <w:r w:rsidR="0024212B" w:rsidRPr="00CC7795">
        <w:rPr>
          <w:rFonts w:ascii="Georgia" w:hAnsi="Georgia"/>
          <w:color w:val="2F5496" w:themeColor="accent5" w:themeShade="BF"/>
          <w:sz w:val="20"/>
          <w:szCs w:val="20"/>
        </w:rPr>
        <w:t>, including ParentPay,</w:t>
      </w:r>
      <w:r w:rsidRPr="00CC7795">
        <w:rPr>
          <w:rFonts w:ascii="Georgia" w:hAnsi="Georgia"/>
          <w:color w:val="2F5496" w:themeColor="accent5" w:themeShade="BF"/>
          <w:sz w:val="20"/>
          <w:szCs w:val="20"/>
        </w:rPr>
        <w:t xml:space="preserve"> for public funds, school journeys and any external grants and to undertake weekly/monthly/termly/annual reconciliations as required;</w:t>
      </w:r>
    </w:p>
    <w:p w14:paraId="71E910C8" w14:textId="77777777" w:rsidR="0024212B" w:rsidRPr="00CC7795" w:rsidRDefault="0024212B" w:rsidP="00FB42C3">
      <w:pPr>
        <w:pStyle w:val="ListParagraph"/>
        <w:numPr>
          <w:ilvl w:val="0"/>
          <w:numId w:val="3"/>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Oversee efficient and safe routines concerning the collection, security and banking of cash;</w:t>
      </w:r>
    </w:p>
    <w:p w14:paraId="71E910C9" w14:textId="77777777" w:rsidR="0024212B" w:rsidRPr="00CC7795" w:rsidRDefault="0024212B" w:rsidP="00FB42C3">
      <w:pPr>
        <w:pStyle w:val="ListParagraph"/>
        <w:numPr>
          <w:ilvl w:val="0"/>
          <w:numId w:val="3"/>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Authorise, within agreed limits, purchase orders and invoices;</w:t>
      </w:r>
    </w:p>
    <w:p w14:paraId="71E910CA" w14:textId="77777777" w:rsidR="00233145" w:rsidRPr="00CC7795" w:rsidRDefault="00233145" w:rsidP="00FB42C3">
      <w:pPr>
        <w:pStyle w:val="ListParagraph"/>
        <w:numPr>
          <w:ilvl w:val="0"/>
          <w:numId w:val="3"/>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To prepare the school’s end of year financial statement;</w:t>
      </w:r>
    </w:p>
    <w:p w14:paraId="71E910CB" w14:textId="77777777" w:rsidR="00233145" w:rsidRPr="00CC7795" w:rsidRDefault="00233145" w:rsidP="00FB42C3">
      <w:pPr>
        <w:pStyle w:val="ListParagraph"/>
        <w:numPr>
          <w:ilvl w:val="0"/>
          <w:numId w:val="3"/>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To ensure effective monitoring systems of income and expenditure are operated.  Identify and report to the Head and Governors where significant variances occur;</w:t>
      </w:r>
    </w:p>
    <w:p w14:paraId="71E910CC" w14:textId="77777777" w:rsidR="00233145" w:rsidRPr="00CC7795" w:rsidRDefault="00233145" w:rsidP="00FB42C3">
      <w:pPr>
        <w:pStyle w:val="ListParagraph"/>
        <w:numPr>
          <w:ilvl w:val="0"/>
          <w:numId w:val="3"/>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To undertake accounting for the school, recommending appropriate action where necessary, obtaining comparative quotes, where appropriate, in order to receive best value for money.  Having responsibility for ensuring the banking of monies, payment of invoices, chasing monies owed to the school and payme</w:t>
      </w:r>
      <w:r w:rsidR="0024212B" w:rsidRPr="00CC7795">
        <w:rPr>
          <w:rFonts w:ascii="Georgia" w:hAnsi="Georgia"/>
          <w:color w:val="2F5496" w:themeColor="accent5" w:themeShade="BF"/>
          <w:sz w:val="20"/>
          <w:szCs w:val="20"/>
        </w:rPr>
        <w:t>nt of casual staff and overtime;</w:t>
      </w:r>
    </w:p>
    <w:p w14:paraId="71E910CD" w14:textId="77777777" w:rsidR="0024212B" w:rsidRPr="00CC7795" w:rsidRDefault="0024212B" w:rsidP="00FB42C3">
      <w:pPr>
        <w:pStyle w:val="ListParagraph"/>
        <w:numPr>
          <w:ilvl w:val="0"/>
          <w:numId w:val="3"/>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Maximise income through lettings and other activities;</w:t>
      </w:r>
    </w:p>
    <w:p w14:paraId="71E910CE" w14:textId="77777777" w:rsidR="0024212B" w:rsidRPr="00CC7795" w:rsidRDefault="0024212B" w:rsidP="00FB42C3">
      <w:pPr>
        <w:pStyle w:val="ListParagraph"/>
        <w:numPr>
          <w:ilvl w:val="0"/>
          <w:numId w:val="3"/>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review annually Service Level Agreements offered by the LA and consultants to achieve best value for money and review the school’s insurance processing claims where loss or damage occurs;</w:t>
      </w:r>
    </w:p>
    <w:p w14:paraId="71E910CF" w14:textId="77777777" w:rsidR="0024212B" w:rsidRPr="00CC7795" w:rsidRDefault="0024212B" w:rsidP="00FB42C3">
      <w:pPr>
        <w:pStyle w:val="ListParagraph"/>
        <w:numPr>
          <w:ilvl w:val="0"/>
          <w:numId w:val="3"/>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Develop a long-term business plan for the future development of Beatrix Potter School;</w:t>
      </w:r>
    </w:p>
    <w:p w14:paraId="71E910D0" w14:textId="77777777" w:rsidR="0024212B" w:rsidRPr="00CC7795" w:rsidRDefault="0024212B" w:rsidP="00FB42C3">
      <w:pPr>
        <w:pStyle w:val="ListParagraph"/>
        <w:numPr>
          <w:ilvl w:val="0"/>
          <w:numId w:val="3"/>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prepare bids for capital development projects, external funding possibilities and other grants and make recommendations based on these bids to the Headteacher and Governing body;</w:t>
      </w:r>
    </w:p>
    <w:p w14:paraId="71E910D1" w14:textId="77777777" w:rsidR="0024212B" w:rsidRPr="00CC7795" w:rsidRDefault="0024212B" w:rsidP="00FB42C3">
      <w:pPr>
        <w:pStyle w:val="ListParagraph"/>
        <w:numPr>
          <w:ilvl w:val="0"/>
          <w:numId w:val="3"/>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ensure that Beatrix Potter complies with the SFVS (School’s Financial Value Standard), reporting annually to the relevant bodies;</w:t>
      </w:r>
    </w:p>
    <w:p w14:paraId="71E910D2" w14:textId="77777777" w:rsidR="0024212B" w:rsidRPr="00CC7795" w:rsidRDefault="0024212B" w:rsidP="00FB42C3">
      <w:pPr>
        <w:pStyle w:val="ListParagraph"/>
        <w:numPr>
          <w:ilvl w:val="0"/>
          <w:numId w:val="3"/>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lastRenderedPageBreak/>
        <w:t>Use financial management information, especially benchmarking tools, to analyse trends and identify opportunities for greater efficiency;</w:t>
      </w:r>
    </w:p>
    <w:p w14:paraId="71E910D3" w14:textId="77777777" w:rsidR="0024212B" w:rsidRPr="00CC7795" w:rsidRDefault="0024212B" w:rsidP="00FB42C3">
      <w:pPr>
        <w:pStyle w:val="ListParagraph"/>
        <w:numPr>
          <w:ilvl w:val="0"/>
          <w:numId w:val="3"/>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Lead on the implementation of audit recommendations;</w:t>
      </w:r>
    </w:p>
    <w:p w14:paraId="71E910D4" w14:textId="77777777" w:rsidR="0024212B" w:rsidRPr="00CC7795" w:rsidRDefault="0024212B" w:rsidP="00FB42C3">
      <w:pPr>
        <w:pStyle w:val="ListParagraph"/>
        <w:numPr>
          <w:ilvl w:val="0"/>
          <w:numId w:val="3"/>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be a mem</w:t>
      </w:r>
      <w:r w:rsidR="00CE7F5F" w:rsidRPr="00CC7795">
        <w:rPr>
          <w:rFonts w:ascii="Georgia" w:hAnsi="Georgia"/>
          <w:color w:val="2F5496" w:themeColor="accent5" w:themeShade="BF"/>
          <w:sz w:val="20"/>
          <w:szCs w:val="20"/>
        </w:rPr>
        <w:t>ber of the Finance and Premises Committee and full Governing body meetings as required –these are often outside normal working hours;</w:t>
      </w:r>
    </w:p>
    <w:p w14:paraId="71E910D5" w14:textId="77777777" w:rsidR="00CE7F5F" w:rsidRPr="00CC7795" w:rsidRDefault="00CE7F5F" w:rsidP="00CE7F5F">
      <w:pPr>
        <w:jc w:val="left"/>
        <w:rPr>
          <w:rFonts w:ascii="Georgia" w:hAnsi="Georgia"/>
          <w:color w:val="2F5496" w:themeColor="accent5" w:themeShade="BF"/>
          <w:sz w:val="20"/>
          <w:szCs w:val="20"/>
        </w:rPr>
      </w:pPr>
    </w:p>
    <w:p w14:paraId="71E910D6" w14:textId="77777777" w:rsidR="00CE7F5F" w:rsidRPr="00CC7795" w:rsidRDefault="00CE7F5F" w:rsidP="00CE7F5F">
      <w:pPr>
        <w:jc w:val="left"/>
        <w:rPr>
          <w:rFonts w:ascii="Georgia" w:hAnsi="Georgia"/>
          <w:b/>
          <w:color w:val="2F5496" w:themeColor="accent5" w:themeShade="BF"/>
          <w:sz w:val="20"/>
          <w:szCs w:val="20"/>
        </w:rPr>
      </w:pPr>
      <w:r w:rsidRPr="00CC7795">
        <w:rPr>
          <w:rFonts w:ascii="Georgia" w:hAnsi="Georgia"/>
          <w:b/>
          <w:color w:val="2F5496" w:themeColor="accent5" w:themeShade="BF"/>
          <w:sz w:val="20"/>
          <w:szCs w:val="20"/>
        </w:rPr>
        <w:t>Administration Management</w:t>
      </w:r>
    </w:p>
    <w:p w14:paraId="71E910D7" w14:textId="77777777" w:rsidR="00CE7F5F" w:rsidRPr="00CC7795" w:rsidRDefault="00CE7F5F" w:rsidP="00CE7F5F">
      <w:pPr>
        <w:pStyle w:val="ListParagraph"/>
        <w:numPr>
          <w:ilvl w:val="0"/>
          <w:numId w:val="5"/>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Manage the whole administrative function and lead on the process;</w:t>
      </w:r>
    </w:p>
    <w:p w14:paraId="71E910D8" w14:textId="77777777" w:rsidR="00CE7F5F" w:rsidRPr="00CC7795" w:rsidRDefault="00CE7F5F" w:rsidP="00CE7F5F">
      <w:pPr>
        <w:pStyle w:val="ListParagraph"/>
        <w:numPr>
          <w:ilvl w:val="0"/>
          <w:numId w:val="5"/>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 xml:space="preserve">Develop, design and monitor </w:t>
      </w:r>
      <w:r w:rsidR="00FD17D1" w:rsidRPr="00CC7795">
        <w:rPr>
          <w:rFonts w:ascii="Georgia" w:hAnsi="Georgia"/>
          <w:color w:val="2F5496" w:themeColor="accent5" w:themeShade="BF"/>
          <w:sz w:val="20"/>
          <w:szCs w:val="20"/>
        </w:rPr>
        <w:t xml:space="preserve">and update </w:t>
      </w:r>
      <w:r w:rsidRPr="00CC7795">
        <w:rPr>
          <w:rFonts w:ascii="Georgia" w:hAnsi="Georgia"/>
          <w:color w:val="2F5496" w:themeColor="accent5" w:themeShade="BF"/>
          <w:sz w:val="20"/>
          <w:szCs w:val="20"/>
        </w:rPr>
        <w:t>management information systems that deliver outcomes based on the school’s aims and goals;</w:t>
      </w:r>
    </w:p>
    <w:p w14:paraId="71E910D9" w14:textId="77777777" w:rsidR="00FD17D1" w:rsidRPr="00CC7795" w:rsidRDefault="00FD17D1" w:rsidP="00CE7F5F">
      <w:pPr>
        <w:pStyle w:val="ListParagraph"/>
        <w:numPr>
          <w:ilvl w:val="0"/>
          <w:numId w:val="5"/>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Establish and use effective methods to review and improve administrative systems;</w:t>
      </w:r>
    </w:p>
    <w:p w14:paraId="71E910DA" w14:textId="77777777" w:rsidR="00CE7F5F" w:rsidRPr="00CC7795" w:rsidRDefault="00FD17D1" w:rsidP="00CE7F5F">
      <w:pPr>
        <w:pStyle w:val="ListParagraph"/>
        <w:numPr>
          <w:ilvl w:val="0"/>
          <w:numId w:val="5"/>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Ensure that the pupil database and other pupil records are properly maintained and regularly updated by monitoring the admin officer responsible for that role; Provide reports and analysis of date as required;</w:t>
      </w:r>
    </w:p>
    <w:p w14:paraId="71E910DB" w14:textId="77777777" w:rsidR="00FD17D1" w:rsidRPr="00CC7795" w:rsidRDefault="00FD17D1" w:rsidP="00CE7F5F">
      <w:pPr>
        <w:pStyle w:val="ListParagraph"/>
        <w:numPr>
          <w:ilvl w:val="0"/>
          <w:numId w:val="5"/>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Benchmark systems and information to assess trends and make appropriate recommendations;</w:t>
      </w:r>
    </w:p>
    <w:p w14:paraId="71E910DC" w14:textId="77777777" w:rsidR="00FD17D1" w:rsidRPr="00CC7795" w:rsidRDefault="00FD17D1" w:rsidP="00CE7F5F">
      <w:pPr>
        <w:pStyle w:val="ListParagraph"/>
        <w:numPr>
          <w:ilvl w:val="0"/>
          <w:numId w:val="5"/>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Act as correspondent for the DfE and LA and be responsible for the records and returns required;</w:t>
      </w:r>
    </w:p>
    <w:p w14:paraId="71E910DD" w14:textId="77777777" w:rsidR="00FD17D1" w:rsidRPr="00CC7795" w:rsidRDefault="00FD17D1" w:rsidP="00CE7F5F">
      <w:pPr>
        <w:pStyle w:val="ListParagraph"/>
        <w:numPr>
          <w:ilvl w:val="0"/>
          <w:numId w:val="5"/>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Ensure compliance with the Data Protection Act/GDPR;</w:t>
      </w:r>
    </w:p>
    <w:p w14:paraId="71E910DE" w14:textId="77777777" w:rsidR="00FD17D1" w:rsidRPr="00CC7795" w:rsidRDefault="00FD17D1" w:rsidP="00CE7F5F">
      <w:pPr>
        <w:pStyle w:val="ListParagraph"/>
        <w:numPr>
          <w:ilvl w:val="0"/>
          <w:numId w:val="5"/>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Prepare information for publications and returns for the DFE/LA and other agencies and stakeholders within the statutory guidelines;</w:t>
      </w:r>
    </w:p>
    <w:p w14:paraId="71E910DF" w14:textId="77777777" w:rsidR="00FD17D1" w:rsidRPr="00CC7795" w:rsidRDefault="00FD17D1" w:rsidP="00FD17D1">
      <w:pPr>
        <w:jc w:val="left"/>
        <w:rPr>
          <w:rFonts w:ascii="Georgia" w:hAnsi="Georgia"/>
          <w:b/>
          <w:color w:val="2F5496" w:themeColor="accent5" w:themeShade="BF"/>
          <w:sz w:val="20"/>
          <w:szCs w:val="20"/>
        </w:rPr>
      </w:pPr>
    </w:p>
    <w:p w14:paraId="71E910E0" w14:textId="77777777" w:rsidR="00FD17D1" w:rsidRPr="00CC7795" w:rsidRDefault="00FD17D1" w:rsidP="00FD17D1">
      <w:pPr>
        <w:jc w:val="left"/>
        <w:rPr>
          <w:rFonts w:ascii="Georgia" w:hAnsi="Georgia"/>
          <w:b/>
          <w:color w:val="2F5496" w:themeColor="accent5" w:themeShade="BF"/>
          <w:sz w:val="20"/>
          <w:szCs w:val="20"/>
        </w:rPr>
      </w:pPr>
      <w:r w:rsidRPr="00CC7795">
        <w:rPr>
          <w:rFonts w:ascii="Georgia" w:hAnsi="Georgia"/>
          <w:b/>
          <w:color w:val="2F5496" w:themeColor="accent5" w:themeShade="BF"/>
          <w:sz w:val="20"/>
          <w:szCs w:val="20"/>
        </w:rPr>
        <w:t>Management Information Systems and ICT</w:t>
      </w:r>
    </w:p>
    <w:p w14:paraId="71E910E1" w14:textId="77777777" w:rsidR="00FD17D1" w:rsidRPr="00CC7795" w:rsidRDefault="00FD17D1" w:rsidP="00FD17D1">
      <w:pPr>
        <w:pStyle w:val="ListParagraph"/>
        <w:numPr>
          <w:ilvl w:val="0"/>
          <w:numId w:val="6"/>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Communicate the strategy and relevant policies, including Data Protection for the use of technology across the organisation;</w:t>
      </w:r>
    </w:p>
    <w:p w14:paraId="71E910E2" w14:textId="77777777" w:rsidR="00FD17D1" w:rsidRPr="00CC7795" w:rsidRDefault="00FD17D1" w:rsidP="00FD17D1">
      <w:pPr>
        <w:pStyle w:val="ListParagraph"/>
        <w:numPr>
          <w:ilvl w:val="0"/>
          <w:numId w:val="6"/>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Ensure contingency plans are in place in the case of technology failure;</w:t>
      </w:r>
    </w:p>
    <w:p w14:paraId="71E910E3" w14:textId="77777777" w:rsidR="00FD17D1" w:rsidRPr="00CC7795" w:rsidRDefault="00FD17D1" w:rsidP="00FD17D1">
      <w:pPr>
        <w:pStyle w:val="ListParagraph"/>
        <w:numPr>
          <w:ilvl w:val="0"/>
          <w:numId w:val="6"/>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Develop and manage an effective asset management plan to optimise learning outcomes across the school;</w:t>
      </w:r>
    </w:p>
    <w:p w14:paraId="71E910E4" w14:textId="77777777" w:rsidR="00FD17D1" w:rsidRPr="00CC7795" w:rsidRDefault="00FD17D1" w:rsidP="00FD17D1">
      <w:pPr>
        <w:pStyle w:val="ListParagraph"/>
        <w:numPr>
          <w:ilvl w:val="0"/>
          <w:numId w:val="6"/>
        </w:numPr>
        <w:jc w:val="left"/>
        <w:rPr>
          <w:rFonts w:ascii="Georgia" w:hAnsi="Georgia"/>
          <w:b/>
          <w:color w:val="2F5496" w:themeColor="accent5" w:themeShade="BF"/>
          <w:sz w:val="20"/>
          <w:szCs w:val="20"/>
        </w:rPr>
      </w:pPr>
      <w:r w:rsidRPr="00CC7795">
        <w:rPr>
          <w:rFonts w:ascii="Georgia" w:hAnsi="Georgia"/>
          <w:color w:val="2F5496" w:themeColor="accent5" w:themeShade="BF"/>
          <w:sz w:val="20"/>
          <w:szCs w:val="20"/>
        </w:rPr>
        <w:t>Work with the Headteacher to develop a sustainable, cost-effective ICT plan that supports both educational and operational objectives;</w:t>
      </w:r>
    </w:p>
    <w:p w14:paraId="71E910E5" w14:textId="77777777" w:rsidR="00FD17D1" w:rsidRPr="00CC7795" w:rsidRDefault="00FD17D1" w:rsidP="00FD17D1">
      <w:pPr>
        <w:jc w:val="left"/>
        <w:rPr>
          <w:rFonts w:ascii="Georgia" w:hAnsi="Georgia"/>
          <w:b/>
          <w:color w:val="2F5496" w:themeColor="accent5" w:themeShade="BF"/>
          <w:sz w:val="20"/>
          <w:szCs w:val="20"/>
        </w:rPr>
      </w:pPr>
    </w:p>
    <w:p w14:paraId="71E910E6" w14:textId="77777777" w:rsidR="00F96912" w:rsidRPr="00CC7795" w:rsidRDefault="00F96912" w:rsidP="00FD17D1">
      <w:pPr>
        <w:jc w:val="left"/>
        <w:rPr>
          <w:rFonts w:ascii="Georgia" w:hAnsi="Georgia"/>
          <w:b/>
          <w:color w:val="2F5496" w:themeColor="accent5" w:themeShade="BF"/>
          <w:sz w:val="20"/>
          <w:szCs w:val="20"/>
        </w:rPr>
      </w:pPr>
      <w:r w:rsidRPr="00CC7795">
        <w:rPr>
          <w:rFonts w:ascii="Georgia" w:hAnsi="Georgia"/>
          <w:b/>
          <w:color w:val="2F5496" w:themeColor="accent5" w:themeShade="BF"/>
          <w:sz w:val="20"/>
          <w:szCs w:val="20"/>
        </w:rPr>
        <w:t>Human Resources Management</w:t>
      </w:r>
    </w:p>
    <w:p w14:paraId="71E910E7" w14:textId="77777777" w:rsidR="00F96912" w:rsidRPr="00CC7795" w:rsidRDefault="00F96912" w:rsidP="00F96912">
      <w:pPr>
        <w:pStyle w:val="ListParagraph"/>
        <w:numPr>
          <w:ilvl w:val="0"/>
          <w:numId w:val="8"/>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Be responsible for ensuring effective procedures are in place to meet the LA’s regulations in relation to all personnel matters relating to staff;</w:t>
      </w:r>
    </w:p>
    <w:p w14:paraId="71E910E8" w14:textId="77777777" w:rsidR="00F96912" w:rsidRPr="00CC7795" w:rsidRDefault="00F96912" w:rsidP="00F96912">
      <w:pPr>
        <w:pStyle w:val="ListParagraph"/>
        <w:numPr>
          <w:ilvl w:val="0"/>
          <w:numId w:val="8"/>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Provide a confidential, effective and efficient personnel service to all staff in line with the school’s adopted policies and procedures;</w:t>
      </w:r>
    </w:p>
    <w:p w14:paraId="71E910E9" w14:textId="77777777" w:rsidR="00F96912" w:rsidRPr="00CC7795" w:rsidRDefault="00F96912" w:rsidP="00F96912">
      <w:pPr>
        <w:pStyle w:val="ListParagraph"/>
        <w:numPr>
          <w:ilvl w:val="0"/>
          <w:numId w:val="8"/>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Be responsible for the administration of all personnel matters including recruitment, retention, resignation, contracts of employment, absence returns and payroll for all staff and ensure policies and procedures comply with legal and regulatory requirements;</w:t>
      </w:r>
    </w:p>
    <w:p w14:paraId="71E910EA" w14:textId="77777777" w:rsidR="00F96912" w:rsidRPr="00CC7795" w:rsidRDefault="00F96912" w:rsidP="00F96912">
      <w:pPr>
        <w:pStyle w:val="ListParagraph"/>
        <w:numPr>
          <w:ilvl w:val="0"/>
          <w:numId w:val="8"/>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Manage recruitment, performance management, appraisal and development for administrative staff;</w:t>
      </w:r>
    </w:p>
    <w:p w14:paraId="71E910EB" w14:textId="77777777" w:rsidR="00F96912" w:rsidRPr="00CC7795" w:rsidRDefault="00F96912" w:rsidP="00F96912">
      <w:pPr>
        <w:pStyle w:val="ListParagraph"/>
        <w:numPr>
          <w:ilvl w:val="0"/>
          <w:numId w:val="8"/>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Line management of teaching support staff for all HR areas;</w:t>
      </w:r>
    </w:p>
    <w:p w14:paraId="71E910EC" w14:textId="77777777" w:rsidR="00F96912" w:rsidRPr="00CC7795" w:rsidRDefault="00F96912" w:rsidP="00F96912">
      <w:pPr>
        <w:pStyle w:val="ListParagraph"/>
        <w:numPr>
          <w:ilvl w:val="0"/>
          <w:numId w:val="8"/>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Ensure people have a cl</w:t>
      </w:r>
      <w:r w:rsidR="007C20F4" w:rsidRPr="00CC7795">
        <w:rPr>
          <w:rFonts w:ascii="Georgia" w:hAnsi="Georgia"/>
          <w:color w:val="2F5496" w:themeColor="accent5" w:themeShade="BF"/>
          <w:sz w:val="20"/>
          <w:szCs w:val="20"/>
        </w:rPr>
        <w:t>ear understanding of the polici</w:t>
      </w:r>
      <w:r w:rsidRPr="00CC7795">
        <w:rPr>
          <w:rFonts w:ascii="Georgia" w:hAnsi="Georgia"/>
          <w:color w:val="2F5496" w:themeColor="accent5" w:themeShade="BF"/>
          <w:sz w:val="20"/>
          <w:szCs w:val="20"/>
        </w:rPr>
        <w:t>es and procedures and the importance of putting them into practice;</w:t>
      </w:r>
    </w:p>
    <w:p w14:paraId="71E910ED" w14:textId="77777777" w:rsidR="00F96912" w:rsidRPr="00CC7795" w:rsidRDefault="00F96912" w:rsidP="00F96912">
      <w:pPr>
        <w:pStyle w:val="ListParagraph"/>
        <w:numPr>
          <w:ilvl w:val="0"/>
          <w:numId w:val="8"/>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Seek and make use of specialist expertise in relation to HR issues;</w:t>
      </w:r>
    </w:p>
    <w:p w14:paraId="71E910EE" w14:textId="77777777" w:rsidR="00F96912" w:rsidRPr="00CC7795" w:rsidRDefault="00F96912" w:rsidP="00F96912">
      <w:pPr>
        <w:pStyle w:val="ListParagraph"/>
        <w:numPr>
          <w:ilvl w:val="0"/>
          <w:numId w:val="8"/>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Be responsible for staff employment contracts and personnel files ensuring they are kept in good order;</w:t>
      </w:r>
    </w:p>
    <w:p w14:paraId="71E910EF" w14:textId="77777777" w:rsidR="00F96912" w:rsidRPr="00CC7795" w:rsidRDefault="00F96912" w:rsidP="00F96912">
      <w:pPr>
        <w:pStyle w:val="ListParagraph"/>
        <w:numPr>
          <w:ilvl w:val="0"/>
          <w:numId w:val="8"/>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Review the terms and conditions of service for all staff in response to changes notified by the LA, ensuring that staff are informed of changes which will affect them;</w:t>
      </w:r>
    </w:p>
    <w:p w14:paraId="71E910F0" w14:textId="77777777" w:rsidR="00F96912" w:rsidRPr="00CC7795" w:rsidRDefault="00F96912" w:rsidP="00F96912">
      <w:pPr>
        <w:pStyle w:val="ListParagraph"/>
        <w:numPr>
          <w:ilvl w:val="0"/>
          <w:numId w:val="8"/>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monitor the provision of induction for newly appointed staff and provide advice and guidance to existing staff on issues relating to their employment, including providing ID badges and entry fobs where required;</w:t>
      </w:r>
    </w:p>
    <w:p w14:paraId="71E910F1" w14:textId="168BEA36" w:rsidR="00F96912" w:rsidRPr="00CC7795" w:rsidRDefault="00F96912" w:rsidP="00F96912">
      <w:pPr>
        <w:pStyle w:val="ListParagraph"/>
        <w:numPr>
          <w:ilvl w:val="0"/>
          <w:numId w:val="8"/>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 xml:space="preserve">Liaise with ‘bought in’ services </w:t>
      </w:r>
      <w:r w:rsidR="00ED597F" w:rsidRPr="00CC7795">
        <w:rPr>
          <w:rFonts w:ascii="Georgia" w:hAnsi="Georgia"/>
          <w:color w:val="2F5496" w:themeColor="accent5" w:themeShade="BF"/>
          <w:sz w:val="20"/>
          <w:szCs w:val="20"/>
        </w:rPr>
        <w:t>e.g.</w:t>
      </w:r>
      <w:r w:rsidRPr="00CC7795">
        <w:rPr>
          <w:rFonts w:ascii="Georgia" w:hAnsi="Georgia"/>
          <w:color w:val="2F5496" w:themeColor="accent5" w:themeShade="BF"/>
          <w:sz w:val="20"/>
          <w:szCs w:val="20"/>
        </w:rPr>
        <w:t xml:space="preserve"> Occupational Health, Payroll and HR Advisers;</w:t>
      </w:r>
    </w:p>
    <w:p w14:paraId="71E910F2" w14:textId="77777777" w:rsidR="00F96912" w:rsidRPr="00CC7795" w:rsidRDefault="004F4138" w:rsidP="00F96912">
      <w:pPr>
        <w:pStyle w:val="ListParagraph"/>
        <w:numPr>
          <w:ilvl w:val="0"/>
          <w:numId w:val="8"/>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Record and maintain sickness records and ensure that all personnel returns, including Absence returns, are made in a timely fashion;</w:t>
      </w:r>
    </w:p>
    <w:p w14:paraId="71E910F3" w14:textId="77777777" w:rsidR="004F4138" w:rsidRPr="00CC7795" w:rsidRDefault="004F4138" w:rsidP="00F96912">
      <w:pPr>
        <w:pStyle w:val="ListParagraph"/>
        <w:numPr>
          <w:ilvl w:val="0"/>
          <w:numId w:val="8"/>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Maintain the personnel database, ensuring compliance with Data Protection Act requirements;</w:t>
      </w:r>
    </w:p>
    <w:p w14:paraId="71E910F4" w14:textId="77777777" w:rsidR="004F4138" w:rsidRPr="00CC7795" w:rsidRDefault="004F4138" w:rsidP="00F96912">
      <w:pPr>
        <w:pStyle w:val="ListParagraph"/>
        <w:numPr>
          <w:ilvl w:val="0"/>
          <w:numId w:val="8"/>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Ensure safeguarding procedures are followed by staff, volunteers and external agencies;</w:t>
      </w:r>
    </w:p>
    <w:p w14:paraId="71E910F5" w14:textId="77777777" w:rsidR="004F4138" w:rsidRPr="00CC7795" w:rsidRDefault="004F4138" w:rsidP="00F96912">
      <w:pPr>
        <w:pStyle w:val="ListParagraph"/>
        <w:numPr>
          <w:ilvl w:val="0"/>
          <w:numId w:val="8"/>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Maintain the Single Central Record</w:t>
      </w:r>
      <w:r w:rsidR="002532E7" w:rsidRPr="00CC7795">
        <w:rPr>
          <w:rFonts w:ascii="Georgia" w:hAnsi="Georgia"/>
          <w:color w:val="2F5496" w:themeColor="accent5" w:themeShade="BF"/>
          <w:sz w:val="20"/>
          <w:szCs w:val="20"/>
        </w:rPr>
        <w:t>;</w:t>
      </w:r>
    </w:p>
    <w:p w14:paraId="71E910F6" w14:textId="77777777" w:rsidR="004F4138" w:rsidRPr="00CC7795" w:rsidRDefault="004F4138" w:rsidP="004F4138">
      <w:pPr>
        <w:jc w:val="left"/>
        <w:rPr>
          <w:rFonts w:ascii="Georgia" w:hAnsi="Georgia"/>
          <w:color w:val="2F5496" w:themeColor="accent5" w:themeShade="BF"/>
          <w:sz w:val="20"/>
          <w:szCs w:val="20"/>
        </w:rPr>
      </w:pPr>
    </w:p>
    <w:p w14:paraId="71E910F7" w14:textId="77777777" w:rsidR="004F4138" w:rsidRPr="00CC7795" w:rsidRDefault="004F4138" w:rsidP="004F4138">
      <w:pPr>
        <w:jc w:val="left"/>
        <w:rPr>
          <w:rFonts w:ascii="Georgia" w:hAnsi="Georgia"/>
          <w:b/>
          <w:color w:val="2F5496" w:themeColor="accent5" w:themeShade="BF"/>
          <w:sz w:val="20"/>
          <w:szCs w:val="20"/>
        </w:rPr>
      </w:pPr>
    </w:p>
    <w:p w14:paraId="71E910F8" w14:textId="77777777" w:rsidR="004F4138" w:rsidRPr="00CC7795" w:rsidRDefault="004F4138" w:rsidP="004F4138">
      <w:pPr>
        <w:jc w:val="left"/>
        <w:rPr>
          <w:rFonts w:ascii="Georgia" w:hAnsi="Georgia"/>
          <w:b/>
          <w:color w:val="2F5496" w:themeColor="accent5" w:themeShade="BF"/>
          <w:sz w:val="20"/>
          <w:szCs w:val="20"/>
        </w:rPr>
      </w:pPr>
      <w:r w:rsidRPr="00CC7795">
        <w:rPr>
          <w:rFonts w:ascii="Georgia" w:hAnsi="Georgia"/>
          <w:b/>
          <w:color w:val="2F5496" w:themeColor="accent5" w:themeShade="BF"/>
          <w:sz w:val="20"/>
          <w:szCs w:val="20"/>
        </w:rPr>
        <w:t>Facility and Property Management</w:t>
      </w:r>
    </w:p>
    <w:p w14:paraId="71E910F9" w14:textId="77777777" w:rsidR="004F4138" w:rsidRPr="00CC7795" w:rsidRDefault="004F4138" w:rsidP="004F4138">
      <w:p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The School Business Manager will line manage the Administrative Staff and Premises Manager and will be responsible for monitoring their work, ensuring they are carrying out their role effectively as outlined in their job description.</w:t>
      </w:r>
    </w:p>
    <w:p w14:paraId="71E910FA" w14:textId="77777777" w:rsidR="004F4138" w:rsidRPr="00CC7795" w:rsidRDefault="004F4138" w:rsidP="004F4138">
      <w:pPr>
        <w:jc w:val="left"/>
        <w:rPr>
          <w:rFonts w:ascii="Georgia" w:hAnsi="Georgia"/>
          <w:color w:val="2F5496" w:themeColor="accent5" w:themeShade="BF"/>
          <w:sz w:val="20"/>
          <w:szCs w:val="20"/>
        </w:rPr>
      </w:pPr>
    </w:p>
    <w:p w14:paraId="71E910FB" w14:textId="77777777" w:rsidR="004F4138" w:rsidRPr="00CC7795" w:rsidRDefault="004F4138" w:rsidP="004F4138">
      <w:p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The SBM will lead to:</w:t>
      </w:r>
    </w:p>
    <w:p w14:paraId="71E910FC" w14:textId="77777777" w:rsidR="004F4138" w:rsidRPr="00CC7795" w:rsidRDefault="004F4138" w:rsidP="004F4138">
      <w:pPr>
        <w:pStyle w:val="ListParagraph"/>
        <w:numPr>
          <w:ilvl w:val="0"/>
          <w:numId w:val="10"/>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Develop a Business Continuity and Disaster Recovery strategy to include a detailed plan;</w:t>
      </w:r>
    </w:p>
    <w:p w14:paraId="71E910FD" w14:textId="77777777" w:rsidR="00DE436D" w:rsidRPr="00CC7795" w:rsidRDefault="00DE436D" w:rsidP="004F4138">
      <w:pPr>
        <w:pStyle w:val="ListParagraph"/>
        <w:numPr>
          <w:ilvl w:val="0"/>
          <w:numId w:val="10"/>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be the lead in the management and maintenance of the school site (including planned works) and to ensure that contracts for annual checks are carried out as well as ensuring all insurance and liability insurance policies are up to date;</w:t>
      </w:r>
    </w:p>
    <w:p w14:paraId="71E910FE" w14:textId="77777777" w:rsidR="00DE436D" w:rsidRPr="00CC7795" w:rsidRDefault="00DE436D" w:rsidP="004F4138">
      <w:pPr>
        <w:pStyle w:val="ListParagraph"/>
        <w:numPr>
          <w:ilvl w:val="0"/>
          <w:numId w:val="10"/>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ensure that the security of the site is maintained at all times and to make recommendations for improvement as necessary and is compliant with Safeguarding policies;</w:t>
      </w:r>
    </w:p>
    <w:p w14:paraId="71E910FF" w14:textId="77777777" w:rsidR="00DE436D" w:rsidRPr="00CC7795" w:rsidRDefault="00DE436D" w:rsidP="004F4138">
      <w:pPr>
        <w:pStyle w:val="ListParagraph"/>
        <w:numPr>
          <w:ilvl w:val="0"/>
          <w:numId w:val="10"/>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Oversee the facilities and estate functions of Beatrix Potter School to ensure:</w:t>
      </w:r>
    </w:p>
    <w:p w14:paraId="71E91100" w14:textId="77777777" w:rsidR="00DE436D" w:rsidRPr="00CC7795" w:rsidRDefault="00DE436D" w:rsidP="00DE436D">
      <w:pPr>
        <w:pStyle w:val="ListParagraph"/>
        <w:numPr>
          <w:ilvl w:val="0"/>
          <w:numId w:val="11"/>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An asset management plan is developed, implemented and updated in line with agreed priorities including risk management;</w:t>
      </w:r>
    </w:p>
    <w:p w14:paraId="71E91101" w14:textId="77777777" w:rsidR="00DE436D" w:rsidRPr="00CC7795" w:rsidRDefault="00DE436D" w:rsidP="00DE436D">
      <w:pPr>
        <w:pStyle w:val="ListParagraph"/>
        <w:numPr>
          <w:ilvl w:val="0"/>
          <w:numId w:val="11"/>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All sites, buildings and facilities are compliant with relevant legislation and procedures such as health &amp; safety and child protection;</w:t>
      </w:r>
    </w:p>
    <w:p w14:paraId="71E91102" w14:textId="77777777" w:rsidR="00DE436D" w:rsidRPr="00CC7795" w:rsidRDefault="00DE436D" w:rsidP="00DE436D">
      <w:pPr>
        <w:pStyle w:val="ListParagraph"/>
        <w:numPr>
          <w:ilvl w:val="0"/>
          <w:numId w:val="11"/>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Catering, cleaning, grounds maintenance and building maintenance programmes are fulfilled to the agreed quality standards by staff and contractors;</w:t>
      </w:r>
    </w:p>
    <w:p w14:paraId="71E91103" w14:textId="77777777" w:rsidR="00DE436D" w:rsidRPr="00CC7795" w:rsidRDefault="00DE436D" w:rsidP="00DE436D">
      <w:pPr>
        <w:pStyle w:val="ListParagraph"/>
        <w:numPr>
          <w:ilvl w:val="0"/>
          <w:numId w:val="11"/>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Catering is managed to agreed delivery criteria and within agreed budgets;</w:t>
      </w:r>
    </w:p>
    <w:p w14:paraId="71E91104" w14:textId="77777777" w:rsidR="00DE436D" w:rsidRPr="00CC7795" w:rsidRDefault="00DE436D" w:rsidP="00DE436D">
      <w:pPr>
        <w:pStyle w:val="ListParagraph"/>
        <w:numPr>
          <w:ilvl w:val="0"/>
          <w:numId w:val="11"/>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Policies and procedures for contractor and supplier access to site and their management on site is aligned to children safeguarding policies;</w:t>
      </w:r>
    </w:p>
    <w:p w14:paraId="71E91105" w14:textId="77777777" w:rsidR="00DE436D" w:rsidRPr="00CC7795" w:rsidRDefault="00DE436D" w:rsidP="00DE436D">
      <w:pPr>
        <w:pStyle w:val="ListParagraph"/>
        <w:numPr>
          <w:ilvl w:val="0"/>
          <w:numId w:val="13"/>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Under guidance establish and maintain a school Health &amp; Safety policy and oversee a programme of risk assessments and fire drills;</w:t>
      </w:r>
    </w:p>
    <w:p w14:paraId="71E91106" w14:textId="77777777" w:rsidR="00DE436D" w:rsidRPr="00CC7795" w:rsidRDefault="00DE436D" w:rsidP="00DE436D">
      <w:pPr>
        <w:pStyle w:val="ListParagraph"/>
        <w:numPr>
          <w:ilvl w:val="0"/>
          <w:numId w:val="13"/>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maintain a lettings policy for the school and identify avenues for letting premises and increasing income and to develop ways in which the school can be accessed for community use;</w:t>
      </w:r>
    </w:p>
    <w:p w14:paraId="71E91107" w14:textId="77777777" w:rsidR="00DE436D" w:rsidRPr="00CC7795" w:rsidRDefault="00DE436D" w:rsidP="00DE436D">
      <w:pPr>
        <w:pStyle w:val="ListParagraph"/>
        <w:numPr>
          <w:ilvl w:val="0"/>
          <w:numId w:val="13"/>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Commission, procure and manage external services required for the facilities and estate management function;</w:t>
      </w:r>
    </w:p>
    <w:p w14:paraId="71E91108" w14:textId="77777777" w:rsidR="00DE436D" w:rsidRPr="00CC7795" w:rsidRDefault="00DE436D" w:rsidP="00DE436D">
      <w:pPr>
        <w:pStyle w:val="ListParagraph"/>
        <w:numPr>
          <w:ilvl w:val="0"/>
          <w:numId w:val="13"/>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undertake other related duties that may be required to meet the needs of Beatrix Potter School;</w:t>
      </w:r>
    </w:p>
    <w:p w14:paraId="71E91109" w14:textId="77777777" w:rsidR="00DE436D" w:rsidRPr="00CC7795" w:rsidRDefault="00DE436D" w:rsidP="00F96912">
      <w:pPr>
        <w:pStyle w:val="ListParagraph"/>
        <w:numPr>
          <w:ilvl w:val="0"/>
          <w:numId w:val="13"/>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Obtain</w:t>
      </w:r>
      <w:r w:rsidR="004F4138" w:rsidRPr="00CC7795">
        <w:rPr>
          <w:rFonts w:ascii="Georgia" w:hAnsi="Georgia"/>
          <w:color w:val="2F5496" w:themeColor="accent5" w:themeShade="BF"/>
          <w:sz w:val="20"/>
          <w:szCs w:val="20"/>
        </w:rPr>
        <w:t xml:space="preserve"> tenders, obtaining planning permission and liaising with building contractors and architects where relevant;</w:t>
      </w:r>
    </w:p>
    <w:p w14:paraId="71E9110A" w14:textId="77777777" w:rsidR="00DE436D" w:rsidRPr="00CC7795" w:rsidRDefault="00DE436D" w:rsidP="00DE436D">
      <w:pPr>
        <w:pStyle w:val="ListParagraph"/>
        <w:jc w:val="left"/>
        <w:rPr>
          <w:rFonts w:ascii="Georgia" w:hAnsi="Georgia"/>
          <w:color w:val="2F5496" w:themeColor="accent5" w:themeShade="BF"/>
          <w:sz w:val="20"/>
          <w:szCs w:val="20"/>
        </w:rPr>
      </w:pPr>
    </w:p>
    <w:p w14:paraId="71E9110B" w14:textId="77777777" w:rsidR="00DE436D" w:rsidRPr="00CC7795" w:rsidRDefault="00DE436D" w:rsidP="00DE436D">
      <w:pPr>
        <w:jc w:val="left"/>
        <w:rPr>
          <w:rFonts w:ascii="Georgia" w:hAnsi="Georgia"/>
          <w:color w:val="2F5496" w:themeColor="accent5" w:themeShade="BF"/>
          <w:sz w:val="20"/>
          <w:szCs w:val="20"/>
        </w:rPr>
      </w:pPr>
      <w:r w:rsidRPr="00CC7795">
        <w:rPr>
          <w:rFonts w:ascii="Georgia" w:hAnsi="Georgia"/>
          <w:b/>
          <w:color w:val="2F5496" w:themeColor="accent5" w:themeShade="BF"/>
          <w:sz w:val="20"/>
          <w:szCs w:val="20"/>
        </w:rPr>
        <w:t>Health &amp; Safety</w:t>
      </w:r>
    </w:p>
    <w:p w14:paraId="71E9110C" w14:textId="77777777" w:rsidR="00DE436D" w:rsidRPr="00CC7795" w:rsidRDefault="00DE436D" w:rsidP="00DE436D">
      <w:p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The SBM will work in conjunction with the Premises Manager to:</w:t>
      </w:r>
    </w:p>
    <w:p w14:paraId="71E9110D" w14:textId="77777777" w:rsidR="00DE436D" w:rsidRPr="00CC7795" w:rsidRDefault="00DE436D" w:rsidP="00DE436D">
      <w:pPr>
        <w:pStyle w:val="ListParagraph"/>
        <w:numPr>
          <w:ilvl w:val="0"/>
          <w:numId w:val="14"/>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Act as the Health &amp; Safety Coordinator and Fire Officer;</w:t>
      </w:r>
    </w:p>
    <w:p w14:paraId="71E9110E" w14:textId="77777777" w:rsidR="00DE436D" w:rsidRPr="00CC7795" w:rsidRDefault="00DE436D" w:rsidP="00DE436D">
      <w:pPr>
        <w:pStyle w:val="ListParagraph"/>
        <w:numPr>
          <w:ilvl w:val="0"/>
          <w:numId w:val="14"/>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Oversee the planning, instigation and maintaining of records of fire practices and alarm tests;</w:t>
      </w:r>
    </w:p>
    <w:p w14:paraId="71E9110F" w14:textId="77777777" w:rsidR="00DE436D" w:rsidRPr="00CC7795" w:rsidRDefault="00DE436D" w:rsidP="00DE436D">
      <w:pPr>
        <w:pStyle w:val="ListParagraph"/>
        <w:numPr>
          <w:ilvl w:val="0"/>
          <w:numId w:val="14"/>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Ensure the written Health &amp; Safety policy statement is clearly communicated to all staff;</w:t>
      </w:r>
    </w:p>
    <w:p w14:paraId="71E91110" w14:textId="77777777" w:rsidR="00DE436D" w:rsidRPr="00CC7795" w:rsidRDefault="00DE436D" w:rsidP="00DE436D">
      <w:pPr>
        <w:pStyle w:val="ListParagraph"/>
        <w:numPr>
          <w:ilvl w:val="0"/>
          <w:numId w:val="14"/>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En</w:t>
      </w:r>
      <w:r w:rsidR="00AC0EBB" w:rsidRPr="00CC7795">
        <w:rPr>
          <w:rFonts w:ascii="Georgia" w:hAnsi="Georgia"/>
          <w:color w:val="2F5496" w:themeColor="accent5" w:themeShade="BF"/>
          <w:sz w:val="20"/>
          <w:szCs w:val="20"/>
        </w:rPr>
        <w:t>sure the Health and Safety policy is implemented at all times, put into practice and is subject to review and assessment at regular intervals or as situations change;</w:t>
      </w:r>
    </w:p>
    <w:p w14:paraId="71E91111" w14:textId="77777777" w:rsidR="00AC0EBB" w:rsidRPr="00CC7795" w:rsidRDefault="00AC0EBB" w:rsidP="00DE436D">
      <w:pPr>
        <w:pStyle w:val="ListParagraph"/>
        <w:numPr>
          <w:ilvl w:val="0"/>
          <w:numId w:val="14"/>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Enable regular consultation with others on health and safety issues;</w:t>
      </w:r>
    </w:p>
    <w:p w14:paraId="71E91112" w14:textId="77777777" w:rsidR="00AC0EBB" w:rsidRPr="00CC7795" w:rsidRDefault="00AC0EBB" w:rsidP="00DE436D">
      <w:pPr>
        <w:pStyle w:val="ListParagraph"/>
        <w:numPr>
          <w:ilvl w:val="0"/>
          <w:numId w:val="14"/>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Ensure systems are in place to enable the identification of hazards and to write and maintain risk assessments;</w:t>
      </w:r>
    </w:p>
    <w:p w14:paraId="71E91113" w14:textId="77777777" w:rsidR="00AC0EBB" w:rsidRPr="00CC7795" w:rsidRDefault="00AC0EBB" w:rsidP="00DE436D">
      <w:pPr>
        <w:pStyle w:val="ListParagraph"/>
        <w:numPr>
          <w:ilvl w:val="0"/>
          <w:numId w:val="14"/>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Ensure systems are in place for effective monitoring, measuring and reporting of health and safety issues to the Senior Leadership Team, Governors and where appropriate the Health and Safety Executive;</w:t>
      </w:r>
    </w:p>
    <w:p w14:paraId="71E91114" w14:textId="77777777" w:rsidR="00AC0EBB" w:rsidRPr="00CC7795" w:rsidRDefault="00AC0EBB" w:rsidP="00DE436D">
      <w:pPr>
        <w:pStyle w:val="ListParagraph"/>
        <w:numPr>
          <w:ilvl w:val="0"/>
          <w:numId w:val="14"/>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Ensure the maximum level of security consistent with the ethos of the organisation;</w:t>
      </w:r>
    </w:p>
    <w:p w14:paraId="71E91115" w14:textId="77777777" w:rsidR="00AC0EBB" w:rsidRPr="00CC7795" w:rsidRDefault="00AC0EBB" w:rsidP="00AC0EBB">
      <w:pPr>
        <w:pStyle w:val="ListParagraph"/>
        <w:numPr>
          <w:ilvl w:val="0"/>
          <w:numId w:val="14"/>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Oversee statutory obligations and ensure these are being met for pupils with Special Educational Needs and Disability (SEND);</w:t>
      </w:r>
    </w:p>
    <w:p w14:paraId="71E91116" w14:textId="77777777" w:rsidR="00AC0EBB" w:rsidRPr="00CC7795" w:rsidRDefault="00AC0EBB" w:rsidP="00AC0EBB">
      <w:pPr>
        <w:jc w:val="left"/>
        <w:rPr>
          <w:rFonts w:ascii="Georgia" w:hAnsi="Georgia"/>
          <w:color w:val="2F5496" w:themeColor="accent5" w:themeShade="BF"/>
          <w:sz w:val="20"/>
          <w:szCs w:val="20"/>
        </w:rPr>
      </w:pPr>
    </w:p>
    <w:p w14:paraId="71E91117" w14:textId="77777777" w:rsidR="00AC0EBB" w:rsidRPr="00CC7795" w:rsidRDefault="00AC0EBB" w:rsidP="00AC0EBB">
      <w:pPr>
        <w:jc w:val="left"/>
        <w:rPr>
          <w:rFonts w:ascii="Georgia" w:hAnsi="Georgia"/>
          <w:b/>
          <w:color w:val="2F5496" w:themeColor="accent5" w:themeShade="BF"/>
          <w:sz w:val="20"/>
          <w:szCs w:val="20"/>
        </w:rPr>
      </w:pPr>
      <w:r w:rsidRPr="00CC7795">
        <w:rPr>
          <w:rFonts w:ascii="Georgia" w:hAnsi="Georgia"/>
          <w:b/>
          <w:color w:val="2F5496" w:themeColor="accent5" w:themeShade="BF"/>
          <w:sz w:val="20"/>
          <w:szCs w:val="20"/>
        </w:rPr>
        <w:t>Contract Management and Procurement</w:t>
      </w:r>
    </w:p>
    <w:p w14:paraId="71E91118" w14:textId="77777777" w:rsidR="00AC0EBB" w:rsidRPr="00CC7795" w:rsidRDefault="00AC0EBB" w:rsidP="00AC0EBB">
      <w:pPr>
        <w:pStyle w:val="ListParagraph"/>
        <w:numPr>
          <w:ilvl w:val="0"/>
          <w:numId w:val="15"/>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be responsible for and manage contracts with external providers which will include, but are not limited to:</w:t>
      </w:r>
    </w:p>
    <w:p w14:paraId="71E91119" w14:textId="77777777" w:rsidR="00AC0EBB" w:rsidRPr="00CC7795" w:rsidRDefault="00AC0EBB" w:rsidP="00AC0EBB">
      <w:pPr>
        <w:pStyle w:val="ListParagraph"/>
        <w:numPr>
          <w:ilvl w:val="0"/>
          <w:numId w:val="16"/>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Site Services and Cleaning</w:t>
      </w:r>
    </w:p>
    <w:p w14:paraId="71E9111A" w14:textId="77777777" w:rsidR="00AC0EBB" w:rsidRPr="00CC7795" w:rsidRDefault="00AC0EBB" w:rsidP="00AC0EBB">
      <w:pPr>
        <w:pStyle w:val="ListParagraph"/>
        <w:numPr>
          <w:ilvl w:val="0"/>
          <w:numId w:val="16"/>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Photocopying and Printing</w:t>
      </w:r>
    </w:p>
    <w:p w14:paraId="71E9111B" w14:textId="77777777" w:rsidR="00AC0EBB" w:rsidRPr="00CC7795" w:rsidRDefault="00AC0EBB" w:rsidP="00AC0EBB">
      <w:pPr>
        <w:pStyle w:val="ListParagraph"/>
        <w:numPr>
          <w:ilvl w:val="0"/>
          <w:numId w:val="16"/>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Catering Services</w:t>
      </w:r>
    </w:p>
    <w:p w14:paraId="71E9111C" w14:textId="77777777" w:rsidR="00AC0EBB" w:rsidRPr="00CC7795" w:rsidRDefault="00AC0EBB" w:rsidP="00AC0EBB">
      <w:pPr>
        <w:pStyle w:val="ListParagraph"/>
        <w:numPr>
          <w:ilvl w:val="0"/>
          <w:numId w:val="16"/>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lastRenderedPageBreak/>
        <w:t>Site Maintenance and Health and Safety</w:t>
      </w:r>
    </w:p>
    <w:p w14:paraId="71E9111D" w14:textId="77777777" w:rsidR="00AC0EBB" w:rsidRPr="00CC7795" w:rsidRDefault="00AC0EBB" w:rsidP="00AC0EBB">
      <w:pPr>
        <w:pStyle w:val="ListParagraph"/>
        <w:ind w:left="1080"/>
        <w:jc w:val="left"/>
        <w:rPr>
          <w:rFonts w:ascii="Georgia" w:hAnsi="Georgia"/>
          <w:color w:val="2F5496" w:themeColor="accent5" w:themeShade="BF"/>
          <w:sz w:val="20"/>
          <w:szCs w:val="20"/>
        </w:rPr>
      </w:pPr>
    </w:p>
    <w:p w14:paraId="71E9111E" w14:textId="77777777" w:rsidR="00AC0EBB" w:rsidRPr="00CC7795" w:rsidRDefault="00AC0EBB" w:rsidP="00AC0EBB">
      <w:pPr>
        <w:pStyle w:val="ListParagraph"/>
        <w:numPr>
          <w:ilvl w:val="0"/>
          <w:numId w:val="15"/>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lead in dispute resolution and rectification where contractor performance is not meeting standards;</w:t>
      </w:r>
    </w:p>
    <w:p w14:paraId="71E9111F" w14:textId="77777777" w:rsidR="00AC0EBB" w:rsidRPr="00CC7795" w:rsidRDefault="00AC0EBB" w:rsidP="00AC0EBB">
      <w:pPr>
        <w:pStyle w:val="ListParagraph"/>
        <w:numPr>
          <w:ilvl w:val="0"/>
          <w:numId w:val="15"/>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identify, research and recommend contractors to the Governing body;</w:t>
      </w:r>
    </w:p>
    <w:p w14:paraId="71E91120" w14:textId="77777777" w:rsidR="00A457A1" w:rsidRPr="00CC7795" w:rsidRDefault="00AC0EBB" w:rsidP="00A457A1">
      <w:pPr>
        <w:pStyle w:val="ListParagraph"/>
        <w:numPr>
          <w:ilvl w:val="0"/>
          <w:numId w:val="15"/>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ensure that the school adheres to the WBC procurement guidelines and that major procurement is communicated to the leadership tea</w:t>
      </w:r>
      <w:r w:rsidR="00A457A1" w:rsidRPr="00CC7795">
        <w:rPr>
          <w:rFonts w:ascii="Georgia" w:hAnsi="Georgia"/>
          <w:color w:val="2F5496" w:themeColor="accent5" w:themeShade="BF"/>
          <w:sz w:val="20"/>
          <w:szCs w:val="20"/>
        </w:rPr>
        <w:t>m and governors;</w:t>
      </w:r>
    </w:p>
    <w:p w14:paraId="71E91121" w14:textId="77777777" w:rsidR="00A457A1" w:rsidRPr="00CC7795" w:rsidRDefault="00A457A1" w:rsidP="00A457A1">
      <w:pPr>
        <w:pStyle w:val="ListParagraph"/>
        <w:jc w:val="left"/>
        <w:rPr>
          <w:rFonts w:ascii="Georgia" w:hAnsi="Georgia"/>
          <w:color w:val="2F5496" w:themeColor="accent5" w:themeShade="BF"/>
          <w:sz w:val="20"/>
          <w:szCs w:val="20"/>
        </w:rPr>
      </w:pPr>
    </w:p>
    <w:p w14:paraId="71E91122" w14:textId="77777777" w:rsidR="00A457A1" w:rsidRPr="00CC7795" w:rsidRDefault="00A457A1" w:rsidP="00A457A1">
      <w:pPr>
        <w:jc w:val="left"/>
        <w:rPr>
          <w:rFonts w:ascii="Georgia" w:hAnsi="Georgia"/>
          <w:b/>
          <w:color w:val="2F5496" w:themeColor="accent5" w:themeShade="BF"/>
          <w:sz w:val="20"/>
          <w:szCs w:val="20"/>
        </w:rPr>
      </w:pPr>
      <w:r w:rsidRPr="00CC7795">
        <w:rPr>
          <w:rFonts w:ascii="Georgia" w:hAnsi="Georgia"/>
          <w:b/>
          <w:color w:val="2F5496" w:themeColor="accent5" w:themeShade="BF"/>
          <w:sz w:val="20"/>
          <w:szCs w:val="20"/>
        </w:rPr>
        <w:t>Marketing</w:t>
      </w:r>
    </w:p>
    <w:p w14:paraId="71E91123" w14:textId="77777777" w:rsidR="00A457A1" w:rsidRPr="00CC7795" w:rsidRDefault="00A457A1" w:rsidP="00A457A1">
      <w:pPr>
        <w:pStyle w:val="ListParagraph"/>
        <w:numPr>
          <w:ilvl w:val="0"/>
          <w:numId w:val="17"/>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Ensure an effective marketing and communications strategy for the whole school;</w:t>
      </w:r>
    </w:p>
    <w:p w14:paraId="71E91124" w14:textId="77777777" w:rsidR="00A457A1" w:rsidRPr="00CC7795" w:rsidRDefault="00A457A1" w:rsidP="00A457A1">
      <w:pPr>
        <w:pStyle w:val="ListParagraph"/>
        <w:numPr>
          <w:ilvl w:val="0"/>
          <w:numId w:val="17"/>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Maximise income generation within the ethos of the school and ensure value for money principals are adopted, for example, in extended schools’ activitie3s</w:t>
      </w:r>
    </w:p>
    <w:p w14:paraId="71E91125" w14:textId="77777777" w:rsidR="00A457A1" w:rsidRPr="00CC7795" w:rsidRDefault="00A457A1" w:rsidP="00A457A1">
      <w:pPr>
        <w:pStyle w:val="ListParagraph"/>
        <w:numPr>
          <w:ilvl w:val="0"/>
          <w:numId w:val="17"/>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Secure funds to which the school is entitled; act as a point of contact with central and other agencies about grant applications, gifts and other donations;</w:t>
      </w:r>
    </w:p>
    <w:p w14:paraId="71E91126" w14:textId="77777777" w:rsidR="00A457A1" w:rsidRPr="00CC7795" w:rsidRDefault="00A457A1" w:rsidP="00A457A1">
      <w:pPr>
        <w:pStyle w:val="ListParagraph"/>
        <w:numPr>
          <w:ilvl w:val="0"/>
          <w:numId w:val="17"/>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Secure bid-based competitive funds by effective use of bidding systems and contacts;</w:t>
      </w:r>
    </w:p>
    <w:p w14:paraId="71E91127" w14:textId="77777777" w:rsidR="00A457A1" w:rsidRPr="00CC7795" w:rsidRDefault="00A457A1" w:rsidP="00A457A1">
      <w:pPr>
        <w:pStyle w:val="ListParagraph"/>
        <w:numPr>
          <w:ilvl w:val="0"/>
          <w:numId w:val="17"/>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Prepare bids and generate new income streams and grant funding;</w:t>
      </w:r>
    </w:p>
    <w:p w14:paraId="71E91128" w14:textId="77777777" w:rsidR="00A457A1" w:rsidRPr="00CC7795" w:rsidRDefault="00A457A1" w:rsidP="00A457A1">
      <w:pPr>
        <w:pStyle w:val="ListParagraph"/>
        <w:numPr>
          <w:ilvl w:val="0"/>
          <w:numId w:val="17"/>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Liaise with the PTA and local businesses for fundraising, arranging vocational experience and joint projects;</w:t>
      </w:r>
    </w:p>
    <w:p w14:paraId="71E91129" w14:textId="77777777" w:rsidR="00A457A1" w:rsidRPr="00CC7795" w:rsidRDefault="00A457A1" w:rsidP="00A457A1">
      <w:pPr>
        <w:pStyle w:val="ListParagraph"/>
        <w:numPr>
          <w:ilvl w:val="0"/>
          <w:numId w:val="17"/>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Promote the school to different audiences and raise the profile within the local community;</w:t>
      </w:r>
    </w:p>
    <w:p w14:paraId="71E9112A" w14:textId="77777777" w:rsidR="00A457A1" w:rsidRPr="00CC7795" w:rsidRDefault="00A457A1" w:rsidP="00A457A1">
      <w:pPr>
        <w:pStyle w:val="ListParagraph"/>
        <w:numPr>
          <w:ilvl w:val="0"/>
          <w:numId w:val="17"/>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Lead, develop and regularly review a clear and consistent brand, including guidelines;</w:t>
      </w:r>
    </w:p>
    <w:p w14:paraId="71E9112B" w14:textId="77777777" w:rsidR="00A457A1" w:rsidRPr="00CC7795" w:rsidRDefault="00A457A1" w:rsidP="00A457A1">
      <w:pPr>
        <w:jc w:val="left"/>
        <w:rPr>
          <w:rFonts w:ascii="Georgia" w:hAnsi="Georgia"/>
          <w:color w:val="2F5496" w:themeColor="accent5" w:themeShade="BF"/>
          <w:sz w:val="20"/>
          <w:szCs w:val="20"/>
        </w:rPr>
      </w:pPr>
    </w:p>
    <w:p w14:paraId="71E9112C" w14:textId="77777777" w:rsidR="00A457A1" w:rsidRPr="00CC7795" w:rsidRDefault="00A457A1" w:rsidP="00A457A1">
      <w:pPr>
        <w:jc w:val="left"/>
        <w:rPr>
          <w:rFonts w:ascii="Georgia" w:hAnsi="Georgia"/>
          <w:b/>
          <w:color w:val="2F5496" w:themeColor="accent5" w:themeShade="BF"/>
          <w:sz w:val="20"/>
          <w:szCs w:val="20"/>
        </w:rPr>
      </w:pPr>
      <w:r w:rsidRPr="00CC7795">
        <w:rPr>
          <w:rFonts w:ascii="Georgia" w:hAnsi="Georgia"/>
          <w:b/>
          <w:color w:val="2F5496" w:themeColor="accent5" w:themeShade="BF"/>
          <w:sz w:val="20"/>
          <w:szCs w:val="20"/>
        </w:rPr>
        <w:t>Safeguarding</w:t>
      </w:r>
    </w:p>
    <w:p w14:paraId="71E9112D" w14:textId="77777777" w:rsidR="00A457A1" w:rsidRPr="00CC7795" w:rsidRDefault="00A457A1" w:rsidP="00A457A1">
      <w:p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The SBM will share the school’s commitment to safeguarding and promote the welfare of the children in our care:</w:t>
      </w:r>
    </w:p>
    <w:p w14:paraId="71E9112E" w14:textId="77777777" w:rsidR="00A457A1" w:rsidRPr="00CC7795" w:rsidRDefault="00A457A1" w:rsidP="00A457A1">
      <w:pPr>
        <w:pStyle w:val="ListParagraph"/>
        <w:numPr>
          <w:ilvl w:val="0"/>
          <w:numId w:val="18"/>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71E9112F" w14:textId="77777777" w:rsidR="00A457A1" w:rsidRPr="00CC7795" w:rsidRDefault="00A457A1" w:rsidP="00A457A1">
      <w:pPr>
        <w:pStyle w:val="ListParagraph"/>
        <w:numPr>
          <w:ilvl w:val="0"/>
          <w:numId w:val="18"/>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also be fully aware of the principles of safeguarding as they apply to vulnerable adults in relation to the worker’s role;</w:t>
      </w:r>
    </w:p>
    <w:p w14:paraId="71E91130" w14:textId="77777777" w:rsidR="00A457A1" w:rsidRPr="00CC7795" w:rsidRDefault="00A457A1" w:rsidP="00A457A1">
      <w:pPr>
        <w:pStyle w:val="ListParagraph"/>
        <w:numPr>
          <w:ilvl w:val="0"/>
          <w:numId w:val="18"/>
        </w:num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To ensure that line managers are made aware and kept fully informed of any concerns which staff members may have in relation to safeguarding and/or child protection.</w:t>
      </w:r>
    </w:p>
    <w:p w14:paraId="71E91131" w14:textId="77777777" w:rsidR="00A457A1" w:rsidRPr="00CC7795" w:rsidRDefault="00A457A1" w:rsidP="00A457A1">
      <w:pPr>
        <w:jc w:val="left"/>
        <w:rPr>
          <w:rFonts w:ascii="Georgia" w:hAnsi="Georgia"/>
          <w:b/>
          <w:color w:val="2F5496" w:themeColor="accent5" w:themeShade="BF"/>
          <w:sz w:val="20"/>
          <w:szCs w:val="20"/>
        </w:rPr>
      </w:pPr>
    </w:p>
    <w:p w14:paraId="71E91132" w14:textId="77777777" w:rsidR="00A457A1" w:rsidRPr="00CC7795" w:rsidRDefault="003C4A15" w:rsidP="00A457A1">
      <w:pPr>
        <w:jc w:val="left"/>
        <w:rPr>
          <w:rFonts w:ascii="Georgia" w:hAnsi="Georgia"/>
          <w:color w:val="2F5496" w:themeColor="accent5" w:themeShade="BF"/>
          <w:sz w:val="20"/>
          <w:szCs w:val="20"/>
        </w:rPr>
      </w:pPr>
      <w:r w:rsidRPr="00CC7795">
        <w:rPr>
          <w:rFonts w:ascii="Georgia" w:hAnsi="Georgia"/>
          <w:b/>
          <w:color w:val="2F5496" w:themeColor="accent5" w:themeShade="BF"/>
          <w:sz w:val="20"/>
          <w:szCs w:val="20"/>
        </w:rPr>
        <w:t>Accountable to</w:t>
      </w:r>
      <w:r w:rsidR="00A457A1" w:rsidRPr="00CC7795">
        <w:rPr>
          <w:rFonts w:ascii="Georgia" w:hAnsi="Georgia"/>
          <w:b/>
          <w:color w:val="2F5496" w:themeColor="accent5" w:themeShade="BF"/>
          <w:sz w:val="20"/>
          <w:szCs w:val="20"/>
        </w:rPr>
        <w:t xml:space="preserve">: </w:t>
      </w:r>
      <w:r w:rsidR="00A457A1" w:rsidRPr="00CC7795">
        <w:rPr>
          <w:rFonts w:ascii="Georgia" w:hAnsi="Georgia"/>
          <w:color w:val="2F5496" w:themeColor="accent5" w:themeShade="BF"/>
          <w:sz w:val="20"/>
          <w:szCs w:val="20"/>
        </w:rPr>
        <w:t>the Headteacher and the Governing Body.</w:t>
      </w:r>
    </w:p>
    <w:p w14:paraId="71E91133" w14:textId="77777777" w:rsidR="00A457A1" w:rsidRPr="00CC7795" w:rsidRDefault="00A457A1" w:rsidP="00A457A1">
      <w:pPr>
        <w:jc w:val="left"/>
        <w:rPr>
          <w:rFonts w:ascii="Georgia" w:hAnsi="Georgia"/>
          <w:color w:val="2F5496" w:themeColor="accent5" w:themeShade="BF"/>
          <w:sz w:val="20"/>
          <w:szCs w:val="20"/>
        </w:rPr>
      </w:pPr>
    </w:p>
    <w:p w14:paraId="71E91134" w14:textId="77777777" w:rsidR="00A457A1" w:rsidRPr="00CC7795" w:rsidRDefault="0021625D" w:rsidP="00A457A1">
      <w:p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This job description is not an exhaustive or final statement of duties.  The post holder will be expected to take on duties and responsibilities consummate with the grade of the post as directed by the Headteacher.</w:t>
      </w:r>
    </w:p>
    <w:p w14:paraId="71E91135" w14:textId="77777777" w:rsidR="00A457A1" w:rsidRPr="00CC7795" w:rsidRDefault="00A457A1" w:rsidP="00A457A1">
      <w:pPr>
        <w:jc w:val="left"/>
        <w:rPr>
          <w:rFonts w:ascii="Georgia" w:hAnsi="Georgia"/>
          <w:color w:val="2F5496" w:themeColor="accent5" w:themeShade="BF"/>
          <w:sz w:val="20"/>
          <w:szCs w:val="20"/>
        </w:rPr>
      </w:pPr>
    </w:p>
    <w:p w14:paraId="71E91136" w14:textId="77777777" w:rsidR="00A457A1" w:rsidRPr="00CC7795" w:rsidRDefault="00A457A1" w:rsidP="00A457A1">
      <w:pPr>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Beatrix Potter School is committed to safeguarding and promoting the welfare of children and young people and expects all staff and volunteers to share its commitment.  Appointment to this post will be subject to an enhanced DBS check.</w:t>
      </w:r>
    </w:p>
    <w:p w14:paraId="71E91137" w14:textId="77777777" w:rsidR="00F17156" w:rsidRPr="00CC7795" w:rsidRDefault="00F17156" w:rsidP="00A457A1">
      <w:pPr>
        <w:jc w:val="left"/>
        <w:rPr>
          <w:rFonts w:ascii="Georgia" w:hAnsi="Georgia"/>
          <w:color w:val="2F5496" w:themeColor="accent5" w:themeShade="BF"/>
          <w:sz w:val="20"/>
          <w:szCs w:val="20"/>
        </w:rPr>
      </w:pPr>
    </w:p>
    <w:p w14:paraId="71E91138" w14:textId="77777777" w:rsidR="00A457A1" w:rsidRPr="00CC7795" w:rsidRDefault="00A457A1" w:rsidP="00A457A1">
      <w:pPr>
        <w:jc w:val="left"/>
        <w:rPr>
          <w:rFonts w:ascii="Georgia" w:hAnsi="Georgia"/>
          <w:color w:val="2F5496" w:themeColor="accent5" w:themeShade="BF"/>
          <w:sz w:val="20"/>
          <w:szCs w:val="20"/>
        </w:rPr>
      </w:pPr>
    </w:p>
    <w:p w14:paraId="71E91139" w14:textId="77777777" w:rsidR="00F17156" w:rsidRPr="00CC7795" w:rsidRDefault="00F17156" w:rsidP="00F17156">
      <w:pPr>
        <w:rPr>
          <w:rFonts w:ascii="Georgia" w:hAnsi="Georgia"/>
          <w:b/>
          <w:color w:val="2F5496" w:themeColor="accent5" w:themeShade="BF"/>
          <w:sz w:val="20"/>
          <w:szCs w:val="20"/>
          <w:u w:val="single"/>
        </w:rPr>
      </w:pPr>
      <w:r w:rsidRPr="00CC7795">
        <w:rPr>
          <w:rFonts w:ascii="Georgia" w:hAnsi="Georgia"/>
          <w:b/>
          <w:color w:val="2F5496" w:themeColor="accent5" w:themeShade="BF"/>
          <w:sz w:val="20"/>
          <w:szCs w:val="20"/>
          <w:u w:val="single"/>
        </w:rPr>
        <w:t>Person Specification</w:t>
      </w:r>
    </w:p>
    <w:p w14:paraId="71E9113A" w14:textId="77777777" w:rsidR="00A457A1" w:rsidRPr="00CC7795" w:rsidRDefault="00A457A1" w:rsidP="00A457A1">
      <w:pPr>
        <w:pStyle w:val="ListParagraph"/>
        <w:jc w:val="left"/>
        <w:rPr>
          <w:rFonts w:ascii="Georgia" w:hAnsi="Georgia"/>
          <w:color w:val="2F5496" w:themeColor="accent5" w:themeShade="BF"/>
          <w:sz w:val="20"/>
          <w:szCs w:val="20"/>
        </w:rPr>
      </w:pPr>
    </w:p>
    <w:p w14:paraId="71E9113B" w14:textId="77777777" w:rsidR="00F17156" w:rsidRPr="00CC7795" w:rsidRDefault="00A457A1" w:rsidP="00A457A1">
      <w:pPr>
        <w:pStyle w:val="ListParagraph"/>
        <w:jc w:val="left"/>
        <w:rPr>
          <w:rFonts w:ascii="Georgia" w:hAnsi="Georgia"/>
          <w:color w:val="2F5496" w:themeColor="accent5" w:themeShade="BF"/>
          <w:sz w:val="20"/>
          <w:szCs w:val="20"/>
        </w:rPr>
      </w:pPr>
      <w:r w:rsidRPr="00CC7795">
        <w:rPr>
          <w:rFonts w:ascii="Georgia" w:hAnsi="Georgia"/>
          <w:color w:val="2F5496" w:themeColor="accent5" w:themeShade="BF"/>
          <w:sz w:val="20"/>
          <w:szCs w:val="20"/>
        </w:rPr>
        <w:tab/>
      </w:r>
    </w:p>
    <w:p w14:paraId="71E9113C" w14:textId="77777777" w:rsidR="00A457A1" w:rsidRPr="00CC7795" w:rsidRDefault="00A457A1" w:rsidP="00A457A1">
      <w:pPr>
        <w:pStyle w:val="ListParagraph"/>
        <w:jc w:val="left"/>
        <w:rPr>
          <w:rFonts w:ascii="Georgia" w:hAnsi="Georgia"/>
          <w:color w:val="2F5496" w:themeColor="accent5" w:themeShade="BF"/>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418"/>
        <w:gridCol w:w="2409"/>
      </w:tblGrid>
      <w:tr w:rsidR="00CC7795" w:rsidRPr="00CC7795" w14:paraId="71E91140" w14:textId="77777777" w:rsidTr="00470C53">
        <w:tc>
          <w:tcPr>
            <w:tcW w:w="5920" w:type="dxa"/>
            <w:shd w:val="clear" w:color="auto" w:fill="auto"/>
          </w:tcPr>
          <w:p w14:paraId="71E9113D" w14:textId="77777777" w:rsidR="00F17156" w:rsidRPr="00CC7795" w:rsidRDefault="00F17156" w:rsidP="00470C53">
            <w:pPr>
              <w:rPr>
                <w:rFonts w:ascii="Georgia" w:eastAsia="Calibri" w:hAnsi="Georgia"/>
                <w:b/>
                <w:color w:val="2F5496" w:themeColor="accent5" w:themeShade="BF"/>
              </w:rPr>
            </w:pPr>
            <w:r w:rsidRPr="00CC7795">
              <w:rPr>
                <w:rFonts w:ascii="Georgia" w:eastAsia="Calibri" w:hAnsi="Georgia"/>
                <w:b/>
                <w:color w:val="2F5496" w:themeColor="accent5" w:themeShade="BF"/>
              </w:rPr>
              <w:t>Business Manager Selection Criteria</w:t>
            </w:r>
          </w:p>
        </w:tc>
        <w:tc>
          <w:tcPr>
            <w:tcW w:w="1418" w:type="dxa"/>
            <w:shd w:val="clear" w:color="auto" w:fill="auto"/>
          </w:tcPr>
          <w:p w14:paraId="71E9113E" w14:textId="77777777" w:rsidR="00F17156" w:rsidRPr="00CC7795" w:rsidRDefault="00F17156" w:rsidP="00470C53">
            <w:pPr>
              <w:rPr>
                <w:rFonts w:ascii="Georgia" w:eastAsia="Calibri" w:hAnsi="Georgia"/>
                <w:b/>
                <w:color w:val="2F5496" w:themeColor="accent5" w:themeShade="BF"/>
              </w:rPr>
            </w:pPr>
          </w:p>
        </w:tc>
        <w:tc>
          <w:tcPr>
            <w:tcW w:w="2409" w:type="dxa"/>
            <w:shd w:val="clear" w:color="auto" w:fill="auto"/>
          </w:tcPr>
          <w:p w14:paraId="71E9113F" w14:textId="77777777" w:rsidR="00F17156" w:rsidRPr="00CC7795" w:rsidRDefault="00F17156" w:rsidP="00470C53">
            <w:pPr>
              <w:rPr>
                <w:rFonts w:ascii="Georgia" w:eastAsia="Calibri" w:hAnsi="Georgia"/>
                <w:b/>
                <w:color w:val="2F5496" w:themeColor="accent5" w:themeShade="BF"/>
              </w:rPr>
            </w:pPr>
          </w:p>
        </w:tc>
      </w:tr>
      <w:tr w:rsidR="00CC7795" w:rsidRPr="00CC7795" w14:paraId="71E91144" w14:textId="77777777" w:rsidTr="00470C53">
        <w:tc>
          <w:tcPr>
            <w:tcW w:w="5920" w:type="dxa"/>
            <w:shd w:val="clear" w:color="auto" w:fill="auto"/>
          </w:tcPr>
          <w:p w14:paraId="71E91141" w14:textId="77777777" w:rsidR="00F17156" w:rsidRPr="00CC7795" w:rsidRDefault="00F17156" w:rsidP="00470C53">
            <w:pPr>
              <w:rPr>
                <w:rFonts w:ascii="Georgia" w:eastAsia="Calibri" w:hAnsi="Georgia"/>
                <w:b/>
                <w:color w:val="2F5496" w:themeColor="accent5" w:themeShade="BF"/>
              </w:rPr>
            </w:pPr>
            <w:r w:rsidRPr="00CC7795">
              <w:rPr>
                <w:rFonts w:ascii="Georgia" w:eastAsia="Calibri" w:hAnsi="Georgia"/>
                <w:b/>
                <w:color w:val="2F5496" w:themeColor="accent5" w:themeShade="BF"/>
              </w:rPr>
              <w:t>Qualifications</w:t>
            </w:r>
          </w:p>
        </w:tc>
        <w:tc>
          <w:tcPr>
            <w:tcW w:w="1418" w:type="dxa"/>
            <w:shd w:val="clear" w:color="auto" w:fill="auto"/>
          </w:tcPr>
          <w:p w14:paraId="71E91142" w14:textId="77777777" w:rsidR="00F17156" w:rsidRPr="00CC7795" w:rsidRDefault="00F17156" w:rsidP="00470C53">
            <w:pPr>
              <w:rPr>
                <w:rFonts w:ascii="Georgia" w:eastAsia="Calibri" w:hAnsi="Georgia"/>
                <w:b/>
                <w:color w:val="2F5496" w:themeColor="accent5" w:themeShade="BF"/>
              </w:rPr>
            </w:pPr>
            <w:r w:rsidRPr="00CC7795">
              <w:rPr>
                <w:rFonts w:ascii="Georgia" w:eastAsia="Calibri" w:hAnsi="Georgia"/>
                <w:b/>
                <w:color w:val="2F5496" w:themeColor="accent5" w:themeShade="BF"/>
              </w:rPr>
              <w:t>Essential or Desirable</w:t>
            </w:r>
          </w:p>
        </w:tc>
        <w:tc>
          <w:tcPr>
            <w:tcW w:w="2409" w:type="dxa"/>
            <w:shd w:val="clear" w:color="auto" w:fill="auto"/>
          </w:tcPr>
          <w:p w14:paraId="71E91143" w14:textId="77777777" w:rsidR="00F17156" w:rsidRPr="00CC7795" w:rsidRDefault="00F17156" w:rsidP="00470C53">
            <w:pPr>
              <w:rPr>
                <w:rFonts w:ascii="Georgia" w:eastAsia="Calibri" w:hAnsi="Georgia"/>
                <w:b/>
                <w:color w:val="2F5496" w:themeColor="accent5" w:themeShade="BF"/>
              </w:rPr>
            </w:pPr>
            <w:r w:rsidRPr="00CC7795">
              <w:rPr>
                <w:rFonts w:ascii="Georgia" w:eastAsia="Calibri" w:hAnsi="Georgia"/>
                <w:b/>
                <w:color w:val="2F5496" w:themeColor="accent5" w:themeShade="BF"/>
              </w:rPr>
              <w:t xml:space="preserve">Evidence </w:t>
            </w:r>
          </w:p>
        </w:tc>
      </w:tr>
      <w:tr w:rsidR="00CC7795" w:rsidRPr="00CC7795" w14:paraId="71E91148" w14:textId="77777777" w:rsidTr="00470C53">
        <w:tc>
          <w:tcPr>
            <w:tcW w:w="5920" w:type="dxa"/>
            <w:shd w:val="clear" w:color="auto" w:fill="auto"/>
          </w:tcPr>
          <w:p w14:paraId="71E91145" w14:textId="77777777" w:rsidR="00F17156" w:rsidRPr="00CC7795" w:rsidRDefault="00F17156" w:rsidP="00F17156">
            <w:pPr>
              <w:jc w:val="left"/>
              <w:rPr>
                <w:rFonts w:ascii="Georgia" w:eastAsia="Calibri" w:hAnsi="Georgia"/>
                <w:color w:val="2F5496" w:themeColor="accent5" w:themeShade="BF"/>
              </w:rPr>
            </w:pPr>
            <w:r w:rsidRPr="00CC7795">
              <w:rPr>
                <w:rFonts w:ascii="Georgia" w:eastAsia="Calibri" w:hAnsi="Georgia"/>
                <w:color w:val="2F5496" w:themeColor="accent5" w:themeShade="BF"/>
              </w:rPr>
              <w:t>NVQ4 or recognised Degree or equivalent in relevant discipline</w:t>
            </w:r>
          </w:p>
        </w:tc>
        <w:tc>
          <w:tcPr>
            <w:tcW w:w="1418" w:type="dxa"/>
            <w:shd w:val="clear" w:color="auto" w:fill="auto"/>
          </w:tcPr>
          <w:p w14:paraId="71E91146"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shd w:val="clear" w:color="auto" w:fill="auto"/>
          </w:tcPr>
          <w:p w14:paraId="71E91147"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Certificates</w:t>
            </w:r>
          </w:p>
        </w:tc>
      </w:tr>
      <w:tr w:rsidR="00CC7795" w:rsidRPr="00CC7795" w14:paraId="71E9114C" w14:textId="77777777" w:rsidTr="00470C53">
        <w:tc>
          <w:tcPr>
            <w:tcW w:w="5920" w:type="dxa"/>
            <w:shd w:val="clear" w:color="auto" w:fill="auto"/>
          </w:tcPr>
          <w:p w14:paraId="71E91149" w14:textId="77777777" w:rsidR="00F17156" w:rsidRPr="00CC7795" w:rsidRDefault="00F17156" w:rsidP="00F17156">
            <w:pPr>
              <w:jc w:val="left"/>
              <w:rPr>
                <w:rFonts w:ascii="Georgia" w:eastAsia="Calibri" w:hAnsi="Georgia"/>
                <w:color w:val="2F5496" w:themeColor="accent5" w:themeShade="BF"/>
              </w:rPr>
            </w:pPr>
            <w:r w:rsidRPr="00CC7795">
              <w:rPr>
                <w:rFonts w:ascii="Georgia" w:eastAsia="Calibri" w:hAnsi="Georgia"/>
                <w:color w:val="2F5496" w:themeColor="accent5" w:themeShade="BF"/>
              </w:rPr>
              <w:t>Educated to at least A level with GCSE (or equivalent) in Maths and English</w:t>
            </w:r>
          </w:p>
        </w:tc>
        <w:tc>
          <w:tcPr>
            <w:tcW w:w="1418" w:type="dxa"/>
            <w:shd w:val="clear" w:color="auto" w:fill="auto"/>
          </w:tcPr>
          <w:p w14:paraId="71E9114A"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shd w:val="clear" w:color="auto" w:fill="auto"/>
          </w:tcPr>
          <w:p w14:paraId="71E9114B"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Certificates</w:t>
            </w:r>
          </w:p>
        </w:tc>
      </w:tr>
      <w:tr w:rsidR="00CC7795" w:rsidRPr="00CC7795" w14:paraId="71E91150" w14:textId="77777777" w:rsidTr="00470C53">
        <w:tc>
          <w:tcPr>
            <w:tcW w:w="5920" w:type="dxa"/>
            <w:shd w:val="clear" w:color="auto" w:fill="auto"/>
          </w:tcPr>
          <w:p w14:paraId="71E9114D" w14:textId="77777777" w:rsidR="00F17156" w:rsidRPr="00CC7795" w:rsidRDefault="00F17156" w:rsidP="00F17156">
            <w:pPr>
              <w:jc w:val="left"/>
              <w:rPr>
                <w:rFonts w:ascii="Georgia" w:eastAsia="Calibri" w:hAnsi="Georgia"/>
                <w:color w:val="2F5496" w:themeColor="accent5" w:themeShade="BF"/>
              </w:rPr>
            </w:pPr>
            <w:r w:rsidRPr="00CC7795">
              <w:rPr>
                <w:rFonts w:ascii="Georgia" w:eastAsia="Calibri" w:hAnsi="Georgia"/>
                <w:color w:val="2F5496" w:themeColor="accent5" w:themeShade="BF"/>
              </w:rPr>
              <w:t xml:space="preserve">Proven experience in relevant financial management in an organisation </w:t>
            </w:r>
          </w:p>
        </w:tc>
        <w:tc>
          <w:tcPr>
            <w:tcW w:w="1418" w:type="dxa"/>
            <w:shd w:val="clear" w:color="auto" w:fill="auto"/>
          </w:tcPr>
          <w:p w14:paraId="71E9114E"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shd w:val="clear" w:color="auto" w:fill="auto"/>
          </w:tcPr>
          <w:p w14:paraId="71E9114F"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Certificates</w:t>
            </w:r>
          </w:p>
        </w:tc>
      </w:tr>
      <w:tr w:rsidR="00CC7795" w:rsidRPr="00CC7795" w14:paraId="71E91154" w14:textId="77777777" w:rsidTr="00470C53">
        <w:tc>
          <w:tcPr>
            <w:tcW w:w="5920" w:type="dxa"/>
            <w:shd w:val="clear" w:color="auto" w:fill="auto"/>
          </w:tcPr>
          <w:p w14:paraId="71E91151" w14:textId="77777777" w:rsidR="00F17156" w:rsidRPr="00CC7795" w:rsidRDefault="00F17156" w:rsidP="00F17156">
            <w:pPr>
              <w:jc w:val="left"/>
              <w:rPr>
                <w:rFonts w:ascii="Georgia" w:eastAsia="Calibri" w:hAnsi="Georgia"/>
                <w:color w:val="2F5496" w:themeColor="accent5" w:themeShade="BF"/>
              </w:rPr>
            </w:pPr>
            <w:r w:rsidRPr="00CC7795">
              <w:rPr>
                <w:rFonts w:ascii="Georgia" w:eastAsia="Calibri" w:hAnsi="Georgia"/>
                <w:color w:val="2F5496" w:themeColor="accent5" w:themeShade="BF"/>
              </w:rPr>
              <w:lastRenderedPageBreak/>
              <w:t>Relevant work in a similar context e.g. education social care, or industry</w:t>
            </w:r>
          </w:p>
        </w:tc>
        <w:tc>
          <w:tcPr>
            <w:tcW w:w="1418" w:type="dxa"/>
            <w:shd w:val="clear" w:color="auto" w:fill="auto"/>
          </w:tcPr>
          <w:p w14:paraId="71E91152"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shd w:val="clear" w:color="auto" w:fill="auto"/>
          </w:tcPr>
          <w:p w14:paraId="71E91153"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 xml:space="preserve">References </w:t>
            </w:r>
          </w:p>
        </w:tc>
      </w:tr>
      <w:tr w:rsidR="00CC7795" w:rsidRPr="00CC7795" w14:paraId="71E91158" w14:textId="77777777" w:rsidTr="00470C53">
        <w:tc>
          <w:tcPr>
            <w:tcW w:w="5920" w:type="dxa"/>
            <w:shd w:val="clear" w:color="auto" w:fill="auto"/>
          </w:tcPr>
          <w:p w14:paraId="71E91155" w14:textId="00E191DB"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 xml:space="preserve">Qualification in business management/ school business management e.g. CSBM, </w:t>
            </w:r>
            <w:r w:rsidR="00B02505" w:rsidRPr="00CC7795">
              <w:rPr>
                <w:rFonts w:ascii="Georgia" w:eastAsia="Calibri" w:hAnsi="Georgia"/>
                <w:color w:val="2F5496" w:themeColor="accent5" w:themeShade="BF"/>
              </w:rPr>
              <w:t>DSBM, or</w:t>
            </w:r>
            <w:r w:rsidRPr="00CC7795">
              <w:rPr>
                <w:rFonts w:ascii="Georgia" w:eastAsia="Calibri" w:hAnsi="Georgia"/>
                <w:color w:val="2F5496" w:themeColor="accent5" w:themeShade="BF"/>
              </w:rPr>
              <w:t xml:space="preserve"> equivalent or (working towards)</w:t>
            </w:r>
          </w:p>
        </w:tc>
        <w:tc>
          <w:tcPr>
            <w:tcW w:w="1418" w:type="dxa"/>
            <w:shd w:val="clear" w:color="auto" w:fill="auto"/>
          </w:tcPr>
          <w:p w14:paraId="71E91156"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D</w:t>
            </w:r>
          </w:p>
        </w:tc>
        <w:tc>
          <w:tcPr>
            <w:tcW w:w="2409" w:type="dxa"/>
            <w:shd w:val="clear" w:color="auto" w:fill="auto"/>
          </w:tcPr>
          <w:p w14:paraId="71E91157" w14:textId="77777777" w:rsidR="00F17156" w:rsidRPr="00CC7795" w:rsidRDefault="00F17156" w:rsidP="00470C53">
            <w:pPr>
              <w:rPr>
                <w:rFonts w:ascii="Georgia" w:eastAsia="Calibri" w:hAnsi="Georgia"/>
                <w:color w:val="2F5496" w:themeColor="accent5" w:themeShade="BF"/>
              </w:rPr>
            </w:pPr>
          </w:p>
        </w:tc>
      </w:tr>
      <w:tr w:rsidR="00CC7795" w:rsidRPr="00CC7795" w14:paraId="71E9115C" w14:textId="77777777" w:rsidTr="00470C53">
        <w:tc>
          <w:tcPr>
            <w:tcW w:w="5920" w:type="dxa"/>
            <w:shd w:val="clear" w:color="auto" w:fill="auto"/>
          </w:tcPr>
          <w:p w14:paraId="71E91159"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Experience of working in a leadership team and influencing at a strategic level</w:t>
            </w:r>
          </w:p>
        </w:tc>
        <w:tc>
          <w:tcPr>
            <w:tcW w:w="1418" w:type="dxa"/>
            <w:shd w:val="clear" w:color="auto" w:fill="auto"/>
          </w:tcPr>
          <w:p w14:paraId="71E9115A"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D</w:t>
            </w:r>
          </w:p>
        </w:tc>
        <w:tc>
          <w:tcPr>
            <w:tcW w:w="2409" w:type="dxa"/>
            <w:shd w:val="clear" w:color="auto" w:fill="auto"/>
          </w:tcPr>
          <w:p w14:paraId="71E9115B"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Application form</w:t>
            </w:r>
          </w:p>
        </w:tc>
      </w:tr>
      <w:tr w:rsidR="00CC7795" w:rsidRPr="00CC7795" w14:paraId="71E91160" w14:textId="77777777" w:rsidTr="00470C53">
        <w:tc>
          <w:tcPr>
            <w:tcW w:w="5920" w:type="dxa"/>
            <w:shd w:val="clear" w:color="auto" w:fill="auto"/>
          </w:tcPr>
          <w:p w14:paraId="71E9115D"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Experience of working as a bursar or SBM in a school</w:t>
            </w:r>
          </w:p>
        </w:tc>
        <w:tc>
          <w:tcPr>
            <w:tcW w:w="1418" w:type="dxa"/>
            <w:shd w:val="clear" w:color="auto" w:fill="auto"/>
          </w:tcPr>
          <w:p w14:paraId="71E9115E"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D</w:t>
            </w:r>
          </w:p>
        </w:tc>
        <w:tc>
          <w:tcPr>
            <w:tcW w:w="2409" w:type="dxa"/>
            <w:shd w:val="clear" w:color="auto" w:fill="auto"/>
          </w:tcPr>
          <w:p w14:paraId="71E9115F" w14:textId="77777777" w:rsidR="00F17156" w:rsidRPr="00CC7795" w:rsidRDefault="00F17156" w:rsidP="00470C53">
            <w:pPr>
              <w:rPr>
                <w:rFonts w:ascii="Georgia" w:eastAsia="Calibri" w:hAnsi="Georgia"/>
                <w:color w:val="2F5496" w:themeColor="accent5" w:themeShade="BF"/>
              </w:rPr>
            </w:pPr>
          </w:p>
        </w:tc>
      </w:tr>
      <w:tr w:rsidR="00CC7795" w:rsidRPr="00CC7795" w14:paraId="71E91164" w14:textId="77777777" w:rsidTr="00470C53">
        <w:tc>
          <w:tcPr>
            <w:tcW w:w="5920" w:type="dxa"/>
            <w:shd w:val="clear" w:color="auto" w:fill="auto"/>
          </w:tcPr>
          <w:p w14:paraId="71E91161"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 xml:space="preserve">Safeguarding training </w:t>
            </w:r>
          </w:p>
        </w:tc>
        <w:tc>
          <w:tcPr>
            <w:tcW w:w="1418" w:type="dxa"/>
            <w:shd w:val="clear" w:color="auto" w:fill="auto"/>
          </w:tcPr>
          <w:p w14:paraId="71E91162"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D</w:t>
            </w:r>
          </w:p>
        </w:tc>
        <w:tc>
          <w:tcPr>
            <w:tcW w:w="2409" w:type="dxa"/>
            <w:shd w:val="clear" w:color="auto" w:fill="auto"/>
          </w:tcPr>
          <w:p w14:paraId="71E91163" w14:textId="77777777" w:rsidR="00F17156" w:rsidRPr="00CC7795" w:rsidRDefault="00F17156" w:rsidP="00470C53">
            <w:pPr>
              <w:rPr>
                <w:rFonts w:ascii="Georgia" w:eastAsia="Calibri" w:hAnsi="Georgia"/>
                <w:color w:val="2F5496" w:themeColor="accent5" w:themeShade="BF"/>
              </w:rPr>
            </w:pPr>
          </w:p>
        </w:tc>
      </w:tr>
      <w:tr w:rsidR="00CC7795" w:rsidRPr="00CC7795" w14:paraId="71E91166" w14:textId="77777777" w:rsidTr="00470C53">
        <w:tc>
          <w:tcPr>
            <w:tcW w:w="9747" w:type="dxa"/>
            <w:gridSpan w:val="3"/>
            <w:shd w:val="clear" w:color="auto" w:fill="D9D9D9"/>
          </w:tcPr>
          <w:p w14:paraId="71E91165" w14:textId="77777777" w:rsidR="00F17156" w:rsidRPr="00CC7795" w:rsidRDefault="00F17156" w:rsidP="004263CE">
            <w:pPr>
              <w:jc w:val="left"/>
              <w:rPr>
                <w:rFonts w:ascii="Georgia" w:eastAsia="Calibri" w:hAnsi="Georgia"/>
                <w:color w:val="2F5496" w:themeColor="accent5" w:themeShade="BF"/>
              </w:rPr>
            </w:pPr>
          </w:p>
        </w:tc>
      </w:tr>
      <w:tr w:rsidR="00CC7795" w:rsidRPr="00CC7795" w14:paraId="71E9116A" w14:textId="77777777" w:rsidTr="00470C53">
        <w:tc>
          <w:tcPr>
            <w:tcW w:w="5920" w:type="dxa"/>
            <w:shd w:val="clear" w:color="auto" w:fill="auto"/>
          </w:tcPr>
          <w:p w14:paraId="71E91167" w14:textId="77777777" w:rsidR="00F17156" w:rsidRPr="00CC7795" w:rsidRDefault="00F17156" w:rsidP="004263CE">
            <w:pPr>
              <w:jc w:val="left"/>
              <w:rPr>
                <w:rFonts w:ascii="Georgia" w:eastAsia="Calibri" w:hAnsi="Georgia"/>
                <w:b/>
                <w:color w:val="2F5496" w:themeColor="accent5" w:themeShade="BF"/>
              </w:rPr>
            </w:pPr>
            <w:r w:rsidRPr="00CC7795">
              <w:rPr>
                <w:rFonts w:ascii="Georgia" w:eastAsia="Calibri" w:hAnsi="Georgia"/>
                <w:b/>
                <w:color w:val="2F5496" w:themeColor="accent5" w:themeShade="BF"/>
              </w:rPr>
              <w:t>Leadership and Management</w:t>
            </w:r>
          </w:p>
        </w:tc>
        <w:tc>
          <w:tcPr>
            <w:tcW w:w="1418" w:type="dxa"/>
            <w:shd w:val="clear" w:color="auto" w:fill="auto"/>
          </w:tcPr>
          <w:p w14:paraId="71E91168" w14:textId="77777777" w:rsidR="00F17156" w:rsidRPr="00CC7795" w:rsidRDefault="00F17156" w:rsidP="00470C53">
            <w:pPr>
              <w:rPr>
                <w:rFonts w:ascii="Georgia" w:eastAsia="Calibri" w:hAnsi="Georgia"/>
                <w:color w:val="2F5496" w:themeColor="accent5" w:themeShade="BF"/>
              </w:rPr>
            </w:pPr>
          </w:p>
        </w:tc>
        <w:tc>
          <w:tcPr>
            <w:tcW w:w="2409" w:type="dxa"/>
            <w:shd w:val="clear" w:color="auto" w:fill="auto"/>
          </w:tcPr>
          <w:p w14:paraId="71E91169" w14:textId="77777777" w:rsidR="00F17156" w:rsidRPr="00CC7795" w:rsidRDefault="00F17156" w:rsidP="00470C53">
            <w:pPr>
              <w:rPr>
                <w:rFonts w:ascii="Georgia" w:eastAsia="Calibri" w:hAnsi="Georgia"/>
                <w:color w:val="2F5496" w:themeColor="accent5" w:themeShade="BF"/>
              </w:rPr>
            </w:pPr>
          </w:p>
        </w:tc>
      </w:tr>
      <w:tr w:rsidR="00CC7795" w:rsidRPr="00CC7795" w14:paraId="71E91170" w14:textId="77777777" w:rsidTr="00470C53">
        <w:tc>
          <w:tcPr>
            <w:tcW w:w="5920" w:type="dxa"/>
            <w:shd w:val="clear" w:color="auto" w:fill="auto"/>
          </w:tcPr>
          <w:p w14:paraId="71E9116B"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 xml:space="preserve">Evidence of problem analysis and the ability to summarise findings </w:t>
            </w:r>
          </w:p>
        </w:tc>
        <w:tc>
          <w:tcPr>
            <w:tcW w:w="1418" w:type="dxa"/>
            <w:shd w:val="clear" w:color="auto" w:fill="auto"/>
          </w:tcPr>
          <w:p w14:paraId="71E9116C"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vMerge w:val="restart"/>
            <w:shd w:val="clear" w:color="auto" w:fill="auto"/>
          </w:tcPr>
          <w:p w14:paraId="71E9116D"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Application form /</w:t>
            </w:r>
          </w:p>
          <w:p w14:paraId="71E9116E"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Reference /</w:t>
            </w:r>
          </w:p>
          <w:p w14:paraId="71E9116F"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Interview</w:t>
            </w:r>
          </w:p>
        </w:tc>
      </w:tr>
      <w:tr w:rsidR="00CC7795" w:rsidRPr="00CC7795" w14:paraId="71E91174" w14:textId="77777777" w:rsidTr="00470C53">
        <w:tc>
          <w:tcPr>
            <w:tcW w:w="5920" w:type="dxa"/>
            <w:shd w:val="clear" w:color="auto" w:fill="auto"/>
          </w:tcPr>
          <w:p w14:paraId="71E91171" w14:textId="38A6284E"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 xml:space="preserve">Independently able to propose solution to problems within an overall </w:t>
            </w:r>
            <w:r w:rsidR="009A4095" w:rsidRPr="00CC7795">
              <w:rPr>
                <w:rFonts w:ascii="Georgia" w:eastAsia="Calibri" w:hAnsi="Georgia"/>
                <w:color w:val="2F5496" w:themeColor="accent5" w:themeShade="BF"/>
              </w:rPr>
              <w:t>strategic plan</w:t>
            </w:r>
            <w:r w:rsidRPr="00CC7795">
              <w:rPr>
                <w:rFonts w:ascii="Georgia" w:eastAsia="Calibri" w:hAnsi="Georgia"/>
                <w:color w:val="2F5496" w:themeColor="accent5" w:themeShade="BF"/>
              </w:rPr>
              <w:t xml:space="preserve"> </w:t>
            </w:r>
          </w:p>
        </w:tc>
        <w:tc>
          <w:tcPr>
            <w:tcW w:w="1418" w:type="dxa"/>
            <w:shd w:val="clear" w:color="auto" w:fill="auto"/>
          </w:tcPr>
          <w:p w14:paraId="71E91172"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vMerge/>
            <w:shd w:val="clear" w:color="auto" w:fill="auto"/>
          </w:tcPr>
          <w:p w14:paraId="71E91173" w14:textId="77777777" w:rsidR="00F17156" w:rsidRPr="00CC7795" w:rsidRDefault="00F17156" w:rsidP="00470C53">
            <w:pPr>
              <w:rPr>
                <w:rFonts w:ascii="Georgia" w:eastAsia="Calibri" w:hAnsi="Georgia"/>
                <w:color w:val="2F5496" w:themeColor="accent5" w:themeShade="BF"/>
              </w:rPr>
            </w:pPr>
          </w:p>
        </w:tc>
      </w:tr>
      <w:tr w:rsidR="00CC7795" w:rsidRPr="00CC7795" w14:paraId="71E91178" w14:textId="77777777" w:rsidTr="00470C53">
        <w:tc>
          <w:tcPr>
            <w:tcW w:w="5920" w:type="dxa"/>
            <w:shd w:val="clear" w:color="auto" w:fill="auto"/>
          </w:tcPr>
          <w:p w14:paraId="71E91175"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Experience of leading and managing others including their professional development and performance management</w:t>
            </w:r>
          </w:p>
        </w:tc>
        <w:tc>
          <w:tcPr>
            <w:tcW w:w="1418" w:type="dxa"/>
            <w:shd w:val="clear" w:color="auto" w:fill="auto"/>
          </w:tcPr>
          <w:p w14:paraId="71E91176"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vMerge/>
            <w:shd w:val="clear" w:color="auto" w:fill="auto"/>
          </w:tcPr>
          <w:p w14:paraId="71E91177" w14:textId="77777777" w:rsidR="00F17156" w:rsidRPr="00CC7795" w:rsidRDefault="00F17156" w:rsidP="00470C53">
            <w:pPr>
              <w:rPr>
                <w:rFonts w:ascii="Georgia" w:eastAsia="Calibri" w:hAnsi="Georgia"/>
                <w:color w:val="2F5496" w:themeColor="accent5" w:themeShade="BF"/>
              </w:rPr>
            </w:pPr>
          </w:p>
        </w:tc>
      </w:tr>
      <w:tr w:rsidR="00CC7795" w:rsidRPr="00CC7795" w14:paraId="71E9117C" w14:textId="77777777" w:rsidTr="00470C53">
        <w:tc>
          <w:tcPr>
            <w:tcW w:w="5920" w:type="dxa"/>
            <w:shd w:val="clear" w:color="auto" w:fill="auto"/>
          </w:tcPr>
          <w:p w14:paraId="71E91179"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Evidence of the ability to devolve responsibilities and delegate tasks and monitor outcomes</w:t>
            </w:r>
          </w:p>
        </w:tc>
        <w:tc>
          <w:tcPr>
            <w:tcW w:w="1418" w:type="dxa"/>
            <w:shd w:val="clear" w:color="auto" w:fill="auto"/>
          </w:tcPr>
          <w:p w14:paraId="71E9117A"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vMerge/>
            <w:shd w:val="clear" w:color="auto" w:fill="auto"/>
          </w:tcPr>
          <w:p w14:paraId="71E9117B" w14:textId="77777777" w:rsidR="00F17156" w:rsidRPr="00CC7795" w:rsidRDefault="00F17156" w:rsidP="00470C53">
            <w:pPr>
              <w:rPr>
                <w:rFonts w:ascii="Georgia" w:eastAsia="Calibri" w:hAnsi="Georgia"/>
                <w:color w:val="2F5496" w:themeColor="accent5" w:themeShade="BF"/>
              </w:rPr>
            </w:pPr>
          </w:p>
        </w:tc>
      </w:tr>
      <w:tr w:rsidR="00CC7795" w:rsidRPr="00CC7795" w14:paraId="71E91180" w14:textId="77777777" w:rsidTr="00470C53">
        <w:tc>
          <w:tcPr>
            <w:tcW w:w="5920" w:type="dxa"/>
            <w:shd w:val="clear" w:color="auto" w:fill="auto"/>
          </w:tcPr>
          <w:p w14:paraId="71E9117D"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 xml:space="preserve">Good organisation and proven administrative abilities </w:t>
            </w:r>
          </w:p>
        </w:tc>
        <w:tc>
          <w:tcPr>
            <w:tcW w:w="1418" w:type="dxa"/>
            <w:shd w:val="clear" w:color="auto" w:fill="auto"/>
          </w:tcPr>
          <w:p w14:paraId="71E9117E"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vMerge/>
            <w:shd w:val="clear" w:color="auto" w:fill="auto"/>
          </w:tcPr>
          <w:p w14:paraId="71E9117F" w14:textId="77777777" w:rsidR="00F17156" w:rsidRPr="00CC7795" w:rsidRDefault="00F17156" w:rsidP="00470C53">
            <w:pPr>
              <w:rPr>
                <w:rFonts w:ascii="Georgia" w:eastAsia="Calibri" w:hAnsi="Georgia"/>
                <w:color w:val="2F5496" w:themeColor="accent5" w:themeShade="BF"/>
              </w:rPr>
            </w:pPr>
          </w:p>
        </w:tc>
      </w:tr>
      <w:tr w:rsidR="00CC7795" w:rsidRPr="00CC7795" w14:paraId="71E91184" w14:textId="77777777" w:rsidTr="00470C53">
        <w:tc>
          <w:tcPr>
            <w:tcW w:w="5920" w:type="dxa"/>
            <w:shd w:val="clear" w:color="auto" w:fill="auto"/>
          </w:tcPr>
          <w:p w14:paraId="71E91181"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Flexibility</w:t>
            </w:r>
          </w:p>
        </w:tc>
        <w:tc>
          <w:tcPr>
            <w:tcW w:w="1418" w:type="dxa"/>
            <w:shd w:val="clear" w:color="auto" w:fill="auto"/>
          </w:tcPr>
          <w:p w14:paraId="71E91182"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vMerge/>
            <w:shd w:val="clear" w:color="auto" w:fill="auto"/>
          </w:tcPr>
          <w:p w14:paraId="71E91183" w14:textId="77777777" w:rsidR="00F17156" w:rsidRPr="00CC7795" w:rsidRDefault="00F17156" w:rsidP="00470C53">
            <w:pPr>
              <w:rPr>
                <w:rFonts w:ascii="Georgia" w:eastAsia="Calibri" w:hAnsi="Georgia"/>
                <w:color w:val="2F5496" w:themeColor="accent5" w:themeShade="BF"/>
              </w:rPr>
            </w:pPr>
          </w:p>
        </w:tc>
      </w:tr>
      <w:tr w:rsidR="00CC7795" w:rsidRPr="00CC7795" w14:paraId="71E91188" w14:textId="77777777" w:rsidTr="00470C53">
        <w:tc>
          <w:tcPr>
            <w:tcW w:w="5920" w:type="dxa"/>
            <w:shd w:val="clear" w:color="auto" w:fill="auto"/>
          </w:tcPr>
          <w:p w14:paraId="71E91185"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Ability to initiate, plan, implement and deliver change</w:t>
            </w:r>
          </w:p>
        </w:tc>
        <w:tc>
          <w:tcPr>
            <w:tcW w:w="1418" w:type="dxa"/>
            <w:shd w:val="clear" w:color="auto" w:fill="auto"/>
          </w:tcPr>
          <w:p w14:paraId="71E91186"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D</w:t>
            </w:r>
          </w:p>
        </w:tc>
        <w:tc>
          <w:tcPr>
            <w:tcW w:w="2409" w:type="dxa"/>
            <w:vMerge/>
            <w:shd w:val="clear" w:color="auto" w:fill="auto"/>
          </w:tcPr>
          <w:p w14:paraId="71E91187" w14:textId="77777777" w:rsidR="00F17156" w:rsidRPr="00CC7795" w:rsidRDefault="00F17156" w:rsidP="00470C53">
            <w:pPr>
              <w:rPr>
                <w:rFonts w:ascii="Georgia" w:eastAsia="Calibri" w:hAnsi="Georgia"/>
                <w:color w:val="2F5496" w:themeColor="accent5" w:themeShade="BF"/>
              </w:rPr>
            </w:pPr>
          </w:p>
        </w:tc>
      </w:tr>
      <w:tr w:rsidR="00CC7795" w:rsidRPr="00CC7795" w14:paraId="71E9118A" w14:textId="77777777" w:rsidTr="00470C53">
        <w:tc>
          <w:tcPr>
            <w:tcW w:w="9747" w:type="dxa"/>
            <w:gridSpan w:val="3"/>
            <w:shd w:val="clear" w:color="auto" w:fill="D9D9D9"/>
          </w:tcPr>
          <w:p w14:paraId="71E91189" w14:textId="77777777" w:rsidR="00F17156" w:rsidRPr="00CC7795" w:rsidRDefault="00F17156" w:rsidP="004263CE">
            <w:pPr>
              <w:jc w:val="left"/>
              <w:rPr>
                <w:rFonts w:ascii="Georgia" w:eastAsia="Calibri" w:hAnsi="Georgia"/>
                <w:color w:val="2F5496" w:themeColor="accent5" w:themeShade="BF"/>
              </w:rPr>
            </w:pPr>
          </w:p>
        </w:tc>
      </w:tr>
      <w:tr w:rsidR="00CC7795" w:rsidRPr="00CC7795" w14:paraId="71E9118E" w14:textId="77777777" w:rsidTr="00470C53">
        <w:tc>
          <w:tcPr>
            <w:tcW w:w="5920" w:type="dxa"/>
            <w:shd w:val="clear" w:color="auto" w:fill="auto"/>
          </w:tcPr>
          <w:p w14:paraId="71E9118B" w14:textId="77777777" w:rsidR="00F17156" w:rsidRPr="00CC7795" w:rsidRDefault="00F17156" w:rsidP="004263CE">
            <w:pPr>
              <w:jc w:val="left"/>
              <w:rPr>
                <w:rFonts w:ascii="Georgia" w:eastAsia="Calibri" w:hAnsi="Georgia"/>
                <w:b/>
                <w:color w:val="2F5496" w:themeColor="accent5" w:themeShade="BF"/>
              </w:rPr>
            </w:pPr>
            <w:r w:rsidRPr="00CC7795">
              <w:rPr>
                <w:rFonts w:ascii="Georgia" w:eastAsia="Calibri" w:hAnsi="Georgia"/>
                <w:b/>
                <w:color w:val="2F5496" w:themeColor="accent5" w:themeShade="BF"/>
              </w:rPr>
              <w:t>Knowledge and Experience</w:t>
            </w:r>
          </w:p>
        </w:tc>
        <w:tc>
          <w:tcPr>
            <w:tcW w:w="1418" w:type="dxa"/>
            <w:shd w:val="clear" w:color="auto" w:fill="auto"/>
          </w:tcPr>
          <w:p w14:paraId="71E9118C" w14:textId="77777777" w:rsidR="00F17156" w:rsidRPr="00CC7795" w:rsidRDefault="00F17156" w:rsidP="00470C53">
            <w:pPr>
              <w:rPr>
                <w:rFonts w:ascii="Georgia" w:eastAsia="Calibri" w:hAnsi="Georgia"/>
                <w:color w:val="2F5496" w:themeColor="accent5" w:themeShade="BF"/>
              </w:rPr>
            </w:pPr>
          </w:p>
        </w:tc>
        <w:tc>
          <w:tcPr>
            <w:tcW w:w="2409" w:type="dxa"/>
            <w:shd w:val="clear" w:color="auto" w:fill="auto"/>
          </w:tcPr>
          <w:p w14:paraId="71E9118D" w14:textId="77777777" w:rsidR="00F17156" w:rsidRPr="00CC7795" w:rsidRDefault="00F17156" w:rsidP="00470C53">
            <w:pPr>
              <w:rPr>
                <w:rFonts w:ascii="Georgia" w:eastAsia="Calibri" w:hAnsi="Georgia"/>
                <w:color w:val="2F5496" w:themeColor="accent5" w:themeShade="BF"/>
              </w:rPr>
            </w:pPr>
          </w:p>
        </w:tc>
      </w:tr>
      <w:tr w:rsidR="00CC7795" w:rsidRPr="00CC7795" w14:paraId="71E91192" w14:textId="77777777" w:rsidTr="00470C53">
        <w:tc>
          <w:tcPr>
            <w:tcW w:w="5920" w:type="dxa"/>
            <w:shd w:val="clear" w:color="auto" w:fill="auto"/>
          </w:tcPr>
          <w:p w14:paraId="71E9118F"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Experience of leadership of a team of staff ideally including those not directly supervised throughout the day</w:t>
            </w:r>
          </w:p>
        </w:tc>
        <w:tc>
          <w:tcPr>
            <w:tcW w:w="1418" w:type="dxa"/>
            <w:shd w:val="clear" w:color="auto" w:fill="auto"/>
          </w:tcPr>
          <w:p w14:paraId="71E91190"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shd w:val="clear" w:color="auto" w:fill="auto"/>
          </w:tcPr>
          <w:p w14:paraId="71E91191"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Application form</w:t>
            </w:r>
          </w:p>
        </w:tc>
      </w:tr>
      <w:tr w:rsidR="00CC7795" w:rsidRPr="00CC7795" w14:paraId="71E91196" w14:textId="77777777" w:rsidTr="00470C53">
        <w:tc>
          <w:tcPr>
            <w:tcW w:w="5920" w:type="dxa"/>
            <w:shd w:val="clear" w:color="auto" w:fill="auto"/>
          </w:tcPr>
          <w:p w14:paraId="71E91193"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Knowledge and understanding of how to interpret numerical/ statistical data</w:t>
            </w:r>
          </w:p>
        </w:tc>
        <w:tc>
          <w:tcPr>
            <w:tcW w:w="1418" w:type="dxa"/>
            <w:shd w:val="clear" w:color="auto" w:fill="auto"/>
          </w:tcPr>
          <w:p w14:paraId="71E91194"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shd w:val="clear" w:color="auto" w:fill="auto"/>
          </w:tcPr>
          <w:p w14:paraId="71E91195" w14:textId="77777777" w:rsidR="00F17156" w:rsidRPr="00CC7795" w:rsidRDefault="00F17156" w:rsidP="00470C53">
            <w:pPr>
              <w:rPr>
                <w:rFonts w:ascii="Georgia" w:eastAsia="Calibri" w:hAnsi="Georgia"/>
                <w:color w:val="2F5496" w:themeColor="accent5" w:themeShade="BF"/>
              </w:rPr>
            </w:pPr>
          </w:p>
        </w:tc>
      </w:tr>
      <w:tr w:rsidR="00CC7795" w:rsidRPr="00CC7795" w14:paraId="71E9119A" w14:textId="77777777" w:rsidTr="00470C53">
        <w:tc>
          <w:tcPr>
            <w:tcW w:w="5920" w:type="dxa"/>
            <w:shd w:val="clear" w:color="auto" w:fill="auto"/>
          </w:tcPr>
          <w:p w14:paraId="71E91197"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Knowledge and understanding of relevant legislation (e.g. employment, health and safety, equal opportunities)</w:t>
            </w:r>
          </w:p>
        </w:tc>
        <w:tc>
          <w:tcPr>
            <w:tcW w:w="1418" w:type="dxa"/>
            <w:shd w:val="clear" w:color="auto" w:fill="auto"/>
          </w:tcPr>
          <w:p w14:paraId="71E91198"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shd w:val="clear" w:color="auto" w:fill="auto"/>
          </w:tcPr>
          <w:p w14:paraId="71E91199"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Application form</w:t>
            </w:r>
          </w:p>
        </w:tc>
      </w:tr>
      <w:tr w:rsidR="00CC7795" w:rsidRPr="00CC7795" w14:paraId="71E9119E" w14:textId="77777777" w:rsidTr="00470C53">
        <w:tc>
          <w:tcPr>
            <w:tcW w:w="5920" w:type="dxa"/>
            <w:shd w:val="clear" w:color="auto" w:fill="auto"/>
          </w:tcPr>
          <w:p w14:paraId="71E9119B"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Fluency in the use of IT based management information systems (FMS, SIMS.net, Excel, and Microsoft systems)</w:t>
            </w:r>
          </w:p>
        </w:tc>
        <w:tc>
          <w:tcPr>
            <w:tcW w:w="1418" w:type="dxa"/>
            <w:shd w:val="clear" w:color="auto" w:fill="auto"/>
          </w:tcPr>
          <w:p w14:paraId="71E9119C"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shd w:val="clear" w:color="auto" w:fill="auto"/>
          </w:tcPr>
          <w:p w14:paraId="71E9119D" w14:textId="77777777" w:rsidR="00F17156" w:rsidRPr="00CC7795" w:rsidRDefault="00F17156" w:rsidP="00470C53">
            <w:pPr>
              <w:rPr>
                <w:rFonts w:ascii="Georgia" w:eastAsia="Calibri" w:hAnsi="Georgia"/>
                <w:color w:val="2F5496" w:themeColor="accent5" w:themeShade="BF"/>
              </w:rPr>
            </w:pPr>
          </w:p>
        </w:tc>
      </w:tr>
      <w:tr w:rsidR="00CC7795" w:rsidRPr="00CC7795" w14:paraId="71E911A2" w14:textId="77777777" w:rsidTr="00470C53">
        <w:tc>
          <w:tcPr>
            <w:tcW w:w="5920" w:type="dxa"/>
            <w:shd w:val="clear" w:color="auto" w:fill="auto"/>
          </w:tcPr>
          <w:p w14:paraId="71E9119F"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Knowledge and understanding of property management</w:t>
            </w:r>
          </w:p>
        </w:tc>
        <w:tc>
          <w:tcPr>
            <w:tcW w:w="1418" w:type="dxa"/>
            <w:shd w:val="clear" w:color="auto" w:fill="auto"/>
          </w:tcPr>
          <w:p w14:paraId="71E911A0"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D</w:t>
            </w:r>
          </w:p>
        </w:tc>
        <w:tc>
          <w:tcPr>
            <w:tcW w:w="2409" w:type="dxa"/>
            <w:shd w:val="clear" w:color="auto" w:fill="auto"/>
          </w:tcPr>
          <w:p w14:paraId="71E911A1" w14:textId="77777777" w:rsidR="00F17156" w:rsidRPr="00CC7795" w:rsidRDefault="00F17156" w:rsidP="00470C53">
            <w:pPr>
              <w:rPr>
                <w:rFonts w:ascii="Georgia" w:eastAsia="Calibri" w:hAnsi="Georgia"/>
                <w:color w:val="2F5496" w:themeColor="accent5" w:themeShade="BF"/>
              </w:rPr>
            </w:pPr>
          </w:p>
        </w:tc>
      </w:tr>
      <w:tr w:rsidR="00CC7795" w:rsidRPr="00CC7795" w14:paraId="71E911A4" w14:textId="77777777" w:rsidTr="00470C53">
        <w:tc>
          <w:tcPr>
            <w:tcW w:w="9747" w:type="dxa"/>
            <w:gridSpan w:val="3"/>
            <w:shd w:val="clear" w:color="auto" w:fill="D9D9D9"/>
          </w:tcPr>
          <w:p w14:paraId="71E911A3" w14:textId="77777777" w:rsidR="00F17156" w:rsidRPr="00CC7795" w:rsidRDefault="00F17156" w:rsidP="004263CE">
            <w:pPr>
              <w:jc w:val="left"/>
              <w:rPr>
                <w:rFonts w:ascii="Georgia" w:eastAsia="Calibri" w:hAnsi="Georgia"/>
                <w:color w:val="2F5496" w:themeColor="accent5" w:themeShade="BF"/>
              </w:rPr>
            </w:pPr>
          </w:p>
        </w:tc>
      </w:tr>
      <w:tr w:rsidR="00CC7795" w:rsidRPr="00CC7795" w14:paraId="71E911A8" w14:textId="77777777" w:rsidTr="00470C53">
        <w:tc>
          <w:tcPr>
            <w:tcW w:w="5920" w:type="dxa"/>
            <w:shd w:val="clear" w:color="auto" w:fill="auto"/>
          </w:tcPr>
          <w:p w14:paraId="71E911A5" w14:textId="77777777" w:rsidR="00F17156" w:rsidRPr="00CC7795" w:rsidRDefault="00F17156" w:rsidP="004263CE">
            <w:pPr>
              <w:jc w:val="left"/>
              <w:rPr>
                <w:rFonts w:ascii="Georgia" w:eastAsia="Calibri" w:hAnsi="Georgia"/>
                <w:b/>
                <w:color w:val="2F5496" w:themeColor="accent5" w:themeShade="BF"/>
              </w:rPr>
            </w:pPr>
            <w:r w:rsidRPr="00CC7795">
              <w:rPr>
                <w:rFonts w:ascii="Georgia" w:eastAsia="Calibri" w:hAnsi="Georgia"/>
                <w:b/>
                <w:color w:val="2F5496" w:themeColor="accent5" w:themeShade="BF"/>
              </w:rPr>
              <w:t>Skills</w:t>
            </w:r>
          </w:p>
        </w:tc>
        <w:tc>
          <w:tcPr>
            <w:tcW w:w="1418" w:type="dxa"/>
            <w:shd w:val="clear" w:color="auto" w:fill="auto"/>
          </w:tcPr>
          <w:p w14:paraId="71E911A6" w14:textId="77777777" w:rsidR="00F17156" w:rsidRPr="00CC7795" w:rsidRDefault="00F17156" w:rsidP="00470C53">
            <w:pPr>
              <w:rPr>
                <w:rFonts w:ascii="Georgia" w:eastAsia="Calibri" w:hAnsi="Georgia"/>
                <w:color w:val="2F5496" w:themeColor="accent5" w:themeShade="BF"/>
              </w:rPr>
            </w:pPr>
          </w:p>
        </w:tc>
        <w:tc>
          <w:tcPr>
            <w:tcW w:w="2409" w:type="dxa"/>
            <w:shd w:val="clear" w:color="auto" w:fill="auto"/>
          </w:tcPr>
          <w:p w14:paraId="71E911A7" w14:textId="77777777" w:rsidR="00F17156" w:rsidRPr="00CC7795" w:rsidRDefault="00F17156" w:rsidP="00470C53">
            <w:pPr>
              <w:rPr>
                <w:rFonts w:ascii="Georgia" w:eastAsia="Calibri" w:hAnsi="Georgia"/>
                <w:color w:val="2F5496" w:themeColor="accent5" w:themeShade="BF"/>
              </w:rPr>
            </w:pPr>
          </w:p>
        </w:tc>
      </w:tr>
      <w:tr w:rsidR="00CC7795" w:rsidRPr="00CC7795" w14:paraId="71E911AE" w14:textId="77777777" w:rsidTr="00470C53">
        <w:tc>
          <w:tcPr>
            <w:tcW w:w="5920" w:type="dxa"/>
            <w:shd w:val="clear" w:color="auto" w:fill="auto"/>
          </w:tcPr>
          <w:p w14:paraId="71E911A9"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Has well developed interpersonal skills working with individuals and a team</w:t>
            </w:r>
          </w:p>
        </w:tc>
        <w:tc>
          <w:tcPr>
            <w:tcW w:w="1418" w:type="dxa"/>
            <w:shd w:val="clear" w:color="auto" w:fill="auto"/>
          </w:tcPr>
          <w:p w14:paraId="71E911AA"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vMerge w:val="restart"/>
            <w:shd w:val="clear" w:color="auto" w:fill="auto"/>
          </w:tcPr>
          <w:p w14:paraId="71E911AB"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Application form /</w:t>
            </w:r>
          </w:p>
          <w:p w14:paraId="71E911AC"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Presentation / task</w:t>
            </w:r>
          </w:p>
          <w:p w14:paraId="71E911AD"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interview</w:t>
            </w:r>
          </w:p>
        </w:tc>
      </w:tr>
      <w:tr w:rsidR="00CC7795" w:rsidRPr="00CC7795" w14:paraId="71E911B2" w14:textId="77777777" w:rsidTr="00470C53">
        <w:tc>
          <w:tcPr>
            <w:tcW w:w="5920" w:type="dxa"/>
            <w:shd w:val="clear" w:color="auto" w:fill="auto"/>
          </w:tcPr>
          <w:p w14:paraId="71E911AF"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Able to negotiate consult and make effective decisions</w:t>
            </w:r>
          </w:p>
        </w:tc>
        <w:tc>
          <w:tcPr>
            <w:tcW w:w="1418" w:type="dxa"/>
            <w:shd w:val="clear" w:color="auto" w:fill="auto"/>
          </w:tcPr>
          <w:p w14:paraId="71E911B0"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vMerge/>
            <w:shd w:val="clear" w:color="auto" w:fill="auto"/>
          </w:tcPr>
          <w:p w14:paraId="71E911B1" w14:textId="77777777" w:rsidR="00F17156" w:rsidRPr="00CC7795" w:rsidRDefault="00F17156" w:rsidP="00470C53">
            <w:pPr>
              <w:rPr>
                <w:rFonts w:ascii="Georgia" w:eastAsia="Calibri" w:hAnsi="Georgia"/>
                <w:color w:val="2F5496" w:themeColor="accent5" w:themeShade="BF"/>
              </w:rPr>
            </w:pPr>
          </w:p>
        </w:tc>
      </w:tr>
      <w:tr w:rsidR="00CC7795" w:rsidRPr="00CC7795" w14:paraId="71E911B6" w14:textId="77777777" w:rsidTr="00470C53">
        <w:tc>
          <w:tcPr>
            <w:tcW w:w="5920" w:type="dxa"/>
            <w:shd w:val="clear" w:color="auto" w:fill="auto"/>
          </w:tcPr>
          <w:p w14:paraId="71E911B3"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Has excellent organisation, planning and analytical skills</w:t>
            </w:r>
          </w:p>
        </w:tc>
        <w:tc>
          <w:tcPr>
            <w:tcW w:w="1418" w:type="dxa"/>
            <w:shd w:val="clear" w:color="auto" w:fill="auto"/>
          </w:tcPr>
          <w:p w14:paraId="71E911B4"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vMerge/>
            <w:shd w:val="clear" w:color="auto" w:fill="auto"/>
          </w:tcPr>
          <w:p w14:paraId="71E911B5" w14:textId="77777777" w:rsidR="00F17156" w:rsidRPr="00CC7795" w:rsidRDefault="00F17156" w:rsidP="00470C53">
            <w:pPr>
              <w:rPr>
                <w:rFonts w:ascii="Georgia" w:eastAsia="Calibri" w:hAnsi="Georgia"/>
                <w:color w:val="2F5496" w:themeColor="accent5" w:themeShade="BF"/>
              </w:rPr>
            </w:pPr>
          </w:p>
        </w:tc>
      </w:tr>
      <w:tr w:rsidR="00CC7795" w:rsidRPr="00CC7795" w14:paraId="71E911BA" w14:textId="77777777" w:rsidTr="00470C53">
        <w:tc>
          <w:tcPr>
            <w:tcW w:w="5920" w:type="dxa"/>
            <w:shd w:val="clear" w:color="auto" w:fill="auto"/>
          </w:tcPr>
          <w:p w14:paraId="71E911B7"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Able to demonstrate a high level of communication skills orally and in writing</w:t>
            </w:r>
          </w:p>
        </w:tc>
        <w:tc>
          <w:tcPr>
            <w:tcW w:w="1418" w:type="dxa"/>
            <w:shd w:val="clear" w:color="auto" w:fill="auto"/>
          </w:tcPr>
          <w:p w14:paraId="71E911B8"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vMerge/>
            <w:shd w:val="clear" w:color="auto" w:fill="auto"/>
          </w:tcPr>
          <w:p w14:paraId="71E911B9" w14:textId="77777777" w:rsidR="00F17156" w:rsidRPr="00CC7795" w:rsidRDefault="00F17156" w:rsidP="00470C53">
            <w:pPr>
              <w:rPr>
                <w:rFonts w:ascii="Georgia" w:eastAsia="Calibri" w:hAnsi="Georgia"/>
                <w:color w:val="2F5496" w:themeColor="accent5" w:themeShade="BF"/>
              </w:rPr>
            </w:pPr>
          </w:p>
        </w:tc>
      </w:tr>
      <w:tr w:rsidR="00CC7795" w:rsidRPr="00CC7795" w14:paraId="71E911BE" w14:textId="77777777" w:rsidTr="00470C53">
        <w:tc>
          <w:tcPr>
            <w:tcW w:w="5920" w:type="dxa"/>
            <w:shd w:val="clear" w:color="auto" w:fill="auto"/>
          </w:tcPr>
          <w:p w14:paraId="71E911BB"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Able to devolve responsibilities, delegate tasks and monitor outcomes</w:t>
            </w:r>
          </w:p>
        </w:tc>
        <w:tc>
          <w:tcPr>
            <w:tcW w:w="1418" w:type="dxa"/>
            <w:shd w:val="clear" w:color="auto" w:fill="auto"/>
          </w:tcPr>
          <w:p w14:paraId="71E911BC"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vMerge/>
            <w:shd w:val="clear" w:color="auto" w:fill="auto"/>
          </w:tcPr>
          <w:p w14:paraId="71E911BD" w14:textId="77777777" w:rsidR="00F17156" w:rsidRPr="00CC7795" w:rsidRDefault="00F17156" w:rsidP="00470C53">
            <w:pPr>
              <w:rPr>
                <w:rFonts w:ascii="Georgia" w:eastAsia="Calibri" w:hAnsi="Georgia"/>
                <w:color w:val="2F5496" w:themeColor="accent5" w:themeShade="BF"/>
              </w:rPr>
            </w:pPr>
          </w:p>
        </w:tc>
      </w:tr>
      <w:tr w:rsidR="00CC7795" w:rsidRPr="00CC7795" w14:paraId="71E911C2" w14:textId="77777777" w:rsidTr="00470C53">
        <w:tc>
          <w:tcPr>
            <w:tcW w:w="5920" w:type="dxa"/>
            <w:shd w:val="clear" w:color="auto" w:fill="auto"/>
          </w:tcPr>
          <w:p w14:paraId="71E911BF"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Experience of organising meetings, minuting and follow up</w:t>
            </w:r>
          </w:p>
        </w:tc>
        <w:tc>
          <w:tcPr>
            <w:tcW w:w="1418" w:type="dxa"/>
            <w:shd w:val="clear" w:color="auto" w:fill="auto"/>
          </w:tcPr>
          <w:p w14:paraId="71E911C0"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vMerge/>
            <w:shd w:val="clear" w:color="auto" w:fill="auto"/>
          </w:tcPr>
          <w:p w14:paraId="71E911C1" w14:textId="77777777" w:rsidR="00F17156" w:rsidRPr="00CC7795" w:rsidRDefault="00F17156" w:rsidP="00470C53">
            <w:pPr>
              <w:rPr>
                <w:rFonts w:ascii="Georgia" w:eastAsia="Calibri" w:hAnsi="Georgia"/>
                <w:color w:val="2F5496" w:themeColor="accent5" w:themeShade="BF"/>
              </w:rPr>
            </w:pPr>
          </w:p>
        </w:tc>
      </w:tr>
      <w:tr w:rsidR="00CC7795" w:rsidRPr="00CC7795" w14:paraId="71E911C6" w14:textId="77777777" w:rsidTr="00470C53">
        <w:tc>
          <w:tcPr>
            <w:tcW w:w="5920" w:type="dxa"/>
            <w:shd w:val="clear" w:color="auto" w:fill="auto"/>
          </w:tcPr>
          <w:p w14:paraId="71E911C3"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Experience of providing PA/administrative support at a senior level</w:t>
            </w:r>
          </w:p>
        </w:tc>
        <w:tc>
          <w:tcPr>
            <w:tcW w:w="1418" w:type="dxa"/>
            <w:shd w:val="clear" w:color="auto" w:fill="auto"/>
          </w:tcPr>
          <w:p w14:paraId="71E911C4"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D</w:t>
            </w:r>
          </w:p>
        </w:tc>
        <w:tc>
          <w:tcPr>
            <w:tcW w:w="2409" w:type="dxa"/>
            <w:vMerge/>
            <w:shd w:val="clear" w:color="auto" w:fill="auto"/>
          </w:tcPr>
          <w:p w14:paraId="71E911C5" w14:textId="77777777" w:rsidR="00F17156" w:rsidRPr="00CC7795" w:rsidRDefault="00F17156" w:rsidP="00470C53">
            <w:pPr>
              <w:rPr>
                <w:rFonts w:ascii="Georgia" w:eastAsia="Calibri" w:hAnsi="Georgia"/>
                <w:color w:val="2F5496" w:themeColor="accent5" w:themeShade="BF"/>
              </w:rPr>
            </w:pPr>
          </w:p>
        </w:tc>
      </w:tr>
      <w:tr w:rsidR="00CC7795" w:rsidRPr="00CC7795" w14:paraId="71E911C8" w14:textId="77777777" w:rsidTr="00470C53">
        <w:tc>
          <w:tcPr>
            <w:tcW w:w="9747" w:type="dxa"/>
            <w:gridSpan w:val="3"/>
            <w:shd w:val="clear" w:color="auto" w:fill="D9D9D9"/>
          </w:tcPr>
          <w:p w14:paraId="71E911C7" w14:textId="77777777" w:rsidR="00F17156" w:rsidRPr="00CC7795" w:rsidRDefault="00F17156" w:rsidP="004263CE">
            <w:pPr>
              <w:jc w:val="left"/>
              <w:rPr>
                <w:rFonts w:ascii="Georgia" w:eastAsia="Calibri" w:hAnsi="Georgia"/>
                <w:color w:val="2F5496" w:themeColor="accent5" w:themeShade="BF"/>
              </w:rPr>
            </w:pPr>
          </w:p>
        </w:tc>
      </w:tr>
      <w:tr w:rsidR="00CC7795" w:rsidRPr="00CC7795" w14:paraId="71E911CC" w14:textId="77777777" w:rsidTr="00470C53">
        <w:tc>
          <w:tcPr>
            <w:tcW w:w="5920" w:type="dxa"/>
            <w:shd w:val="clear" w:color="auto" w:fill="auto"/>
          </w:tcPr>
          <w:p w14:paraId="71E911C9" w14:textId="77777777" w:rsidR="00F17156" w:rsidRPr="00CC7795" w:rsidRDefault="00F17156" w:rsidP="004263CE">
            <w:pPr>
              <w:jc w:val="left"/>
              <w:rPr>
                <w:rFonts w:ascii="Georgia" w:eastAsia="Calibri" w:hAnsi="Georgia"/>
                <w:b/>
                <w:color w:val="2F5496" w:themeColor="accent5" w:themeShade="BF"/>
              </w:rPr>
            </w:pPr>
            <w:r w:rsidRPr="00CC7795">
              <w:rPr>
                <w:rFonts w:ascii="Georgia" w:eastAsia="Calibri" w:hAnsi="Georgia"/>
                <w:b/>
                <w:color w:val="2F5496" w:themeColor="accent5" w:themeShade="BF"/>
              </w:rPr>
              <w:t>Personal Qualities</w:t>
            </w:r>
          </w:p>
        </w:tc>
        <w:tc>
          <w:tcPr>
            <w:tcW w:w="1418" w:type="dxa"/>
            <w:shd w:val="clear" w:color="auto" w:fill="auto"/>
          </w:tcPr>
          <w:p w14:paraId="71E911CA" w14:textId="77777777" w:rsidR="00F17156" w:rsidRPr="00CC7795" w:rsidRDefault="00F17156" w:rsidP="00470C53">
            <w:pPr>
              <w:rPr>
                <w:rFonts w:ascii="Georgia" w:eastAsia="Calibri" w:hAnsi="Georgia"/>
                <w:color w:val="2F5496" w:themeColor="accent5" w:themeShade="BF"/>
              </w:rPr>
            </w:pPr>
          </w:p>
        </w:tc>
        <w:tc>
          <w:tcPr>
            <w:tcW w:w="2409" w:type="dxa"/>
            <w:shd w:val="clear" w:color="auto" w:fill="auto"/>
          </w:tcPr>
          <w:p w14:paraId="71E911CB" w14:textId="77777777" w:rsidR="00F17156" w:rsidRPr="00CC7795" w:rsidRDefault="00F17156" w:rsidP="00470C53">
            <w:pPr>
              <w:rPr>
                <w:rFonts w:ascii="Georgia" w:eastAsia="Calibri" w:hAnsi="Georgia"/>
                <w:color w:val="2F5496" w:themeColor="accent5" w:themeShade="BF"/>
              </w:rPr>
            </w:pPr>
          </w:p>
        </w:tc>
      </w:tr>
      <w:tr w:rsidR="00CC7795" w:rsidRPr="00CC7795" w14:paraId="71E911D0" w14:textId="77777777" w:rsidTr="00470C53">
        <w:tc>
          <w:tcPr>
            <w:tcW w:w="5920" w:type="dxa"/>
            <w:shd w:val="clear" w:color="auto" w:fill="auto"/>
          </w:tcPr>
          <w:p w14:paraId="71E911CD"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A desire to make a difference to the lives of children</w:t>
            </w:r>
          </w:p>
        </w:tc>
        <w:tc>
          <w:tcPr>
            <w:tcW w:w="1418" w:type="dxa"/>
            <w:shd w:val="clear" w:color="auto" w:fill="auto"/>
          </w:tcPr>
          <w:p w14:paraId="71E911CE"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shd w:val="clear" w:color="auto" w:fill="auto"/>
          </w:tcPr>
          <w:p w14:paraId="71E911CF"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Application form</w:t>
            </w:r>
          </w:p>
        </w:tc>
      </w:tr>
      <w:tr w:rsidR="00CC7795" w:rsidRPr="00CC7795" w14:paraId="71E911D4" w14:textId="77777777" w:rsidTr="00470C53">
        <w:tc>
          <w:tcPr>
            <w:tcW w:w="5920" w:type="dxa"/>
            <w:shd w:val="clear" w:color="auto" w:fill="auto"/>
          </w:tcPr>
          <w:p w14:paraId="71E911D1" w14:textId="77777777" w:rsidR="00F17156" w:rsidRPr="00CC7795" w:rsidRDefault="007C20F4" w:rsidP="007C20F4">
            <w:pPr>
              <w:jc w:val="left"/>
              <w:rPr>
                <w:rFonts w:ascii="Georgia" w:eastAsia="Calibri" w:hAnsi="Georgia"/>
                <w:color w:val="2F5496" w:themeColor="accent5" w:themeShade="BF"/>
              </w:rPr>
            </w:pPr>
            <w:r w:rsidRPr="00CC7795">
              <w:rPr>
                <w:rFonts w:ascii="Georgia" w:eastAsia="Calibri" w:hAnsi="Georgia"/>
                <w:color w:val="2F5496" w:themeColor="accent5" w:themeShade="BF"/>
              </w:rPr>
              <w:t xml:space="preserve">Resilience, energy, enthusiasm, </w:t>
            </w:r>
            <w:r w:rsidR="00F17156" w:rsidRPr="00CC7795">
              <w:rPr>
                <w:rFonts w:ascii="Georgia" w:eastAsia="Calibri" w:hAnsi="Georgia"/>
                <w:color w:val="2F5496" w:themeColor="accent5" w:themeShade="BF"/>
              </w:rPr>
              <w:t>creativity</w:t>
            </w:r>
            <w:r w:rsidRPr="00CC7795">
              <w:rPr>
                <w:rFonts w:ascii="Georgia" w:eastAsia="Calibri" w:hAnsi="Georgia"/>
                <w:color w:val="2F5496" w:themeColor="accent5" w:themeShade="BF"/>
              </w:rPr>
              <w:t xml:space="preserve"> and a sense of humour</w:t>
            </w:r>
            <w:r w:rsidR="00F17156" w:rsidRPr="00CC7795">
              <w:rPr>
                <w:rFonts w:ascii="Georgia" w:eastAsia="Calibri" w:hAnsi="Georgia"/>
                <w:color w:val="2F5496" w:themeColor="accent5" w:themeShade="BF"/>
              </w:rPr>
              <w:t xml:space="preserve"> </w:t>
            </w:r>
          </w:p>
        </w:tc>
        <w:tc>
          <w:tcPr>
            <w:tcW w:w="1418" w:type="dxa"/>
            <w:shd w:val="clear" w:color="auto" w:fill="auto"/>
          </w:tcPr>
          <w:p w14:paraId="71E911D2"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shd w:val="clear" w:color="auto" w:fill="auto"/>
          </w:tcPr>
          <w:p w14:paraId="71E911D3"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References and interview</w:t>
            </w:r>
          </w:p>
        </w:tc>
      </w:tr>
      <w:tr w:rsidR="00CC7795" w:rsidRPr="00CC7795" w14:paraId="71E911D8" w14:textId="77777777" w:rsidTr="00470C53">
        <w:tc>
          <w:tcPr>
            <w:tcW w:w="5920" w:type="dxa"/>
            <w:shd w:val="clear" w:color="auto" w:fill="auto"/>
          </w:tcPr>
          <w:p w14:paraId="71E911D5" w14:textId="77777777" w:rsidR="00F17156" w:rsidRPr="00CC7795" w:rsidRDefault="00F17156" w:rsidP="007C20F4">
            <w:pPr>
              <w:jc w:val="left"/>
              <w:rPr>
                <w:rFonts w:ascii="Georgia" w:eastAsia="Calibri" w:hAnsi="Georgia"/>
                <w:color w:val="2F5496" w:themeColor="accent5" w:themeShade="BF"/>
              </w:rPr>
            </w:pPr>
            <w:r w:rsidRPr="00CC7795">
              <w:rPr>
                <w:rFonts w:ascii="Georgia" w:eastAsia="Calibri" w:hAnsi="Georgia"/>
                <w:color w:val="2F5496" w:themeColor="accent5" w:themeShade="BF"/>
              </w:rPr>
              <w:t>Able to work as part of a team (to include staff governors, parents, other schools with</w:t>
            </w:r>
            <w:r w:rsidR="007C20F4" w:rsidRPr="00CC7795">
              <w:rPr>
                <w:rFonts w:ascii="Georgia" w:eastAsia="Calibri" w:hAnsi="Georgia"/>
                <w:color w:val="2F5496" w:themeColor="accent5" w:themeShade="BF"/>
              </w:rPr>
              <w:t>in</w:t>
            </w:r>
            <w:r w:rsidRPr="00CC7795">
              <w:rPr>
                <w:rFonts w:ascii="Georgia" w:eastAsia="Calibri" w:hAnsi="Georgia"/>
                <w:color w:val="2F5496" w:themeColor="accent5" w:themeShade="BF"/>
              </w:rPr>
              <w:t xml:space="preserve"> the Local Authority)</w:t>
            </w:r>
          </w:p>
        </w:tc>
        <w:tc>
          <w:tcPr>
            <w:tcW w:w="1418" w:type="dxa"/>
            <w:shd w:val="clear" w:color="auto" w:fill="auto"/>
          </w:tcPr>
          <w:p w14:paraId="71E911D6"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shd w:val="clear" w:color="auto" w:fill="auto"/>
          </w:tcPr>
          <w:p w14:paraId="71E911D7" w14:textId="77777777" w:rsidR="00F17156" w:rsidRPr="00CC7795" w:rsidRDefault="00F17156" w:rsidP="00470C53">
            <w:pPr>
              <w:rPr>
                <w:rFonts w:ascii="Georgia" w:eastAsia="Calibri" w:hAnsi="Georgia"/>
                <w:color w:val="2F5496" w:themeColor="accent5" w:themeShade="BF"/>
              </w:rPr>
            </w:pPr>
          </w:p>
        </w:tc>
      </w:tr>
      <w:tr w:rsidR="00CC7795" w:rsidRPr="00CC7795" w14:paraId="71E911DC" w14:textId="77777777" w:rsidTr="00470C53">
        <w:tc>
          <w:tcPr>
            <w:tcW w:w="5920" w:type="dxa"/>
            <w:shd w:val="clear" w:color="auto" w:fill="auto"/>
          </w:tcPr>
          <w:p w14:paraId="71E911D9"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Able to work under pressure, meet deadlines, work flexibly and calmly and be able to reflect on processes and outcomes</w:t>
            </w:r>
          </w:p>
        </w:tc>
        <w:tc>
          <w:tcPr>
            <w:tcW w:w="1418" w:type="dxa"/>
            <w:shd w:val="clear" w:color="auto" w:fill="auto"/>
          </w:tcPr>
          <w:p w14:paraId="71E911DA"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shd w:val="clear" w:color="auto" w:fill="auto"/>
          </w:tcPr>
          <w:p w14:paraId="71E911DB" w14:textId="77777777" w:rsidR="00F17156" w:rsidRPr="00CC7795" w:rsidRDefault="00F17156" w:rsidP="00470C53">
            <w:pPr>
              <w:rPr>
                <w:rFonts w:ascii="Georgia" w:eastAsia="Calibri" w:hAnsi="Georgia"/>
                <w:color w:val="2F5496" w:themeColor="accent5" w:themeShade="BF"/>
              </w:rPr>
            </w:pPr>
          </w:p>
        </w:tc>
      </w:tr>
      <w:tr w:rsidR="00CC7795" w:rsidRPr="00CC7795" w14:paraId="71E911E0" w14:textId="77777777" w:rsidTr="00470C53">
        <w:tc>
          <w:tcPr>
            <w:tcW w:w="5920" w:type="dxa"/>
            <w:shd w:val="clear" w:color="auto" w:fill="auto"/>
          </w:tcPr>
          <w:p w14:paraId="71E911DD"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Supportive of the ethos of the school</w:t>
            </w:r>
          </w:p>
        </w:tc>
        <w:tc>
          <w:tcPr>
            <w:tcW w:w="1418" w:type="dxa"/>
            <w:shd w:val="clear" w:color="auto" w:fill="auto"/>
          </w:tcPr>
          <w:p w14:paraId="71E911DE"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shd w:val="clear" w:color="auto" w:fill="auto"/>
          </w:tcPr>
          <w:p w14:paraId="71E911DF" w14:textId="77777777" w:rsidR="00F17156" w:rsidRPr="00CC7795" w:rsidRDefault="00F17156" w:rsidP="00470C53">
            <w:pPr>
              <w:rPr>
                <w:rFonts w:ascii="Georgia" w:eastAsia="Calibri" w:hAnsi="Georgia"/>
                <w:color w:val="2F5496" w:themeColor="accent5" w:themeShade="BF"/>
              </w:rPr>
            </w:pPr>
          </w:p>
        </w:tc>
      </w:tr>
      <w:tr w:rsidR="00CC7795" w:rsidRPr="00CC7795" w14:paraId="71E911E4" w14:textId="77777777" w:rsidTr="00470C53">
        <w:tc>
          <w:tcPr>
            <w:tcW w:w="5920" w:type="dxa"/>
            <w:shd w:val="clear" w:color="auto" w:fill="auto"/>
          </w:tcPr>
          <w:p w14:paraId="71E911E1"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Approachable, courteous and able to present a positive image of the school to parents, callers and visitors</w:t>
            </w:r>
          </w:p>
        </w:tc>
        <w:tc>
          <w:tcPr>
            <w:tcW w:w="1418" w:type="dxa"/>
            <w:shd w:val="clear" w:color="auto" w:fill="auto"/>
          </w:tcPr>
          <w:p w14:paraId="71E911E2"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shd w:val="clear" w:color="auto" w:fill="auto"/>
          </w:tcPr>
          <w:p w14:paraId="71E911E3" w14:textId="77777777" w:rsidR="00F17156" w:rsidRPr="00CC7795" w:rsidRDefault="00F17156" w:rsidP="00470C53">
            <w:pPr>
              <w:rPr>
                <w:rFonts w:ascii="Georgia" w:eastAsia="Calibri" w:hAnsi="Georgia"/>
                <w:color w:val="2F5496" w:themeColor="accent5" w:themeShade="BF"/>
              </w:rPr>
            </w:pPr>
          </w:p>
        </w:tc>
      </w:tr>
      <w:tr w:rsidR="00CC7795" w:rsidRPr="00CC7795" w14:paraId="71E911E8" w14:textId="77777777" w:rsidTr="00470C53">
        <w:tc>
          <w:tcPr>
            <w:tcW w:w="5920" w:type="dxa"/>
            <w:shd w:val="clear" w:color="auto" w:fill="auto"/>
          </w:tcPr>
          <w:p w14:paraId="71E911E5" w14:textId="77777777" w:rsidR="00F17156" w:rsidRPr="00CC7795" w:rsidRDefault="00F17156"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Able to relate well to children</w:t>
            </w:r>
          </w:p>
        </w:tc>
        <w:tc>
          <w:tcPr>
            <w:tcW w:w="1418" w:type="dxa"/>
            <w:shd w:val="clear" w:color="auto" w:fill="auto"/>
          </w:tcPr>
          <w:p w14:paraId="71E911E6" w14:textId="77777777" w:rsidR="00F17156" w:rsidRPr="00CC7795" w:rsidRDefault="00F17156"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shd w:val="clear" w:color="auto" w:fill="auto"/>
          </w:tcPr>
          <w:p w14:paraId="71E911E7" w14:textId="77777777" w:rsidR="00F17156" w:rsidRPr="00CC7795" w:rsidRDefault="00F17156" w:rsidP="00470C53">
            <w:pPr>
              <w:rPr>
                <w:rFonts w:ascii="Georgia" w:eastAsia="Calibri" w:hAnsi="Georgia"/>
                <w:color w:val="2F5496" w:themeColor="accent5" w:themeShade="BF"/>
              </w:rPr>
            </w:pPr>
          </w:p>
        </w:tc>
      </w:tr>
      <w:tr w:rsidR="00CC7795" w:rsidRPr="00CC7795" w14:paraId="71E911EA" w14:textId="77777777" w:rsidTr="000F3DFC">
        <w:tc>
          <w:tcPr>
            <w:tcW w:w="9747" w:type="dxa"/>
            <w:gridSpan w:val="3"/>
            <w:shd w:val="clear" w:color="auto" w:fill="D0CECE" w:themeFill="background2" w:themeFillShade="E6"/>
          </w:tcPr>
          <w:p w14:paraId="71E911E9" w14:textId="77777777" w:rsidR="000F3DFC" w:rsidRPr="00CC7795" w:rsidRDefault="000F3DFC" w:rsidP="00470C53">
            <w:pPr>
              <w:rPr>
                <w:rFonts w:ascii="Georgia" w:eastAsia="Calibri" w:hAnsi="Georgia"/>
                <w:color w:val="2F5496" w:themeColor="accent5" w:themeShade="BF"/>
              </w:rPr>
            </w:pPr>
          </w:p>
        </w:tc>
      </w:tr>
      <w:tr w:rsidR="00CC7795" w:rsidRPr="00CC7795" w14:paraId="71E911EE" w14:textId="77777777" w:rsidTr="00470C53">
        <w:tc>
          <w:tcPr>
            <w:tcW w:w="5920" w:type="dxa"/>
            <w:shd w:val="clear" w:color="auto" w:fill="auto"/>
          </w:tcPr>
          <w:p w14:paraId="71E911EB" w14:textId="77777777" w:rsidR="000F3DFC" w:rsidRPr="00CC7795" w:rsidRDefault="000F3DFC" w:rsidP="004263CE">
            <w:pPr>
              <w:jc w:val="left"/>
              <w:rPr>
                <w:rFonts w:ascii="Georgia" w:eastAsia="Calibri" w:hAnsi="Georgia"/>
                <w:b/>
                <w:color w:val="2F5496" w:themeColor="accent5" w:themeShade="BF"/>
              </w:rPr>
            </w:pPr>
            <w:r w:rsidRPr="00CC7795">
              <w:rPr>
                <w:rFonts w:ascii="Georgia" w:eastAsia="Calibri" w:hAnsi="Georgia"/>
                <w:b/>
                <w:color w:val="2F5496" w:themeColor="accent5" w:themeShade="BF"/>
              </w:rPr>
              <w:t>Other Job Requirements</w:t>
            </w:r>
          </w:p>
        </w:tc>
        <w:tc>
          <w:tcPr>
            <w:tcW w:w="1418" w:type="dxa"/>
            <w:shd w:val="clear" w:color="auto" w:fill="auto"/>
          </w:tcPr>
          <w:p w14:paraId="71E911EC" w14:textId="77777777" w:rsidR="000F3DFC" w:rsidRPr="00CC7795" w:rsidRDefault="000F3DFC" w:rsidP="00470C53">
            <w:pPr>
              <w:rPr>
                <w:rFonts w:ascii="Georgia" w:eastAsia="Calibri" w:hAnsi="Georgia"/>
                <w:color w:val="2F5496" w:themeColor="accent5" w:themeShade="BF"/>
              </w:rPr>
            </w:pPr>
          </w:p>
        </w:tc>
        <w:tc>
          <w:tcPr>
            <w:tcW w:w="2409" w:type="dxa"/>
            <w:shd w:val="clear" w:color="auto" w:fill="auto"/>
          </w:tcPr>
          <w:p w14:paraId="71E911ED" w14:textId="77777777" w:rsidR="000F3DFC" w:rsidRPr="00CC7795" w:rsidRDefault="000F3DFC" w:rsidP="00470C53">
            <w:pPr>
              <w:rPr>
                <w:rFonts w:ascii="Georgia" w:eastAsia="Calibri" w:hAnsi="Georgia"/>
                <w:color w:val="2F5496" w:themeColor="accent5" w:themeShade="BF"/>
              </w:rPr>
            </w:pPr>
          </w:p>
        </w:tc>
      </w:tr>
      <w:tr w:rsidR="00CC7795" w:rsidRPr="00CC7795" w14:paraId="71E911F2" w14:textId="77777777" w:rsidTr="00470C53">
        <w:tc>
          <w:tcPr>
            <w:tcW w:w="5920" w:type="dxa"/>
            <w:shd w:val="clear" w:color="auto" w:fill="auto"/>
          </w:tcPr>
          <w:p w14:paraId="71E911EF" w14:textId="77777777" w:rsidR="000F3DFC" w:rsidRPr="00CC7795" w:rsidRDefault="000F3DFC"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Enhanced DBS Check</w:t>
            </w:r>
          </w:p>
        </w:tc>
        <w:tc>
          <w:tcPr>
            <w:tcW w:w="1418" w:type="dxa"/>
            <w:shd w:val="clear" w:color="auto" w:fill="auto"/>
          </w:tcPr>
          <w:p w14:paraId="71E911F0" w14:textId="77777777" w:rsidR="000F3DFC" w:rsidRPr="00CC7795" w:rsidRDefault="000F3DFC"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shd w:val="clear" w:color="auto" w:fill="auto"/>
          </w:tcPr>
          <w:p w14:paraId="71E911F1" w14:textId="77777777" w:rsidR="000F3DFC" w:rsidRPr="00CC7795" w:rsidRDefault="000F3DFC" w:rsidP="00470C53">
            <w:pPr>
              <w:rPr>
                <w:rFonts w:ascii="Georgia" w:eastAsia="Calibri" w:hAnsi="Georgia"/>
                <w:color w:val="2F5496" w:themeColor="accent5" w:themeShade="BF"/>
              </w:rPr>
            </w:pPr>
          </w:p>
        </w:tc>
      </w:tr>
      <w:tr w:rsidR="00CC7795" w:rsidRPr="00CC7795" w14:paraId="71E911F6" w14:textId="77777777" w:rsidTr="00470C53">
        <w:tc>
          <w:tcPr>
            <w:tcW w:w="5920" w:type="dxa"/>
            <w:shd w:val="clear" w:color="auto" w:fill="auto"/>
          </w:tcPr>
          <w:p w14:paraId="71E911F3" w14:textId="77777777" w:rsidR="000F3DFC" w:rsidRPr="00CC7795" w:rsidRDefault="000F3DFC"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A commitment to safeguarding</w:t>
            </w:r>
          </w:p>
        </w:tc>
        <w:tc>
          <w:tcPr>
            <w:tcW w:w="1418" w:type="dxa"/>
            <w:shd w:val="clear" w:color="auto" w:fill="auto"/>
          </w:tcPr>
          <w:p w14:paraId="71E911F4" w14:textId="77777777" w:rsidR="000F3DFC" w:rsidRPr="00CC7795" w:rsidRDefault="000F3DFC"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shd w:val="clear" w:color="auto" w:fill="auto"/>
          </w:tcPr>
          <w:p w14:paraId="71E911F5" w14:textId="77777777" w:rsidR="000F3DFC" w:rsidRPr="00CC7795" w:rsidRDefault="000F3DFC" w:rsidP="00470C53">
            <w:pPr>
              <w:rPr>
                <w:rFonts w:ascii="Georgia" w:eastAsia="Calibri" w:hAnsi="Georgia"/>
                <w:color w:val="2F5496" w:themeColor="accent5" w:themeShade="BF"/>
              </w:rPr>
            </w:pPr>
          </w:p>
        </w:tc>
      </w:tr>
      <w:tr w:rsidR="00CC7795" w:rsidRPr="00CC7795" w14:paraId="71E911FA" w14:textId="77777777" w:rsidTr="00470C53">
        <w:tc>
          <w:tcPr>
            <w:tcW w:w="5920" w:type="dxa"/>
            <w:shd w:val="clear" w:color="auto" w:fill="auto"/>
          </w:tcPr>
          <w:p w14:paraId="71E911F7" w14:textId="77777777" w:rsidR="000F3DFC" w:rsidRPr="00CC7795" w:rsidRDefault="000F3DFC" w:rsidP="004263CE">
            <w:pPr>
              <w:jc w:val="left"/>
              <w:rPr>
                <w:rFonts w:ascii="Georgia" w:eastAsia="Calibri" w:hAnsi="Georgia"/>
                <w:color w:val="2F5496" w:themeColor="accent5" w:themeShade="BF"/>
              </w:rPr>
            </w:pPr>
            <w:r w:rsidRPr="00CC7795">
              <w:rPr>
                <w:rFonts w:ascii="Georgia" w:eastAsia="Calibri" w:hAnsi="Georgia"/>
                <w:color w:val="2F5496" w:themeColor="accent5" w:themeShade="BF"/>
              </w:rPr>
              <w:t>Knowledge and understanding of child protection and safeguarding</w:t>
            </w:r>
          </w:p>
        </w:tc>
        <w:tc>
          <w:tcPr>
            <w:tcW w:w="1418" w:type="dxa"/>
            <w:shd w:val="clear" w:color="auto" w:fill="auto"/>
          </w:tcPr>
          <w:p w14:paraId="71E911F8" w14:textId="77777777" w:rsidR="000F3DFC" w:rsidRPr="00CC7795" w:rsidRDefault="000F3DFC" w:rsidP="00470C53">
            <w:pPr>
              <w:rPr>
                <w:rFonts w:ascii="Georgia" w:eastAsia="Calibri" w:hAnsi="Georgia"/>
                <w:color w:val="2F5496" w:themeColor="accent5" w:themeShade="BF"/>
              </w:rPr>
            </w:pPr>
            <w:r w:rsidRPr="00CC7795">
              <w:rPr>
                <w:rFonts w:ascii="Georgia" w:eastAsia="Calibri" w:hAnsi="Georgia"/>
                <w:color w:val="2F5496" w:themeColor="accent5" w:themeShade="BF"/>
              </w:rPr>
              <w:t>E</w:t>
            </w:r>
          </w:p>
        </w:tc>
        <w:tc>
          <w:tcPr>
            <w:tcW w:w="2409" w:type="dxa"/>
            <w:shd w:val="clear" w:color="auto" w:fill="auto"/>
          </w:tcPr>
          <w:p w14:paraId="71E911F9" w14:textId="77777777" w:rsidR="000F3DFC" w:rsidRPr="00CC7795" w:rsidRDefault="000F3DFC" w:rsidP="00470C53">
            <w:pPr>
              <w:rPr>
                <w:rFonts w:ascii="Georgia" w:eastAsia="Calibri" w:hAnsi="Georgia"/>
                <w:color w:val="2F5496" w:themeColor="accent5" w:themeShade="BF"/>
              </w:rPr>
            </w:pPr>
          </w:p>
        </w:tc>
      </w:tr>
    </w:tbl>
    <w:p w14:paraId="71E911FB" w14:textId="77777777" w:rsidR="00F17156" w:rsidRPr="00CC7795" w:rsidRDefault="00F17156" w:rsidP="00F17156">
      <w:pPr>
        <w:rPr>
          <w:rFonts w:ascii="Georgia" w:eastAsia="Calibri" w:hAnsi="Georgia" w:cs="Arial"/>
          <w:color w:val="2F5496" w:themeColor="accent5" w:themeShade="BF"/>
        </w:rPr>
      </w:pPr>
    </w:p>
    <w:p w14:paraId="71E911FC" w14:textId="77777777" w:rsidR="00A457A1" w:rsidRPr="00CC7795" w:rsidRDefault="00A457A1" w:rsidP="00A457A1">
      <w:pPr>
        <w:pStyle w:val="ListParagraph"/>
        <w:jc w:val="left"/>
        <w:rPr>
          <w:rFonts w:ascii="Georgia" w:hAnsi="Georgia"/>
          <w:color w:val="2F5496" w:themeColor="accent5" w:themeShade="BF"/>
          <w:sz w:val="20"/>
          <w:szCs w:val="20"/>
        </w:rPr>
      </w:pPr>
    </w:p>
    <w:p w14:paraId="71E911FD" w14:textId="77777777" w:rsidR="00A457A1" w:rsidRPr="007C20F4" w:rsidRDefault="00A457A1" w:rsidP="00A457A1">
      <w:pPr>
        <w:pStyle w:val="ListParagraph"/>
        <w:jc w:val="left"/>
        <w:rPr>
          <w:rFonts w:ascii="Georgia" w:hAnsi="Georgia"/>
          <w:sz w:val="20"/>
          <w:szCs w:val="20"/>
        </w:rPr>
      </w:pPr>
    </w:p>
    <w:p w14:paraId="71E911FE" w14:textId="77777777" w:rsidR="00951A5A" w:rsidRPr="00F17156" w:rsidRDefault="00951A5A" w:rsidP="00951A5A">
      <w:pPr>
        <w:jc w:val="left"/>
        <w:rPr>
          <w:rFonts w:ascii="Georgia" w:hAnsi="Georgia"/>
          <w:b/>
          <w:color w:val="0070C0"/>
        </w:rPr>
      </w:pPr>
    </w:p>
    <w:sectPr w:rsidR="00951A5A" w:rsidRPr="00F1715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E7791" w14:textId="77777777" w:rsidR="005004B2" w:rsidRDefault="005004B2" w:rsidP="003C4A15">
      <w:r>
        <w:separator/>
      </w:r>
    </w:p>
  </w:endnote>
  <w:endnote w:type="continuationSeparator" w:id="0">
    <w:p w14:paraId="71CBCBCB" w14:textId="77777777" w:rsidR="005004B2" w:rsidRDefault="005004B2" w:rsidP="003C4A15">
      <w:r>
        <w:continuationSeparator/>
      </w:r>
    </w:p>
  </w:endnote>
  <w:endnote w:type="continuationNotice" w:id="1">
    <w:p w14:paraId="2E7E20D1" w14:textId="77777777" w:rsidR="005004B2" w:rsidRDefault="00500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61AB" w14:textId="77777777" w:rsidR="00ED597F" w:rsidRDefault="00ED5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432562"/>
      <w:docPartObj>
        <w:docPartGallery w:val="Page Numbers (Bottom of Page)"/>
        <w:docPartUnique/>
      </w:docPartObj>
    </w:sdtPr>
    <w:sdtEndPr>
      <w:rPr>
        <w:noProof/>
      </w:rPr>
    </w:sdtEndPr>
    <w:sdtContent>
      <w:p w14:paraId="71E91205" w14:textId="77777777" w:rsidR="003C4A15" w:rsidRDefault="003C4A15">
        <w:pPr>
          <w:pStyle w:val="Footer"/>
          <w:jc w:val="right"/>
        </w:pPr>
        <w:r>
          <w:fldChar w:fldCharType="begin"/>
        </w:r>
        <w:r>
          <w:instrText xml:space="preserve"> PAGE   \* MERGEFORMAT </w:instrText>
        </w:r>
        <w:r>
          <w:fldChar w:fldCharType="separate"/>
        </w:r>
        <w:r w:rsidR="00DF484D">
          <w:rPr>
            <w:noProof/>
          </w:rPr>
          <w:t>1</w:t>
        </w:r>
        <w:r>
          <w:rPr>
            <w:noProof/>
          </w:rPr>
          <w:fldChar w:fldCharType="end"/>
        </w:r>
      </w:p>
    </w:sdtContent>
  </w:sdt>
  <w:p w14:paraId="71E91206" w14:textId="77777777" w:rsidR="003C4A15" w:rsidRDefault="003C4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440B" w14:textId="77777777" w:rsidR="00ED597F" w:rsidRDefault="00ED5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B160" w14:textId="77777777" w:rsidR="005004B2" w:rsidRDefault="005004B2" w:rsidP="003C4A15">
      <w:r>
        <w:separator/>
      </w:r>
    </w:p>
  </w:footnote>
  <w:footnote w:type="continuationSeparator" w:id="0">
    <w:p w14:paraId="4598EA44" w14:textId="77777777" w:rsidR="005004B2" w:rsidRDefault="005004B2" w:rsidP="003C4A15">
      <w:r>
        <w:continuationSeparator/>
      </w:r>
    </w:p>
  </w:footnote>
  <w:footnote w:type="continuationNotice" w:id="1">
    <w:p w14:paraId="7D35A905" w14:textId="77777777" w:rsidR="005004B2" w:rsidRDefault="00500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673A" w14:textId="730AAF77" w:rsidR="00ED597F" w:rsidRDefault="00B92F8F">
    <w:pPr>
      <w:pStyle w:val="Header"/>
    </w:pPr>
    <w:r>
      <w:rPr>
        <w:noProof/>
      </w:rPr>
      <mc:AlternateContent>
        <mc:Choice Requires="wps">
          <w:drawing>
            <wp:anchor distT="0" distB="0" distL="0" distR="0" simplePos="0" relativeHeight="251658241" behindDoc="0" locked="0" layoutInCell="1" allowOverlap="1" wp14:anchorId="7BFA5BE1" wp14:editId="13F8E870">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4AA659" w14:textId="79DC989E" w:rsidR="00B92F8F" w:rsidRPr="00B92F8F" w:rsidRDefault="00B92F8F">
                          <w:pPr>
                            <w:rPr>
                              <w:rFonts w:ascii="Calibri" w:eastAsia="Calibri" w:hAnsi="Calibri" w:cs="Calibri"/>
                              <w:noProof/>
                              <w:color w:val="000000"/>
                              <w:sz w:val="20"/>
                              <w:szCs w:val="20"/>
                            </w:rPr>
                          </w:pPr>
                          <w:r w:rsidRPr="00B92F8F">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BFA5BE1" id="_x0000_t202" coordsize="21600,21600" o:spt="202" path="m,l,21600r21600,l21600,xe">
              <v:stroke joinstyle="miter"/>
              <v:path gradientshapeok="t" o:connecttype="rect"/>
            </v:shapetype>
            <v:shape id="Text Box 6" o:spid="_x0000_s1026" type="#_x0000_t202" alt="Official"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7B4AA659" w14:textId="79DC989E" w:rsidR="00B92F8F" w:rsidRPr="00B92F8F" w:rsidRDefault="00B92F8F">
                    <w:pPr>
                      <w:rPr>
                        <w:rFonts w:ascii="Calibri" w:eastAsia="Calibri" w:hAnsi="Calibri" w:cs="Calibri"/>
                        <w:noProof/>
                        <w:color w:val="000000"/>
                        <w:sz w:val="20"/>
                        <w:szCs w:val="20"/>
                      </w:rPr>
                    </w:pPr>
                    <w:r w:rsidRPr="00B92F8F">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887F" w14:textId="60A4DCE2" w:rsidR="00ED597F" w:rsidRDefault="00B92F8F">
    <w:pPr>
      <w:pStyle w:val="Header"/>
    </w:pPr>
    <w:r>
      <w:rPr>
        <w:noProof/>
      </w:rPr>
      <mc:AlternateContent>
        <mc:Choice Requires="wps">
          <w:drawing>
            <wp:anchor distT="0" distB="0" distL="0" distR="0" simplePos="0" relativeHeight="251658242" behindDoc="0" locked="0" layoutInCell="1" allowOverlap="1" wp14:anchorId="2FBAB0E8" wp14:editId="323BA799">
              <wp:simplePos x="914400" y="447675"/>
              <wp:positionH relativeFrom="leftMargin">
                <wp:align>left</wp:align>
              </wp:positionH>
              <wp:positionV relativeFrom="paragraph">
                <wp:posOffset>635</wp:posOffset>
              </wp:positionV>
              <wp:extent cx="443865" cy="443865"/>
              <wp:effectExtent l="0" t="0" r="10795" b="1651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CCC12F" w14:textId="3B1BEA63" w:rsidR="00B92F8F" w:rsidRPr="00B92F8F" w:rsidRDefault="00B92F8F">
                          <w:pPr>
                            <w:rPr>
                              <w:rFonts w:ascii="Calibri" w:eastAsia="Calibri" w:hAnsi="Calibri" w:cs="Calibri"/>
                              <w:noProof/>
                              <w:color w:val="000000"/>
                              <w:sz w:val="20"/>
                              <w:szCs w:val="20"/>
                            </w:rPr>
                          </w:pPr>
                          <w:r w:rsidRPr="00B92F8F">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FBAB0E8" id="_x0000_t202" coordsize="21600,21600" o:spt="202" path="m,l,21600r21600,l21600,xe">
              <v:stroke joinstyle="miter"/>
              <v:path gradientshapeok="t" o:connecttype="rect"/>
            </v:shapetype>
            <v:shape id="Text Box 7" o:spid="_x0000_s1027" type="#_x0000_t202" alt="Offici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25CCC12F" w14:textId="3B1BEA63" w:rsidR="00B92F8F" w:rsidRPr="00B92F8F" w:rsidRDefault="00B92F8F">
                    <w:pPr>
                      <w:rPr>
                        <w:rFonts w:ascii="Calibri" w:eastAsia="Calibri" w:hAnsi="Calibri" w:cs="Calibri"/>
                        <w:noProof/>
                        <w:color w:val="000000"/>
                        <w:sz w:val="20"/>
                        <w:szCs w:val="20"/>
                      </w:rPr>
                    </w:pPr>
                    <w:r w:rsidRPr="00B92F8F">
                      <w:rPr>
                        <w:rFonts w:ascii="Calibri" w:eastAsia="Calibri" w:hAnsi="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1DDA" w14:textId="3912F4A9" w:rsidR="00ED597F" w:rsidRDefault="00B92F8F">
    <w:pPr>
      <w:pStyle w:val="Header"/>
    </w:pPr>
    <w:r>
      <w:rPr>
        <w:noProof/>
      </w:rPr>
      <mc:AlternateContent>
        <mc:Choice Requires="wps">
          <w:drawing>
            <wp:anchor distT="0" distB="0" distL="0" distR="0" simplePos="0" relativeHeight="251658240" behindDoc="0" locked="0" layoutInCell="1" allowOverlap="1" wp14:anchorId="2740BA4F" wp14:editId="0254CF91">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B8E70" w14:textId="112453CE" w:rsidR="00B92F8F" w:rsidRPr="00B92F8F" w:rsidRDefault="00B92F8F">
                          <w:pPr>
                            <w:rPr>
                              <w:rFonts w:ascii="Calibri" w:eastAsia="Calibri" w:hAnsi="Calibri" w:cs="Calibri"/>
                              <w:noProof/>
                              <w:color w:val="000000"/>
                              <w:sz w:val="20"/>
                              <w:szCs w:val="20"/>
                            </w:rPr>
                          </w:pPr>
                          <w:r w:rsidRPr="00B92F8F">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740BA4F" id="_x0000_t202" coordsize="21600,21600" o:spt="202" path="m,l,21600r21600,l21600,xe">
              <v:stroke joinstyle="miter"/>
              <v:path gradientshapeok="t" o:connecttype="rect"/>
            </v:shapetype>
            <v:shape id="Text Box 5" o:spid="_x0000_s1028" type="#_x0000_t202" alt="Official"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79CB8E70" w14:textId="112453CE" w:rsidR="00B92F8F" w:rsidRPr="00B92F8F" w:rsidRDefault="00B92F8F">
                    <w:pPr>
                      <w:rPr>
                        <w:rFonts w:ascii="Calibri" w:eastAsia="Calibri" w:hAnsi="Calibri" w:cs="Calibri"/>
                        <w:noProof/>
                        <w:color w:val="000000"/>
                        <w:sz w:val="20"/>
                        <w:szCs w:val="20"/>
                      </w:rPr>
                    </w:pPr>
                    <w:r w:rsidRPr="00B92F8F">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42C8F"/>
    <w:multiLevelType w:val="hybridMultilevel"/>
    <w:tmpl w:val="3FBA3340"/>
    <w:lvl w:ilvl="0" w:tplc="96140E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E770414"/>
    <w:multiLevelType w:val="hybridMultilevel"/>
    <w:tmpl w:val="5DCC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B294B"/>
    <w:multiLevelType w:val="hybridMultilevel"/>
    <w:tmpl w:val="BF3A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E42C9"/>
    <w:multiLevelType w:val="hybridMultilevel"/>
    <w:tmpl w:val="833C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D3897"/>
    <w:multiLevelType w:val="hybridMultilevel"/>
    <w:tmpl w:val="820E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C4514"/>
    <w:multiLevelType w:val="hybridMultilevel"/>
    <w:tmpl w:val="BF14D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8263CE"/>
    <w:multiLevelType w:val="hybridMultilevel"/>
    <w:tmpl w:val="68F4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2B29B0"/>
    <w:multiLevelType w:val="hybridMultilevel"/>
    <w:tmpl w:val="F1D8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10EF4"/>
    <w:multiLevelType w:val="hybridMultilevel"/>
    <w:tmpl w:val="F5F2D0E4"/>
    <w:lvl w:ilvl="0" w:tplc="264A4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78C1960"/>
    <w:multiLevelType w:val="hybridMultilevel"/>
    <w:tmpl w:val="57CE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256ACA"/>
    <w:multiLevelType w:val="hybridMultilevel"/>
    <w:tmpl w:val="48F2FB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B372307"/>
    <w:multiLevelType w:val="hybridMultilevel"/>
    <w:tmpl w:val="E4A0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963EAA"/>
    <w:multiLevelType w:val="hybridMultilevel"/>
    <w:tmpl w:val="9D40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F70781"/>
    <w:multiLevelType w:val="hybridMultilevel"/>
    <w:tmpl w:val="9F76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72742F"/>
    <w:multiLevelType w:val="hybridMultilevel"/>
    <w:tmpl w:val="F7900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032BA0"/>
    <w:multiLevelType w:val="hybridMultilevel"/>
    <w:tmpl w:val="8E86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086035"/>
    <w:multiLevelType w:val="hybridMultilevel"/>
    <w:tmpl w:val="238AB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7B3DC4"/>
    <w:multiLevelType w:val="hybridMultilevel"/>
    <w:tmpl w:val="A180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265149">
    <w:abstractNumId w:val="5"/>
  </w:num>
  <w:num w:numId="2" w16cid:durableId="1501114077">
    <w:abstractNumId w:val="3"/>
  </w:num>
  <w:num w:numId="3" w16cid:durableId="1706366231">
    <w:abstractNumId w:val="17"/>
  </w:num>
  <w:num w:numId="4" w16cid:durableId="1301107268">
    <w:abstractNumId w:val="11"/>
  </w:num>
  <w:num w:numId="5" w16cid:durableId="1615676182">
    <w:abstractNumId w:val="9"/>
  </w:num>
  <w:num w:numId="6" w16cid:durableId="1726677398">
    <w:abstractNumId w:val="4"/>
  </w:num>
  <w:num w:numId="7" w16cid:durableId="403189752">
    <w:abstractNumId w:val="6"/>
  </w:num>
  <w:num w:numId="8" w16cid:durableId="1175999361">
    <w:abstractNumId w:val="16"/>
  </w:num>
  <w:num w:numId="9" w16cid:durableId="711347772">
    <w:abstractNumId w:val="12"/>
  </w:num>
  <w:num w:numId="10" w16cid:durableId="1411732056">
    <w:abstractNumId w:val="1"/>
  </w:num>
  <w:num w:numId="11" w16cid:durableId="1723168670">
    <w:abstractNumId w:val="0"/>
  </w:num>
  <w:num w:numId="12" w16cid:durableId="504826274">
    <w:abstractNumId w:val="10"/>
  </w:num>
  <w:num w:numId="13" w16cid:durableId="1306937369">
    <w:abstractNumId w:val="14"/>
  </w:num>
  <w:num w:numId="14" w16cid:durableId="1026516915">
    <w:abstractNumId w:val="2"/>
  </w:num>
  <w:num w:numId="15" w16cid:durableId="1267889950">
    <w:abstractNumId w:val="13"/>
  </w:num>
  <w:num w:numId="16" w16cid:durableId="937372312">
    <w:abstractNumId w:val="8"/>
  </w:num>
  <w:num w:numId="17" w16cid:durableId="165827163">
    <w:abstractNumId w:val="15"/>
  </w:num>
  <w:num w:numId="18" w16cid:durableId="4671671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F71"/>
    <w:rsid w:val="000B0D03"/>
    <w:rsid w:val="000F3DFC"/>
    <w:rsid w:val="0021625D"/>
    <w:rsid w:val="00233145"/>
    <w:rsid w:val="0024212B"/>
    <w:rsid w:val="002532E7"/>
    <w:rsid w:val="002B5E66"/>
    <w:rsid w:val="00333F6B"/>
    <w:rsid w:val="003A5686"/>
    <w:rsid w:val="003C4A15"/>
    <w:rsid w:val="004263CE"/>
    <w:rsid w:val="004F4138"/>
    <w:rsid w:val="005004B2"/>
    <w:rsid w:val="007C20F4"/>
    <w:rsid w:val="007D585C"/>
    <w:rsid w:val="00812C59"/>
    <w:rsid w:val="00951A5A"/>
    <w:rsid w:val="009A4095"/>
    <w:rsid w:val="00A457A1"/>
    <w:rsid w:val="00AC0EBB"/>
    <w:rsid w:val="00AD50A3"/>
    <w:rsid w:val="00B02505"/>
    <w:rsid w:val="00B92F8F"/>
    <w:rsid w:val="00C2649C"/>
    <w:rsid w:val="00C94BBF"/>
    <w:rsid w:val="00CC7795"/>
    <w:rsid w:val="00CE7F5F"/>
    <w:rsid w:val="00D61BEA"/>
    <w:rsid w:val="00D95F71"/>
    <w:rsid w:val="00DE436D"/>
    <w:rsid w:val="00DF484D"/>
    <w:rsid w:val="00E065E2"/>
    <w:rsid w:val="00E21FF9"/>
    <w:rsid w:val="00ED597F"/>
    <w:rsid w:val="00F17156"/>
    <w:rsid w:val="00F96912"/>
    <w:rsid w:val="00FB42C3"/>
    <w:rsid w:val="00FD1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91093"/>
  <w15:chartTrackingRefBased/>
  <w15:docId w15:val="{30F48DA2-918C-4411-997D-EFBED5A7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F71"/>
    <w:pPr>
      <w:ind w:left="720"/>
      <w:contextualSpacing/>
    </w:pPr>
  </w:style>
  <w:style w:type="paragraph" w:styleId="BalloonText">
    <w:name w:val="Balloon Text"/>
    <w:basedOn w:val="Normal"/>
    <w:link w:val="BalloonTextChar"/>
    <w:uiPriority w:val="99"/>
    <w:semiHidden/>
    <w:unhideWhenUsed/>
    <w:rsid w:val="007C20F4"/>
    <w:rPr>
      <w:rFonts w:ascii="Segoe UI" w:hAnsi="Segoe UI"/>
      <w:sz w:val="18"/>
      <w:szCs w:val="18"/>
    </w:rPr>
  </w:style>
  <w:style w:type="character" w:customStyle="1" w:styleId="BalloonTextChar">
    <w:name w:val="Balloon Text Char"/>
    <w:basedOn w:val="DefaultParagraphFont"/>
    <w:link w:val="BalloonText"/>
    <w:uiPriority w:val="99"/>
    <w:semiHidden/>
    <w:rsid w:val="007C20F4"/>
    <w:rPr>
      <w:rFonts w:ascii="Segoe UI" w:hAnsi="Segoe UI"/>
      <w:sz w:val="18"/>
      <w:szCs w:val="18"/>
    </w:rPr>
  </w:style>
  <w:style w:type="paragraph" w:styleId="Header">
    <w:name w:val="header"/>
    <w:basedOn w:val="Normal"/>
    <w:link w:val="HeaderChar"/>
    <w:uiPriority w:val="99"/>
    <w:unhideWhenUsed/>
    <w:rsid w:val="003C4A15"/>
    <w:pPr>
      <w:tabs>
        <w:tab w:val="center" w:pos="4513"/>
        <w:tab w:val="right" w:pos="9026"/>
      </w:tabs>
    </w:pPr>
  </w:style>
  <w:style w:type="character" w:customStyle="1" w:styleId="HeaderChar">
    <w:name w:val="Header Char"/>
    <w:basedOn w:val="DefaultParagraphFont"/>
    <w:link w:val="Header"/>
    <w:uiPriority w:val="99"/>
    <w:rsid w:val="003C4A15"/>
  </w:style>
  <w:style w:type="paragraph" w:styleId="Footer">
    <w:name w:val="footer"/>
    <w:basedOn w:val="Normal"/>
    <w:link w:val="FooterChar"/>
    <w:uiPriority w:val="99"/>
    <w:unhideWhenUsed/>
    <w:rsid w:val="003C4A15"/>
    <w:pPr>
      <w:tabs>
        <w:tab w:val="center" w:pos="4513"/>
        <w:tab w:val="right" w:pos="9026"/>
      </w:tabs>
    </w:pPr>
  </w:style>
  <w:style w:type="character" w:customStyle="1" w:styleId="FooterChar">
    <w:name w:val="Footer Char"/>
    <w:basedOn w:val="DefaultParagraphFont"/>
    <w:link w:val="Footer"/>
    <w:uiPriority w:val="99"/>
    <w:rsid w:val="003C4A15"/>
  </w:style>
  <w:style w:type="paragraph" w:styleId="NoSpacing">
    <w:name w:val="No Spacing"/>
    <w:uiPriority w:val="1"/>
    <w:qFormat/>
    <w:rsid w:val="00333F6B"/>
    <w:pPr>
      <w:suppressAutoHyphens/>
      <w:autoSpaceDN w:val="0"/>
      <w:jc w:val="left"/>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27C43-F88F-4ECE-A52F-E3D4DE0DFEA9}">
  <ds:schemaRefs>
    <ds:schemaRef ds:uri="http://schemas.microsoft.com/sharepoint/v3/contenttype/forms"/>
  </ds:schemaRefs>
</ds:datastoreItem>
</file>

<file path=customXml/itemProps2.xml><?xml version="1.0" encoding="utf-8"?>
<ds:datastoreItem xmlns:ds="http://schemas.openxmlformats.org/officeDocument/2006/customXml" ds:itemID="{5CB6786B-BA14-447D-8C91-4589BAE6B71C}">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3.xml><?xml version="1.0" encoding="utf-8"?>
<ds:datastoreItem xmlns:ds="http://schemas.openxmlformats.org/officeDocument/2006/customXml" ds:itemID="{294FFCF9-68CD-4AD6-BCC6-90F5B6294A17}">
  <ds:schemaRefs>
    <ds:schemaRef ds:uri="http://schemas.openxmlformats.org/officeDocument/2006/bibliography"/>
  </ds:schemaRefs>
</ds:datastoreItem>
</file>

<file path=customXml/itemProps4.xml><?xml version="1.0" encoding="utf-8"?>
<ds:datastoreItem xmlns:ds="http://schemas.openxmlformats.org/officeDocument/2006/customXml" ds:itemID="{B9DEFFF5-0A8F-41CA-8578-94AC2506D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2886</Words>
  <Characters>16454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Taylor-Walker</dc:creator>
  <cp:keywords/>
  <dc:description/>
  <cp:lastModifiedBy>Clyne, Edward</cp:lastModifiedBy>
  <cp:revision>10</cp:revision>
  <cp:lastPrinted>2022-05-10T12:41:00Z</cp:lastPrinted>
  <dcterms:created xsi:type="dcterms:W3CDTF">2022-05-13T14:41:00Z</dcterms:created>
  <dcterms:modified xsi:type="dcterms:W3CDTF">2022-06-07T15:40:00Z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5,6,7</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