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902C0" w14:textId="4731630E" w:rsidR="00836FCB" w:rsidRDefault="00836FCB" w:rsidP="00836FCB">
      <w:pPr>
        <w:pStyle w:val="Default"/>
        <w:jc w:val="center"/>
        <w:rPr>
          <w:rFonts w:asciiTheme="minorHAnsi" w:hAnsiTheme="minorHAnsi" w:cstheme="minorHAnsi"/>
          <w:b/>
          <w:bCs/>
          <w:sz w:val="36"/>
          <w:szCs w:val="36"/>
        </w:rPr>
      </w:pPr>
      <w:r>
        <w:rPr>
          <w:rFonts w:asciiTheme="minorHAnsi" w:hAnsiTheme="minorHAnsi" w:cs="Arial"/>
          <w:noProof/>
          <w:lang w:eastAsia="en-GB"/>
        </w:rPr>
        <w:drawing>
          <wp:anchor distT="0" distB="0" distL="114300" distR="114300" simplePos="0" relativeHeight="251658241" behindDoc="0" locked="0" layoutInCell="1" allowOverlap="1" wp14:anchorId="414904C0" wp14:editId="414904C1">
            <wp:simplePos x="0" y="0"/>
            <wp:positionH relativeFrom="column">
              <wp:posOffset>769620</wp:posOffset>
            </wp:positionH>
            <wp:positionV relativeFrom="paragraph">
              <wp:posOffset>123825</wp:posOffset>
            </wp:positionV>
            <wp:extent cx="4724400" cy="221257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24400" cy="2212579"/>
                    </a:xfrm>
                    <a:prstGeom prst="rect">
                      <a:avLst/>
                    </a:prstGeom>
                    <a:noFill/>
                    <a:ln>
                      <a:noFill/>
                    </a:ln>
                  </pic:spPr>
                </pic:pic>
              </a:graphicData>
            </a:graphic>
            <wp14:sizeRelH relativeFrom="page">
              <wp14:pctWidth>0</wp14:pctWidth>
            </wp14:sizeRelH>
            <wp14:sizeRelV relativeFrom="page">
              <wp14:pctHeight>0</wp14:pctHeight>
            </wp14:sizeRelV>
          </wp:anchor>
        </w:drawing>
      </w:r>
      <w:r w:rsidR="00A12ABD">
        <w:rPr>
          <w:rFonts w:asciiTheme="minorHAnsi" w:hAnsiTheme="minorHAnsi" w:cstheme="minorHAnsi"/>
          <w:b/>
          <w:bCs/>
          <w:sz w:val="36"/>
          <w:szCs w:val="36"/>
        </w:rPr>
        <w:t xml:space="preserve"> </w:t>
      </w:r>
    </w:p>
    <w:p w14:paraId="414902C1" w14:textId="77777777" w:rsidR="00836FCB" w:rsidRDefault="00836FCB" w:rsidP="00836FCB">
      <w:pPr>
        <w:pStyle w:val="Default"/>
        <w:jc w:val="center"/>
        <w:rPr>
          <w:rFonts w:asciiTheme="minorHAnsi" w:hAnsiTheme="minorHAnsi" w:cstheme="minorHAnsi"/>
          <w:b/>
          <w:bCs/>
          <w:sz w:val="36"/>
          <w:szCs w:val="36"/>
        </w:rPr>
      </w:pPr>
    </w:p>
    <w:p w14:paraId="414902C2" w14:textId="77777777" w:rsidR="00836FCB" w:rsidRDefault="00836FCB" w:rsidP="00836FCB">
      <w:pPr>
        <w:pStyle w:val="Default"/>
        <w:jc w:val="center"/>
        <w:rPr>
          <w:rFonts w:asciiTheme="minorHAnsi" w:hAnsiTheme="minorHAnsi" w:cstheme="minorHAnsi"/>
          <w:b/>
          <w:bCs/>
          <w:sz w:val="36"/>
          <w:szCs w:val="36"/>
        </w:rPr>
      </w:pPr>
    </w:p>
    <w:p w14:paraId="414902C3" w14:textId="77777777" w:rsidR="00836FCB" w:rsidRDefault="00836FCB" w:rsidP="00836FCB">
      <w:pPr>
        <w:pStyle w:val="Default"/>
        <w:jc w:val="center"/>
        <w:rPr>
          <w:rFonts w:asciiTheme="minorHAnsi" w:hAnsiTheme="minorHAnsi" w:cstheme="minorHAnsi"/>
          <w:b/>
          <w:bCs/>
          <w:sz w:val="36"/>
          <w:szCs w:val="36"/>
        </w:rPr>
      </w:pPr>
    </w:p>
    <w:p w14:paraId="414902C4" w14:textId="77777777" w:rsidR="00836FCB" w:rsidRDefault="00836FCB" w:rsidP="00836FCB">
      <w:pPr>
        <w:pStyle w:val="Default"/>
        <w:jc w:val="center"/>
        <w:rPr>
          <w:rFonts w:asciiTheme="minorHAnsi" w:hAnsiTheme="minorHAnsi" w:cstheme="minorHAnsi"/>
          <w:b/>
          <w:bCs/>
          <w:sz w:val="36"/>
          <w:szCs w:val="36"/>
        </w:rPr>
      </w:pPr>
    </w:p>
    <w:p w14:paraId="414902C5" w14:textId="77777777" w:rsidR="00836FCB" w:rsidRDefault="00836FCB" w:rsidP="00836FCB">
      <w:pPr>
        <w:pStyle w:val="Default"/>
        <w:jc w:val="center"/>
        <w:rPr>
          <w:rFonts w:asciiTheme="minorHAnsi" w:hAnsiTheme="minorHAnsi" w:cstheme="minorHAnsi"/>
          <w:b/>
          <w:bCs/>
          <w:sz w:val="36"/>
          <w:szCs w:val="36"/>
        </w:rPr>
      </w:pPr>
    </w:p>
    <w:p w14:paraId="414902C6" w14:textId="77777777" w:rsidR="00836FCB" w:rsidRDefault="00836FCB" w:rsidP="00836FCB">
      <w:pPr>
        <w:pStyle w:val="Default"/>
        <w:jc w:val="center"/>
        <w:rPr>
          <w:rFonts w:asciiTheme="minorHAnsi" w:hAnsiTheme="minorHAnsi" w:cstheme="minorHAnsi"/>
          <w:b/>
          <w:bCs/>
          <w:sz w:val="36"/>
          <w:szCs w:val="36"/>
        </w:rPr>
      </w:pPr>
    </w:p>
    <w:p w14:paraId="414902C7" w14:textId="77777777" w:rsidR="00836FCB" w:rsidRDefault="00836FCB" w:rsidP="00836FCB">
      <w:pPr>
        <w:pStyle w:val="Default"/>
        <w:jc w:val="center"/>
        <w:rPr>
          <w:rFonts w:asciiTheme="minorHAnsi" w:hAnsiTheme="minorHAnsi" w:cstheme="minorHAnsi"/>
          <w:b/>
          <w:bCs/>
          <w:sz w:val="36"/>
          <w:szCs w:val="36"/>
        </w:rPr>
      </w:pPr>
    </w:p>
    <w:p w14:paraId="414902C8" w14:textId="77777777" w:rsidR="00836FCB" w:rsidRDefault="00836FCB" w:rsidP="00836FCB">
      <w:pPr>
        <w:pStyle w:val="Default"/>
        <w:jc w:val="center"/>
        <w:rPr>
          <w:rFonts w:asciiTheme="minorHAnsi" w:hAnsiTheme="minorHAnsi" w:cstheme="minorHAnsi"/>
          <w:b/>
          <w:bCs/>
          <w:sz w:val="36"/>
          <w:szCs w:val="36"/>
        </w:rPr>
      </w:pPr>
    </w:p>
    <w:p w14:paraId="414902C9" w14:textId="43D14E64" w:rsidR="00836FCB" w:rsidRDefault="00463569" w:rsidP="00836FCB">
      <w:pPr>
        <w:pStyle w:val="Default"/>
        <w:jc w:val="center"/>
        <w:rPr>
          <w:rFonts w:asciiTheme="minorHAnsi" w:hAnsiTheme="minorHAnsi" w:cstheme="minorHAnsi"/>
          <w:b/>
          <w:bCs/>
          <w:sz w:val="36"/>
          <w:szCs w:val="36"/>
        </w:rPr>
      </w:pPr>
      <w:r>
        <w:rPr>
          <w:noProof/>
          <w:lang w:eastAsia="en-GB"/>
        </w:rPr>
        <mc:AlternateContent>
          <mc:Choice Requires="wps">
            <w:drawing>
              <wp:anchor distT="0" distB="0" distL="114300" distR="114300" simplePos="0" relativeHeight="251658242" behindDoc="0" locked="0" layoutInCell="1" allowOverlap="1" wp14:anchorId="414904C2" wp14:editId="4FB92652">
                <wp:simplePos x="0" y="0"/>
                <wp:positionH relativeFrom="margin">
                  <wp:align>center</wp:align>
                </wp:positionH>
                <wp:positionV relativeFrom="paragraph">
                  <wp:posOffset>179705</wp:posOffset>
                </wp:positionV>
                <wp:extent cx="1828800" cy="1828800"/>
                <wp:effectExtent l="0" t="0" r="0" b="1016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14904CE" w14:textId="5F77FEBC" w:rsidR="00B65388" w:rsidRPr="00CB216E" w:rsidRDefault="00037AF9" w:rsidP="009308D8">
                            <w:pPr>
                              <w:pStyle w:val="Default"/>
                              <w:jc w:val="center"/>
                              <w:rPr>
                                <w:rFonts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School Business Manager</w:t>
                            </w:r>
                          </w:p>
                          <w:p w14:paraId="414904CF" w14:textId="77777777" w:rsidR="00B65388" w:rsidRPr="00CB216E" w:rsidRDefault="00B65388" w:rsidP="009308D8">
                            <w:pPr>
                              <w:pStyle w:val="Default"/>
                              <w:jc w:val="center"/>
                              <w:rPr>
                                <w:rFonts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B216E">
                              <w:rPr>
                                <w:rFonts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Application Pack</w:t>
                            </w:r>
                          </w:p>
                          <w:p w14:paraId="414904D0" w14:textId="354F2750" w:rsidR="00B65388" w:rsidRPr="00CB216E" w:rsidRDefault="00037AF9" w:rsidP="009308D8">
                            <w:pPr>
                              <w:pStyle w:val="Default"/>
                              <w:jc w:val="center"/>
                              <w:rPr>
                                <w:rFonts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June</w:t>
                            </w:r>
                            <w:r w:rsidR="00A24E4B">
                              <w:rPr>
                                <w:rFonts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rot lat="0" lon="0" rev="0"/>
                          </a:camera>
                          <a:lightRig rig="glow" dir="t">
                            <a:rot lat="0" lon="0" rev="3600000"/>
                          </a:lightRig>
                        </a:scene3d>
                        <a:sp3d prstMaterial="softEdge">
                          <a:bevelT w="29210" h="16510"/>
                          <a:contourClr>
                            <a:schemeClr val="accent4">
                              <a:alpha val="95000"/>
                            </a:schemeClr>
                          </a:contourClr>
                        </a:sp3d>
                      </wps:bodyPr>
                    </wps:wsp>
                  </a:graphicData>
                </a:graphic>
              </wp:anchor>
            </w:drawing>
          </mc:Choice>
          <mc:Fallback>
            <w:pict>
              <v:shapetype w14:anchorId="414904C2" id="_x0000_t202" coordsize="21600,21600" o:spt="202" path="m,l,21600r21600,l21600,xe">
                <v:stroke joinstyle="miter"/>
                <v:path gradientshapeok="t" o:connecttype="rect"/>
              </v:shapetype>
              <v:shape id="Text Box 5" o:spid="_x0000_s1026" type="#_x0000_t202" style="position:absolute;left:0;text-align:left;margin-left:0;margin-top:14.15pt;width:2in;height:2in;z-index:25165824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" filled="f" stroked="f">
                <v:textbox style="mso-fit-shape-to-text:t">
                  <w:txbxContent>
                    <w:p w14:paraId="414904CE" w14:textId="5F77FEBC" w:rsidR="00B65388" w:rsidRPr="00CB216E" w:rsidRDefault="00037AF9" w:rsidP="009308D8">
                      <w:pPr>
                        <w:pStyle w:val="Default"/>
                        <w:jc w:val="center"/>
                        <w:rPr>
                          <w:rFonts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School Business Manager</w:t>
                      </w:r>
                    </w:p>
                    <w:p w14:paraId="414904CF" w14:textId="77777777" w:rsidR="00B65388" w:rsidRPr="00CB216E" w:rsidRDefault="00B65388" w:rsidP="009308D8">
                      <w:pPr>
                        <w:pStyle w:val="Default"/>
                        <w:jc w:val="center"/>
                        <w:rPr>
                          <w:rFonts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B216E">
                        <w:rPr>
                          <w:rFonts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Application Pack</w:t>
                      </w:r>
                    </w:p>
                    <w:p w14:paraId="414904D0" w14:textId="354F2750" w:rsidR="00B65388" w:rsidRPr="00CB216E" w:rsidRDefault="00037AF9" w:rsidP="009308D8">
                      <w:pPr>
                        <w:pStyle w:val="Default"/>
                        <w:jc w:val="center"/>
                        <w:rPr>
                          <w:rFonts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June</w:t>
                      </w:r>
                      <w:r w:rsidR="00A24E4B">
                        <w:rPr>
                          <w:rFonts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2026</w:t>
                      </w:r>
                    </w:p>
                  </w:txbxContent>
                </v:textbox>
                <w10:wrap anchorx="margin"/>
              </v:shape>
            </w:pict>
          </mc:Fallback>
        </mc:AlternateContent>
      </w:r>
    </w:p>
    <w:p w14:paraId="414902CA" w14:textId="1C1CEF9F" w:rsidR="00836FCB" w:rsidRDefault="00836FCB" w:rsidP="00836FCB">
      <w:pPr>
        <w:pStyle w:val="Default"/>
        <w:jc w:val="center"/>
        <w:rPr>
          <w:rFonts w:asciiTheme="minorHAnsi" w:hAnsiTheme="minorHAnsi" w:cstheme="minorHAnsi"/>
          <w:b/>
          <w:bCs/>
          <w:sz w:val="36"/>
          <w:szCs w:val="36"/>
        </w:rPr>
      </w:pPr>
    </w:p>
    <w:p w14:paraId="414902CB" w14:textId="05A270E2" w:rsidR="00836FCB" w:rsidRDefault="00836FCB" w:rsidP="00836FCB">
      <w:pPr>
        <w:pStyle w:val="Default"/>
        <w:jc w:val="center"/>
        <w:rPr>
          <w:rFonts w:asciiTheme="minorHAnsi" w:hAnsiTheme="minorHAnsi" w:cstheme="minorHAnsi"/>
          <w:b/>
          <w:bCs/>
          <w:sz w:val="36"/>
          <w:szCs w:val="36"/>
        </w:rPr>
      </w:pPr>
    </w:p>
    <w:p w14:paraId="414902CC" w14:textId="77777777" w:rsidR="00836FCB" w:rsidRDefault="00836FCB" w:rsidP="00836FCB">
      <w:pPr>
        <w:pStyle w:val="Default"/>
        <w:jc w:val="center"/>
        <w:rPr>
          <w:rFonts w:asciiTheme="minorHAnsi" w:hAnsiTheme="minorHAnsi" w:cstheme="minorHAnsi"/>
          <w:b/>
          <w:bCs/>
          <w:sz w:val="36"/>
          <w:szCs w:val="36"/>
        </w:rPr>
      </w:pPr>
    </w:p>
    <w:p w14:paraId="414902CD" w14:textId="77777777" w:rsidR="00836FCB" w:rsidRDefault="00836FCB" w:rsidP="00836FCB">
      <w:pPr>
        <w:pStyle w:val="Default"/>
        <w:jc w:val="center"/>
        <w:rPr>
          <w:rFonts w:asciiTheme="minorHAnsi" w:hAnsiTheme="minorHAnsi" w:cstheme="minorHAnsi"/>
          <w:b/>
          <w:bCs/>
          <w:sz w:val="36"/>
          <w:szCs w:val="36"/>
        </w:rPr>
      </w:pPr>
    </w:p>
    <w:p w14:paraId="414902CE" w14:textId="77777777" w:rsidR="00836FCB" w:rsidRDefault="00836FCB" w:rsidP="00836FCB">
      <w:pPr>
        <w:pStyle w:val="Default"/>
        <w:jc w:val="center"/>
        <w:rPr>
          <w:rFonts w:asciiTheme="minorHAnsi" w:hAnsiTheme="minorHAnsi" w:cstheme="minorHAnsi"/>
          <w:b/>
          <w:bCs/>
          <w:sz w:val="36"/>
          <w:szCs w:val="36"/>
        </w:rPr>
      </w:pPr>
    </w:p>
    <w:p w14:paraId="414902CF" w14:textId="77777777" w:rsidR="00836FCB" w:rsidRDefault="00836FCB" w:rsidP="00836FCB">
      <w:pPr>
        <w:pStyle w:val="Default"/>
        <w:jc w:val="center"/>
        <w:rPr>
          <w:rFonts w:asciiTheme="minorHAnsi" w:hAnsiTheme="minorHAnsi" w:cstheme="minorHAnsi"/>
          <w:b/>
          <w:bCs/>
          <w:sz w:val="36"/>
          <w:szCs w:val="36"/>
        </w:rPr>
      </w:pPr>
    </w:p>
    <w:p w14:paraId="414902D0" w14:textId="77777777" w:rsidR="00836FCB" w:rsidRDefault="00836FCB" w:rsidP="00836FCB">
      <w:pPr>
        <w:pStyle w:val="Default"/>
        <w:jc w:val="center"/>
        <w:rPr>
          <w:rFonts w:asciiTheme="minorHAnsi" w:hAnsiTheme="minorHAnsi" w:cstheme="minorHAnsi"/>
          <w:b/>
          <w:bCs/>
          <w:sz w:val="36"/>
          <w:szCs w:val="36"/>
        </w:rPr>
      </w:pPr>
    </w:p>
    <w:p w14:paraId="414902D1" w14:textId="77777777" w:rsidR="00836FCB" w:rsidRDefault="00836FCB" w:rsidP="00836FCB">
      <w:pPr>
        <w:pStyle w:val="Default"/>
        <w:jc w:val="center"/>
        <w:rPr>
          <w:rFonts w:asciiTheme="minorHAnsi" w:hAnsiTheme="minorHAnsi" w:cstheme="minorHAnsi"/>
          <w:b/>
          <w:bCs/>
          <w:sz w:val="36"/>
          <w:szCs w:val="36"/>
        </w:rPr>
      </w:pPr>
    </w:p>
    <w:p w14:paraId="414902D2" w14:textId="77777777" w:rsidR="00836FCB" w:rsidRDefault="00836FCB" w:rsidP="00836FCB">
      <w:pPr>
        <w:pStyle w:val="Default"/>
        <w:jc w:val="center"/>
        <w:rPr>
          <w:rFonts w:asciiTheme="minorHAnsi" w:hAnsiTheme="minorHAnsi" w:cstheme="minorHAnsi"/>
          <w:b/>
          <w:bCs/>
          <w:sz w:val="36"/>
          <w:szCs w:val="36"/>
        </w:rPr>
      </w:pPr>
    </w:p>
    <w:p w14:paraId="414902D3" w14:textId="77777777" w:rsidR="00836FCB" w:rsidRDefault="00836FCB" w:rsidP="00836FCB">
      <w:pPr>
        <w:pStyle w:val="Default"/>
        <w:jc w:val="center"/>
        <w:rPr>
          <w:rFonts w:asciiTheme="minorHAnsi" w:hAnsiTheme="minorHAnsi" w:cstheme="minorHAnsi"/>
          <w:b/>
          <w:bCs/>
          <w:sz w:val="36"/>
          <w:szCs w:val="36"/>
        </w:rPr>
      </w:pPr>
    </w:p>
    <w:p w14:paraId="414902D4" w14:textId="77777777" w:rsidR="00836FCB" w:rsidRDefault="00836FCB" w:rsidP="00836FCB">
      <w:pPr>
        <w:pStyle w:val="Default"/>
        <w:jc w:val="center"/>
        <w:rPr>
          <w:rFonts w:asciiTheme="minorHAnsi" w:hAnsiTheme="minorHAnsi" w:cstheme="minorHAnsi"/>
          <w:b/>
          <w:bCs/>
          <w:sz w:val="36"/>
          <w:szCs w:val="36"/>
        </w:rPr>
      </w:pPr>
    </w:p>
    <w:p w14:paraId="414902D5" w14:textId="77777777" w:rsidR="00836FCB" w:rsidRDefault="009308D8" w:rsidP="00836FCB">
      <w:pPr>
        <w:pStyle w:val="Default"/>
        <w:jc w:val="center"/>
        <w:rPr>
          <w:rFonts w:asciiTheme="minorHAnsi" w:hAnsiTheme="minorHAnsi" w:cstheme="minorHAnsi"/>
          <w:b/>
          <w:bCs/>
          <w:sz w:val="36"/>
          <w:szCs w:val="36"/>
        </w:rPr>
      </w:pPr>
      <w:r>
        <w:rPr>
          <w:noProof/>
          <w:lang w:eastAsia="en-GB"/>
        </w:rPr>
        <w:drawing>
          <wp:anchor distT="0" distB="0" distL="114300" distR="114300" simplePos="0" relativeHeight="251658240" behindDoc="0" locked="0" layoutInCell="1" allowOverlap="1" wp14:anchorId="414904C4" wp14:editId="414904C5">
            <wp:simplePos x="0" y="0"/>
            <wp:positionH relativeFrom="column">
              <wp:posOffset>104775</wp:posOffset>
            </wp:positionH>
            <wp:positionV relativeFrom="paragraph">
              <wp:posOffset>6985</wp:posOffset>
            </wp:positionV>
            <wp:extent cx="6429375" cy="30956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cstate="print">
                      <a:extLst>
                        <a:ext uri="{28A0092B-C50C-407E-A947-70E740481C1C}">
                          <a14:useLocalDpi xmlns:a14="http://schemas.microsoft.com/office/drawing/2010/main" val="0"/>
                        </a:ext>
                      </a:extLst>
                    </a:blip>
                    <a:srcRect l="2361" t="7779" r="2084" b="14889"/>
                    <a:stretch/>
                  </pic:blipFill>
                  <pic:spPr bwMode="auto">
                    <a:xfrm>
                      <a:off x="0" y="0"/>
                      <a:ext cx="6429375" cy="3095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14902D6" w14:textId="77777777" w:rsidR="00836FCB" w:rsidRDefault="00836FCB" w:rsidP="00836FCB">
      <w:pPr>
        <w:pStyle w:val="Default"/>
        <w:jc w:val="center"/>
        <w:rPr>
          <w:rFonts w:asciiTheme="minorHAnsi" w:hAnsiTheme="minorHAnsi" w:cstheme="minorHAnsi"/>
          <w:b/>
          <w:bCs/>
          <w:sz w:val="36"/>
          <w:szCs w:val="36"/>
        </w:rPr>
      </w:pPr>
    </w:p>
    <w:p w14:paraId="414902D7" w14:textId="77777777" w:rsidR="00836FCB" w:rsidRDefault="00836FCB" w:rsidP="00836FCB">
      <w:pPr>
        <w:pStyle w:val="Default"/>
        <w:jc w:val="center"/>
        <w:rPr>
          <w:rFonts w:asciiTheme="minorHAnsi" w:hAnsiTheme="minorHAnsi" w:cstheme="minorHAnsi"/>
          <w:b/>
          <w:bCs/>
          <w:sz w:val="36"/>
          <w:szCs w:val="36"/>
        </w:rPr>
      </w:pPr>
    </w:p>
    <w:p w14:paraId="414902D8" w14:textId="77777777" w:rsidR="00836FCB" w:rsidRDefault="00836FCB" w:rsidP="00836FCB">
      <w:pPr>
        <w:pStyle w:val="Default"/>
        <w:jc w:val="center"/>
        <w:rPr>
          <w:rFonts w:asciiTheme="minorHAnsi" w:hAnsiTheme="minorHAnsi" w:cstheme="minorHAnsi"/>
          <w:b/>
          <w:bCs/>
          <w:sz w:val="36"/>
          <w:szCs w:val="36"/>
        </w:rPr>
      </w:pPr>
    </w:p>
    <w:p w14:paraId="414902D9" w14:textId="77777777" w:rsidR="00836FCB" w:rsidRDefault="00836FCB" w:rsidP="00836FCB">
      <w:pPr>
        <w:pStyle w:val="Default"/>
        <w:jc w:val="center"/>
        <w:rPr>
          <w:rFonts w:asciiTheme="minorHAnsi" w:hAnsiTheme="minorHAnsi" w:cstheme="minorHAnsi"/>
          <w:b/>
          <w:bCs/>
          <w:sz w:val="36"/>
          <w:szCs w:val="36"/>
        </w:rPr>
      </w:pPr>
    </w:p>
    <w:p w14:paraId="414902DA" w14:textId="77777777" w:rsidR="00836FCB" w:rsidRDefault="00836FCB" w:rsidP="00836FCB">
      <w:pPr>
        <w:pStyle w:val="Default"/>
        <w:jc w:val="center"/>
        <w:rPr>
          <w:rFonts w:asciiTheme="minorHAnsi" w:hAnsiTheme="minorHAnsi" w:cstheme="minorHAnsi"/>
          <w:b/>
          <w:bCs/>
          <w:sz w:val="36"/>
          <w:szCs w:val="36"/>
        </w:rPr>
      </w:pPr>
    </w:p>
    <w:p w14:paraId="414902DB" w14:textId="77777777" w:rsidR="00836FCB" w:rsidRDefault="00836FCB" w:rsidP="00836FCB">
      <w:pPr>
        <w:pStyle w:val="Default"/>
        <w:jc w:val="center"/>
        <w:rPr>
          <w:rFonts w:asciiTheme="minorHAnsi" w:hAnsiTheme="minorHAnsi" w:cstheme="minorHAnsi"/>
          <w:b/>
          <w:bCs/>
          <w:sz w:val="36"/>
          <w:szCs w:val="36"/>
        </w:rPr>
      </w:pPr>
    </w:p>
    <w:p w14:paraId="414902DC" w14:textId="77777777" w:rsidR="00836FCB" w:rsidRDefault="00836FCB" w:rsidP="00836FCB">
      <w:pPr>
        <w:pStyle w:val="Default"/>
        <w:jc w:val="center"/>
        <w:rPr>
          <w:rFonts w:asciiTheme="minorHAnsi" w:hAnsiTheme="minorHAnsi" w:cstheme="minorHAnsi"/>
          <w:b/>
          <w:bCs/>
          <w:sz w:val="36"/>
          <w:szCs w:val="36"/>
        </w:rPr>
      </w:pPr>
    </w:p>
    <w:p w14:paraId="414902DD" w14:textId="77777777" w:rsidR="00836FCB" w:rsidRDefault="00836FCB" w:rsidP="00836FCB">
      <w:pPr>
        <w:pStyle w:val="Default"/>
        <w:jc w:val="center"/>
        <w:rPr>
          <w:rFonts w:asciiTheme="minorHAnsi" w:hAnsiTheme="minorHAnsi" w:cstheme="minorHAnsi"/>
          <w:b/>
          <w:bCs/>
          <w:sz w:val="36"/>
          <w:szCs w:val="36"/>
        </w:rPr>
      </w:pPr>
    </w:p>
    <w:p w14:paraId="414902DE" w14:textId="77777777" w:rsidR="00836FCB" w:rsidRDefault="00836FCB" w:rsidP="00836FCB">
      <w:pPr>
        <w:pStyle w:val="Default"/>
        <w:jc w:val="center"/>
        <w:rPr>
          <w:rFonts w:asciiTheme="minorHAnsi" w:hAnsiTheme="minorHAnsi" w:cstheme="minorHAnsi"/>
          <w:b/>
          <w:bCs/>
          <w:sz w:val="36"/>
          <w:szCs w:val="36"/>
        </w:rPr>
      </w:pPr>
    </w:p>
    <w:p w14:paraId="414902DF" w14:textId="77777777" w:rsidR="00780D4D" w:rsidRPr="00E665DD" w:rsidRDefault="00780D4D" w:rsidP="00836FCB">
      <w:pPr>
        <w:pStyle w:val="Default"/>
        <w:jc w:val="center"/>
        <w:rPr>
          <w:rFonts w:asciiTheme="minorHAnsi" w:hAnsiTheme="minorHAnsi" w:cstheme="minorHAnsi"/>
          <w:b/>
          <w:bCs/>
          <w:sz w:val="28"/>
          <w:szCs w:val="36"/>
        </w:rPr>
      </w:pPr>
      <w:r w:rsidRPr="00E665DD">
        <w:rPr>
          <w:rFonts w:asciiTheme="minorHAnsi" w:hAnsiTheme="minorHAnsi" w:cstheme="minorHAnsi"/>
          <w:b/>
          <w:bCs/>
          <w:sz w:val="28"/>
          <w:szCs w:val="36"/>
        </w:rPr>
        <w:t>Deputy Headteacher</w:t>
      </w:r>
    </w:p>
    <w:p w14:paraId="61F212EB" w14:textId="2BEAD2BD" w:rsidR="000D500C" w:rsidRDefault="000D500C" w:rsidP="00037AF9">
      <w:pPr>
        <w:spacing w:before="100" w:beforeAutospacing="1" w:after="100" w:afterAutospacing="1"/>
        <w:rPr>
          <w:rFonts w:ascii="Century Gothic" w:hAnsi="Century Gothic"/>
        </w:rPr>
      </w:pPr>
      <w:r>
        <w:rPr>
          <w:rFonts w:ascii="Century Gothic" w:hAnsi="Century Gothic"/>
        </w:rPr>
        <w:lastRenderedPageBreak/>
        <w:t>June 2026</w:t>
      </w:r>
    </w:p>
    <w:p w14:paraId="21262599" w14:textId="2B2C6A2D" w:rsidR="00037AF9" w:rsidRPr="00037AF9" w:rsidRDefault="00037AF9" w:rsidP="00037AF9">
      <w:pPr>
        <w:spacing w:before="100" w:beforeAutospacing="1" w:after="100" w:afterAutospacing="1"/>
        <w:rPr>
          <w:rFonts w:ascii="Century Gothic" w:hAnsi="Century Gothic"/>
        </w:rPr>
      </w:pPr>
      <w:r w:rsidRPr="00037AF9">
        <w:rPr>
          <w:rFonts w:ascii="Century Gothic" w:hAnsi="Century Gothic"/>
        </w:rPr>
        <w:t>Dear Applicants,</w:t>
      </w:r>
    </w:p>
    <w:p w14:paraId="4F7D20F8" w14:textId="77777777" w:rsidR="00037AF9" w:rsidRPr="00037AF9" w:rsidRDefault="00037AF9" w:rsidP="00037AF9">
      <w:pPr>
        <w:spacing w:before="100" w:beforeAutospacing="1" w:after="100" w:afterAutospacing="1"/>
        <w:rPr>
          <w:rFonts w:ascii="Century Gothic" w:hAnsi="Century Gothic"/>
        </w:rPr>
      </w:pPr>
      <w:r w:rsidRPr="00037AF9">
        <w:rPr>
          <w:rFonts w:ascii="Century Gothic" w:hAnsi="Century Gothic"/>
        </w:rPr>
        <w:t>Welcome, and thank you for your interest in the School Business Manager post at our school.</w:t>
      </w:r>
    </w:p>
    <w:p w14:paraId="0E66A163" w14:textId="23E8622C" w:rsidR="00037AF9" w:rsidRDefault="00037AF9" w:rsidP="00037AF9">
      <w:pPr>
        <w:spacing w:before="100" w:beforeAutospacing="1" w:after="100" w:afterAutospacing="1"/>
        <w:rPr>
          <w:rFonts w:ascii="Century Gothic" w:hAnsi="Century Gothic"/>
        </w:rPr>
      </w:pPr>
      <w:r w:rsidRPr="00037AF9">
        <w:rPr>
          <w:rFonts w:ascii="Century Gothic" w:hAnsi="Century Gothic"/>
        </w:rPr>
        <w:t>We are seeking an experienced, organised, and proactive professional to join our team from September 2026. This is an exciting opportunity to play a key strategic role within our school community and contribute to the continued development and success of the school.</w:t>
      </w:r>
      <w:r w:rsidR="00234906">
        <w:rPr>
          <w:rFonts w:ascii="Century Gothic" w:hAnsi="Century Gothic"/>
        </w:rPr>
        <w:t xml:space="preserve"> </w:t>
      </w:r>
    </w:p>
    <w:p w14:paraId="250B08AE" w14:textId="7013C970" w:rsidR="00234906" w:rsidRPr="00037AF9" w:rsidRDefault="00234906" w:rsidP="00037AF9">
      <w:pPr>
        <w:spacing w:before="100" w:beforeAutospacing="1" w:after="100" w:afterAutospacing="1"/>
        <w:rPr>
          <w:rFonts w:ascii="Century Gothic" w:hAnsi="Century Gothic"/>
        </w:rPr>
      </w:pPr>
      <w:r>
        <w:rPr>
          <w:rFonts w:ascii="Century Gothic" w:hAnsi="Century Gothic"/>
        </w:rPr>
        <w:t xml:space="preserve">After school expansion started in 2018, </w:t>
      </w:r>
      <w:proofErr w:type="spellStart"/>
      <w:r>
        <w:rPr>
          <w:rFonts w:ascii="Century Gothic" w:hAnsi="Century Gothic"/>
        </w:rPr>
        <w:t>Fieldhead</w:t>
      </w:r>
      <w:proofErr w:type="spellEnd"/>
      <w:r>
        <w:rPr>
          <w:rFonts w:ascii="Century Gothic" w:hAnsi="Century Gothic"/>
        </w:rPr>
        <w:t xml:space="preserve"> </w:t>
      </w:r>
      <w:proofErr w:type="spellStart"/>
      <w:r>
        <w:rPr>
          <w:rFonts w:ascii="Century Gothic" w:hAnsi="Century Gothic"/>
        </w:rPr>
        <w:t>Carr</w:t>
      </w:r>
      <w:proofErr w:type="spellEnd"/>
      <w:r>
        <w:rPr>
          <w:rFonts w:ascii="Century Gothic" w:hAnsi="Century Gothic"/>
        </w:rPr>
        <w:t xml:space="preserve"> is now a 2 FE primary school with nursery.  The school is on one site with a modern 2 story extension which is the KS2 block and the original building a 1970’s CLASP style build.</w:t>
      </w:r>
    </w:p>
    <w:p w14:paraId="124A1DE5" w14:textId="0F538CD8" w:rsidR="00037AF9" w:rsidRPr="00037AF9" w:rsidRDefault="00037AF9" w:rsidP="00037AF9">
      <w:pPr>
        <w:spacing w:before="100" w:beforeAutospacing="1" w:after="100" w:afterAutospacing="1"/>
        <w:rPr>
          <w:rFonts w:ascii="Century Gothic" w:hAnsi="Century Gothic"/>
        </w:rPr>
      </w:pPr>
      <w:r w:rsidRPr="00037AF9">
        <w:rPr>
          <w:rFonts w:ascii="Century Gothic" w:hAnsi="Century Gothic"/>
        </w:rPr>
        <w:t xml:space="preserve">If successful, you will work closely with the Headteacher, senior leaders, governors, </w:t>
      </w:r>
      <w:r w:rsidR="000D500C">
        <w:rPr>
          <w:rFonts w:ascii="Century Gothic" w:hAnsi="Century Gothic"/>
        </w:rPr>
        <w:t xml:space="preserve">teachers </w:t>
      </w:r>
      <w:r w:rsidRPr="00037AF9">
        <w:rPr>
          <w:rFonts w:ascii="Century Gothic" w:hAnsi="Century Gothic"/>
        </w:rPr>
        <w:t>and support staff to ensure the smooth and effective management of the school’s business and operational functions. We are proud of our collaborative and supportive staff team and believe strongly in creating opportunities for colleagues to learn from one another and grow professionally during their time with us.</w:t>
      </w:r>
    </w:p>
    <w:p w14:paraId="54A0FEE1" w14:textId="77777777" w:rsidR="000D500C" w:rsidRDefault="00037AF9" w:rsidP="00A60696">
      <w:pPr>
        <w:spacing w:before="100" w:beforeAutospacing="1" w:after="100" w:afterAutospacing="1"/>
        <w:rPr>
          <w:rFonts w:ascii="inherit" w:hAnsi="inherit" w:cs="Arial"/>
          <w:b/>
          <w:bCs/>
          <w:color w:val="384148"/>
          <w:sz w:val="21"/>
          <w:szCs w:val="21"/>
        </w:rPr>
      </w:pPr>
      <w:r w:rsidRPr="00037AF9">
        <w:rPr>
          <w:rFonts w:ascii="Century Gothic" w:hAnsi="Century Gothic"/>
        </w:rPr>
        <w:t>Through this process, we are looking for:</w:t>
      </w:r>
      <w:r w:rsidR="00A60696" w:rsidRPr="00A60696">
        <w:rPr>
          <w:rFonts w:ascii="inherit" w:hAnsi="inherit" w:cs="Arial"/>
          <w:b/>
          <w:bCs/>
          <w:color w:val="384148"/>
          <w:sz w:val="21"/>
          <w:szCs w:val="21"/>
        </w:rPr>
        <w:t xml:space="preserve"> </w:t>
      </w:r>
    </w:p>
    <w:p w14:paraId="742130CC" w14:textId="134EE482" w:rsidR="00A60696" w:rsidRPr="00A60696" w:rsidRDefault="00A60696" w:rsidP="00A60696">
      <w:pPr>
        <w:spacing w:before="100" w:beforeAutospacing="1" w:after="100" w:afterAutospacing="1"/>
        <w:rPr>
          <w:rFonts w:ascii="Century Gothic" w:hAnsi="Century Gothic"/>
        </w:rPr>
      </w:pPr>
      <w:r w:rsidRPr="00A60696">
        <w:rPr>
          <w:rFonts w:ascii="Century Gothic" w:hAnsi="Century Gothic"/>
          <w:b/>
          <w:bCs/>
        </w:rPr>
        <w:t>Business Manager Role</w:t>
      </w:r>
    </w:p>
    <w:p w14:paraId="385A00BD" w14:textId="77777777" w:rsidR="00A60696" w:rsidRPr="00A60696" w:rsidRDefault="00A60696" w:rsidP="00A60696">
      <w:pPr>
        <w:spacing w:before="100" w:beforeAutospacing="1" w:after="100" w:afterAutospacing="1"/>
        <w:rPr>
          <w:rFonts w:ascii="Century Gothic" w:hAnsi="Century Gothic"/>
        </w:rPr>
      </w:pPr>
      <w:r w:rsidRPr="00A60696">
        <w:rPr>
          <w:rFonts w:ascii="Century Gothic" w:hAnsi="Century Gothic"/>
        </w:rPr>
        <w:t>The successful candidate will play a key role in ensuring the smooth and effective running of the school’s business functions, including:</w:t>
      </w:r>
    </w:p>
    <w:p w14:paraId="6FDB2B99" w14:textId="77777777" w:rsidR="00A60696" w:rsidRPr="00A60696" w:rsidRDefault="00A60696" w:rsidP="00234906">
      <w:pPr>
        <w:numPr>
          <w:ilvl w:val="0"/>
          <w:numId w:val="2"/>
        </w:numPr>
        <w:spacing w:before="100" w:beforeAutospacing="1" w:after="100" w:afterAutospacing="1"/>
        <w:rPr>
          <w:rFonts w:ascii="Century Gothic" w:hAnsi="Century Gothic"/>
        </w:rPr>
      </w:pPr>
      <w:r w:rsidRPr="00A60696">
        <w:rPr>
          <w:rFonts w:ascii="Century Gothic" w:hAnsi="Century Gothic"/>
        </w:rPr>
        <w:t>Financial management and budgeting</w:t>
      </w:r>
    </w:p>
    <w:p w14:paraId="46247DB9" w14:textId="77777777" w:rsidR="00A60696" w:rsidRPr="00A60696" w:rsidRDefault="00A60696" w:rsidP="00234906">
      <w:pPr>
        <w:numPr>
          <w:ilvl w:val="0"/>
          <w:numId w:val="2"/>
        </w:numPr>
        <w:spacing w:before="100" w:beforeAutospacing="1" w:after="100" w:afterAutospacing="1"/>
        <w:rPr>
          <w:rFonts w:ascii="Century Gothic" w:hAnsi="Century Gothic"/>
        </w:rPr>
      </w:pPr>
      <w:r w:rsidRPr="00A60696">
        <w:rPr>
          <w:rFonts w:ascii="Century Gothic" w:hAnsi="Century Gothic"/>
        </w:rPr>
        <w:t>HR and personnel administration</w:t>
      </w:r>
    </w:p>
    <w:p w14:paraId="00F806D7" w14:textId="77777777" w:rsidR="00A60696" w:rsidRPr="00A60696" w:rsidRDefault="00A60696" w:rsidP="00234906">
      <w:pPr>
        <w:numPr>
          <w:ilvl w:val="0"/>
          <w:numId w:val="2"/>
        </w:numPr>
        <w:spacing w:before="100" w:beforeAutospacing="1" w:after="100" w:afterAutospacing="1"/>
        <w:rPr>
          <w:rFonts w:ascii="Century Gothic" w:hAnsi="Century Gothic"/>
        </w:rPr>
      </w:pPr>
      <w:r w:rsidRPr="00A60696">
        <w:rPr>
          <w:rFonts w:ascii="Century Gothic" w:hAnsi="Century Gothic"/>
        </w:rPr>
        <w:t>Health &amp; safety and site management oversight</w:t>
      </w:r>
    </w:p>
    <w:p w14:paraId="462B1769" w14:textId="77777777" w:rsidR="00A60696" w:rsidRPr="00A60696" w:rsidRDefault="00A60696" w:rsidP="00234906">
      <w:pPr>
        <w:numPr>
          <w:ilvl w:val="0"/>
          <w:numId w:val="2"/>
        </w:numPr>
        <w:spacing w:before="100" w:beforeAutospacing="1" w:after="100" w:afterAutospacing="1"/>
        <w:rPr>
          <w:rFonts w:ascii="Century Gothic" w:hAnsi="Century Gothic"/>
        </w:rPr>
      </w:pPr>
      <w:r w:rsidRPr="00A60696">
        <w:rPr>
          <w:rFonts w:ascii="Century Gothic" w:hAnsi="Century Gothic"/>
        </w:rPr>
        <w:t>Procurement and contract management</w:t>
      </w:r>
    </w:p>
    <w:p w14:paraId="7E2DDE8D" w14:textId="77777777" w:rsidR="00A60696" w:rsidRPr="00A60696" w:rsidRDefault="00A60696" w:rsidP="00234906">
      <w:pPr>
        <w:numPr>
          <w:ilvl w:val="0"/>
          <w:numId w:val="2"/>
        </w:numPr>
        <w:spacing w:before="100" w:beforeAutospacing="1" w:after="100" w:afterAutospacing="1"/>
        <w:rPr>
          <w:rFonts w:ascii="Century Gothic" w:hAnsi="Century Gothic"/>
        </w:rPr>
      </w:pPr>
      <w:r w:rsidRPr="00A60696">
        <w:rPr>
          <w:rFonts w:ascii="Century Gothic" w:hAnsi="Century Gothic"/>
        </w:rPr>
        <w:t>Compliance and operational leadership</w:t>
      </w:r>
    </w:p>
    <w:p w14:paraId="40BFB07F" w14:textId="77777777" w:rsidR="00A60696" w:rsidRPr="00A60696" w:rsidRDefault="00A60696" w:rsidP="00234906">
      <w:pPr>
        <w:numPr>
          <w:ilvl w:val="0"/>
          <w:numId w:val="2"/>
        </w:numPr>
        <w:spacing w:before="100" w:beforeAutospacing="1" w:after="100" w:afterAutospacing="1"/>
        <w:rPr>
          <w:rFonts w:ascii="Century Gothic" w:hAnsi="Century Gothic"/>
        </w:rPr>
      </w:pPr>
      <w:r w:rsidRPr="00A60696">
        <w:rPr>
          <w:rFonts w:ascii="Century Gothic" w:hAnsi="Century Gothic"/>
        </w:rPr>
        <w:t>Supporting the Headteacher and Governors with strategic planning</w:t>
      </w:r>
    </w:p>
    <w:p w14:paraId="14E2D9EC" w14:textId="77777777" w:rsidR="00A60696" w:rsidRPr="00A60696" w:rsidRDefault="00A60696" w:rsidP="00A60696">
      <w:pPr>
        <w:spacing w:before="100" w:beforeAutospacing="1" w:after="100" w:afterAutospacing="1"/>
        <w:rPr>
          <w:rFonts w:ascii="Century Gothic" w:hAnsi="Century Gothic"/>
        </w:rPr>
      </w:pPr>
      <w:r w:rsidRPr="00A60696">
        <w:rPr>
          <w:rFonts w:ascii="Century Gothic" w:hAnsi="Century Gothic"/>
          <w:b/>
          <w:bCs/>
        </w:rPr>
        <w:t>The Ideal Candidate Will:</w:t>
      </w:r>
    </w:p>
    <w:p w14:paraId="5DCEE7C8" w14:textId="77777777" w:rsidR="00A60696" w:rsidRPr="00A60696" w:rsidRDefault="00A60696" w:rsidP="00234906">
      <w:pPr>
        <w:numPr>
          <w:ilvl w:val="0"/>
          <w:numId w:val="3"/>
        </w:numPr>
        <w:spacing w:before="100" w:beforeAutospacing="1" w:after="100" w:afterAutospacing="1"/>
        <w:rPr>
          <w:rFonts w:ascii="Century Gothic" w:hAnsi="Century Gothic"/>
        </w:rPr>
      </w:pPr>
      <w:r w:rsidRPr="00A60696">
        <w:rPr>
          <w:rFonts w:ascii="Century Gothic" w:hAnsi="Century Gothic"/>
        </w:rPr>
        <w:t>Have previous experience working in a school business or finance role</w:t>
      </w:r>
    </w:p>
    <w:p w14:paraId="659ED492" w14:textId="5EA6793F" w:rsidR="00A60696" w:rsidRDefault="00A60696" w:rsidP="00234906">
      <w:pPr>
        <w:numPr>
          <w:ilvl w:val="0"/>
          <w:numId w:val="3"/>
        </w:numPr>
        <w:spacing w:before="100" w:beforeAutospacing="1" w:after="100" w:afterAutospacing="1"/>
        <w:rPr>
          <w:rFonts w:ascii="Century Gothic" w:hAnsi="Century Gothic"/>
        </w:rPr>
      </w:pPr>
      <w:r w:rsidRPr="00A60696">
        <w:rPr>
          <w:rFonts w:ascii="Century Gothic" w:hAnsi="Century Gothic"/>
        </w:rPr>
        <w:t>Demonstrate strong organisational and leadership skills</w:t>
      </w:r>
    </w:p>
    <w:p w14:paraId="33863FBA" w14:textId="118767ED" w:rsidR="000D500C" w:rsidRDefault="000D500C" w:rsidP="00234906">
      <w:pPr>
        <w:numPr>
          <w:ilvl w:val="0"/>
          <w:numId w:val="3"/>
        </w:numPr>
        <w:spacing w:before="100" w:beforeAutospacing="1" w:after="100" w:afterAutospacing="1"/>
        <w:rPr>
          <w:rFonts w:ascii="Century Gothic" w:hAnsi="Century Gothic"/>
        </w:rPr>
      </w:pPr>
      <w:r>
        <w:rPr>
          <w:rFonts w:ascii="Century Gothic" w:hAnsi="Century Gothic"/>
        </w:rPr>
        <w:t>Be</w:t>
      </w:r>
      <w:r w:rsidRPr="00037AF9">
        <w:rPr>
          <w:rFonts w:ascii="Century Gothic" w:hAnsi="Century Gothic"/>
        </w:rPr>
        <w:t xml:space="preserve"> proactive, adaptable, and able to respond effectively to the changing needs of the school</w:t>
      </w:r>
    </w:p>
    <w:p w14:paraId="4EEC8B34" w14:textId="05C27E8B" w:rsidR="000D500C" w:rsidRPr="00A60696" w:rsidRDefault="000D500C" w:rsidP="00234906">
      <w:pPr>
        <w:numPr>
          <w:ilvl w:val="0"/>
          <w:numId w:val="3"/>
        </w:numPr>
        <w:spacing w:before="100" w:beforeAutospacing="1" w:after="100" w:afterAutospacing="1"/>
        <w:rPr>
          <w:rFonts w:ascii="Century Gothic" w:hAnsi="Century Gothic"/>
        </w:rPr>
      </w:pPr>
      <w:r>
        <w:rPr>
          <w:rFonts w:ascii="Century Gothic" w:hAnsi="Century Gothic"/>
        </w:rPr>
        <w:t>C</w:t>
      </w:r>
      <w:r w:rsidRPr="00037AF9">
        <w:rPr>
          <w:rFonts w:ascii="Century Gothic" w:hAnsi="Century Gothic"/>
        </w:rPr>
        <w:t>an contribute strategically to the ongoing development and improvement of the school</w:t>
      </w:r>
    </w:p>
    <w:p w14:paraId="194DDAFB" w14:textId="77777777" w:rsidR="00A60696" w:rsidRPr="00A60696" w:rsidRDefault="00A60696" w:rsidP="00234906">
      <w:pPr>
        <w:numPr>
          <w:ilvl w:val="0"/>
          <w:numId w:val="3"/>
        </w:numPr>
        <w:spacing w:before="100" w:beforeAutospacing="1" w:after="100" w:afterAutospacing="1"/>
        <w:rPr>
          <w:rFonts w:ascii="Century Gothic" w:hAnsi="Century Gothic"/>
        </w:rPr>
      </w:pPr>
      <w:r w:rsidRPr="00A60696">
        <w:rPr>
          <w:rFonts w:ascii="Century Gothic" w:hAnsi="Century Gothic"/>
        </w:rPr>
        <w:t>Have excellent communication and interpersonal abilities</w:t>
      </w:r>
    </w:p>
    <w:p w14:paraId="5AD67EE9" w14:textId="77777777" w:rsidR="00A60696" w:rsidRPr="00A60696" w:rsidRDefault="00A60696" w:rsidP="00234906">
      <w:pPr>
        <w:numPr>
          <w:ilvl w:val="0"/>
          <w:numId w:val="3"/>
        </w:numPr>
        <w:spacing w:before="100" w:beforeAutospacing="1" w:after="100" w:afterAutospacing="1"/>
        <w:rPr>
          <w:rFonts w:ascii="Century Gothic" w:hAnsi="Century Gothic"/>
        </w:rPr>
      </w:pPr>
      <w:r w:rsidRPr="00A60696">
        <w:rPr>
          <w:rFonts w:ascii="Century Gothic" w:hAnsi="Century Gothic"/>
        </w:rPr>
        <w:t>Be confident managing budgets and financial systems</w:t>
      </w:r>
    </w:p>
    <w:p w14:paraId="71CFA588" w14:textId="77777777" w:rsidR="00A60696" w:rsidRPr="00A60696" w:rsidRDefault="00A60696" w:rsidP="00234906">
      <w:pPr>
        <w:numPr>
          <w:ilvl w:val="0"/>
          <w:numId w:val="3"/>
        </w:numPr>
        <w:spacing w:before="100" w:beforeAutospacing="1" w:after="100" w:afterAutospacing="1"/>
        <w:rPr>
          <w:rFonts w:ascii="Century Gothic" w:hAnsi="Century Gothic"/>
        </w:rPr>
      </w:pPr>
      <w:r w:rsidRPr="00A60696">
        <w:rPr>
          <w:rFonts w:ascii="Century Gothic" w:hAnsi="Century Gothic"/>
        </w:rPr>
        <w:t>Understand safeguarding and school compliance requirements</w:t>
      </w:r>
    </w:p>
    <w:p w14:paraId="460E3A08" w14:textId="61081B87" w:rsidR="00A60696" w:rsidRDefault="00A60696" w:rsidP="00234906">
      <w:pPr>
        <w:numPr>
          <w:ilvl w:val="0"/>
          <w:numId w:val="3"/>
        </w:numPr>
        <w:spacing w:before="100" w:beforeAutospacing="1" w:after="100" w:afterAutospacing="1"/>
        <w:rPr>
          <w:rFonts w:ascii="Century Gothic" w:hAnsi="Century Gothic"/>
        </w:rPr>
      </w:pPr>
      <w:r w:rsidRPr="00A60696">
        <w:rPr>
          <w:rFonts w:ascii="Century Gothic" w:hAnsi="Century Gothic"/>
        </w:rPr>
        <w:t xml:space="preserve">Be committed to supporting the ethos </w:t>
      </w:r>
      <w:r>
        <w:rPr>
          <w:rFonts w:ascii="Century Gothic" w:hAnsi="Century Gothic"/>
        </w:rPr>
        <w:t xml:space="preserve">of the </w:t>
      </w:r>
      <w:r w:rsidRPr="00A60696">
        <w:rPr>
          <w:rFonts w:ascii="Century Gothic" w:hAnsi="Century Gothic"/>
        </w:rPr>
        <w:t>school</w:t>
      </w:r>
    </w:p>
    <w:p w14:paraId="0F14E143" w14:textId="1BE5EC49" w:rsidR="00A60696" w:rsidRPr="00A60696" w:rsidRDefault="000D500C" w:rsidP="00234906">
      <w:pPr>
        <w:numPr>
          <w:ilvl w:val="0"/>
          <w:numId w:val="3"/>
        </w:numPr>
        <w:spacing w:before="100" w:beforeAutospacing="1" w:after="100" w:afterAutospacing="1"/>
        <w:rPr>
          <w:rFonts w:ascii="Century Gothic" w:hAnsi="Century Gothic"/>
        </w:rPr>
      </w:pPr>
      <w:r w:rsidRPr="00037AF9">
        <w:rPr>
          <w:rFonts w:ascii="Century Gothic" w:hAnsi="Century Gothic"/>
        </w:rPr>
        <w:lastRenderedPageBreak/>
        <w:t>Someone who puts children and families at the heart of all they do</w:t>
      </w:r>
    </w:p>
    <w:p w14:paraId="2AD526D7" w14:textId="77777777" w:rsidR="00A60696" w:rsidRPr="00A60696" w:rsidRDefault="00A60696" w:rsidP="00A60696">
      <w:pPr>
        <w:spacing w:before="100" w:beforeAutospacing="1" w:after="100" w:afterAutospacing="1"/>
        <w:rPr>
          <w:rFonts w:ascii="Century Gothic" w:hAnsi="Century Gothic"/>
        </w:rPr>
      </w:pPr>
      <w:r w:rsidRPr="00A60696">
        <w:rPr>
          <w:rFonts w:ascii="Century Gothic" w:hAnsi="Century Gothic"/>
          <w:b/>
          <w:bCs/>
        </w:rPr>
        <w:t>In Return, the School Offers:</w:t>
      </w:r>
    </w:p>
    <w:p w14:paraId="478E598D" w14:textId="214CAA4A" w:rsidR="000D500C" w:rsidRPr="000D500C" w:rsidRDefault="000D500C" w:rsidP="00234906">
      <w:pPr>
        <w:pStyle w:val="ListParagraph"/>
        <w:numPr>
          <w:ilvl w:val="0"/>
          <w:numId w:val="4"/>
        </w:numPr>
        <w:rPr>
          <w:rFonts w:ascii="Century Gothic" w:hAnsi="Century Gothic"/>
        </w:rPr>
      </w:pPr>
      <w:r w:rsidRPr="000D500C">
        <w:rPr>
          <w:rFonts w:ascii="Century Gothic" w:hAnsi="Century Gothic"/>
        </w:rPr>
        <w:t>Access to Executive Coaching as part of your professional development</w:t>
      </w:r>
    </w:p>
    <w:p w14:paraId="4E3FC917" w14:textId="4737ED10" w:rsidR="00A60696" w:rsidRPr="00A60696" w:rsidRDefault="00A60696" w:rsidP="00234906">
      <w:pPr>
        <w:numPr>
          <w:ilvl w:val="0"/>
          <w:numId w:val="4"/>
        </w:numPr>
        <w:spacing w:before="100" w:beforeAutospacing="1" w:after="100" w:afterAutospacing="1"/>
        <w:rPr>
          <w:rFonts w:ascii="Century Gothic" w:hAnsi="Century Gothic"/>
        </w:rPr>
      </w:pPr>
      <w:r w:rsidRPr="00A60696">
        <w:rPr>
          <w:rFonts w:ascii="Century Gothic" w:hAnsi="Century Gothic"/>
        </w:rPr>
        <w:t>A supportive and friendly leadership team</w:t>
      </w:r>
      <w:r w:rsidR="000D500C">
        <w:rPr>
          <w:rFonts w:ascii="Century Gothic" w:hAnsi="Century Gothic"/>
        </w:rPr>
        <w:t xml:space="preserve"> where you will a key role</w:t>
      </w:r>
    </w:p>
    <w:p w14:paraId="00126009" w14:textId="77777777" w:rsidR="00A60696" w:rsidRPr="00A60696" w:rsidRDefault="00A60696" w:rsidP="00234906">
      <w:pPr>
        <w:numPr>
          <w:ilvl w:val="0"/>
          <w:numId w:val="4"/>
        </w:numPr>
        <w:spacing w:before="100" w:beforeAutospacing="1" w:after="100" w:afterAutospacing="1"/>
        <w:rPr>
          <w:rFonts w:ascii="Century Gothic" w:hAnsi="Century Gothic"/>
        </w:rPr>
      </w:pPr>
      <w:r w:rsidRPr="00A60696">
        <w:rPr>
          <w:rFonts w:ascii="Century Gothic" w:hAnsi="Century Gothic"/>
        </w:rPr>
        <w:t>A well-established and welcoming school community</w:t>
      </w:r>
    </w:p>
    <w:p w14:paraId="40EDC0FB" w14:textId="12AABA41" w:rsidR="00A60696" w:rsidRPr="00A60696" w:rsidRDefault="00A60696" w:rsidP="00234906">
      <w:pPr>
        <w:numPr>
          <w:ilvl w:val="0"/>
          <w:numId w:val="4"/>
        </w:numPr>
        <w:spacing w:before="100" w:beforeAutospacing="1" w:after="100" w:afterAutospacing="1"/>
        <w:rPr>
          <w:rFonts w:ascii="Century Gothic" w:hAnsi="Century Gothic"/>
        </w:rPr>
      </w:pPr>
      <w:r w:rsidRPr="00A60696">
        <w:rPr>
          <w:rFonts w:ascii="Century Gothic" w:hAnsi="Century Gothic"/>
        </w:rPr>
        <w:t>Opportunities for professional developmen</w:t>
      </w:r>
      <w:r w:rsidR="000D500C">
        <w:rPr>
          <w:rFonts w:ascii="Century Gothic" w:hAnsi="Century Gothic"/>
        </w:rPr>
        <w:t>t</w:t>
      </w:r>
    </w:p>
    <w:p w14:paraId="301B8060" w14:textId="77777777" w:rsidR="00037AF9" w:rsidRPr="00037AF9" w:rsidRDefault="00037AF9" w:rsidP="00037AF9">
      <w:pPr>
        <w:spacing w:before="100" w:beforeAutospacing="1" w:after="100" w:afterAutospacing="1"/>
        <w:rPr>
          <w:rFonts w:ascii="Century Gothic" w:hAnsi="Century Gothic"/>
        </w:rPr>
      </w:pPr>
      <w:r w:rsidRPr="00037AF9">
        <w:rPr>
          <w:rFonts w:ascii="Century Gothic" w:hAnsi="Century Gothic"/>
        </w:rPr>
        <w:t>We have a socially diverse intake, and it is important that all members of our team understand and value the different experiences and needs of our children and families. The ideal candidate will be approachable, solution-focused, and passionate about supporting both children and adults to reach their full potential.</w:t>
      </w:r>
    </w:p>
    <w:p w14:paraId="10A25A73" w14:textId="607A232B" w:rsidR="00037AF9" w:rsidRPr="00037AF9" w:rsidRDefault="00037AF9" w:rsidP="00037AF9">
      <w:pPr>
        <w:spacing w:before="100" w:beforeAutospacing="1" w:after="100" w:afterAutospacing="1"/>
        <w:rPr>
          <w:rFonts w:ascii="Century Gothic" w:hAnsi="Century Gothic"/>
        </w:rPr>
      </w:pPr>
      <w:r w:rsidRPr="00037AF9">
        <w:rPr>
          <w:rFonts w:ascii="Century Gothic" w:hAnsi="Century Gothic"/>
        </w:rPr>
        <w:t>We would welcome a candidate who can bring fresh thinking, innovative ideas, and a commitment to continuous improvement to support this work.</w:t>
      </w:r>
    </w:p>
    <w:p w14:paraId="3F74B556" w14:textId="3E5307D5" w:rsidR="00037AF9" w:rsidRPr="00037AF9" w:rsidRDefault="00037AF9" w:rsidP="00037AF9">
      <w:pPr>
        <w:spacing w:before="100" w:beforeAutospacing="1" w:after="100" w:afterAutospacing="1"/>
        <w:rPr>
          <w:rFonts w:ascii="Century Gothic" w:hAnsi="Century Gothic"/>
        </w:rPr>
      </w:pPr>
      <w:r w:rsidRPr="00037AF9">
        <w:rPr>
          <w:rFonts w:ascii="Century Gothic" w:hAnsi="Century Gothic"/>
        </w:rPr>
        <w:t xml:space="preserve">We would warmly welcome those interested in the role to visit the school and learn more about our setting. To arrange a visit, please contact the School Business Manager at </w:t>
      </w:r>
      <w:hyperlink r:id="rId13" w:history="1">
        <w:r w:rsidRPr="00037AF9">
          <w:rPr>
            <w:rFonts w:ascii="Century Gothic" w:hAnsi="Century Gothic"/>
            <w:color w:val="0000FF"/>
            <w:u w:val="single"/>
          </w:rPr>
          <w:t>sbm@fieldheadcarr.leeds.sch.uk</w:t>
        </w:r>
      </w:hyperlink>
      <w:r w:rsidRPr="00037AF9">
        <w:rPr>
          <w:rFonts w:ascii="Century Gothic" w:hAnsi="Century Gothic"/>
        </w:rPr>
        <w:t xml:space="preserve"> or telephone 0113 2930226.</w:t>
      </w:r>
    </w:p>
    <w:p w14:paraId="665B08C3" w14:textId="43EB4DD4" w:rsidR="0081210D" w:rsidRPr="00721D7A" w:rsidRDefault="00037AF9" w:rsidP="0081210D">
      <w:pPr>
        <w:autoSpaceDE w:val="0"/>
        <w:autoSpaceDN w:val="0"/>
        <w:adjustRightInd w:val="0"/>
        <w:rPr>
          <w:rFonts w:ascii="Century Gothic" w:eastAsiaTheme="minorHAnsi" w:hAnsi="Century Gothic" w:cs="Arial"/>
          <w:color w:val="000000"/>
          <w:lang w:eastAsia="en-US"/>
        </w:rPr>
      </w:pPr>
      <w:r w:rsidRPr="00037AF9">
        <w:rPr>
          <w:rFonts w:ascii="Century Gothic" w:hAnsi="Century Gothic"/>
        </w:rPr>
        <w:t xml:space="preserve">Our school website contains </w:t>
      </w:r>
      <w:r w:rsidR="00CB727C" w:rsidRPr="00A60696">
        <w:rPr>
          <w:rFonts w:ascii="Century Gothic" w:hAnsi="Century Gothic"/>
        </w:rPr>
        <w:t>lots</w:t>
      </w:r>
      <w:r w:rsidRPr="00037AF9">
        <w:rPr>
          <w:rFonts w:ascii="Century Gothic" w:hAnsi="Century Gothic"/>
        </w:rPr>
        <w:t xml:space="preserve"> of information about the life of the school and our values. We encourage applicants to explore this prior to visiting</w:t>
      </w:r>
      <w:r w:rsidR="0081210D" w:rsidRPr="00721D7A">
        <w:rPr>
          <w:rFonts w:ascii="Century Gothic" w:eastAsiaTheme="minorHAnsi" w:hAnsi="Century Gothic" w:cs="Arial"/>
          <w:color w:val="000000"/>
          <w:lang w:eastAsia="en-US"/>
        </w:rPr>
        <w:t xml:space="preserve">:  </w:t>
      </w:r>
      <w:hyperlink r:id="rId14" w:history="1">
        <w:r w:rsidR="0081210D" w:rsidRPr="00721D7A">
          <w:rPr>
            <w:rStyle w:val="Hyperlink"/>
            <w:rFonts w:ascii="Century Gothic" w:eastAsiaTheme="minorHAnsi" w:hAnsi="Century Gothic" w:cs="Arial"/>
            <w:sz w:val="24"/>
            <w:szCs w:val="24"/>
            <w:lang w:eastAsia="en-US"/>
          </w:rPr>
          <w:t>https://www.fieldheadcarr.leeds.sch.uk/</w:t>
        </w:r>
      </w:hyperlink>
    </w:p>
    <w:p w14:paraId="5A2925C9" w14:textId="77777777" w:rsidR="0081210D" w:rsidRPr="00037AF9" w:rsidRDefault="0081210D" w:rsidP="00037AF9">
      <w:pPr>
        <w:spacing w:before="100" w:beforeAutospacing="1" w:after="100" w:afterAutospacing="1"/>
        <w:rPr>
          <w:rFonts w:ascii="Century Gothic" w:hAnsi="Century Gothic"/>
        </w:rPr>
      </w:pPr>
    </w:p>
    <w:p w14:paraId="49AA009B" w14:textId="77777777" w:rsidR="00037AF9" w:rsidRPr="00037AF9" w:rsidRDefault="00037AF9" w:rsidP="00037AF9">
      <w:pPr>
        <w:spacing w:before="100" w:beforeAutospacing="1" w:after="100" w:afterAutospacing="1"/>
        <w:rPr>
          <w:rFonts w:ascii="Century Gothic" w:hAnsi="Century Gothic"/>
        </w:rPr>
      </w:pPr>
      <w:r w:rsidRPr="00037AF9">
        <w:rPr>
          <w:rFonts w:ascii="Century Gothic" w:hAnsi="Century Gothic"/>
        </w:rPr>
        <w:t>We look forward to receiving your application.</w:t>
      </w:r>
    </w:p>
    <w:p w14:paraId="414902FA" w14:textId="77777777" w:rsidR="00BF09B9" w:rsidRPr="000D500C" w:rsidRDefault="00BF09B9" w:rsidP="00BF09B9">
      <w:pPr>
        <w:rPr>
          <w:rFonts w:ascii="Century Gothic" w:hAnsi="Century Gothic" w:cs="Calibri"/>
          <w:color w:val="000000"/>
        </w:rPr>
      </w:pPr>
    </w:p>
    <w:p w14:paraId="414902FB" w14:textId="1F2D1454" w:rsidR="00BF09B9" w:rsidRPr="000D500C" w:rsidRDefault="00BF09B9" w:rsidP="00BF09B9">
      <w:pPr>
        <w:rPr>
          <w:rFonts w:ascii="Century Gothic" w:hAnsi="Century Gothic" w:cs="Calibri"/>
          <w:color w:val="000000"/>
        </w:rPr>
      </w:pPr>
      <w:r w:rsidRPr="000D500C">
        <w:rPr>
          <w:rFonts w:ascii="Century Gothic" w:hAnsi="Century Gothic" w:cs="Calibri"/>
          <w:color w:val="000000"/>
        </w:rPr>
        <w:t xml:space="preserve">Closing date: </w:t>
      </w:r>
      <w:r w:rsidR="00774D36">
        <w:rPr>
          <w:rFonts w:ascii="Century Gothic" w:hAnsi="Century Gothic" w:cs="Calibri"/>
          <w:color w:val="000000"/>
        </w:rPr>
        <w:t>2</w:t>
      </w:r>
      <w:r w:rsidR="009D7344">
        <w:rPr>
          <w:rFonts w:ascii="Century Gothic" w:hAnsi="Century Gothic" w:cs="Calibri"/>
          <w:color w:val="000000"/>
        </w:rPr>
        <w:t>1st</w:t>
      </w:r>
      <w:r w:rsidR="007A735B" w:rsidRPr="000D500C">
        <w:rPr>
          <w:rFonts w:ascii="Century Gothic" w:hAnsi="Century Gothic" w:cs="Calibri"/>
          <w:color w:val="000000"/>
        </w:rPr>
        <w:t xml:space="preserve"> June 2026</w:t>
      </w:r>
      <w:r w:rsidRPr="000D500C">
        <w:rPr>
          <w:rFonts w:ascii="Century Gothic" w:hAnsi="Century Gothic" w:cs="Calibri"/>
          <w:color w:val="000000"/>
        </w:rPr>
        <w:t xml:space="preserve">  </w:t>
      </w:r>
    </w:p>
    <w:p w14:paraId="3B128B89" w14:textId="3DE12407" w:rsidR="00A60696" w:rsidRDefault="00A60696" w:rsidP="00BF09B9">
      <w:pPr>
        <w:rPr>
          <w:rFonts w:ascii="Century Gothic" w:hAnsi="Century Gothic" w:cs="Calibri"/>
          <w:color w:val="000000"/>
        </w:rPr>
      </w:pPr>
      <w:r w:rsidRPr="000D500C">
        <w:rPr>
          <w:rFonts w:ascii="Century Gothic" w:hAnsi="Century Gothic" w:cs="Calibri"/>
          <w:color w:val="000000"/>
        </w:rPr>
        <w:t xml:space="preserve">Shortlisting </w:t>
      </w:r>
      <w:proofErr w:type="spellStart"/>
      <w:r w:rsidR="00355832">
        <w:rPr>
          <w:rFonts w:ascii="Century Gothic" w:hAnsi="Century Gothic" w:cs="Calibri"/>
          <w:color w:val="000000"/>
        </w:rPr>
        <w:t>wc</w:t>
      </w:r>
      <w:proofErr w:type="spellEnd"/>
      <w:r w:rsidR="00355832">
        <w:rPr>
          <w:rFonts w:ascii="Century Gothic" w:hAnsi="Century Gothic" w:cs="Calibri"/>
          <w:color w:val="000000"/>
        </w:rPr>
        <w:t xml:space="preserve"> </w:t>
      </w:r>
      <w:r w:rsidR="009D7344">
        <w:rPr>
          <w:rFonts w:ascii="Century Gothic" w:hAnsi="Century Gothic" w:cs="Calibri"/>
          <w:color w:val="000000"/>
        </w:rPr>
        <w:t>22nd</w:t>
      </w:r>
      <w:r w:rsidRPr="000D500C">
        <w:rPr>
          <w:rFonts w:ascii="Century Gothic" w:hAnsi="Century Gothic" w:cs="Calibri"/>
          <w:color w:val="000000"/>
        </w:rPr>
        <w:t xml:space="preserve"> June 2026</w:t>
      </w:r>
    </w:p>
    <w:p w14:paraId="0BFE3A05" w14:textId="58811BC2" w:rsidR="003F4121" w:rsidRPr="000D500C" w:rsidRDefault="003F4121" w:rsidP="00BF09B9">
      <w:pPr>
        <w:rPr>
          <w:rFonts w:ascii="Century Gothic" w:hAnsi="Century Gothic" w:cs="Calibri"/>
          <w:color w:val="000000"/>
        </w:rPr>
      </w:pPr>
      <w:r w:rsidRPr="00616CB2">
        <w:rPr>
          <w:rFonts w:ascii="Century Gothic" w:hAnsi="Century Gothic" w:cs="Calibri"/>
          <w:color w:val="000000"/>
        </w:rPr>
        <w:t xml:space="preserve">Interviews </w:t>
      </w:r>
      <w:r w:rsidR="00616CB2">
        <w:rPr>
          <w:rFonts w:ascii="Century Gothic" w:hAnsi="Century Gothic" w:cs="Calibri"/>
          <w:color w:val="000000"/>
        </w:rPr>
        <w:t>30</w:t>
      </w:r>
      <w:r w:rsidR="00616CB2" w:rsidRPr="00616CB2">
        <w:rPr>
          <w:rFonts w:ascii="Century Gothic" w:hAnsi="Century Gothic" w:cs="Calibri"/>
          <w:color w:val="000000"/>
          <w:vertAlign w:val="superscript"/>
        </w:rPr>
        <w:t>th</w:t>
      </w:r>
      <w:r w:rsidR="00616CB2">
        <w:rPr>
          <w:rFonts w:ascii="Century Gothic" w:hAnsi="Century Gothic" w:cs="Calibri"/>
          <w:color w:val="000000"/>
        </w:rPr>
        <w:t xml:space="preserve"> June 2026</w:t>
      </w:r>
    </w:p>
    <w:p w14:paraId="414902FC" w14:textId="77777777" w:rsidR="00BF09B9" w:rsidRPr="000D500C" w:rsidRDefault="00BF09B9" w:rsidP="00BF09B9">
      <w:pPr>
        <w:rPr>
          <w:rFonts w:ascii="Century Gothic" w:hAnsi="Century Gothic" w:cs="Calibri"/>
          <w:color w:val="000000"/>
        </w:rPr>
      </w:pPr>
    </w:p>
    <w:p w14:paraId="414902FE" w14:textId="77777777" w:rsidR="00BF09B9" w:rsidRPr="000D500C" w:rsidRDefault="00BF09B9" w:rsidP="00BF09B9">
      <w:pPr>
        <w:rPr>
          <w:rFonts w:ascii="Century Gothic" w:hAnsi="Century Gothic"/>
        </w:rPr>
      </w:pPr>
    </w:p>
    <w:p w14:paraId="414902FF" w14:textId="77777777" w:rsidR="00F70C44" w:rsidRPr="000D500C" w:rsidRDefault="00F70C44" w:rsidP="00F70C44">
      <w:pPr>
        <w:rPr>
          <w:rFonts w:ascii="Century Gothic" w:hAnsi="Century Gothic" w:cs="Calibri"/>
          <w:color w:val="000000"/>
        </w:rPr>
      </w:pPr>
    </w:p>
    <w:p w14:paraId="41490300" w14:textId="77777777" w:rsidR="00F70C44" w:rsidRPr="000D500C" w:rsidRDefault="00F70C44" w:rsidP="00F70C44">
      <w:pPr>
        <w:rPr>
          <w:rFonts w:ascii="Century Gothic" w:hAnsi="Century Gothic" w:cs="Calibri"/>
          <w:color w:val="000000"/>
        </w:rPr>
      </w:pPr>
      <w:r w:rsidRPr="000D500C">
        <w:rPr>
          <w:rFonts w:ascii="Century Gothic" w:hAnsi="Century Gothic" w:cs="Calibri"/>
          <w:color w:val="000000"/>
        </w:rPr>
        <w:t>We look forward to receiving your applications.</w:t>
      </w:r>
    </w:p>
    <w:p w14:paraId="41490301" w14:textId="77777777" w:rsidR="00F70C44" w:rsidRPr="000D500C" w:rsidRDefault="00F70C44" w:rsidP="00F70C44">
      <w:pPr>
        <w:rPr>
          <w:rFonts w:ascii="Century Gothic" w:hAnsi="Century Gothic" w:cs="Calibri"/>
          <w:color w:val="000000"/>
        </w:rPr>
      </w:pPr>
    </w:p>
    <w:p w14:paraId="41490302" w14:textId="77777777" w:rsidR="00F70C44" w:rsidRPr="000D500C" w:rsidRDefault="00F70C44" w:rsidP="00F70C44">
      <w:pPr>
        <w:rPr>
          <w:rFonts w:ascii="Century Gothic" w:hAnsi="Century Gothic" w:cs="Calibri"/>
          <w:color w:val="000000"/>
        </w:rPr>
      </w:pPr>
      <w:r w:rsidRPr="000D500C">
        <w:rPr>
          <w:rFonts w:ascii="Century Gothic" w:hAnsi="Century Gothic" w:cs="Calibri"/>
          <w:color w:val="000000"/>
        </w:rPr>
        <w:t>Best wishes</w:t>
      </w:r>
    </w:p>
    <w:p w14:paraId="41490303" w14:textId="77777777" w:rsidR="00F70C44" w:rsidRPr="000D500C" w:rsidRDefault="00F70C44" w:rsidP="00F70C44">
      <w:pPr>
        <w:rPr>
          <w:rFonts w:ascii="Century Gothic" w:hAnsi="Century Gothic" w:cs="Calibri"/>
          <w:color w:val="000000"/>
        </w:rPr>
      </w:pPr>
    </w:p>
    <w:p w14:paraId="41490304" w14:textId="7BE2FB07" w:rsidR="00F70C44" w:rsidRPr="000D500C" w:rsidRDefault="00F70C44" w:rsidP="00F70C44">
      <w:pPr>
        <w:rPr>
          <w:rFonts w:ascii="Century Gothic" w:hAnsi="Century Gothic" w:cs="Calibri"/>
          <w:color w:val="000000"/>
        </w:rPr>
      </w:pPr>
      <w:r w:rsidRPr="000D500C">
        <w:rPr>
          <w:rFonts w:ascii="Century Gothic" w:hAnsi="Century Gothic" w:cs="Calibri"/>
          <w:color w:val="000000"/>
        </w:rPr>
        <w:t xml:space="preserve">Mrs </w:t>
      </w:r>
      <w:r w:rsidR="00CA51D2" w:rsidRPr="000D500C">
        <w:rPr>
          <w:rFonts w:ascii="Century Gothic" w:hAnsi="Century Gothic" w:cs="Calibri"/>
          <w:color w:val="000000"/>
        </w:rPr>
        <w:t>Joanna Murphy</w:t>
      </w:r>
    </w:p>
    <w:p w14:paraId="41490305" w14:textId="77777777" w:rsidR="00F70C44" w:rsidRPr="000D500C" w:rsidRDefault="00F70C44" w:rsidP="00F70C44">
      <w:pPr>
        <w:rPr>
          <w:rFonts w:ascii="Century Gothic" w:hAnsi="Century Gothic" w:cs="Calibri"/>
          <w:color w:val="000000"/>
        </w:rPr>
      </w:pPr>
      <w:r w:rsidRPr="000D500C">
        <w:rPr>
          <w:rFonts w:ascii="Century Gothic" w:hAnsi="Century Gothic" w:cs="Calibri"/>
          <w:color w:val="000000"/>
        </w:rPr>
        <w:t>Head Teacher</w:t>
      </w:r>
    </w:p>
    <w:p w14:paraId="41490306" w14:textId="77777777" w:rsidR="00BF09B9" w:rsidRDefault="00BF09B9" w:rsidP="00F70C44">
      <w:pPr>
        <w:rPr>
          <w:rFonts w:ascii="Century Gothic" w:hAnsi="Century Gothic" w:cs="Calibri"/>
          <w:color w:val="000000"/>
          <w:sz w:val="20"/>
          <w:szCs w:val="20"/>
        </w:rPr>
      </w:pPr>
    </w:p>
    <w:p w14:paraId="41490307" w14:textId="77777777" w:rsidR="00BF09B9" w:rsidRDefault="00BF09B9" w:rsidP="00F70C44">
      <w:pPr>
        <w:rPr>
          <w:rFonts w:ascii="Century Gothic" w:hAnsi="Century Gothic" w:cs="Calibri"/>
          <w:color w:val="000000"/>
          <w:sz w:val="20"/>
          <w:szCs w:val="20"/>
        </w:rPr>
      </w:pPr>
    </w:p>
    <w:p w14:paraId="41490308" w14:textId="77777777" w:rsidR="00BF09B9" w:rsidRDefault="00BF09B9" w:rsidP="00F70C44">
      <w:pPr>
        <w:rPr>
          <w:rFonts w:ascii="Century Gothic" w:hAnsi="Century Gothic" w:cs="Calibri"/>
          <w:color w:val="000000"/>
          <w:sz w:val="20"/>
          <w:szCs w:val="20"/>
        </w:rPr>
      </w:pPr>
    </w:p>
    <w:p w14:paraId="41490309" w14:textId="77777777" w:rsidR="00BF09B9" w:rsidRDefault="00BF09B9" w:rsidP="00F70C44">
      <w:pPr>
        <w:rPr>
          <w:rFonts w:ascii="Century Gothic" w:hAnsi="Century Gothic" w:cs="Calibri"/>
          <w:color w:val="000000"/>
          <w:sz w:val="20"/>
          <w:szCs w:val="20"/>
        </w:rPr>
      </w:pPr>
    </w:p>
    <w:p w14:paraId="4149030A" w14:textId="2E49CA52" w:rsidR="00BF09B9" w:rsidRDefault="00BF09B9" w:rsidP="00F70C44">
      <w:pPr>
        <w:rPr>
          <w:rFonts w:ascii="Century Gothic" w:hAnsi="Century Gothic" w:cs="Calibri"/>
          <w:color w:val="000000"/>
          <w:sz w:val="20"/>
          <w:szCs w:val="20"/>
        </w:rPr>
      </w:pPr>
    </w:p>
    <w:p w14:paraId="5FE3875A" w14:textId="36CC6030" w:rsidR="000D500C" w:rsidRDefault="000D500C" w:rsidP="00F70C44">
      <w:pPr>
        <w:rPr>
          <w:rFonts w:ascii="Century Gothic" w:hAnsi="Century Gothic" w:cs="Calibri"/>
          <w:color w:val="000000"/>
          <w:sz w:val="20"/>
          <w:szCs w:val="20"/>
        </w:rPr>
      </w:pPr>
    </w:p>
    <w:p w14:paraId="5992D8C5" w14:textId="7192D468" w:rsidR="000D500C" w:rsidRDefault="000D500C" w:rsidP="00F70C44">
      <w:pPr>
        <w:rPr>
          <w:rFonts w:ascii="Century Gothic" w:hAnsi="Century Gothic" w:cs="Calibri"/>
          <w:color w:val="000000"/>
          <w:sz w:val="20"/>
          <w:szCs w:val="20"/>
        </w:rPr>
      </w:pPr>
    </w:p>
    <w:p w14:paraId="28EB87A1" w14:textId="6EBEEA0D" w:rsidR="000D500C" w:rsidRDefault="000D500C" w:rsidP="00F70C44">
      <w:pPr>
        <w:rPr>
          <w:rFonts w:ascii="Century Gothic" w:hAnsi="Century Gothic" w:cs="Calibri"/>
          <w:color w:val="000000"/>
          <w:sz w:val="20"/>
          <w:szCs w:val="20"/>
        </w:rPr>
      </w:pPr>
    </w:p>
    <w:p w14:paraId="2D25E843" w14:textId="1095DC94" w:rsidR="000D500C" w:rsidRDefault="000D500C" w:rsidP="00F70C44">
      <w:pPr>
        <w:rPr>
          <w:rFonts w:ascii="Century Gothic" w:hAnsi="Century Gothic" w:cs="Calibri"/>
          <w:color w:val="000000"/>
          <w:sz w:val="20"/>
          <w:szCs w:val="20"/>
        </w:rPr>
      </w:pPr>
    </w:p>
    <w:p w14:paraId="5FD1AC2C" w14:textId="09C70DBF" w:rsidR="000D500C" w:rsidRDefault="000D500C" w:rsidP="00F70C44">
      <w:pPr>
        <w:rPr>
          <w:rFonts w:ascii="Century Gothic" w:hAnsi="Century Gothic" w:cs="Calibri"/>
          <w:color w:val="000000"/>
          <w:sz w:val="20"/>
          <w:szCs w:val="20"/>
        </w:rPr>
      </w:pPr>
    </w:p>
    <w:p w14:paraId="61F44513" w14:textId="5BF371E4" w:rsidR="00D165B0" w:rsidRDefault="00D165B0" w:rsidP="00D165B0">
      <w:pPr>
        <w:jc w:val="center"/>
        <w:rPr>
          <w:rFonts w:ascii="Century Gothic" w:hAnsi="Century Gothic" w:cs="Calibri"/>
          <w:b/>
          <w:color w:val="000000"/>
          <w:lang w:val="en-US"/>
        </w:rPr>
      </w:pPr>
      <w:r>
        <w:rPr>
          <w:rFonts w:ascii="Century Gothic" w:hAnsi="Century Gothic" w:cs="Calibri"/>
          <w:b/>
          <w:color w:val="000000"/>
          <w:lang w:val="en-US"/>
        </w:rPr>
        <w:t xml:space="preserve">Experienced School Business </w:t>
      </w:r>
      <w:r w:rsidR="00815DBC">
        <w:rPr>
          <w:rFonts w:ascii="Century Gothic" w:hAnsi="Century Gothic" w:cs="Calibri"/>
          <w:b/>
          <w:color w:val="000000"/>
          <w:lang w:val="en-US"/>
        </w:rPr>
        <w:t>Manager</w:t>
      </w:r>
    </w:p>
    <w:p w14:paraId="25652D2B" w14:textId="481F5F8C" w:rsidR="00815DBC" w:rsidRDefault="00815DBC" w:rsidP="00D165B0">
      <w:pPr>
        <w:jc w:val="center"/>
        <w:rPr>
          <w:rFonts w:ascii="Century Gothic" w:hAnsi="Century Gothic" w:cs="Calibri"/>
          <w:b/>
          <w:color w:val="000000"/>
          <w:lang w:val="en-US"/>
        </w:rPr>
      </w:pPr>
      <w:r>
        <w:rPr>
          <w:rFonts w:ascii="Century Gothic" w:hAnsi="Century Gothic" w:cs="Calibri"/>
          <w:b/>
          <w:color w:val="000000"/>
          <w:lang w:val="en-US"/>
        </w:rPr>
        <w:t xml:space="preserve">PO2-PO3 </w:t>
      </w:r>
    </w:p>
    <w:p w14:paraId="1F5677CF" w14:textId="77777777" w:rsidR="00967CDF" w:rsidRDefault="00364EFB" w:rsidP="00D165B0">
      <w:pPr>
        <w:jc w:val="center"/>
        <w:rPr>
          <w:rFonts w:ascii="Century Gothic" w:hAnsi="Century Gothic" w:cs="Calibri"/>
          <w:bCs/>
          <w:color w:val="000000"/>
          <w:lang w:val="en-US"/>
        </w:rPr>
      </w:pPr>
      <w:r w:rsidRPr="00967CDF">
        <w:rPr>
          <w:rFonts w:ascii="Century Gothic" w:hAnsi="Century Gothic" w:cs="Calibri"/>
          <w:bCs/>
          <w:color w:val="000000"/>
          <w:lang w:val="en-US"/>
        </w:rPr>
        <w:t>This post is all year round</w:t>
      </w:r>
      <w:r w:rsidR="003471E6" w:rsidRPr="00967CDF">
        <w:rPr>
          <w:rFonts w:ascii="Century Gothic" w:hAnsi="Century Gothic" w:cs="Calibri"/>
          <w:bCs/>
          <w:color w:val="000000"/>
          <w:lang w:val="en-US"/>
        </w:rPr>
        <w:t xml:space="preserve"> with 20 additional days </w:t>
      </w:r>
    </w:p>
    <w:p w14:paraId="76A151B3" w14:textId="74E0EB4A" w:rsidR="00364EFB" w:rsidRPr="00967CDF" w:rsidRDefault="003471E6" w:rsidP="00D165B0">
      <w:pPr>
        <w:jc w:val="center"/>
        <w:rPr>
          <w:rFonts w:ascii="Century Gothic" w:hAnsi="Century Gothic" w:cs="Calibri"/>
          <w:bCs/>
          <w:color w:val="000000"/>
          <w:lang w:val="en-US"/>
        </w:rPr>
      </w:pPr>
      <w:r w:rsidRPr="00967CDF">
        <w:rPr>
          <w:rFonts w:ascii="Century Gothic" w:hAnsi="Century Gothic" w:cs="Calibri"/>
          <w:bCs/>
          <w:color w:val="000000"/>
          <w:lang w:val="en-US"/>
        </w:rPr>
        <w:t>(</w:t>
      </w:r>
      <w:proofErr w:type="gramStart"/>
      <w:r w:rsidRPr="00967CDF">
        <w:rPr>
          <w:rFonts w:ascii="Century Gothic" w:hAnsi="Century Gothic" w:cs="Calibri"/>
          <w:bCs/>
          <w:color w:val="000000"/>
          <w:lang w:val="en-US"/>
        </w:rPr>
        <w:t>option</w:t>
      </w:r>
      <w:proofErr w:type="gramEnd"/>
      <w:r w:rsidR="0092757D">
        <w:rPr>
          <w:rFonts w:ascii="Century Gothic" w:hAnsi="Century Gothic" w:cs="Calibri"/>
          <w:bCs/>
          <w:color w:val="000000"/>
          <w:lang w:val="en-US"/>
        </w:rPr>
        <w:t xml:space="preserve"> </w:t>
      </w:r>
      <w:r w:rsidRPr="00967CDF">
        <w:rPr>
          <w:rFonts w:ascii="Century Gothic" w:hAnsi="Century Gothic" w:cs="Calibri"/>
          <w:bCs/>
          <w:color w:val="000000"/>
          <w:lang w:val="en-US"/>
        </w:rPr>
        <w:t xml:space="preserve">of all year round </w:t>
      </w:r>
      <w:r w:rsidR="00967CDF">
        <w:rPr>
          <w:rFonts w:ascii="Century Gothic" w:hAnsi="Century Gothic" w:cs="Calibri"/>
          <w:bCs/>
          <w:color w:val="000000"/>
          <w:lang w:val="en-US"/>
        </w:rPr>
        <w:t xml:space="preserve">employment </w:t>
      </w:r>
      <w:r w:rsidRPr="00967CDF">
        <w:rPr>
          <w:rFonts w:ascii="Century Gothic" w:hAnsi="Century Gothic" w:cs="Calibri"/>
          <w:bCs/>
          <w:color w:val="000000"/>
          <w:lang w:val="en-US"/>
        </w:rPr>
        <w:t>to be discussed at interview)</w:t>
      </w:r>
    </w:p>
    <w:p w14:paraId="7FFB5692" w14:textId="77777777" w:rsidR="00D165B0" w:rsidRPr="0092757D" w:rsidRDefault="00D165B0" w:rsidP="00747C5B">
      <w:pPr>
        <w:rPr>
          <w:rFonts w:ascii="Century Gothic" w:hAnsi="Century Gothic" w:cs="Calibri"/>
          <w:bCs/>
          <w:color w:val="000000"/>
          <w:lang w:val="en-US"/>
        </w:rPr>
      </w:pPr>
    </w:p>
    <w:p w14:paraId="67E6245F" w14:textId="730ACA2F" w:rsidR="005F1EC1" w:rsidRPr="0092757D" w:rsidRDefault="005F1EC1" w:rsidP="00747C5B">
      <w:pPr>
        <w:rPr>
          <w:rFonts w:ascii="Century Gothic" w:hAnsi="Century Gothic" w:cs="Calibri"/>
          <w:bCs/>
          <w:color w:val="000000"/>
          <w:lang w:val="en-US"/>
        </w:rPr>
      </w:pPr>
      <w:r w:rsidRPr="0092757D">
        <w:rPr>
          <w:rFonts w:ascii="Century Gothic" w:hAnsi="Century Gothic" w:cs="Calibri"/>
          <w:bCs/>
          <w:color w:val="000000"/>
          <w:lang w:val="en-US"/>
        </w:rPr>
        <w:t>Our School is committed to safeguarding and promoting the welfare of children and expects all staff and volunteers to share this commitment A self-disclosure will be required prior to interview and the successful candidate will be subject to a Disclosure Barring Service Check</w:t>
      </w:r>
    </w:p>
    <w:p w14:paraId="4286ED6D" w14:textId="4D4F40A5" w:rsidR="00D165B0" w:rsidRPr="0092757D" w:rsidRDefault="00D165B0" w:rsidP="00747C5B">
      <w:pPr>
        <w:rPr>
          <w:rFonts w:ascii="Century Gothic" w:hAnsi="Century Gothic" w:cs="Calibri"/>
          <w:bCs/>
          <w:color w:val="000000"/>
          <w:lang w:val="en-US"/>
        </w:rPr>
      </w:pPr>
    </w:p>
    <w:p w14:paraId="746FCFCE" w14:textId="48B3406A" w:rsidR="00D165B0" w:rsidRPr="0092757D" w:rsidRDefault="00D165B0" w:rsidP="00747C5B">
      <w:pPr>
        <w:rPr>
          <w:rFonts w:ascii="Century Gothic" w:hAnsi="Century Gothic" w:cs="Calibri"/>
          <w:bCs/>
          <w:color w:val="000000"/>
          <w:lang w:val="en-US"/>
        </w:rPr>
      </w:pPr>
      <w:r w:rsidRPr="0092757D">
        <w:rPr>
          <w:rFonts w:ascii="Century Gothic" w:hAnsi="Century Gothic" w:cs="Calibri"/>
          <w:bCs/>
          <w:color w:val="000000"/>
          <w:lang w:val="en-US"/>
        </w:rPr>
        <w:t>We promote diversity and want a workforce which reflects the population of Leeds.</w:t>
      </w:r>
    </w:p>
    <w:p w14:paraId="554FC444" w14:textId="77777777" w:rsidR="005F1EC1" w:rsidRDefault="005F1EC1" w:rsidP="00747C5B">
      <w:pPr>
        <w:rPr>
          <w:rFonts w:ascii="Century Gothic" w:hAnsi="Century Gothic" w:cs="Calibri"/>
          <w:b/>
          <w:color w:val="000000"/>
          <w:lang w:val="en-US"/>
        </w:rPr>
      </w:pPr>
    </w:p>
    <w:p w14:paraId="60615D66" w14:textId="030E43E8" w:rsidR="00747C5B" w:rsidRPr="00747C5B" w:rsidRDefault="00747C5B" w:rsidP="00747C5B">
      <w:pPr>
        <w:rPr>
          <w:rFonts w:ascii="Century Gothic" w:hAnsi="Century Gothic" w:cs="Calibri"/>
          <w:b/>
          <w:color w:val="000000"/>
          <w:lang w:val="en-US"/>
        </w:rPr>
      </w:pPr>
      <w:r w:rsidRPr="00747C5B">
        <w:rPr>
          <w:rFonts w:ascii="Century Gothic" w:hAnsi="Century Gothic" w:cs="Calibri"/>
          <w:b/>
          <w:color w:val="000000"/>
          <w:lang w:val="en-US"/>
        </w:rPr>
        <w:t>Job Description</w:t>
      </w:r>
    </w:p>
    <w:p w14:paraId="1248FC6B" w14:textId="77777777" w:rsidR="00747C5B" w:rsidRPr="00747C5B" w:rsidRDefault="00747C5B" w:rsidP="00747C5B">
      <w:pPr>
        <w:rPr>
          <w:rFonts w:ascii="Century Gothic" w:hAnsi="Century Gothic" w:cs="Calibri"/>
          <w:b/>
          <w:color w:val="000000"/>
          <w:lang w:val="en-US"/>
        </w:rPr>
      </w:pPr>
    </w:p>
    <w:p w14:paraId="15085550" w14:textId="77777777" w:rsidR="00747C5B" w:rsidRPr="00747C5B" w:rsidRDefault="00747C5B" w:rsidP="00747C5B">
      <w:pPr>
        <w:rPr>
          <w:rFonts w:ascii="Century Gothic" w:hAnsi="Century Gothic" w:cs="Calibri"/>
          <w:b/>
          <w:color w:val="000000"/>
          <w:lang w:val="en-US"/>
        </w:rPr>
      </w:pPr>
      <w:r w:rsidRPr="00747C5B">
        <w:rPr>
          <w:rFonts w:ascii="Century Gothic" w:hAnsi="Century Gothic" w:cs="Calibri"/>
          <w:b/>
          <w:color w:val="000000"/>
          <w:lang w:val="en-US"/>
        </w:rPr>
        <w:t>Job Title</w:t>
      </w:r>
      <w:r w:rsidRPr="00747C5B">
        <w:rPr>
          <w:rFonts w:ascii="Century Gothic" w:hAnsi="Century Gothic" w:cs="Calibri"/>
          <w:b/>
          <w:color w:val="000000"/>
          <w:lang w:val="en-US"/>
        </w:rPr>
        <w:tab/>
      </w:r>
      <w:r w:rsidRPr="00747C5B">
        <w:rPr>
          <w:rFonts w:ascii="Century Gothic" w:hAnsi="Century Gothic" w:cs="Calibri"/>
          <w:b/>
          <w:color w:val="000000"/>
          <w:lang w:val="en-US"/>
        </w:rPr>
        <w:tab/>
      </w:r>
      <w:r w:rsidRPr="00747C5B">
        <w:rPr>
          <w:rFonts w:ascii="Century Gothic" w:hAnsi="Century Gothic" w:cs="Calibri"/>
          <w:b/>
          <w:color w:val="000000"/>
          <w:lang w:val="en-US"/>
        </w:rPr>
        <w:tab/>
      </w:r>
      <w:r w:rsidRPr="00747C5B">
        <w:rPr>
          <w:rFonts w:ascii="Century Gothic" w:hAnsi="Century Gothic" w:cs="Calibri"/>
          <w:color w:val="000000"/>
          <w:lang w:val="en-US"/>
        </w:rPr>
        <w:t>School Business Manager</w:t>
      </w:r>
      <w:r w:rsidRPr="00747C5B">
        <w:rPr>
          <w:rFonts w:ascii="Century Gothic" w:hAnsi="Century Gothic" w:cs="Calibri"/>
          <w:color w:val="000000"/>
          <w:lang w:val="en-US"/>
        </w:rPr>
        <w:tab/>
      </w:r>
    </w:p>
    <w:p w14:paraId="7BBD99A1" w14:textId="77777777" w:rsidR="00747C5B" w:rsidRPr="00747C5B" w:rsidRDefault="00747C5B" w:rsidP="00747C5B">
      <w:pPr>
        <w:rPr>
          <w:rFonts w:ascii="Century Gothic" w:hAnsi="Century Gothic" w:cs="Calibri"/>
          <w:b/>
          <w:color w:val="000000"/>
          <w:lang w:val="en-US"/>
        </w:rPr>
      </w:pPr>
      <w:r w:rsidRPr="00747C5B">
        <w:rPr>
          <w:rFonts w:ascii="Century Gothic" w:hAnsi="Century Gothic" w:cs="Calibri"/>
          <w:b/>
          <w:color w:val="000000"/>
          <w:lang w:val="en-US"/>
        </w:rPr>
        <w:tab/>
      </w:r>
    </w:p>
    <w:p w14:paraId="33BB9ED7" w14:textId="69FB1930" w:rsidR="00747C5B" w:rsidRPr="00747C5B" w:rsidRDefault="00747C5B" w:rsidP="00747C5B">
      <w:pPr>
        <w:rPr>
          <w:rFonts w:ascii="Century Gothic" w:hAnsi="Century Gothic" w:cs="Calibri"/>
          <w:color w:val="000000"/>
          <w:lang w:val="en-US"/>
        </w:rPr>
      </w:pPr>
      <w:r w:rsidRPr="00747C5B">
        <w:rPr>
          <w:rFonts w:ascii="Century Gothic" w:hAnsi="Century Gothic" w:cs="Calibri"/>
          <w:b/>
          <w:color w:val="000000"/>
          <w:lang w:val="en-US"/>
        </w:rPr>
        <w:t>Grade</w:t>
      </w:r>
      <w:r w:rsidRPr="00747C5B">
        <w:rPr>
          <w:rFonts w:ascii="Century Gothic" w:hAnsi="Century Gothic" w:cs="Calibri"/>
          <w:b/>
          <w:color w:val="000000"/>
          <w:lang w:val="en-US"/>
        </w:rPr>
        <w:tab/>
      </w:r>
      <w:r w:rsidRPr="00747C5B">
        <w:rPr>
          <w:rFonts w:ascii="Century Gothic" w:hAnsi="Century Gothic" w:cs="Calibri"/>
          <w:b/>
          <w:color w:val="000000"/>
          <w:lang w:val="en-US"/>
        </w:rPr>
        <w:tab/>
      </w:r>
      <w:r w:rsidRPr="00747C5B">
        <w:rPr>
          <w:rFonts w:ascii="Century Gothic" w:hAnsi="Century Gothic" w:cs="Calibri"/>
          <w:b/>
          <w:color w:val="000000"/>
          <w:lang w:val="en-US"/>
        </w:rPr>
        <w:tab/>
      </w:r>
      <w:r w:rsidRPr="00747C5B">
        <w:rPr>
          <w:rFonts w:ascii="Century Gothic" w:hAnsi="Century Gothic" w:cs="Calibri"/>
          <w:color w:val="000000"/>
          <w:lang w:val="en-US"/>
        </w:rPr>
        <w:t>PO</w:t>
      </w:r>
      <w:r w:rsidR="0092757D">
        <w:rPr>
          <w:rFonts w:ascii="Century Gothic" w:hAnsi="Century Gothic" w:cs="Calibri"/>
          <w:color w:val="000000"/>
          <w:lang w:val="en-US"/>
        </w:rPr>
        <w:t>2</w:t>
      </w:r>
      <w:r w:rsidRPr="00721D7A">
        <w:rPr>
          <w:rFonts w:ascii="Century Gothic" w:hAnsi="Century Gothic" w:cs="Calibri"/>
          <w:color w:val="000000"/>
          <w:lang w:val="en-US"/>
        </w:rPr>
        <w:t xml:space="preserve">-PO3 – depending on </w:t>
      </w:r>
      <w:r w:rsidR="003A0DFF" w:rsidRPr="00721D7A">
        <w:rPr>
          <w:rFonts w:ascii="Century Gothic" w:hAnsi="Century Gothic" w:cs="Calibri"/>
          <w:color w:val="000000"/>
          <w:lang w:val="en-US"/>
        </w:rPr>
        <w:t>experience</w:t>
      </w:r>
    </w:p>
    <w:p w14:paraId="3FC96091" w14:textId="77777777" w:rsidR="00747C5B" w:rsidRPr="00747C5B" w:rsidRDefault="00747C5B" w:rsidP="00747C5B">
      <w:pPr>
        <w:rPr>
          <w:rFonts w:ascii="Century Gothic" w:hAnsi="Century Gothic" w:cs="Calibri"/>
          <w:b/>
          <w:color w:val="000000"/>
          <w:lang w:val="en-US"/>
        </w:rPr>
      </w:pPr>
    </w:p>
    <w:p w14:paraId="2B8A78F0" w14:textId="77777777" w:rsidR="00747C5B" w:rsidRPr="00747C5B" w:rsidRDefault="00747C5B" w:rsidP="00747C5B">
      <w:pPr>
        <w:rPr>
          <w:rFonts w:ascii="Century Gothic" w:hAnsi="Century Gothic" w:cs="Calibri"/>
          <w:color w:val="000000"/>
          <w:lang w:val="en-US"/>
        </w:rPr>
      </w:pPr>
      <w:r w:rsidRPr="00747C5B">
        <w:rPr>
          <w:rFonts w:ascii="Century Gothic" w:hAnsi="Century Gothic" w:cs="Calibri"/>
          <w:b/>
          <w:color w:val="000000"/>
          <w:lang w:val="en-US"/>
        </w:rPr>
        <w:t>Conditions Of service</w:t>
      </w:r>
      <w:r w:rsidRPr="00747C5B">
        <w:rPr>
          <w:rFonts w:ascii="Century Gothic" w:hAnsi="Century Gothic" w:cs="Calibri"/>
          <w:b/>
          <w:color w:val="000000"/>
          <w:lang w:val="en-US"/>
        </w:rPr>
        <w:tab/>
      </w:r>
      <w:r w:rsidRPr="00747C5B">
        <w:rPr>
          <w:rFonts w:ascii="Century Gothic" w:hAnsi="Century Gothic" w:cs="Calibri"/>
          <w:color w:val="000000"/>
          <w:lang w:val="en-US"/>
        </w:rPr>
        <w:t>NJC</w:t>
      </w:r>
    </w:p>
    <w:p w14:paraId="7A4E55FE" w14:textId="77777777" w:rsidR="00747C5B" w:rsidRPr="00747C5B" w:rsidRDefault="00747C5B" w:rsidP="00747C5B">
      <w:pPr>
        <w:rPr>
          <w:rFonts w:ascii="Century Gothic" w:hAnsi="Century Gothic" w:cs="Calibri"/>
          <w:b/>
          <w:color w:val="000000"/>
          <w:lang w:val="en-US"/>
        </w:rPr>
      </w:pPr>
    </w:p>
    <w:p w14:paraId="2A45E411" w14:textId="77777777" w:rsidR="00747C5B" w:rsidRPr="00747C5B" w:rsidRDefault="00747C5B" w:rsidP="00747C5B">
      <w:pPr>
        <w:rPr>
          <w:rFonts w:ascii="Century Gothic" w:hAnsi="Century Gothic" w:cs="Calibri"/>
          <w:color w:val="000000"/>
          <w:lang w:val="en-US"/>
        </w:rPr>
      </w:pPr>
      <w:r w:rsidRPr="00747C5B">
        <w:rPr>
          <w:rFonts w:ascii="Century Gothic" w:hAnsi="Century Gothic" w:cs="Calibri"/>
          <w:b/>
          <w:color w:val="000000"/>
          <w:lang w:val="en-US"/>
        </w:rPr>
        <w:t>Responsible To</w:t>
      </w:r>
      <w:r w:rsidRPr="00747C5B">
        <w:rPr>
          <w:rFonts w:ascii="Century Gothic" w:hAnsi="Century Gothic" w:cs="Calibri"/>
          <w:b/>
          <w:color w:val="000000"/>
          <w:lang w:val="en-US"/>
        </w:rPr>
        <w:tab/>
      </w:r>
      <w:r w:rsidRPr="00747C5B">
        <w:rPr>
          <w:rFonts w:ascii="Century Gothic" w:hAnsi="Century Gothic" w:cs="Calibri"/>
          <w:b/>
          <w:color w:val="000000"/>
          <w:lang w:val="en-US"/>
        </w:rPr>
        <w:tab/>
      </w:r>
      <w:r w:rsidRPr="00747C5B">
        <w:rPr>
          <w:rFonts w:ascii="Century Gothic" w:hAnsi="Century Gothic" w:cs="Calibri"/>
          <w:color w:val="000000"/>
          <w:lang w:val="en-US"/>
        </w:rPr>
        <w:t>Head Teacher</w:t>
      </w:r>
    </w:p>
    <w:p w14:paraId="564B1E24" w14:textId="77777777" w:rsidR="00747C5B" w:rsidRPr="00747C5B" w:rsidRDefault="00747C5B" w:rsidP="00747C5B">
      <w:pPr>
        <w:rPr>
          <w:rFonts w:ascii="Century Gothic" w:hAnsi="Century Gothic" w:cs="Calibri"/>
          <w:b/>
          <w:color w:val="000000"/>
          <w:lang w:val="en-US"/>
        </w:rPr>
      </w:pPr>
    </w:p>
    <w:p w14:paraId="1AD02D3D" w14:textId="49F22826" w:rsidR="00747C5B" w:rsidRPr="00747C5B" w:rsidRDefault="00747C5B" w:rsidP="0092757D">
      <w:pPr>
        <w:ind w:left="2880" w:hanging="2880"/>
        <w:rPr>
          <w:rFonts w:ascii="Century Gothic" w:hAnsi="Century Gothic" w:cs="Calibri"/>
          <w:b/>
          <w:color w:val="000000"/>
          <w:lang w:val="en-US"/>
        </w:rPr>
      </w:pPr>
      <w:r w:rsidRPr="00747C5B">
        <w:rPr>
          <w:rFonts w:ascii="Century Gothic" w:hAnsi="Century Gothic" w:cs="Calibri"/>
          <w:b/>
          <w:color w:val="000000"/>
          <w:lang w:val="en-US"/>
        </w:rPr>
        <w:t>Responsible For</w:t>
      </w:r>
      <w:r w:rsidRPr="00747C5B">
        <w:rPr>
          <w:rFonts w:ascii="Century Gothic" w:hAnsi="Century Gothic" w:cs="Calibri"/>
          <w:b/>
          <w:color w:val="000000"/>
          <w:lang w:val="en-US"/>
        </w:rPr>
        <w:tab/>
      </w:r>
      <w:r w:rsidRPr="00721D7A">
        <w:rPr>
          <w:rFonts w:ascii="Century Gothic" w:hAnsi="Century Gothic" w:cs="Calibri"/>
          <w:color w:val="000000"/>
          <w:lang w:val="en-US"/>
        </w:rPr>
        <w:t>Facilities’ manager</w:t>
      </w:r>
      <w:r w:rsidRPr="00747C5B">
        <w:rPr>
          <w:rFonts w:ascii="Century Gothic" w:hAnsi="Century Gothic" w:cs="Calibri"/>
          <w:color w:val="000000"/>
          <w:lang w:val="en-US"/>
        </w:rPr>
        <w:t>, administrative staff and all external contracted staff</w:t>
      </w:r>
    </w:p>
    <w:p w14:paraId="3F642EB0" w14:textId="77777777" w:rsidR="00747C5B" w:rsidRPr="00747C5B" w:rsidRDefault="00747C5B" w:rsidP="00747C5B">
      <w:pPr>
        <w:rPr>
          <w:rFonts w:ascii="Century Gothic" w:hAnsi="Century Gothic" w:cs="Calibri"/>
          <w:b/>
          <w:color w:val="000000"/>
          <w:lang w:val="en-US"/>
        </w:rPr>
      </w:pPr>
    </w:p>
    <w:p w14:paraId="015FF241" w14:textId="4CE8D6EE" w:rsidR="00747C5B" w:rsidRPr="00747C5B" w:rsidRDefault="00747C5B" w:rsidP="00747C5B">
      <w:pPr>
        <w:rPr>
          <w:rFonts w:ascii="Century Gothic" w:hAnsi="Century Gothic" w:cs="Calibri"/>
          <w:color w:val="000000"/>
          <w:lang w:val="en-US"/>
        </w:rPr>
      </w:pPr>
      <w:r w:rsidRPr="00747C5B">
        <w:rPr>
          <w:rFonts w:ascii="Century Gothic" w:hAnsi="Century Gothic" w:cs="Calibri"/>
          <w:b/>
          <w:color w:val="000000"/>
          <w:lang w:val="en-US"/>
        </w:rPr>
        <w:t xml:space="preserve">Special Conditions </w:t>
      </w:r>
      <w:r w:rsidRPr="00747C5B">
        <w:rPr>
          <w:rFonts w:ascii="Century Gothic" w:hAnsi="Century Gothic" w:cs="Calibri"/>
          <w:color w:val="000000"/>
          <w:lang w:val="en-US"/>
        </w:rPr>
        <w:t xml:space="preserve">this post is subject to a </w:t>
      </w:r>
      <w:proofErr w:type="gramStart"/>
      <w:r w:rsidRPr="00747C5B">
        <w:rPr>
          <w:rFonts w:ascii="Century Gothic" w:hAnsi="Century Gothic" w:cs="Calibri"/>
          <w:color w:val="000000"/>
          <w:lang w:val="en-US"/>
        </w:rPr>
        <w:t>higher level</w:t>
      </w:r>
      <w:proofErr w:type="gramEnd"/>
      <w:r w:rsidRPr="00747C5B">
        <w:rPr>
          <w:rFonts w:ascii="Century Gothic" w:hAnsi="Century Gothic" w:cs="Calibri"/>
          <w:color w:val="000000"/>
          <w:lang w:val="en-US"/>
        </w:rPr>
        <w:t xml:space="preserve"> check with the Disclosure &amp; Barring Service. There is a service requirement to occasionally work outside school hours and off the school site, as required by the school full time.</w:t>
      </w:r>
    </w:p>
    <w:p w14:paraId="58DD52B2" w14:textId="77777777" w:rsidR="00747C5B" w:rsidRPr="00747C5B" w:rsidRDefault="00747C5B" w:rsidP="00747C5B">
      <w:pPr>
        <w:rPr>
          <w:rFonts w:ascii="Century Gothic" w:hAnsi="Century Gothic" w:cs="Calibri"/>
          <w:color w:val="000000"/>
          <w:lang w:val="en-US"/>
        </w:rPr>
      </w:pPr>
    </w:p>
    <w:p w14:paraId="3DBA6183" w14:textId="77777777" w:rsidR="00747C5B" w:rsidRPr="00747C5B" w:rsidRDefault="00747C5B" w:rsidP="00747C5B">
      <w:pPr>
        <w:rPr>
          <w:rFonts w:ascii="Century Gothic" w:hAnsi="Century Gothic" w:cs="Calibri"/>
          <w:color w:val="000000"/>
          <w:lang w:val="en-US"/>
        </w:rPr>
      </w:pPr>
      <w:r w:rsidRPr="00747C5B">
        <w:rPr>
          <w:rFonts w:ascii="Century Gothic" w:hAnsi="Century Gothic" w:cs="Calibri"/>
          <w:b/>
          <w:color w:val="000000"/>
          <w:lang w:val="en-US"/>
        </w:rPr>
        <w:t>Job Purpose:</w:t>
      </w:r>
      <w:r w:rsidRPr="00747C5B">
        <w:rPr>
          <w:rFonts w:ascii="Century Gothic" w:hAnsi="Century Gothic" w:cs="Calibri"/>
          <w:color w:val="000000"/>
          <w:lang w:val="en-US"/>
        </w:rPr>
        <w:t xml:space="preserve"> As a member of the Senior Leadership Team, to take a lead in the planning, designing, </w:t>
      </w:r>
      <w:proofErr w:type="spellStart"/>
      <w:r w:rsidRPr="00747C5B">
        <w:rPr>
          <w:rFonts w:ascii="Century Gothic" w:hAnsi="Century Gothic" w:cs="Calibri"/>
          <w:color w:val="000000"/>
          <w:lang w:val="en-US"/>
        </w:rPr>
        <w:t>organising</w:t>
      </w:r>
      <w:proofErr w:type="spellEnd"/>
      <w:r w:rsidRPr="00747C5B">
        <w:rPr>
          <w:rFonts w:ascii="Century Gothic" w:hAnsi="Century Gothic" w:cs="Calibri"/>
          <w:color w:val="000000"/>
          <w:lang w:val="en-US"/>
        </w:rPr>
        <w:t xml:space="preserve">, monitoring and evaluating of administrative systems within the school. To line manage office staff, facilities manager and all contracted staff on site. </w:t>
      </w:r>
    </w:p>
    <w:p w14:paraId="323BC4A5" w14:textId="77777777" w:rsidR="00747C5B" w:rsidRPr="00747C5B" w:rsidRDefault="00747C5B" w:rsidP="00747C5B">
      <w:pPr>
        <w:rPr>
          <w:rFonts w:ascii="Century Gothic" w:hAnsi="Century Gothic" w:cs="Calibri"/>
          <w:color w:val="000000"/>
          <w:lang w:val="en-US"/>
        </w:rPr>
      </w:pPr>
      <w:r w:rsidRPr="00747C5B">
        <w:rPr>
          <w:rFonts w:ascii="Century Gothic" w:hAnsi="Century Gothic" w:cs="Calibri"/>
          <w:color w:val="000000"/>
          <w:lang w:val="en-US"/>
        </w:rPr>
        <w:t>To oversee all elements of finance, develop strategies to generate income for the school, including marketing the nursery and implementing a wraparound provision for the nursery setting. To report to the Governing Body and complete and manage capital projects to support head teacher with the wider strategic aims of the school.</w:t>
      </w:r>
    </w:p>
    <w:p w14:paraId="39F3B08E" w14:textId="77777777" w:rsidR="00747C5B" w:rsidRPr="00747C5B" w:rsidRDefault="00747C5B" w:rsidP="00747C5B">
      <w:pPr>
        <w:rPr>
          <w:rFonts w:ascii="Century Gothic" w:hAnsi="Century Gothic" w:cs="Calibri"/>
          <w:b/>
          <w:color w:val="000000"/>
          <w:lang w:val="en-US"/>
        </w:rPr>
      </w:pPr>
    </w:p>
    <w:p w14:paraId="54C8FD6B" w14:textId="77777777" w:rsidR="00747C5B" w:rsidRPr="00747C5B" w:rsidRDefault="00747C5B" w:rsidP="00747C5B">
      <w:pPr>
        <w:rPr>
          <w:rFonts w:ascii="Century Gothic" w:hAnsi="Century Gothic" w:cs="Calibri"/>
          <w:b/>
          <w:color w:val="000000"/>
          <w:lang w:val="en-US"/>
        </w:rPr>
      </w:pPr>
      <w:proofErr w:type="gramStart"/>
      <w:r w:rsidRPr="00747C5B">
        <w:rPr>
          <w:rFonts w:ascii="Century Gothic" w:hAnsi="Century Gothic" w:cs="Calibri"/>
          <w:b/>
          <w:color w:val="000000"/>
          <w:lang w:val="en-US"/>
        </w:rPr>
        <w:t>Responsibilities :</w:t>
      </w:r>
      <w:proofErr w:type="gramEnd"/>
    </w:p>
    <w:p w14:paraId="3DAED6CD" w14:textId="77777777" w:rsidR="00747C5B" w:rsidRPr="00747C5B" w:rsidRDefault="00747C5B" w:rsidP="00747C5B">
      <w:pPr>
        <w:rPr>
          <w:rFonts w:ascii="Century Gothic" w:hAnsi="Century Gothic" w:cs="Calibri"/>
          <w:b/>
          <w:color w:val="000000"/>
          <w:lang w:val="en-US"/>
        </w:rPr>
      </w:pPr>
      <w:r w:rsidRPr="00747C5B">
        <w:rPr>
          <w:rFonts w:ascii="Century Gothic" w:hAnsi="Century Gothic" w:cs="Calibri"/>
          <w:b/>
          <w:color w:val="000000"/>
          <w:lang w:val="en-US"/>
        </w:rPr>
        <w:t>Financial Leadership</w:t>
      </w:r>
    </w:p>
    <w:p w14:paraId="777343A5" w14:textId="77777777" w:rsidR="00747C5B" w:rsidRPr="00747C5B" w:rsidRDefault="00747C5B" w:rsidP="00747C5B">
      <w:pPr>
        <w:rPr>
          <w:rFonts w:ascii="Century Gothic" w:hAnsi="Century Gothic" w:cs="Calibri"/>
          <w:b/>
          <w:color w:val="000000"/>
          <w:lang w:val="en-US"/>
        </w:rPr>
      </w:pPr>
    </w:p>
    <w:p w14:paraId="1BF71498" w14:textId="77777777" w:rsidR="00747C5B" w:rsidRPr="00747C5B" w:rsidRDefault="00747C5B" w:rsidP="00747C5B">
      <w:pPr>
        <w:rPr>
          <w:rFonts w:ascii="Century Gothic" w:hAnsi="Century Gothic" w:cs="Calibri"/>
          <w:bCs/>
          <w:color w:val="000000"/>
          <w:lang w:val="en-US"/>
        </w:rPr>
      </w:pPr>
      <w:r w:rsidRPr="00747C5B">
        <w:rPr>
          <w:rFonts w:ascii="Century Gothic" w:hAnsi="Century Gothic" w:cs="Calibri"/>
          <w:bCs/>
          <w:color w:val="000000"/>
          <w:lang w:val="en-US"/>
        </w:rPr>
        <w:t xml:space="preserve">To be responsible, alongside the Headteacher, for the management of school budget and financial management system. To </w:t>
      </w:r>
      <w:proofErr w:type="spellStart"/>
      <w:r w:rsidRPr="00747C5B">
        <w:rPr>
          <w:rFonts w:ascii="Century Gothic" w:hAnsi="Century Gothic" w:cs="Calibri"/>
          <w:bCs/>
          <w:color w:val="000000"/>
          <w:lang w:val="en-US"/>
        </w:rPr>
        <w:t>maximise</w:t>
      </w:r>
      <w:proofErr w:type="spellEnd"/>
      <w:r w:rsidRPr="00747C5B">
        <w:rPr>
          <w:rFonts w:ascii="Century Gothic" w:hAnsi="Century Gothic" w:cs="Calibri"/>
          <w:bCs/>
          <w:color w:val="000000"/>
          <w:lang w:val="en-US"/>
        </w:rPr>
        <w:t xml:space="preserve"> the effective use of resources to support teaching and learning including:</w:t>
      </w:r>
    </w:p>
    <w:p w14:paraId="70DDC43D" w14:textId="77777777" w:rsidR="00747C5B" w:rsidRPr="00747C5B" w:rsidRDefault="00747C5B" w:rsidP="00747C5B">
      <w:pPr>
        <w:rPr>
          <w:rFonts w:ascii="Century Gothic" w:hAnsi="Century Gothic" w:cs="Calibri"/>
          <w:bCs/>
          <w:color w:val="000000"/>
          <w:lang w:val="en-US"/>
        </w:rPr>
      </w:pPr>
    </w:p>
    <w:p w14:paraId="06BE3AC5" w14:textId="77777777" w:rsidR="00747C5B" w:rsidRPr="00747C5B" w:rsidRDefault="00747C5B" w:rsidP="00747C5B">
      <w:pPr>
        <w:numPr>
          <w:ilvl w:val="0"/>
          <w:numId w:val="6"/>
        </w:numPr>
        <w:rPr>
          <w:rFonts w:ascii="Century Gothic" w:hAnsi="Century Gothic" w:cs="Calibri"/>
          <w:color w:val="000000"/>
        </w:rPr>
      </w:pPr>
      <w:r w:rsidRPr="00747C5B">
        <w:rPr>
          <w:rFonts w:ascii="Century Gothic" w:hAnsi="Century Gothic" w:cs="Calibri"/>
          <w:color w:val="000000"/>
        </w:rPr>
        <w:t>The preparation and management of the school’s three-year budget </w:t>
      </w:r>
    </w:p>
    <w:p w14:paraId="4AE14C8A" w14:textId="3AC810E1" w:rsidR="00747C5B" w:rsidRPr="00747C5B" w:rsidRDefault="00747C5B" w:rsidP="00747C5B">
      <w:pPr>
        <w:numPr>
          <w:ilvl w:val="0"/>
          <w:numId w:val="6"/>
        </w:numPr>
        <w:rPr>
          <w:rFonts w:ascii="Century Gothic" w:hAnsi="Century Gothic" w:cs="Calibri"/>
          <w:color w:val="000000"/>
        </w:rPr>
      </w:pPr>
      <w:r w:rsidRPr="00747C5B">
        <w:rPr>
          <w:rFonts w:ascii="Century Gothic" w:hAnsi="Century Gothic" w:cs="Calibri"/>
          <w:color w:val="000000"/>
        </w:rPr>
        <w:t>The implementation of sound financial procedures, budget monitoring, financial accounting and reporting systems</w:t>
      </w:r>
      <w:r w:rsidR="00502AC7">
        <w:rPr>
          <w:rFonts w:ascii="Century Gothic" w:hAnsi="Century Gothic" w:cs="Calibri"/>
          <w:color w:val="000000"/>
        </w:rPr>
        <w:t xml:space="preserve"> using SIMs FMS</w:t>
      </w:r>
    </w:p>
    <w:p w14:paraId="40423415" w14:textId="77777777" w:rsidR="00747C5B" w:rsidRPr="00747C5B" w:rsidRDefault="00747C5B" w:rsidP="00747C5B">
      <w:pPr>
        <w:numPr>
          <w:ilvl w:val="0"/>
          <w:numId w:val="5"/>
        </w:numPr>
        <w:rPr>
          <w:rFonts w:ascii="Century Gothic" w:hAnsi="Century Gothic" w:cs="Calibri"/>
          <w:color w:val="000000"/>
        </w:rPr>
      </w:pPr>
      <w:r w:rsidRPr="00747C5B">
        <w:rPr>
          <w:rFonts w:ascii="Century Gothic" w:hAnsi="Century Gothic" w:cs="Calibri"/>
          <w:color w:val="000000"/>
        </w:rPr>
        <w:t xml:space="preserve">To ensure that financial systems adhere to statutory audit requirements </w:t>
      </w:r>
    </w:p>
    <w:p w14:paraId="46D4DD53" w14:textId="77777777" w:rsidR="00747C5B" w:rsidRPr="00747C5B" w:rsidRDefault="00747C5B" w:rsidP="00747C5B">
      <w:pPr>
        <w:numPr>
          <w:ilvl w:val="0"/>
          <w:numId w:val="5"/>
        </w:numPr>
        <w:rPr>
          <w:rFonts w:ascii="Century Gothic" w:hAnsi="Century Gothic" w:cs="Calibri"/>
          <w:color w:val="000000"/>
        </w:rPr>
      </w:pPr>
      <w:r w:rsidRPr="00747C5B">
        <w:rPr>
          <w:rFonts w:ascii="Century Gothic" w:hAnsi="Century Gothic" w:cs="Calibri"/>
          <w:color w:val="000000"/>
        </w:rPr>
        <w:t>Preparation of documentation and evidence to support monthly finance meeting with Chair of Governors</w:t>
      </w:r>
    </w:p>
    <w:p w14:paraId="6F3B8EDE" w14:textId="77777777" w:rsidR="00747C5B" w:rsidRPr="00747C5B" w:rsidRDefault="00747C5B" w:rsidP="00747C5B">
      <w:pPr>
        <w:numPr>
          <w:ilvl w:val="0"/>
          <w:numId w:val="5"/>
        </w:numPr>
        <w:rPr>
          <w:rFonts w:ascii="Century Gothic" w:hAnsi="Century Gothic" w:cs="Calibri"/>
          <w:color w:val="000000"/>
          <w:lang w:val="en-US"/>
        </w:rPr>
      </w:pPr>
      <w:r w:rsidRPr="00747C5B">
        <w:rPr>
          <w:rFonts w:ascii="Century Gothic" w:hAnsi="Century Gothic" w:cs="Calibri"/>
          <w:color w:val="000000"/>
          <w:lang w:val="en-US"/>
        </w:rPr>
        <w:t xml:space="preserve">The development of financial operation and procurement manuals to assist and clarify budget </w:t>
      </w:r>
      <w:proofErr w:type="gramStart"/>
      <w:r w:rsidRPr="00747C5B">
        <w:rPr>
          <w:rFonts w:ascii="Century Gothic" w:hAnsi="Century Gothic" w:cs="Calibri"/>
          <w:color w:val="000000"/>
          <w:lang w:val="en-US"/>
        </w:rPr>
        <w:t>holders</w:t>
      </w:r>
      <w:proofErr w:type="gramEnd"/>
      <w:r w:rsidRPr="00747C5B">
        <w:rPr>
          <w:rFonts w:ascii="Century Gothic" w:hAnsi="Century Gothic" w:cs="Calibri"/>
          <w:color w:val="000000"/>
          <w:lang w:val="en-US"/>
        </w:rPr>
        <w:t xml:space="preserve"> responsibilities within the schools financial management system</w:t>
      </w:r>
    </w:p>
    <w:p w14:paraId="5AE4D30F" w14:textId="77777777" w:rsidR="00747C5B" w:rsidRPr="00747C5B" w:rsidRDefault="00747C5B" w:rsidP="00747C5B">
      <w:pPr>
        <w:numPr>
          <w:ilvl w:val="0"/>
          <w:numId w:val="5"/>
        </w:numPr>
        <w:rPr>
          <w:rFonts w:ascii="Century Gothic" w:hAnsi="Century Gothic" w:cs="Calibri"/>
          <w:color w:val="000000"/>
          <w:lang w:val="en-US"/>
        </w:rPr>
      </w:pPr>
      <w:r w:rsidRPr="00747C5B">
        <w:rPr>
          <w:rFonts w:ascii="Century Gothic" w:hAnsi="Century Gothic" w:cs="Calibri"/>
          <w:color w:val="000000"/>
          <w:lang w:val="en-US"/>
        </w:rPr>
        <w:t>To be responsible for the development and management of income generation by identifying opportunities for additional funding and prepare and submit bids as required by Headteacher/Governors</w:t>
      </w:r>
    </w:p>
    <w:p w14:paraId="1781BC65" w14:textId="77777777" w:rsidR="00747C5B" w:rsidRPr="00747C5B" w:rsidRDefault="00747C5B" w:rsidP="00747C5B">
      <w:pPr>
        <w:numPr>
          <w:ilvl w:val="0"/>
          <w:numId w:val="5"/>
        </w:numPr>
        <w:rPr>
          <w:rFonts w:ascii="Century Gothic" w:hAnsi="Century Gothic" w:cs="Calibri"/>
          <w:color w:val="000000"/>
        </w:rPr>
      </w:pPr>
      <w:r w:rsidRPr="00747C5B">
        <w:rPr>
          <w:rFonts w:ascii="Century Gothic" w:hAnsi="Century Gothic" w:cs="Calibri"/>
          <w:color w:val="000000"/>
        </w:rPr>
        <w:t>Create and manage the school budget in partnership with the head teacher to meet school, local and national financial procedures, guidelines, and requirements. Provide specific expertise in long-term strategic financial planning and management. </w:t>
      </w:r>
    </w:p>
    <w:p w14:paraId="67252F47" w14:textId="77777777" w:rsidR="00747C5B" w:rsidRPr="00747C5B" w:rsidRDefault="00747C5B" w:rsidP="00747C5B">
      <w:pPr>
        <w:numPr>
          <w:ilvl w:val="0"/>
          <w:numId w:val="5"/>
        </w:numPr>
        <w:rPr>
          <w:rFonts w:ascii="Century Gothic" w:hAnsi="Century Gothic" w:cs="Calibri"/>
          <w:color w:val="000000"/>
        </w:rPr>
      </w:pPr>
      <w:r w:rsidRPr="00747C5B">
        <w:rPr>
          <w:rFonts w:ascii="Century Gothic" w:hAnsi="Century Gothic" w:cs="Calibri"/>
          <w:color w:val="000000"/>
        </w:rPr>
        <w:t xml:space="preserve">Oversee the office manager and admin support in the production of income management reports and completion of all financial returns as required within deadlines. </w:t>
      </w:r>
    </w:p>
    <w:p w14:paraId="1893A6AA" w14:textId="77777777" w:rsidR="00747C5B" w:rsidRPr="00747C5B" w:rsidRDefault="00747C5B" w:rsidP="00747C5B">
      <w:pPr>
        <w:numPr>
          <w:ilvl w:val="0"/>
          <w:numId w:val="5"/>
        </w:numPr>
        <w:rPr>
          <w:rFonts w:ascii="Century Gothic" w:hAnsi="Century Gothic" w:cs="Calibri"/>
          <w:color w:val="000000"/>
        </w:rPr>
      </w:pPr>
      <w:r w:rsidRPr="00747C5B">
        <w:rPr>
          <w:rFonts w:ascii="Century Gothic" w:hAnsi="Century Gothic" w:cs="Calibri"/>
          <w:color w:val="000000"/>
        </w:rPr>
        <w:t xml:space="preserve">Report regularly to the Head Teacher &amp; Governing Body for monitoring the </w:t>
      </w:r>
      <w:proofErr w:type="gramStart"/>
      <w:r w:rsidRPr="00747C5B">
        <w:rPr>
          <w:rFonts w:ascii="Century Gothic" w:hAnsi="Century Gothic" w:cs="Calibri"/>
          <w:color w:val="000000"/>
        </w:rPr>
        <w:t>School</w:t>
      </w:r>
      <w:proofErr w:type="gramEnd"/>
      <w:r w:rsidRPr="00747C5B">
        <w:rPr>
          <w:rFonts w:ascii="Century Gothic" w:hAnsi="Century Gothic" w:cs="Calibri"/>
          <w:color w:val="000000"/>
        </w:rPr>
        <w:t xml:space="preserve"> finances and any financial issues arising. Attending all meetings relating to Business &amp; Resources.</w:t>
      </w:r>
    </w:p>
    <w:p w14:paraId="736D8280" w14:textId="77777777" w:rsidR="00747C5B" w:rsidRPr="00747C5B" w:rsidRDefault="00747C5B" w:rsidP="00747C5B">
      <w:pPr>
        <w:numPr>
          <w:ilvl w:val="0"/>
          <w:numId w:val="7"/>
        </w:numPr>
        <w:rPr>
          <w:rFonts w:ascii="Century Gothic" w:hAnsi="Century Gothic" w:cs="Calibri"/>
          <w:color w:val="000000"/>
          <w:lang w:val="en-US"/>
        </w:rPr>
      </w:pPr>
      <w:r w:rsidRPr="00747C5B">
        <w:rPr>
          <w:rFonts w:ascii="Century Gothic" w:hAnsi="Century Gothic" w:cs="Calibri"/>
          <w:color w:val="000000"/>
          <w:lang w:val="en-US"/>
        </w:rPr>
        <w:t> Ensure the school makes the best possible use of resources through effective planning, considering all financial and other resource implications; develop a culture to achieve best value for money in all areas of expenditure; monitor costs of services and contracts to obtain maximum efficiency; benchmarking financial information for comparison and to assess trends in expenditure and make strategic recommendations. </w:t>
      </w:r>
    </w:p>
    <w:p w14:paraId="4B3451EC" w14:textId="77777777" w:rsidR="00747C5B" w:rsidRPr="00747C5B" w:rsidRDefault="00747C5B" w:rsidP="00747C5B">
      <w:pPr>
        <w:numPr>
          <w:ilvl w:val="0"/>
          <w:numId w:val="7"/>
        </w:numPr>
        <w:rPr>
          <w:rFonts w:ascii="Century Gothic" w:hAnsi="Century Gothic" w:cs="Calibri"/>
          <w:color w:val="000000"/>
          <w:lang w:val="en-US"/>
        </w:rPr>
      </w:pPr>
      <w:r w:rsidRPr="00747C5B">
        <w:rPr>
          <w:rFonts w:ascii="Century Gothic" w:hAnsi="Century Gothic" w:cs="Calibri"/>
          <w:color w:val="000000"/>
          <w:lang w:val="en-US"/>
        </w:rPr>
        <w:t xml:space="preserve">Management and monitoring of all aspects of the </w:t>
      </w:r>
      <w:proofErr w:type="gramStart"/>
      <w:r w:rsidRPr="00747C5B">
        <w:rPr>
          <w:rFonts w:ascii="Century Gothic" w:hAnsi="Century Gothic" w:cs="Calibri"/>
          <w:color w:val="000000"/>
          <w:lang w:val="en-US"/>
        </w:rPr>
        <w:t>School’s</w:t>
      </w:r>
      <w:proofErr w:type="gramEnd"/>
      <w:r w:rsidRPr="00747C5B">
        <w:rPr>
          <w:rFonts w:ascii="Century Gothic" w:hAnsi="Century Gothic" w:cs="Calibri"/>
          <w:color w:val="000000"/>
          <w:lang w:val="en-US"/>
        </w:rPr>
        <w:t xml:space="preserve"> finance system including Payroll, bank reconciliation, raising invoices and reconciling income</w:t>
      </w:r>
    </w:p>
    <w:p w14:paraId="3137BA74" w14:textId="4E68782B" w:rsidR="00747C5B" w:rsidRPr="00747C5B" w:rsidRDefault="00747C5B" w:rsidP="00747C5B">
      <w:pPr>
        <w:numPr>
          <w:ilvl w:val="0"/>
          <w:numId w:val="7"/>
        </w:numPr>
        <w:rPr>
          <w:rFonts w:ascii="Century Gothic" w:hAnsi="Century Gothic" w:cs="Calibri"/>
          <w:color w:val="000000"/>
          <w:lang w:val="en-US"/>
        </w:rPr>
      </w:pPr>
      <w:r w:rsidRPr="00747C5B">
        <w:rPr>
          <w:rFonts w:ascii="Century Gothic" w:hAnsi="Century Gothic" w:cs="Calibri"/>
          <w:color w:val="000000"/>
          <w:lang w:val="en-US"/>
        </w:rPr>
        <w:t>To oversee accurate and timely raising of monthly charges for extended wrap around care for school club and nursery</w:t>
      </w:r>
      <w:r w:rsidR="000F2B50">
        <w:rPr>
          <w:rFonts w:ascii="Century Gothic" w:hAnsi="Century Gothic" w:cs="Calibri"/>
          <w:color w:val="000000"/>
          <w:lang w:val="en-US"/>
        </w:rPr>
        <w:t xml:space="preserve">, using parent pay </w:t>
      </w:r>
      <w:r w:rsidR="001F2F0A">
        <w:rPr>
          <w:rFonts w:ascii="Century Gothic" w:hAnsi="Century Gothic" w:cs="Calibri"/>
          <w:color w:val="000000"/>
          <w:lang w:val="en-US"/>
        </w:rPr>
        <w:t>for this purpose</w:t>
      </w:r>
    </w:p>
    <w:p w14:paraId="41F8C750" w14:textId="77777777" w:rsidR="00747C5B" w:rsidRPr="00747C5B" w:rsidRDefault="00747C5B" w:rsidP="00747C5B">
      <w:pPr>
        <w:numPr>
          <w:ilvl w:val="0"/>
          <w:numId w:val="8"/>
        </w:numPr>
        <w:rPr>
          <w:rFonts w:ascii="Century Gothic" w:hAnsi="Century Gothic" w:cs="Calibri"/>
          <w:color w:val="000000"/>
          <w:lang w:val="en-US"/>
        </w:rPr>
      </w:pPr>
      <w:r w:rsidRPr="00747C5B">
        <w:rPr>
          <w:rFonts w:ascii="Century Gothic" w:hAnsi="Century Gothic" w:cs="Calibri"/>
          <w:color w:val="000000"/>
          <w:lang w:val="en-US"/>
        </w:rPr>
        <w:t xml:space="preserve">Manage the tendering for all relevant service contracts; monitor all insurance policies, with a view to cost effectiveness; and ensuring that the school </w:t>
      </w:r>
      <w:proofErr w:type="spellStart"/>
      <w:r w:rsidRPr="00747C5B">
        <w:rPr>
          <w:rFonts w:ascii="Century Gothic" w:hAnsi="Century Gothic" w:cs="Calibri"/>
          <w:color w:val="000000"/>
          <w:lang w:val="en-US"/>
        </w:rPr>
        <w:t>maximises</w:t>
      </w:r>
      <w:proofErr w:type="spellEnd"/>
      <w:r w:rsidRPr="00747C5B">
        <w:rPr>
          <w:rFonts w:ascii="Century Gothic" w:hAnsi="Century Gothic" w:cs="Calibri"/>
          <w:color w:val="000000"/>
          <w:lang w:val="en-US"/>
        </w:rPr>
        <w:t xml:space="preserve"> its potential from all stakeholders.</w:t>
      </w:r>
    </w:p>
    <w:p w14:paraId="0003135F" w14:textId="77777777" w:rsidR="00747C5B" w:rsidRPr="00747C5B" w:rsidRDefault="00747C5B" w:rsidP="00747C5B">
      <w:pPr>
        <w:numPr>
          <w:ilvl w:val="0"/>
          <w:numId w:val="8"/>
        </w:numPr>
        <w:rPr>
          <w:rFonts w:ascii="Century Gothic" w:hAnsi="Century Gothic" w:cs="Calibri"/>
          <w:color w:val="000000"/>
          <w:lang w:val="en-US"/>
        </w:rPr>
      </w:pPr>
      <w:r w:rsidRPr="00747C5B">
        <w:rPr>
          <w:rFonts w:ascii="Century Gothic" w:hAnsi="Century Gothic" w:cs="Calibri"/>
          <w:color w:val="000000"/>
          <w:lang w:val="en-US"/>
        </w:rPr>
        <w:t>Manage relevant SLA/contracts in relation to the provision of services and presentation of recommendations as a result of ongoing monitoring and evaluation of contracts to SLT and Governing Body.</w:t>
      </w:r>
    </w:p>
    <w:p w14:paraId="110AC5AF" w14:textId="77777777" w:rsidR="00747C5B" w:rsidRPr="00747C5B" w:rsidRDefault="00747C5B" w:rsidP="00747C5B">
      <w:pPr>
        <w:numPr>
          <w:ilvl w:val="0"/>
          <w:numId w:val="8"/>
        </w:numPr>
        <w:rPr>
          <w:rFonts w:ascii="Century Gothic" w:hAnsi="Century Gothic" w:cs="Calibri"/>
          <w:color w:val="000000"/>
          <w:lang w:val="en-US"/>
        </w:rPr>
      </w:pPr>
      <w:r w:rsidRPr="00747C5B">
        <w:rPr>
          <w:rFonts w:ascii="Century Gothic" w:hAnsi="Century Gothic" w:cs="Calibri"/>
          <w:color w:val="000000"/>
          <w:lang w:val="en-US"/>
        </w:rPr>
        <w:t>Provide advice and resolution for payroll &amp; pension related staff queries </w:t>
      </w:r>
    </w:p>
    <w:p w14:paraId="654E7775" w14:textId="77777777" w:rsidR="00747C5B" w:rsidRPr="00747C5B" w:rsidRDefault="00747C5B" w:rsidP="00747C5B">
      <w:pPr>
        <w:numPr>
          <w:ilvl w:val="0"/>
          <w:numId w:val="8"/>
        </w:numPr>
        <w:rPr>
          <w:rFonts w:ascii="Century Gothic" w:hAnsi="Century Gothic" w:cs="Calibri"/>
          <w:color w:val="000000"/>
          <w:lang w:val="en-US"/>
        </w:rPr>
      </w:pPr>
      <w:r w:rsidRPr="00747C5B">
        <w:rPr>
          <w:rFonts w:ascii="Century Gothic" w:hAnsi="Century Gothic" w:cs="Calibri"/>
          <w:color w:val="000000"/>
          <w:lang w:val="en-US"/>
        </w:rPr>
        <w:t>Liaise with the Local Authority to ensure financial and statistical returns for the DFE are produced and managed in accordance with agreed policies and timetables, including Schools Financial Value Standard (SVFS); maintain an up-to-date knowledge of statutory requirements in relation to Finance </w:t>
      </w:r>
    </w:p>
    <w:p w14:paraId="0E49A39A" w14:textId="13A4F0BF" w:rsidR="00747C5B" w:rsidRDefault="00747C5B" w:rsidP="00747C5B">
      <w:pPr>
        <w:numPr>
          <w:ilvl w:val="0"/>
          <w:numId w:val="8"/>
        </w:numPr>
        <w:rPr>
          <w:rFonts w:ascii="Century Gothic" w:hAnsi="Century Gothic" w:cs="Calibri"/>
          <w:color w:val="000000"/>
          <w:lang w:val="en-US"/>
        </w:rPr>
      </w:pPr>
      <w:r w:rsidRPr="00747C5B">
        <w:rPr>
          <w:rFonts w:ascii="Century Gothic" w:hAnsi="Century Gothic" w:cs="Calibri"/>
          <w:color w:val="000000"/>
          <w:lang w:val="en-US"/>
        </w:rPr>
        <w:t xml:space="preserve">Termly claims for nursery hours using Funding for Early Education Entitlement (Synergy – LCC) ensuring all </w:t>
      </w:r>
      <w:proofErr w:type="gramStart"/>
      <w:r w:rsidRPr="00747C5B">
        <w:rPr>
          <w:rFonts w:ascii="Century Gothic" w:hAnsi="Century Gothic" w:cs="Calibri"/>
          <w:color w:val="000000"/>
          <w:lang w:val="en-US"/>
        </w:rPr>
        <w:t>30 hour</w:t>
      </w:r>
      <w:proofErr w:type="gramEnd"/>
      <w:r w:rsidRPr="00747C5B">
        <w:rPr>
          <w:rFonts w:ascii="Century Gothic" w:hAnsi="Century Gothic" w:cs="Calibri"/>
          <w:color w:val="000000"/>
          <w:lang w:val="en-US"/>
        </w:rPr>
        <w:t xml:space="preserve"> claims are updated to avoid gaps in funding</w:t>
      </w:r>
    </w:p>
    <w:p w14:paraId="39B49765" w14:textId="545B65D8" w:rsidR="00EF5719" w:rsidRPr="00747C5B" w:rsidRDefault="00EF5719" w:rsidP="00747C5B">
      <w:pPr>
        <w:numPr>
          <w:ilvl w:val="0"/>
          <w:numId w:val="8"/>
        </w:numPr>
        <w:rPr>
          <w:rFonts w:ascii="Century Gothic" w:hAnsi="Century Gothic" w:cs="Calibri"/>
          <w:color w:val="000000"/>
          <w:lang w:val="en-US"/>
        </w:rPr>
      </w:pPr>
      <w:r>
        <w:rPr>
          <w:rFonts w:ascii="Century Gothic" w:hAnsi="Century Gothic" w:cs="Calibri"/>
          <w:color w:val="000000"/>
          <w:lang w:val="en-US"/>
        </w:rPr>
        <w:lastRenderedPageBreak/>
        <w:t>Assist with PPG and Sports premium reporting</w:t>
      </w:r>
    </w:p>
    <w:p w14:paraId="3A160FE1" w14:textId="77777777" w:rsidR="00747C5B" w:rsidRPr="00747C5B" w:rsidRDefault="00747C5B" w:rsidP="00747C5B">
      <w:pPr>
        <w:numPr>
          <w:ilvl w:val="0"/>
          <w:numId w:val="8"/>
        </w:numPr>
        <w:rPr>
          <w:rFonts w:ascii="Century Gothic" w:hAnsi="Century Gothic" w:cs="Calibri"/>
          <w:color w:val="000000"/>
          <w:lang w:val="en-US"/>
        </w:rPr>
      </w:pPr>
      <w:r w:rsidRPr="00747C5B">
        <w:rPr>
          <w:rFonts w:ascii="Century Gothic" w:hAnsi="Century Gothic" w:cs="Calibri"/>
          <w:color w:val="000000"/>
          <w:lang w:val="en-US"/>
        </w:rPr>
        <w:t>Maintain and train staff on financial procedures to ensure that regulatory systems are in place and followed to adhere to the Local Authority Policies. </w:t>
      </w:r>
    </w:p>
    <w:p w14:paraId="7B6C08C5" w14:textId="77777777" w:rsidR="00747C5B" w:rsidRPr="00747C5B" w:rsidRDefault="00747C5B" w:rsidP="00747C5B">
      <w:pPr>
        <w:numPr>
          <w:ilvl w:val="0"/>
          <w:numId w:val="8"/>
        </w:numPr>
        <w:rPr>
          <w:rFonts w:ascii="Century Gothic" w:hAnsi="Century Gothic" w:cs="Calibri"/>
          <w:color w:val="000000"/>
          <w:lang w:val="en-US"/>
        </w:rPr>
      </w:pPr>
      <w:r w:rsidRPr="00747C5B">
        <w:rPr>
          <w:rFonts w:ascii="Century Gothic" w:hAnsi="Century Gothic" w:cs="Calibri"/>
          <w:color w:val="000000"/>
          <w:lang w:val="en-US"/>
        </w:rPr>
        <w:t>To co-operate, initiate and manage audit procedures as necessary for designated school accounts </w:t>
      </w:r>
    </w:p>
    <w:p w14:paraId="7A996C31" w14:textId="77777777" w:rsidR="00747C5B" w:rsidRPr="00747C5B" w:rsidRDefault="00747C5B" w:rsidP="00747C5B">
      <w:pPr>
        <w:numPr>
          <w:ilvl w:val="0"/>
          <w:numId w:val="8"/>
        </w:numPr>
        <w:rPr>
          <w:rFonts w:ascii="Century Gothic" w:hAnsi="Century Gothic" w:cs="Calibri"/>
          <w:color w:val="000000"/>
        </w:rPr>
      </w:pPr>
      <w:r w:rsidRPr="00747C5B">
        <w:rPr>
          <w:rFonts w:ascii="Century Gothic" w:hAnsi="Century Gothic" w:cs="Calibri"/>
          <w:color w:val="000000"/>
        </w:rPr>
        <w:t>To manage lettings and associated income, school licenses and insurance</w:t>
      </w:r>
    </w:p>
    <w:p w14:paraId="11903DAA" w14:textId="6039AE1F" w:rsidR="00747C5B" w:rsidRPr="00747C5B" w:rsidRDefault="00747C5B" w:rsidP="00747C5B">
      <w:pPr>
        <w:numPr>
          <w:ilvl w:val="0"/>
          <w:numId w:val="8"/>
        </w:numPr>
        <w:rPr>
          <w:rFonts w:ascii="Century Gothic" w:hAnsi="Century Gothic" w:cs="Calibri"/>
          <w:color w:val="000000"/>
        </w:rPr>
      </w:pPr>
      <w:r w:rsidRPr="00747C5B">
        <w:rPr>
          <w:rFonts w:ascii="Century Gothic" w:hAnsi="Century Gothic" w:cs="Calibri"/>
          <w:color w:val="000000"/>
        </w:rPr>
        <w:t>Management of parental debts in a supportive way, LA debt recovery collection for persistent debts.</w:t>
      </w:r>
    </w:p>
    <w:p w14:paraId="659A67EA" w14:textId="77777777" w:rsidR="00747C5B" w:rsidRPr="00747C5B" w:rsidRDefault="00747C5B" w:rsidP="00747C5B">
      <w:pPr>
        <w:numPr>
          <w:ilvl w:val="0"/>
          <w:numId w:val="9"/>
        </w:numPr>
        <w:rPr>
          <w:rFonts w:ascii="Century Gothic" w:hAnsi="Century Gothic" w:cs="Calibri"/>
          <w:color w:val="000000"/>
          <w:lang w:val="en-US"/>
        </w:rPr>
      </w:pPr>
      <w:r w:rsidRPr="00747C5B">
        <w:rPr>
          <w:rFonts w:ascii="Century Gothic" w:hAnsi="Century Gothic" w:cs="Calibri"/>
          <w:color w:val="000000"/>
          <w:lang w:val="en-US"/>
        </w:rPr>
        <w:t>Resolve parent queries with regards to remissions and charging</w:t>
      </w:r>
    </w:p>
    <w:p w14:paraId="6F916EF2" w14:textId="77777777" w:rsidR="00747C5B" w:rsidRPr="00747C5B" w:rsidRDefault="00747C5B" w:rsidP="00747C5B">
      <w:pPr>
        <w:rPr>
          <w:rFonts w:ascii="Century Gothic" w:hAnsi="Century Gothic" w:cs="Calibri"/>
          <w:color w:val="000000"/>
          <w:lang w:val="en-US"/>
        </w:rPr>
      </w:pPr>
    </w:p>
    <w:p w14:paraId="395A2C2E" w14:textId="77777777" w:rsidR="00747C5B" w:rsidRPr="00747C5B" w:rsidRDefault="00747C5B" w:rsidP="00747C5B">
      <w:pPr>
        <w:rPr>
          <w:rFonts w:ascii="Century Gothic" w:hAnsi="Century Gothic" w:cs="Calibri"/>
          <w:b/>
          <w:color w:val="000000"/>
          <w:lang w:val="en-US"/>
        </w:rPr>
      </w:pPr>
    </w:p>
    <w:p w14:paraId="535DBAB3" w14:textId="77777777" w:rsidR="00747C5B" w:rsidRPr="00747C5B" w:rsidRDefault="00747C5B" w:rsidP="00747C5B">
      <w:pPr>
        <w:rPr>
          <w:rFonts w:ascii="Century Gothic" w:hAnsi="Century Gothic" w:cs="Calibri"/>
          <w:color w:val="000000"/>
          <w:lang w:val="en-US"/>
        </w:rPr>
      </w:pPr>
    </w:p>
    <w:p w14:paraId="4DD044A3" w14:textId="77777777" w:rsidR="00747C5B" w:rsidRPr="00747C5B" w:rsidRDefault="00747C5B" w:rsidP="00747C5B">
      <w:pPr>
        <w:rPr>
          <w:rFonts w:ascii="Century Gothic" w:hAnsi="Century Gothic" w:cs="Calibri"/>
          <w:b/>
          <w:bCs/>
          <w:color w:val="000000"/>
          <w:lang w:val="en-US"/>
        </w:rPr>
      </w:pPr>
      <w:r w:rsidRPr="00747C5B">
        <w:rPr>
          <w:rFonts w:ascii="Century Gothic" w:hAnsi="Century Gothic" w:cs="Calibri"/>
          <w:b/>
          <w:bCs/>
          <w:color w:val="000000"/>
          <w:lang w:val="en-US"/>
        </w:rPr>
        <w:t xml:space="preserve">Responsibilities: </w:t>
      </w:r>
    </w:p>
    <w:p w14:paraId="49E5F25D" w14:textId="77777777" w:rsidR="00747C5B" w:rsidRPr="00747C5B" w:rsidRDefault="00747C5B" w:rsidP="00747C5B">
      <w:pPr>
        <w:rPr>
          <w:rFonts w:ascii="Century Gothic" w:hAnsi="Century Gothic" w:cs="Calibri"/>
          <w:b/>
          <w:bCs/>
          <w:color w:val="000000"/>
          <w:lang w:val="en-US"/>
        </w:rPr>
      </w:pPr>
      <w:r w:rsidRPr="00747C5B">
        <w:rPr>
          <w:rFonts w:ascii="Century Gothic" w:hAnsi="Century Gothic" w:cs="Calibri"/>
          <w:b/>
          <w:bCs/>
          <w:color w:val="000000"/>
          <w:lang w:val="en-US"/>
        </w:rPr>
        <w:t>Personnel Management</w:t>
      </w:r>
    </w:p>
    <w:p w14:paraId="158FA8C3" w14:textId="77777777" w:rsidR="00747C5B" w:rsidRPr="00747C5B" w:rsidRDefault="00747C5B" w:rsidP="00747C5B">
      <w:pPr>
        <w:numPr>
          <w:ilvl w:val="0"/>
          <w:numId w:val="10"/>
        </w:numPr>
        <w:rPr>
          <w:rFonts w:ascii="Century Gothic" w:hAnsi="Century Gothic" w:cs="Calibri"/>
          <w:color w:val="000000"/>
        </w:rPr>
      </w:pPr>
      <w:r w:rsidRPr="00747C5B">
        <w:rPr>
          <w:rFonts w:ascii="Century Gothic" w:hAnsi="Century Gothic" w:cs="Calibri"/>
          <w:color w:val="000000"/>
        </w:rPr>
        <w:t>To hold regular meetings with superintendent and administrative staff to support and monitor their work, with the support and involvement of the Headteacher</w:t>
      </w:r>
    </w:p>
    <w:p w14:paraId="434A058D" w14:textId="18AF4940" w:rsidR="00747C5B" w:rsidRPr="00747C5B" w:rsidRDefault="00747C5B" w:rsidP="00747C5B">
      <w:pPr>
        <w:numPr>
          <w:ilvl w:val="0"/>
          <w:numId w:val="10"/>
        </w:numPr>
        <w:rPr>
          <w:rFonts w:ascii="Century Gothic" w:hAnsi="Century Gothic" w:cs="Calibri"/>
          <w:color w:val="000000"/>
        </w:rPr>
      </w:pPr>
      <w:r w:rsidRPr="00747C5B">
        <w:rPr>
          <w:rFonts w:ascii="Century Gothic" w:hAnsi="Century Gothic" w:cs="Calibri"/>
          <w:color w:val="000000"/>
        </w:rPr>
        <w:t xml:space="preserve">To liaise with contracted staff </w:t>
      </w:r>
      <w:proofErr w:type="spellStart"/>
      <w:r w:rsidRPr="00747C5B">
        <w:rPr>
          <w:rFonts w:ascii="Century Gothic" w:hAnsi="Century Gothic" w:cs="Calibri"/>
          <w:color w:val="000000"/>
        </w:rPr>
        <w:t>eg.</w:t>
      </w:r>
      <w:proofErr w:type="spellEnd"/>
      <w:r w:rsidRPr="00747C5B">
        <w:rPr>
          <w:rFonts w:ascii="Century Gothic" w:hAnsi="Century Gothic" w:cs="Calibri"/>
          <w:color w:val="000000"/>
        </w:rPr>
        <w:t xml:space="preserve"> Catering, </w:t>
      </w:r>
      <w:r w:rsidR="00AC3C39">
        <w:rPr>
          <w:rFonts w:ascii="Century Gothic" w:hAnsi="Century Gothic" w:cs="Calibri"/>
          <w:color w:val="000000"/>
        </w:rPr>
        <w:t>C</w:t>
      </w:r>
      <w:r w:rsidRPr="00747C5B">
        <w:rPr>
          <w:rFonts w:ascii="Century Gothic" w:hAnsi="Century Gothic" w:cs="Calibri"/>
          <w:color w:val="000000"/>
        </w:rPr>
        <w:t>leaning</w:t>
      </w:r>
      <w:r w:rsidR="00AC3C39">
        <w:rPr>
          <w:rFonts w:ascii="Century Gothic" w:hAnsi="Century Gothic" w:cs="Calibri"/>
          <w:color w:val="000000"/>
        </w:rPr>
        <w:t>, IT</w:t>
      </w:r>
      <w:r w:rsidRPr="00747C5B">
        <w:rPr>
          <w:rFonts w:ascii="Century Gothic" w:hAnsi="Century Gothic" w:cs="Calibri"/>
          <w:color w:val="000000"/>
        </w:rPr>
        <w:t xml:space="preserve"> and discuss areas to be reviewed/changed</w:t>
      </w:r>
      <w:r w:rsidR="00CF5FF4">
        <w:rPr>
          <w:rFonts w:ascii="Century Gothic" w:hAnsi="Century Gothic" w:cs="Calibri"/>
          <w:color w:val="000000"/>
        </w:rPr>
        <w:t xml:space="preserve">. Review contracts for this annually </w:t>
      </w:r>
      <w:r w:rsidR="00D30F0F">
        <w:rPr>
          <w:rFonts w:ascii="Century Gothic" w:hAnsi="Century Gothic" w:cs="Calibri"/>
          <w:color w:val="000000"/>
        </w:rPr>
        <w:t>and meet with their area managers</w:t>
      </w:r>
    </w:p>
    <w:p w14:paraId="09C3BB5B" w14:textId="77777777" w:rsidR="00747C5B" w:rsidRPr="00747C5B" w:rsidRDefault="00747C5B" w:rsidP="00747C5B">
      <w:pPr>
        <w:numPr>
          <w:ilvl w:val="0"/>
          <w:numId w:val="10"/>
        </w:numPr>
        <w:rPr>
          <w:rFonts w:ascii="Century Gothic" w:hAnsi="Century Gothic" w:cs="Calibri"/>
          <w:color w:val="000000"/>
        </w:rPr>
      </w:pPr>
      <w:r w:rsidRPr="00747C5B">
        <w:rPr>
          <w:rFonts w:ascii="Century Gothic" w:hAnsi="Century Gothic" w:cs="Calibri"/>
          <w:color w:val="000000"/>
        </w:rPr>
        <w:t>To undertake performance management and mentoring of managed staff as required</w:t>
      </w:r>
    </w:p>
    <w:p w14:paraId="34F75053" w14:textId="28D6B19E" w:rsidR="00747C5B" w:rsidRPr="00747C5B" w:rsidRDefault="00747C5B" w:rsidP="00747C5B">
      <w:pPr>
        <w:numPr>
          <w:ilvl w:val="0"/>
          <w:numId w:val="10"/>
        </w:numPr>
        <w:rPr>
          <w:rFonts w:ascii="Century Gothic" w:hAnsi="Century Gothic" w:cs="Calibri"/>
          <w:color w:val="000000"/>
        </w:rPr>
      </w:pPr>
      <w:r w:rsidRPr="00747C5B">
        <w:rPr>
          <w:rFonts w:ascii="Century Gothic" w:hAnsi="Century Gothic" w:cs="Calibri"/>
          <w:color w:val="000000"/>
        </w:rPr>
        <w:t>To undertake all administrative duties pertaining to the recruitment of all staff and be safer recruitment trained for this purpose</w:t>
      </w:r>
      <w:r w:rsidR="005B513D">
        <w:rPr>
          <w:rFonts w:ascii="Century Gothic" w:hAnsi="Century Gothic" w:cs="Calibri"/>
          <w:color w:val="000000"/>
        </w:rPr>
        <w:t>. To include section 128</w:t>
      </w:r>
      <w:r w:rsidR="001A60FD">
        <w:rPr>
          <w:rFonts w:ascii="Century Gothic" w:hAnsi="Century Gothic" w:cs="Calibri"/>
          <w:color w:val="000000"/>
        </w:rPr>
        <w:t xml:space="preserve">, </w:t>
      </w:r>
      <w:r w:rsidR="007D31D9">
        <w:rPr>
          <w:rFonts w:ascii="Century Gothic" w:hAnsi="Century Gothic" w:cs="Calibri"/>
          <w:color w:val="000000"/>
        </w:rPr>
        <w:t>prohibition,</w:t>
      </w:r>
      <w:r w:rsidR="00992E9B">
        <w:rPr>
          <w:rFonts w:ascii="Century Gothic" w:hAnsi="Century Gothic" w:cs="Calibri"/>
          <w:color w:val="000000"/>
        </w:rPr>
        <w:t xml:space="preserve"> identity and right to work checks</w:t>
      </w:r>
    </w:p>
    <w:p w14:paraId="0ED157D2" w14:textId="77777777" w:rsidR="00747C5B" w:rsidRPr="00747C5B" w:rsidRDefault="00747C5B" w:rsidP="00747C5B">
      <w:pPr>
        <w:numPr>
          <w:ilvl w:val="0"/>
          <w:numId w:val="10"/>
        </w:numPr>
        <w:rPr>
          <w:rFonts w:ascii="Century Gothic" w:hAnsi="Century Gothic" w:cs="Calibri"/>
          <w:color w:val="000000"/>
        </w:rPr>
      </w:pPr>
      <w:r w:rsidRPr="00747C5B">
        <w:rPr>
          <w:rFonts w:ascii="Century Gothic" w:hAnsi="Century Gothic" w:cs="Calibri"/>
          <w:color w:val="000000"/>
        </w:rPr>
        <w:t>To carry out personnel management procedures, as appropriate</w:t>
      </w:r>
    </w:p>
    <w:p w14:paraId="1022DAB3" w14:textId="77777777" w:rsidR="00747C5B" w:rsidRPr="00747C5B" w:rsidRDefault="00747C5B" w:rsidP="00747C5B">
      <w:pPr>
        <w:numPr>
          <w:ilvl w:val="0"/>
          <w:numId w:val="10"/>
        </w:numPr>
        <w:rPr>
          <w:rFonts w:ascii="Century Gothic" w:hAnsi="Century Gothic" w:cs="Calibri"/>
          <w:color w:val="000000"/>
        </w:rPr>
      </w:pPr>
      <w:r w:rsidRPr="00747C5B">
        <w:rPr>
          <w:rFonts w:ascii="Century Gothic" w:hAnsi="Century Gothic" w:cs="Calibri"/>
          <w:color w:val="000000"/>
        </w:rPr>
        <w:t xml:space="preserve">To undertake </w:t>
      </w:r>
      <w:proofErr w:type="gramStart"/>
      <w:r w:rsidRPr="00747C5B">
        <w:rPr>
          <w:rFonts w:ascii="Century Gothic" w:hAnsi="Century Gothic" w:cs="Calibri"/>
          <w:color w:val="000000"/>
        </w:rPr>
        <w:t>any  training</w:t>
      </w:r>
      <w:proofErr w:type="gramEnd"/>
      <w:r w:rsidRPr="00747C5B">
        <w:rPr>
          <w:rFonts w:ascii="Century Gothic" w:hAnsi="Century Gothic" w:cs="Calibri"/>
          <w:color w:val="000000"/>
        </w:rPr>
        <w:t xml:space="preserve"> requirements as needed for the role or make arrangements for staff you manage and to be responsible for their continuing professional development (CPD) </w:t>
      </w:r>
    </w:p>
    <w:p w14:paraId="242CBC7A" w14:textId="77777777" w:rsidR="00747C5B" w:rsidRPr="00747C5B" w:rsidRDefault="00747C5B" w:rsidP="00747C5B">
      <w:pPr>
        <w:numPr>
          <w:ilvl w:val="0"/>
          <w:numId w:val="10"/>
        </w:numPr>
        <w:rPr>
          <w:rFonts w:ascii="Century Gothic" w:hAnsi="Century Gothic" w:cs="Calibri"/>
          <w:color w:val="000000"/>
        </w:rPr>
      </w:pPr>
      <w:r w:rsidRPr="00747C5B">
        <w:rPr>
          <w:rFonts w:ascii="Century Gothic" w:hAnsi="Century Gothic" w:cs="Calibri"/>
          <w:color w:val="000000"/>
        </w:rPr>
        <w:t>To work as part of the team supporting and inspiring confidence and high standards in your colleagues</w:t>
      </w:r>
    </w:p>
    <w:p w14:paraId="04DB9EE9" w14:textId="77777777" w:rsidR="0068269C" w:rsidRDefault="00747C5B" w:rsidP="00747C5B">
      <w:pPr>
        <w:numPr>
          <w:ilvl w:val="0"/>
          <w:numId w:val="10"/>
        </w:numPr>
        <w:rPr>
          <w:rFonts w:ascii="Century Gothic" w:hAnsi="Century Gothic" w:cs="Calibri"/>
          <w:color w:val="000000"/>
        </w:rPr>
      </w:pPr>
      <w:r w:rsidRPr="00747C5B">
        <w:rPr>
          <w:rFonts w:ascii="Century Gothic" w:hAnsi="Century Gothic" w:cs="Calibri"/>
          <w:color w:val="000000"/>
        </w:rPr>
        <w:t>To manage the Single Central register (SCR) including new applications</w:t>
      </w:r>
      <w:r w:rsidR="0051561D">
        <w:rPr>
          <w:rFonts w:ascii="Century Gothic" w:hAnsi="Century Gothic" w:cs="Calibri"/>
          <w:color w:val="000000"/>
        </w:rPr>
        <w:t xml:space="preserve"> and verification of ID. </w:t>
      </w:r>
    </w:p>
    <w:p w14:paraId="634757AE" w14:textId="5B206550" w:rsidR="00747C5B" w:rsidRPr="00747C5B" w:rsidRDefault="0051561D" w:rsidP="00747C5B">
      <w:pPr>
        <w:numPr>
          <w:ilvl w:val="0"/>
          <w:numId w:val="10"/>
        </w:numPr>
        <w:rPr>
          <w:rFonts w:ascii="Century Gothic" w:hAnsi="Century Gothic" w:cs="Calibri"/>
          <w:color w:val="000000"/>
        </w:rPr>
      </w:pPr>
      <w:r>
        <w:rPr>
          <w:rFonts w:ascii="Century Gothic" w:hAnsi="Century Gothic" w:cs="Calibri"/>
          <w:color w:val="000000"/>
        </w:rPr>
        <w:t>M</w:t>
      </w:r>
      <w:r w:rsidR="00747C5B" w:rsidRPr="00747C5B">
        <w:rPr>
          <w:rFonts w:ascii="Century Gothic" w:hAnsi="Century Gothic" w:cs="Calibri"/>
          <w:color w:val="000000"/>
        </w:rPr>
        <w:t>eet safeguarding governors at their request to review the SCR.</w:t>
      </w:r>
    </w:p>
    <w:p w14:paraId="42FB935D" w14:textId="77777777" w:rsidR="00747C5B" w:rsidRPr="00747C5B" w:rsidRDefault="00747C5B" w:rsidP="00747C5B">
      <w:pPr>
        <w:numPr>
          <w:ilvl w:val="0"/>
          <w:numId w:val="10"/>
        </w:numPr>
        <w:rPr>
          <w:rFonts w:ascii="Century Gothic" w:hAnsi="Century Gothic" w:cs="Calibri"/>
          <w:color w:val="000000"/>
        </w:rPr>
      </w:pPr>
      <w:r w:rsidRPr="00747C5B">
        <w:rPr>
          <w:rFonts w:ascii="Century Gothic" w:hAnsi="Century Gothic" w:cs="Calibri"/>
          <w:color w:val="000000"/>
        </w:rPr>
        <w:t xml:space="preserve">To use all aspects of the </w:t>
      </w:r>
      <w:proofErr w:type="spellStart"/>
      <w:r w:rsidRPr="00747C5B">
        <w:rPr>
          <w:rFonts w:ascii="Century Gothic" w:hAnsi="Century Gothic" w:cs="Calibri"/>
          <w:color w:val="000000"/>
        </w:rPr>
        <w:t>ITrent</w:t>
      </w:r>
      <w:proofErr w:type="spellEnd"/>
      <w:r w:rsidRPr="00747C5B">
        <w:rPr>
          <w:rFonts w:ascii="Century Gothic" w:hAnsi="Century Gothic" w:cs="Calibri"/>
          <w:color w:val="000000"/>
        </w:rPr>
        <w:t xml:space="preserve"> system to record variations of staff pay, staff absence and general maintenance of staff records.  </w:t>
      </w:r>
    </w:p>
    <w:p w14:paraId="485138DE" w14:textId="77777777" w:rsidR="00747C5B" w:rsidRPr="00747C5B" w:rsidRDefault="00747C5B" w:rsidP="00747C5B">
      <w:pPr>
        <w:rPr>
          <w:rFonts w:ascii="Century Gothic" w:hAnsi="Century Gothic" w:cs="Calibri"/>
          <w:color w:val="000000"/>
          <w:lang w:val="en-US"/>
        </w:rPr>
      </w:pPr>
    </w:p>
    <w:p w14:paraId="6EFF6D92" w14:textId="77777777" w:rsidR="00747C5B" w:rsidRPr="00747C5B" w:rsidRDefault="00747C5B" w:rsidP="00747C5B">
      <w:pPr>
        <w:rPr>
          <w:rFonts w:ascii="Century Gothic" w:hAnsi="Century Gothic" w:cs="Calibri"/>
          <w:color w:val="000000"/>
          <w:lang w:val="en-US"/>
        </w:rPr>
      </w:pPr>
    </w:p>
    <w:p w14:paraId="581B5A78" w14:textId="77777777" w:rsidR="00747C5B" w:rsidRPr="00747C5B" w:rsidRDefault="00747C5B" w:rsidP="00747C5B">
      <w:pPr>
        <w:rPr>
          <w:rFonts w:ascii="Century Gothic" w:hAnsi="Century Gothic" w:cs="Calibri"/>
          <w:b/>
          <w:bCs/>
          <w:color w:val="000000"/>
          <w:lang w:val="en-US"/>
        </w:rPr>
      </w:pPr>
      <w:r w:rsidRPr="00747C5B">
        <w:rPr>
          <w:rFonts w:ascii="Century Gothic" w:hAnsi="Century Gothic" w:cs="Calibri"/>
          <w:b/>
          <w:bCs/>
          <w:color w:val="000000"/>
          <w:lang w:val="en-US"/>
        </w:rPr>
        <w:t>Responsibilities:</w:t>
      </w:r>
    </w:p>
    <w:p w14:paraId="2732A2BB" w14:textId="5B62A36F" w:rsidR="00747C5B" w:rsidRPr="00747C5B" w:rsidRDefault="00747C5B" w:rsidP="00747C5B">
      <w:pPr>
        <w:rPr>
          <w:rFonts w:ascii="Century Gothic" w:hAnsi="Century Gothic" w:cs="Calibri"/>
          <w:b/>
          <w:bCs/>
          <w:color w:val="000000"/>
          <w:lang w:val="en-US"/>
        </w:rPr>
      </w:pPr>
      <w:r w:rsidRPr="00747C5B">
        <w:rPr>
          <w:rFonts w:ascii="Century Gothic" w:hAnsi="Century Gothic" w:cs="Calibri"/>
          <w:b/>
          <w:bCs/>
          <w:color w:val="000000"/>
          <w:lang w:val="en-US"/>
        </w:rPr>
        <w:t>Other</w:t>
      </w:r>
    </w:p>
    <w:p w14:paraId="0DF7AF72" w14:textId="2B652A56" w:rsidR="00747C5B" w:rsidRPr="00747C5B" w:rsidRDefault="00747C5B" w:rsidP="00747C5B">
      <w:pPr>
        <w:numPr>
          <w:ilvl w:val="0"/>
          <w:numId w:val="11"/>
        </w:numPr>
        <w:rPr>
          <w:rFonts w:ascii="Century Gothic" w:hAnsi="Century Gothic" w:cs="Calibri"/>
          <w:color w:val="000000"/>
        </w:rPr>
      </w:pPr>
      <w:r w:rsidRPr="00747C5B">
        <w:rPr>
          <w:rFonts w:ascii="Century Gothic" w:hAnsi="Century Gothic" w:cs="Calibri"/>
          <w:color w:val="000000"/>
        </w:rPr>
        <w:t>To be responsible for the marketing, communication growth plan and administration for the nursery provision.</w:t>
      </w:r>
    </w:p>
    <w:p w14:paraId="4508AF40" w14:textId="7FB6E16F" w:rsidR="00747C5B" w:rsidRPr="00747C5B" w:rsidRDefault="00747C5B" w:rsidP="00747C5B">
      <w:pPr>
        <w:numPr>
          <w:ilvl w:val="0"/>
          <w:numId w:val="11"/>
        </w:numPr>
        <w:rPr>
          <w:rFonts w:ascii="Century Gothic" w:hAnsi="Century Gothic" w:cs="Calibri"/>
          <w:color w:val="000000"/>
        </w:rPr>
      </w:pPr>
      <w:r w:rsidRPr="00747C5B">
        <w:rPr>
          <w:rFonts w:ascii="Century Gothic" w:hAnsi="Century Gothic" w:cs="Calibri"/>
          <w:color w:val="000000"/>
        </w:rPr>
        <w:t>To work with Head teacher and Early years team to develop and implement a wraparound provision for nursery age children, including set up robust financial and administrative procedures for the nursery wrap around provision</w:t>
      </w:r>
    </w:p>
    <w:p w14:paraId="759CF10A" w14:textId="43F79D57" w:rsidR="00747C5B" w:rsidRPr="00747C5B" w:rsidRDefault="00747C5B" w:rsidP="00747C5B">
      <w:pPr>
        <w:numPr>
          <w:ilvl w:val="0"/>
          <w:numId w:val="11"/>
        </w:numPr>
        <w:rPr>
          <w:rFonts w:ascii="Century Gothic" w:hAnsi="Century Gothic" w:cs="Calibri"/>
          <w:color w:val="000000"/>
        </w:rPr>
      </w:pPr>
      <w:r w:rsidRPr="00747C5B">
        <w:rPr>
          <w:rFonts w:ascii="Century Gothic" w:hAnsi="Century Gothic" w:cs="Calibri"/>
          <w:color w:val="000000"/>
        </w:rPr>
        <w:lastRenderedPageBreak/>
        <w:t>To work with the wrap around management team to support the goal of the school to increase the usage of the nursery provision and in turn school income.</w:t>
      </w:r>
    </w:p>
    <w:p w14:paraId="20D81408" w14:textId="18D6EB41" w:rsidR="00747C5B" w:rsidRDefault="00747C5B" w:rsidP="00747C5B">
      <w:pPr>
        <w:numPr>
          <w:ilvl w:val="0"/>
          <w:numId w:val="11"/>
        </w:numPr>
        <w:rPr>
          <w:rFonts w:ascii="Century Gothic" w:hAnsi="Century Gothic" w:cs="Calibri"/>
          <w:color w:val="000000"/>
        </w:rPr>
      </w:pPr>
      <w:r w:rsidRPr="00747C5B">
        <w:rPr>
          <w:rFonts w:ascii="Century Gothic" w:hAnsi="Century Gothic" w:cs="Calibri"/>
          <w:color w:val="000000"/>
        </w:rPr>
        <w:t>To routinely access gov.uk to update the school profile and governance pages</w:t>
      </w:r>
    </w:p>
    <w:p w14:paraId="080BEA18" w14:textId="71FA6618" w:rsidR="001F2F0A" w:rsidRPr="00747C5B" w:rsidRDefault="001F2F0A" w:rsidP="00747C5B">
      <w:pPr>
        <w:numPr>
          <w:ilvl w:val="0"/>
          <w:numId w:val="11"/>
        </w:numPr>
        <w:rPr>
          <w:rFonts w:ascii="Century Gothic" w:hAnsi="Century Gothic" w:cs="Calibri"/>
          <w:color w:val="000000"/>
        </w:rPr>
      </w:pPr>
      <w:proofErr w:type="spellStart"/>
      <w:r>
        <w:rPr>
          <w:rFonts w:ascii="Century Gothic" w:hAnsi="Century Gothic" w:cs="Calibri"/>
          <w:color w:val="000000"/>
        </w:rPr>
        <w:t>Year end</w:t>
      </w:r>
      <w:proofErr w:type="spellEnd"/>
      <w:r>
        <w:rPr>
          <w:rFonts w:ascii="Century Gothic" w:hAnsi="Century Gothic" w:cs="Calibri"/>
          <w:color w:val="000000"/>
        </w:rPr>
        <w:t xml:space="preserve"> routines on Apps such as WONDE, Reach More Parents</w:t>
      </w:r>
      <w:r w:rsidR="0081210D">
        <w:rPr>
          <w:rFonts w:ascii="Century Gothic" w:hAnsi="Century Gothic" w:cs="Calibri"/>
          <w:color w:val="000000"/>
        </w:rPr>
        <w:t>, SIMs</w:t>
      </w:r>
    </w:p>
    <w:p w14:paraId="3D053446" w14:textId="5D0A272E" w:rsidR="00747C5B" w:rsidRPr="00747C5B" w:rsidRDefault="00747C5B" w:rsidP="00747C5B">
      <w:pPr>
        <w:numPr>
          <w:ilvl w:val="0"/>
          <w:numId w:val="11"/>
        </w:numPr>
        <w:rPr>
          <w:rFonts w:ascii="Century Gothic" w:hAnsi="Century Gothic" w:cs="Calibri"/>
          <w:color w:val="000000"/>
        </w:rPr>
      </w:pPr>
      <w:r w:rsidRPr="00747C5B">
        <w:rPr>
          <w:rFonts w:ascii="Century Gothic" w:hAnsi="Century Gothic" w:cs="Calibri"/>
          <w:color w:val="000000"/>
        </w:rPr>
        <w:t>To upload all data relating to school census reporting to the local authority/collect</w:t>
      </w:r>
      <w:r w:rsidR="00254F27">
        <w:rPr>
          <w:rFonts w:ascii="Century Gothic" w:hAnsi="Century Gothic" w:cs="Calibri"/>
          <w:color w:val="000000"/>
        </w:rPr>
        <w:t>, generating data from SIMs</w:t>
      </w:r>
      <w:r w:rsidRPr="00747C5B">
        <w:rPr>
          <w:rFonts w:ascii="Century Gothic" w:hAnsi="Century Gothic" w:cs="Calibri"/>
          <w:color w:val="000000"/>
        </w:rPr>
        <w:t>.</w:t>
      </w:r>
    </w:p>
    <w:p w14:paraId="2B3AED83" w14:textId="76CD90C1" w:rsidR="00747C5B" w:rsidRPr="00747C5B" w:rsidRDefault="00747C5B" w:rsidP="00747C5B">
      <w:pPr>
        <w:numPr>
          <w:ilvl w:val="0"/>
          <w:numId w:val="11"/>
        </w:numPr>
        <w:rPr>
          <w:rFonts w:ascii="Century Gothic" w:hAnsi="Century Gothic" w:cs="Calibri"/>
          <w:color w:val="000000"/>
        </w:rPr>
      </w:pPr>
      <w:r w:rsidRPr="00747C5B">
        <w:rPr>
          <w:rFonts w:ascii="Century Gothic" w:hAnsi="Century Gothic" w:cs="Calibri"/>
          <w:color w:val="000000"/>
        </w:rPr>
        <w:t>To liaise with school website management company with updates ensuring clear guidance of requirements.</w:t>
      </w:r>
    </w:p>
    <w:p w14:paraId="61038CCE" w14:textId="3E8B4783" w:rsidR="00747C5B" w:rsidRPr="00747C5B" w:rsidRDefault="00747C5B" w:rsidP="00747C5B">
      <w:pPr>
        <w:numPr>
          <w:ilvl w:val="0"/>
          <w:numId w:val="11"/>
        </w:numPr>
        <w:rPr>
          <w:rFonts w:ascii="Century Gothic" w:hAnsi="Century Gothic" w:cs="Calibri"/>
          <w:color w:val="000000"/>
        </w:rPr>
      </w:pPr>
      <w:r w:rsidRPr="00747C5B">
        <w:rPr>
          <w:rFonts w:ascii="Century Gothic" w:hAnsi="Century Gothic" w:cs="Calibri"/>
          <w:color w:val="000000"/>
        </w:rPr>
        <w:t>To prepare all documents relating to Business &amp; Resources agendas. To attend and report to Governing Body and any sub committees, as required</w:t>
      </w:r>
    </w:p>
    <w:p w14:paraId="3A574AA7" w14:textId="6B01BFD1" w:rsidR="00747C5B" w:rsidRPr="00747C5B" w:rsidRDefault="00747C5B" w:rsidP="00747C5B">
      <w:pPr>
        <w:numPr>
          <w:ilvl w:val="0"/>
          <w:numId w:val="11"/>
        </w:numPr>
        <w:rPr>
          <w:rFonts w:ascii="Century Gothic" w:hAnsi="Century Gothic" w:cs="Calibri"/>
          <w:color w:val="000000"/>
        </w:rPr>
      </w:pPr>
      <w:r w:rsidRPr="00747C5B">
        <w:rPr>
          <w:rFonts w:ascii="Century Gothic" w:hAnsi="Century Gothic" w:cs="Calibri"/>
          <w:color w:val="000000"/>
        </w:rPr>
        <w:t>To project manage larger works within school and liaise with contractors and architects, as necessary, ensuring all areas of compliance are adhered to.</w:t>
      </w:r>
    </w:p>
    <w:p w14:paraId="0AE6A294" w14:textId="1F8A667C" w:rsidR="00747C5B" w:rsidRPr="00747C5B" w:rsidRDefault="00747C5B" w:rsidP="00747C5B">
      <w:pPr>
        <w:numPr>
          <w:ilvl w:val="0"/>
          <w:numId w:val="11"/>
        </w:numPr>
        <w:rPr>
          <w:rFonts w:ascii="Century Gothic" w:hAnsi="Century Gothic" w:cs="Calibri"/>
          <w:color w:val="000000"/>
        </w:rPr>
      </w:pPr>
      <w:r w:rsidRPr="00747C5B">
        <w:rPr>
          <w:rFonts w:ascii="Century Gothic" w:hAnsi="Century Gothic" w:cs="Calibri"/>
          <w:color w:val="000000"/>
        </w:rPr>
        <w:t>In conjunction with the Head teacher &amp; Facilities Manager (F</w:t>
      </w:r>
      <w:r w:rsidR="00D02282">
        <w:rPr>
          <w:rFonts w:ascii="Century Gothic" w:hAnsi="Century Gothic" w:cs="Calibri"/>
          <w:color w:val="000000"/>
        </w:rPr>
        <w:t>M</w:t>
      </w:r>
      <w:r w:rsidRPr="00747C5B">
        <w:rPr>
          <w:rFonts w:ascii="Century Gothic" w:hAnsi="Century Gothic" w:cs="Calibri"/>
          <w:color w:val="000000"/>
        </w:rPr>
        <w:t>) manage the school site. Meeting with F</w:t>
      </w:r>
      <w:r w:rsidR="00D02282">
        <w:rPr>
          <w:rFonts w:ascii="Century Gothic" w:hAnsi="Century Gothic" w:cs="Calibri"/>
          <w:color w:val="000000"/>
        </w:rPr>
        <w:t>M</w:t>
      </w:r>
      <w:r w:rsidRPr="00747C5B">
        <w:rPr>
          <w:rFonts w:ascii="Century Gothic" w:hAnsi="Century Gothic" w:cs="Calibri"/>
          <w:color w:val="000000"/>
        </w:rPr>
        <w:t xml:space="preserve"> regularly regarding maintenance of systems and procedures that will ensure the school building and grounds are well maintained and cleaned</w:t>
      </w:r>
    </w:p>
    <w:p w14:paraId="56B48CBF" w14:textId="2F77A6C4" w:rsidR="00747C5B" w:rsidRPr="00747C5B" w:rsidRDefault="00747C5B" w:rsidP="00747C5B">
      <w:pPr>
        <w:numPr>
          <w:ilvl w:val="0"/>
          <w:numId w:val="11"/>
        </w:numPr>
        <w:rPr>
          <w:rFonts w:ascii="Century Gothic" w:hAnsi="Century Gothic" w:cs="Calibri"/>
          <w:color w:val="000000"/>
        </w:rPr>
      </w:pPr>
      <w:r w:rsidRPr="00747C5B">
        <w:rPr>
          <w:rFonts w:ascii="Century Gothic" w:hAnsi="Century Gothic" w:cs="Calibri"/>
          <w:color w:val="000000"/>
        </w:rPr>
        <w:t xml:space="preserve">To be responsible for managing the administrative computer system and take a lead role in the development and maintenance of the </w:t>
      </w:r>
      <w:r w:rsidR="00933F5D" w:rsidRPr="00747C5B">
        <w:rPr>
          <w:rFonts w:ascii="Century Gothic" w:hAnsi="Century Gothic" w:cs="Calibri"/>
          <w:color w:val="000000"/>
        </w:rPr>
        <w:t>school’s</w:t>
      </w:r>
      <w:r w:rsidRPr="00747C5B">
        <w:rPr>
          <w:rFonts w:ascii="Century Gothic" w:hAnsi="Century Gothic" w:cs="Calibri"/>
          <w:color w:val="000000"/>
        </w:rPr>
        <w:t xml:space="preserve"> management and information system</w:t>
      </w:r>
    </w:p>
    <w:p w14:paraId="2A2005E4" w14:textId="431C0458" w:rsidR="00747C5B" w:rsidRPr="00747C5B" w:rsidRDefault="00747C5B" w:rsidP="00747C5B">
      <w:pPr>
        <w:numPr>
          <w:ilvl w:val="0"/>
          <w:numId w:val="11"/>
        </w:numPr>
        <w:rPr>
          <w:rFonts w:ascii="Century Gothic" w:hAnsi="Century Gothic" w:cs="Calibri"/>
          <w:color w:val="000000"/>
        </w:rPr>
      </w:pPr>
      <w:r w:rsidRPr="00747C5B">
        <w:rPr>
          <w:rFonts w:ascii="Century Gothic" w:hAnsi="Century Gothic" w:cs="Calibri"/>
          <w:color w:val="000000"/>
        </w:rPr>
        <w:t>To undertake research and obtain information to make informed decisions</w:t>
      </w:r>
    </w:p>
    <w:p w14:paraId="62668F51" w14:textId="7CA8E783" w:rsidR="00747C5B" w:rsidRPr="00747C5B" w:rsidRDefault="00747C5B" w:rsidP="00747C5B">
      <w:pPr>
        <w:numPr>
          <w:ilvl w:val="0"/>
          <w:numId w:val="11"/>
        </w:numPr>
        <w:rPr>
          <w:rFonts w:ascii="Century Gothic" w:hAnsi="Century Gothic" w:cs="Calibri"/>
          <w:color w:val="000000"/>
        </w:rPr>
      </w:pPr>
      <w:r w:rsidRPr="00747C5B">
        <w:rPr>
          <w:rFonts w:ascii="Century Gothic" w:hAnsi="Century Gothic" w:cs="Calibri"/>
          <w:color w:val="000000"/>
        </w:rPr>
        <w:t>To produce, respond to and organise correspondence with parents and external agencies</w:t>
      </w:r>
    </w:p>
    <w:p w14:paraId="5553610B" w14:textId="7B5E7E6D" w:rsidR="00747C5B" w:rsidRPr="00747C5B" w:rsidRDefault="00747C5B" w:rsidP="00747C5B">
      <w:pPr>
        <w:numPr>
          <w:ilvl w:val="0"/>
          <w:numId w:val="11"/>
        </w:numPr>
        <w:rPr>
          <w:rFonts w:ascii="Century Gothic" w:hAnsi="Century Gothic" w:cs="Calibri"/>
          <w:color w:val="000000"/>
        </w:rPr>
      </w:pPr>
      <w:r w:rsidRPr="00747C5B">
        <w:rPr>
          <w:rFonts w:ascii="Century Gothic" w:hAnsi="Century Gothic" w:cs="Calibri"/>
          <w:color w:val="000000"/>
        </w:rPr>
        <w:t xml:space="preserve">To be responsible for completion of the submission of forms and returns, including those from outside agencies, </w:t>
      </w:r>
      <w:proofErr w:type="gramStart"/>
      <w:r w:rsidRPr="00747C5B">
        <w:rPr>
          <w:rFonts w:ascii="Century Gothic" w:hAnsi="Century Gothic" w:cs="Calibri"/>
          <w:color w:val="000000"/>
        </w:rPr>
        <w:t>i.e.</w:t>
      </w:r>
      <w:proofErr w:type="gramEnd"/>
      <w:r w:rsidRPr="00747C5B">
        <w:rPr>
          <w:rFonts w:ascii="Century Gothic" w:hAnsi="Century Gothic" w:cs="Calibri"/>
          <w:color w:val="000000"/>
        </w:rPr>
        <w:t xml:space="preserve"> LA, DfES and Ofsted – forms such as phonics screening, KS2 results and census returns.</w:t>
      </w:r>
    </w:p>
    <w:p w14:paraId="05C9081A" w14:textId="045D9287" w:rsidR="00747C5B" w:rsidRPr="00747C5B" w:rsidRDefault="00747C5B" w:rsidP="00747C5B">
      <w:pPr>
        <w:numPr>
          <w:ilvl w:val="0"/>
          <w:numId w:val="11"/>
        </w:numPr>
        <w:rPr>
          <w:rFonts w:ascii="Century Gothic" w:hAnsi="Century Gothic" w:cs="Calibri"/>
          <w:color w:val="000000"/>
        </w:rPr>
      </w:pPr>
      <w:r w:rsidRPr="00747C5B">
        <w:rPr>
          <w:rFonts w:ascii="Century Gothic" w:hAnsi="Century Gothic" w:cs="Calibri"/>
          <w:color w:val="000000"/>
        </w:rPr>
        <w:t>To assist with the development of school policies and procedures, as appropriate</w:t>
      </w:r>
    </w:p>
    <w:p w14:paraId="56751929" w14:textId="73C2DEDB" w:rsidR="00747C5B" w:rsidRPr="00747C5B" w:rsidRDefault="00747C5B" w:rsidP="00747C5B">
      <w:pPr>
        <w:numPr>
          <w:ilvl w:val="0"/>
          <w:numId w:val="11"/>
        </w:numPr>
        <w:rPr>
          <w:rFonts w:ascii="Century Gothic" w:hAnsi="Century Gothic" w:cs="Calibri"/>
          <w:color w:val="000000"/>
        </w:rPr>
      </w:pPr>
      <w:r w:rsidRPr="00747C5B">
        <w:rPr>
          <w:rFonts w:ascii="Century Gothic" w:hAnsi="Century Gothic" w:cs="Calibri"/>
          <w:color w:val="000000"/>
        </w:rPr>
        <w:t>To attend meetings and provide full administrative service, as appropriate</w:t>
      </w:r>
    </w:p>
    <w:p w14:paraId="421A0316" w14:textId="23437CCA" w:rsidR="00747C5B" w:rsidRPr="00747C5B" w:rsidRDefault="00747C5B" w:rsidP="00747C5B">
      <w:pPr>
        <w:numPr>
          <w:ilvl w:val="0"/>
          <w:numId w:val="11"/>
        </w:numPr>
        <w:rPr>
          <w:rFonts w:ascii="Century Gothic" w:hAnsi="Century Gothic" w:cs="Calibri"/>
          <w:color w:val="000000"/>
        </w:rPr>
      </w:pPr>
      <w:r w:rsidRPr="00747C5B">
        <w:rPr>
          <w:rFonts w:ascii="Century Gothic" w:hAnsi="Century Gothic" w:cs="Calibri"/>
          <w:color w:val="000000"/>
        </w:rPr>
        <w:t xml:space="preserve">To prove detailed analyses and evaluation of data (including pupil data) and produce reports and information, as required </w:t>
      </w:r>
    </w:p>
    <w:p w14:paraId="2C459366" w14:textId="7FD5D677" w:rsidR="00747C5B" w:rsidRPr="00747C5B" w:rsidRDefault="00747C5B" w:rsidP="00747C5B">
      <w:pPr>
        <w:numPr>
          <w:ilvl w:val="0"/>
          <w:numId w:val="11"/>
        </w:numPr>
        <w:rPr>
          <w:rFonts w:ascii="Century Gothic" w:hAnsi="Century Gothic" w:cs="Calibri"/>
          <w:color w:val="000000"/>
        </w:rPr>
      </w:pPr>
      <w:r w:rsidRPr="00747C5B">
        <w:rPr>
          <w:rFonts w:ascii="Century Gothic" w:hAnsi="Century Gothic" w:cs="Calibri"/>
          <w:color w:val="000000"/>
        </w:rPr>
        <w:t>To demonstrate commitment to and actively promote all school policies and procedures</w:t>
      </w:r>
    </w:p>
    <w:p w14:paraId="04347A03" w14:textId="77777777" w:rsidR="00747C5B" w:rsidRPr="00747C5B" w:rsidRDefault="00747C5B" w:rsidP="00747C5B">
      <w:pPr>
        <w:numPr>
          <w:ilvl w:val="0"/>
          <w:numId w:val="11"/>
        </w:numPr>
        <w:rPr>
          <w:rFonts w:ascii="Century Gothic" w:hAnsi="Century Gothic" w:cs="Calibri"/>
          <w:color w:val="000000"/>
        </w:rPr>
      </w:pPr>
      <w:r w:rsidRPr="00747C5B">
        <w:rPr>
          <w:rFonts w:ascii="Century Gothic" w:hAnsi="Century Gothic" w:cs="Calibri"/>
          <w:color w:val="000000"/>
        </w:rPr>
        <w:t>To adhere to Data Protection and Freedom of Information policies</w:t>
      </w:r>
    </w:p>
    <w:p w14:paraId="6C398347" w14:textId="77777777" w:rsidR="00747C5B" w:rsidRPr="00747C5B" w:rsidRDefault="00747C5B" w:rsidP="00747C5B">
      <w:pPr>
        <w:rPr>
          <w:rFonts w:ascii="Century Gothic" w:hAnsi="Century Gothic" w:cs="Calibri"/>
          <w:color w:val="000000"/>
          <w:lang w:val="en-US"/>
        </w:rPr>
      </w:pPr>
    </w:p>
    <w:p w14:paraId="756E31DA" w14:textId="77777777" w:rsidR="00747C5B" w:rsidRPr="00747C5B" w:rsidRDefault="00747C5B" w:rsidP="00747C5B">
      <w:pPr>
        <w:rPr>
          <w:rFonts w:ascii="Century Gothic" w:hAnsi="Century Gothic" w:cs="Calibri"/>
          <w:b/>
          <w:color w:val="000000"/>
          <w:lang w:val="en-US"/>
        </w:rPr>
      </w:pPr>
      <w:r w:rsidRPr="00747C5B">
        <w:rPr>
          <w:rFonts w:ascii="Century Gothic" w:hAnsi="Century Gothic" w:cs="Calibri"/>
          <w:b/>
          <w:color w:val="000000"/>
          <w:lang w:val="en-US"/>
        </w:rPr>
        <w:t xml:space="preserve">Generic responsibilities which would apply to all JDs </w:t>
      </w:r>
    </w:p>
    <w:p w14:paraId="1F7B6A2A" w14:textId="77777777" w:rsidR="00747C5B" w:rsidRPr="00747C5B" w:rsidRDefault="00747C5B" w:rsidP="00747C5B">
      <w:pPr>
        <w:rPr>
          <w:rFonts w:ascii="Century Gothic" w:hAnsi="Century Gothic" w:cs="Calibri"/>
          <w:color w:val="000000"/>
          <w:lang w:val="en-US"/>
        </w:rPr>
      </w:pPr>
    </w:p>
    <w:p w14:paraId="5CA48B5F" w14:textId="77777777" w:rsidR="00747C5B" w:rsidRPr="00747C5B" w:rsidRDefault="00747C5B" w:rsidP="00747C5B">
      <w:pPr>
        <w:rPr>
          <w:rFonts w:ascii="Century Gothic" w:hAnsi="Century Gothic" w:cs="Calibri"/>
          <w:color w:val="000000"/>
          <w:lang w:val="en-US"/>
        </w:rPr>
      </w:pPr>
      <w:r w:rsidRPr="00747C5B">
        <w:rPr>
          <w:rFonts w:ascii="Century Gothic" w:hAnsi="Century Gothic" w:cs="Calibri"/>
          <w:color w:val="000000"/>
          <w:lang w:val="en-US"/>
        </w:rPr>
        <w:t>To participate in appraisal, training and development activities as necessary to ensure up to date knowledge and skills</w:t>
      </w:r>
    </w:p>
    <w:p w14:paraId="2F83AB9B" w14:textId="77777777" w:rsidR="00747C5B" w:rsidRPr="00747C5B" w:rsidRDefault="00747C5B" w:rsidP="00747C5B">
      <w:pPr>
        <w:rPr>
          <w:rFonts w:ascii="Century Gothic" w:hAnsi="Century Gothic" w:cs="Calibri"/>
          <w:color w:val="000000"/>
          <w:lang w:val="en-US"/>
        </w:rPr>
      </w:pPr>
    </w:p>
    <w:p w14:paraId="695B28F5" w14:textId="77777777" w:rsidR="00747C5B" w:rsidRPr="00747C5B" w:rsidRDefault="00747C5B" w:rsidP="00747C5B">
      <w:pPr>
        <w:rPr>
          <w:rFonts w:ascii="Century Gothic" w:hAnsi="Century Gothic" w:cs="Calibri"/>
          <w:color w:val="000000"/>
          <w:lang w:val="en-US"/>
        </w:rPr>
      </w:pPr>
      <w:r w:rsidRPr="00747C5B">
        <w:rPr>
          <w:rFonts w:ascii="Century Gothic" w:hAnsi="Century Gothic" w:cs="Calibri"/>
          <w:color w:val="000000"/>
          <w:lang w:val="en-US"/>
        </w:rPr>
        <w:t xml:space="preserve">To improve own practice through observation, evaluation, discussion with colleagues and CPD </w:t>
      </w:r>
      <w:proofErr w:type="spellStart"/>
      <w:r w:rsidRPr="00747C5B">
        <w:rPr>
          <w:rFonts w:ascii="Century Gothic" w:hAnsi="Century Gothic" w:cs="Calibri"/>
          <w:color w:val="000000"/>
          <w:lang w:val="en-US"/>
        </w:rPr>
        <w:t>programmes</w:t>
      </w:r>
      <w:proofErr w:type="spellEnd"/>
      <w:r w:rsidRPr="00747C5B">
        <w:rPr>
          <w:rFonts w:ascii="Century Gothic" w:hAnsi="Century Gothic" w:cs="Calibri"/>
          <w:color w:val="000000"/>
          <w:lang w:val="en-US"/>
        </w:rPr>
        <w:t>.</w:t>
      </w:r>
    </w:p>
    <w:p w14:paraId="693F1C10" w14:textId="77777777" w:rsidR="00747C5B" w:rsidRPr="00747C5B" w:rsidRDefault="00747C5B" w:rsidP="00747C5B">
      <w:pPr>
        <w:rPr>
          <w:rFonts w:ascii="Century Gothic" w:hAnsi="Century Gothic" w:cs="Calibri"/>
          <w:color w:val="000000"/>
          <w:lang w:val="en-US"/>
        </w:rPr>
      </w:pPr>
    </w:p>
    <w:p w14:paraId="35248295" w14:textId="77777777" w:rsidR="00747C5B" w:rsidRPr="00747C5B" w:rsidRDefault="00747C5B" w:rsidP="00747C5B">
      <w:pPr>
        <w:rPr>
          <w:rFonts w:ascii="Century Gothic" w:hAnsi="Century Gothic" w:cs="Calibri"/>
          <w:color w:val="000000"/>
          <w:lang w:val="en-US"/>
        </w:rPr>
      </w:pPr>
      <w:r w:rsidRPr="00747C5B">
        <w:rPr>
          <w:rFonts w:ascii="Century Gothic" w:hAnsi="Century Gothic" w:cs="Calibri"/>
          <w:color w:val="000000"/>
          <w:lang w:val="en-US"/>
        </w:rPr>
        <w:t>To work collaboratively with colleagues, knowing when to seek help and advice.</w:t>
      </w:r>
    </w:p>
    <w:p w14:paraId="54B24FC4" w14:textId="77777777" w:rsidR="00747C5B" w:rsidRPr="00747C5B" w:rsidRDefault="00747C5B" w:rsidP="00747C5B">
      <w:pPr>
        <w:rPr>
          <w:rFonts w:ascii="Century Gothic" w:hAnsi="Century Gothic" w:cs="Calibri"/>
          <w:color w:val="000000"/>
          <w:lang w:val="en-US"/>
        </w:rPr>
      </w:pPr>
    </w:p>
    <w:p w14:paraId="57AAF089" w14:textId="77777777" w:rsidR="00747C5B" w:rsidRPr="00747C5B" w:rsidRDefault="00747C5B" w:rsidP="00747C5B">
      <w:pPr>
        <w:rPr>
          <w:rFonts w:ascii="Century Gothic" w:hAnsi="Century Gothic" w:cs="Calibri"/>
          <w:color w:val="000000"/>
          <w:lang w:val="en-US"/>
        </w:rPr>
      </w:pPr>
      <w:r w:rsidRPr="00747C5B">
        <w:rPr>
          <w:rFonts w:ascii="Century Gothic" w:hAnsi="Century Gothic" w:cs="Calibri"/>
          <w:color w:val="000000"/>
          <w:lang w:val="en-US"/>
        </w:rPr>
        <w:lastRenderedPageBreak/>
        <w:t>Contribute to the overall ethos, work, and aims of the school by attending relevant meetings, training days/events as requested.</w:t>
      </w:r>
    </w:p>
    <w:p w14:paraId="53DAABE8" w14:textId="77777777" w:rsidR="00747C5B" w:rsidRPr="00747C5B" w:rsidRDefault="00747C5B" w:rsidP="00747C5B">
      <w:pPr>
        <w:rPr>
          <w:rFonts w:ascii="Century Gothic" w:hAnsi="Century Gothic" w:cs="Calibri"/>
          <w:color w:val="000000"/>
          <w:lang w:val="en-US"/>
        </w:rPr>
      </w:pPr>
    </w:p>
    <w:p w14:paraId="0701D1F4" w14:textId="77777777" w:rsidR="00747C5B" w:rsidRPr="00747C5B" w:rsidRDefault="00747C5B" w:rsidP="00747C5B">
      <w:pPr>
        <w:rPr>
          <w:rFonts w:ascii="Century Gothic" w:hAnsi="Century Gothic" w:cs="Calibri"/>
          <w:color w:val="000000"/>
          <w:lang w:val="en-US"/>
        </w:rPr>
      </w:pPr>
      <w:r w:rsidRPr="00747C5B">
        <w:rPr>
          <w:rFonts w:ascii="Century Gothic" w:hAnsi="Century Gothic" w:cs="Calibri"/>
          <w:color w:val="000000"/>
          <w:lang w:val="en-US"/>
        </w:rPr>
        <w:t xml:space="preserve">Be aware of and comply with school and Leeds City Council policies and procedures </w:t>
      </w:r>
      <w:proofErr w:type="gramStart"/>
      <w:r w:rsidRPr="00747C5B">
        <w:rPr>
          <w:rFonts w:ascii="Century Gothic" w:hAnsi="Century Gothic" w:cs="Calibri"/>
          <w:color w:val="000000"/>
          <w:lang w:val="en-US"/>
        </w:rPr>
        <w:t>e.g.</w:t>
      </w:r>
      <w:proofErr w:type="gramEnd"/>
      <w:r w:rsidRPr="00747C5B">
        <w:rPr>
          <w:rFonts w:ascii="Century Gothic" w:hAnsi="Century Gothic" w:cs="Calibri"/>
          <w:color w:val="000000"/>
          <w:lang w:val="en-US"/>
        </w:rPr>
        <w:t xml:space="preserve"> child protection, health, safety and security, confidentiality and data protection, reporting all concerns to an appropriate person</w:t>
      </w:r>
    </w:p>
    <w:p w14:paraId="6BE03BFB" w14:textId="77777777" w:rsidR="00747C5B" w:rsidRPr="00747C5B" w:rsidRDefault="00747C5B" w:rsidP="00747C5B">
      <w:pPr>
        <w:rPr>
          <w:rFonts w:ascii="Century Gothic" w:hAnsi="Century Gothic" w:cs="Calibri"/>
          <w:color w:val="000000"/>
          <w:lang w:val="en-US"/>
        </w:rPr>
      </w:pPr>
    </w:p>
    <w:p w14:paraId="1469EAD2" w14:textId="77777777" w:rsidR="00747C5B" w:rsidRPr="00747C5B" w:rsidRDefault="00747C5B" w:rsidP="00747C5B">
      <w:pPr>
        <w:rPr>
          <w:rFonts w:ascii="Century Gothic" w:hAnsi="Century Gothic" w:cs="Calibri"/>
          <w:color w:val="000000"/>
          <w:lang w:val="en-US"/>
        </w:rPr>
      </w:pPr>
      <w:r w:rsidRPr="00747C5B">
        <w:rPr>
          <w:rFonts w:ascii="Century Gothic" w:hAnsi="Century Gothic" w:cs="Calibri"/>
          <w:color w:val="000000"/>
          <w:lang w:val="en-US"/>
        </w:rPr>
        <w:t xml:space="preserve">Be aware of and support difference and ensure equality for all working in an anti-discriminatory manner, upholding and promoting the standards and equal opportunities of the school and Leeds City Council. </w:t>
      </w:r>
    </w:p>
    <w:p w14:paraId="3E623DA6" w14:textId="77777777" w:rsidR="00747C5B" w:rsidRPr="00747C5B" w:rsidRDefault="00747C5B" w:rsidP="00747C5B">
      <w:pPr>
        <w:rPr>
          <w:rFonts w:ascii="Century Gothic" w:hAnsi="Century Gothic" w:cs="Calibri"/>
          <w:color w:val="000000"/>
          <w:lang w:val="en-US"/>
        </w:rPr>
      </w:pPr>
    </w:p>
    <w:p w14:paraId="59E3EE75" w14:textId="77777777" w:rsidR="00747C5B" w:rsidRPr="00747C5B" w:rsidRDefault="00747C5B" w:rsidP="00747C5B">
      <w:pPr>
        <w:rPr>
          <w:rFonts w:ascii="Century Gothic" w:hAnsi="Century Gothic" w:cs="Calibri"/>
          <w:color w:val="000000"/>
          <w:lang w:val="en-US"/>
        </w:rPr>
      </w:pPr>
      <w:proofErr w:type="spellStart"/>
      <w:r w:rsidRPr="00747C5B">
        <w:rPr>
          <w:rFonts w:ascii="Century Gothic" w:hAnsi="Century Gothic" w:cs="Calibri"/>
          <w:color w:val="000000"/>
          <w:lang w:val="en-US"/>
        </w:rPr>
        <w:t>Recognise</w:t>
      </w:r>
      <w:proofErr w:type="spellEnd"/>
      <w:r w:rsidRPr="00747C5B">
        <w:rPr>
          <w:rFonts w:ascii="Century Gothic" w:hAnsi="Century Gothic" w:cs="Calibri"/>
          <w:color w:val="000000"/>
          <w:lang w:val="en-US"/>
        </w:rPr>
        <w:t xml:space="preserve"> and appropriately challenge any incidents of racism, bullying, harassment or </w:t>
      </w:r>
      <w:proofErr w:type="spellStart"/>
      <w:r w:rsidRPr="00747C5B">
        <w:rPr>
          <w:rFonts w:ascii="Century Gothic" w:hAnsi="Century Gothic" w:cs="Calibri"/>
          <w:color w:val="000000"/>
          <w:lang w:val="en-US"/>
        </w:rPr>
        <w:t>victimisation</w:t>
      </w:r>
      <w:proofErr w:type="spellEnd"/>
      <w:r w:rsidRPr="00747C5B">
        <w:rPr>
          <w:rFonts w:ascii="Century Gothic" w:hAnsi="Century Gothic" w:cs="Calibri"/>
          <w:color w:val="000000"/>
          <w:lang w:val="en-US"/>
        </w:rPr>
        <w:t xml:space="preserve"> and any form of abuse of equal opportunities, ensuring compliance with relevant policies and procedures and making sure the individual/s involved understand it is unacceptable.</w:t>
      </w:r>
    </w:p>
    <w:p w14:paraId="183FE096" w14:textId="77777777" w:rsidR="00747C5B" w:rsidRPr="00747C5B" w:rsidRDefault="00747C5B" w:rsidP="00747C5B">
      <w:pPr>
        <w:rPr>
          <w:rFonts w:ascii="Century Gothic" w:hAnsi="Century Gothic" w:cs="Calibri"/>
          <w:color w:val="000000"/>
          <w:lang w:val="en-US"/>
        </w:rPr>
      </w:pPr>
    </w:p>
    <w:p w14:paraId="6597AB6A" w14:textId="77777777" w:rsidR="00747C5B" w:rsidRPr="00747C5B" w:rsidRDefault="00747C5B" w:rsidP="00747C5B">
      <w:pPr>
        <w:rPr>
          <w:rFonts w:ascii="Century Gothic" w:hAnsi="Century Gothic" w:cs="Calibri"/>
          <w:b/>
          <w:color w:val="000000"/>
          <w:lang w:val="en-US"/>
        </w:rPr>
      </w:pPr>
      <w:r w:rsidRPr="00747C5B">
        <w:rPr>
          <w:rFonts w:ascii="Century Gothic" w:hAnsi="Century Gothic" w:cs="Calibri"/>
          <w:color w:val="000000"/>
          <w:lang w:val="en-US"/>
        </w:rPr>
        <w:t>The duties outlined are not meant as an exhaustive list and will also comprise any other duties within the spirit of the post commensurate with the job evaluation outcome for this post.</w:t>
      </w:r>
    </w:p>
    <w:p w14:paraId="0697E1F2" w14:textId="77777777" w:rsidR="00747C5B" w:rsidRPr="00747C5B" w:rsidRDefault="00747C5B" w:rsidP="00747C5B">
      <w:pPr>
        <w:rPr>
          <w:rFonts w:ascii="Century Gothic" w:hAnsi="Century Gothic" w:cs="Calibri"/>
          <w:color w:val="000000"/>
          <w:lang w:val="en-US"/>
        </w:rPr>
      </w:pPr>
    </w:p>
    <w:p w14:paraId="0BC3ABA0" w14:textId="77777777" w:rsidR="00747C5B" w:rsidRPr="00747C5B" w:rsidRDefault="00747C5B" w:rsidP="00747C5B">
      <w:pPr>
        <w:rPr>
          <w:rFonts w:ascii="Century Gothic" w:hAnsi="Century Gothic" w:cs="Calibri"/>
          <w:b/>
          <w:color w:val="000000"/>
          <w:lang w:val="en-US"/>
        </w:rPr>
      </w:pPr>
      <w:r w:rsidRPr="00747C5B">
        <w:rPr>
          <w:rFonts w:ascii="Century Gothic" w:hAnsi="Century Gothic" w:cs="Calibri"/>
          <w:b/>
          <w:color w:val="000000"/>
          <w:lang w:val="en-US"/>
        </w:rPr>
        <w:t>Qualifications</w:t>
      </w:r>
    </w:p>
    <w:p w14:paraId="6C9BE121" w14:textId="77777777" w:rsidR="00747C5B" w:rsidRPr="00747C5B" w:rsidRDefault="00747C5B" w:rsidP="00747C5B">
      <w:pPr>
        <w:rPr>
          <w:rFonts w:ascii="Century Gothic" w:hAnsi="Century Gothic" w:cs="Calibri"/>
          <w:b/>
          <w:color w:val="000000"/>
          <w:lang w:val="en-US"/>
        </w:rPr>
      </w:pPr>
    </w:p>
    <w:p w14:paraId="3262D014" w14:textId="77777777" w:rsidR="00B553C6" w:rsidRDefault="00B15032" w:rsidP="00747C5B">
      <w:pPr>
        <w:rPr>
          <w:rFonts w:ascii="Century Gothic" w:hAnsi="Century Gothic" w:cs="Calibri"/>
          <w:b/>
          <w:color w:val="000000"/>
          <w:lang w:val="en-US"/>
        </w:rPr>
      </w:pPr>
      <w:r>
        <w:rPr>
          <w:rFonts w:ascii="Century Gothic" w:hAnsi="Century Gothic" w:cs="Calibri"/>
          <w:b/>
          <w:color w:val="000000"/>
          <w:lang w:val="en-US"/>
        </w:rPr>
        <w:t xml:space="preserve">GCSE </w:t>
      </w:r>
      <w:r w:rsidR="00B553C6">
        <w:rPr>
          <w:rFonts w:ascii="Century Gothic" w:hAnsi="Century Gothic" w:cs="Calibri"/>
          <w:b/>
          <w:color w:val="000000"/>
          <w:lang w:val="en-US"/>
        </w:rPr>
        <w:t xml:space="preserve">– minimum of 5 including </w:t>
      </w:r>
      <w:proofErr w:type="spellStart"/>
      <w:r w:rsidR="00B553C6">
        <w:rPr>
          <w:rFonts w:ascii="Century Gothic" w:hAnsi="Century Gothic" w:cs="Calibri"/>
          <w:b/>
          <w:color w:val="000000"/>
          <w:lang w:val="en-US"/>
        </w:rPr>
        <w:t>Maths</w:t>
      </w:r>
      <w:proofErr w:type="spellEnd"/>
      <w:r w:rsidR="00B553C6">
        <w:rPr>
          <w:rFonts w:ascii="Century Gothic" w:hAnsi="Century Gothic" w:cs="Calibri"/>
          <w:b/>
          <w:color w:val="000000"/>
          <w:lang w:val="en-US"/>
        </w:rPr>
        <w:t xml:space="preserve">, English </w:t>
      </w:r>
    </w:p>
    <w:p w14:paraId="33189E2F" w14:textId="61F941EB" w:rsidR="00747C5B" w:rsidRDefault="00ED3459" w:rsidP="00747C5B">
      <w:pPr>
        <w:rPr>
          <w:rFonts w:ascii="Century Gothic" w:hAnsi="Century Gothic" w:cs="Calibri"/>
          <w:b/>
          <w:color w:val="000000"/>
          <w:lang w:val="en-US"/>
        </w:rPr>
      </w:pPr>
      <w:r>
        <w:rPr>
          <w:rFonts w:ascii="Century Gothic" w:hAnsi="Century Gothic" w:cs="Calibri"/>
          <w:b/>
          <w:color w:val="000000"/>
          <w:lang w:val="en-US"/>
        </w:rPr>
        <w:t xml:space="preserve">Diploma in School Business Management </w:t>
      </w:r>
      <w:r w:rsidR="00D82DCF">
        <w:rPr>
          <w:rFonts w:ascii="Century Gothic" w:hAnsi="Century Gothic" w:cs="Calibri"/>
          <w:b/>
          <w:color w:val="000000"/>
          <w:lang w:val="en-US"/>
        </w:rPr>
        <w:t>preferred but not essential.</w:t>
      </w:r>
    </w:p>
    <w:p w14:paraId="1333801D" w14:textId="77777777" w:rsidR="00D82DCF" w:rsidRPr="00747C5B" w:rsidRDefault="00D82DCF" w:rsidP="00747C5B">
      <w:pPr>
        <w:rPr>
          <w:rFonts w:ascii="Century Gothic" w:hAnsi="Century Gothic" w:cs="Calibri"/>
          <w:b/>
          <w:color w:val="000000"/>
          <w:lang w:val="en-US"/>
        </w:rPr>
      </w:pPr>
    </w:p>
    <w:p w14:paraId="527939D4" w14:textId="77777777" w:rsidR="00747C5B" w:rsidRPr="00747C5B" w:rsidRDefault="00747C5B" w:rsidP="00747C5B">
      <w:pPr>
        <w:rPr>
          <w:rFonts w:ascii="Century Gothic" w:hAnsi="Century Gothic" w:cs="Calibri"/>
          <w:b/>
          <w:color w:val="000000"/>
          <w:lang w:val="en-US"/>
        </w:rPr>
      </w:pPr>
      <w:r w:rsidRPr="00747C5B">
        <w:rPr>
          <w:rFonts w:ascii="Century Gothic" w:hAnsi="Century Gothic" w:cs="Calibri"/>
          <w:b/>
          <w:color w:val="000000"/>
          <w:lang w:val="en-US"/>
        </w:rPr>
        <w:t xml:space="preserve">PERSONAL SPECIFICATION </w:t>
      </w:r>
    </w:p>
    <w:p w14:paraId="0FAC622B" w14:textId="77777777" w:rsidR="00747C5B" w:rsidRPr="00747C5B" w:rsidRDefault="00747C5B" w:rsidP="00747C5B">
      <w:pPr>
        <w:rPr>
          <w:rFonts w:ascii="Century Gothic" w:hAnsi="Century Gothic" w:cs="Calibri"/>
          <w:b/>
          <w:color w:val="000000"/>
          <w:lang w:val="en-US"/>
        </w:rPr>
      </w:pPr>
    </w:p>
    <w:p w14:paraId="633ED187" w14:textId="77777777" w:rsidR="00747C5B" w:rsidRPr="00747C5B" w:rsidRDefault="00747C5B" w:rsidP="00747C5B">
      <w:pPr>
        <w:rPr>
          <w:rFonts w:ascii="Century Gothic" w:hAnsi="Century Gothic" w:cs="Calibri"/>
          <w:color w:val="000000"/>
          <w:lang w:val="en-US"/>
        </w:rPr>
      </w:pPr>
      <w:r w:rsidRPr="00747C5B">
        <w:rPr>
          <w:rFonts w:ascii="Century Gothic" w:hAnsi="Century Gothic" w:cs="Calibri"/>
          <w:b/>
          <w:color w:val="000000"/>
          <w:lang w:val="en-US"/>
        </w:rPr>
        <w:t>ESSENTIAL REQUIREMENTS:</w:t>
      </w:r>
      <w:r w:rsidRPr="00747C5B">
        <w:rPr>
          <w:rFonts w:ascii="Century Gothic" w:hAnsi="Century Gothic" w:cs="Calibri"/>
          <w:color w:val="000000"/>
          <w:lang w:val="en-US"/>
        </w:rPr>
        <w:t xml:space="preserve"> It is essential that the Candidate should be able to demonstrate the following criteria for the post within the context of the specific role duties and responsibilities:  Candidates will only be shortlisted for interview if they can demonstrate on the application form that they meet all the essential requirements</w:t>
      </w:r>
    </w:p>
    <w:p w14:paraId="7BF913F0" w14:textId="77777777" w:rsidR="00747C5B" w:rsidRPr="00747C5B" w:rsidRDefault="00747C5B" w:rsidP="00747C5B">
      <w:pPr>
        <w:rPr>
          <w:rFonts w:ascii="Century Gothic" w:hAnsi="Century Gothic" w:cs="Calibri"/>
          <w:color w:val="000000"/>
          <w:lang w:val="en-US"/>
        </w:rPr>
      </w:pPr>
    </w:p>
    <w:p w14:paraId="1D7ECD9C" w14:textId="77777777" w:rsidR="00747C5B" w:rsidRPr="00747C5B" w:rsidRDefault="00747C5B" w:rsidP="00747C5B">
      <w:pPr>
        <w:rPr>
          <w:rFonts w:ascii="Century Gothic" w:hAnsi="Century Gothic" w:cs="Calibri"/>
          <w:color w:val="000000"/>
          <w:lang w:val="en-US"/>
        </w:rPr>
      </w:pPr>
      <w:r w:rsidRPr="00747C5B">
        <w:rPr>
          <w:rFonts w:ascii="Century Gothic" w:hAnsi="Century Gothic" w:cs="Calibri"/>
          <w:color w:val="000000"/>
          <w:lang w:val="en-US"/>
        </w:rPr>
        <w:t>Method of Assessment will be through one or more of the following Application Form, Test, Interview, and Certificate</w:t>
      </w:r>
    </w:p>
    <w:p w14:paraId="24A2910C" w14:textId="77777777" w:rsidR="00747C5B" w:rsidRPr="00747C5B" w:rsidRDefault="00747C5B" w:rsidP="00747C5B">
      <w:pPr>
        <w:rPr>
          <w:rFonts w:ascii="Century Gothic" w:hAnsi="Century Gothic" w:cs="Calibri"/>
          <w:b/>
          <w:color w:val="000000"/>
          <w:lang w:val="en-US"/>
        </w:rPr>
      </w:pPr>
    </w:p>
    <w:p w14:paraId="0BA335C1" w14:textId="77777777" w:rsidR="00747C5B" w:rsidRPr="00747C5B" w:rsidRDefault="00747C5B" w:rsidP="00747C5B">
      <w:pPr>
        <w:rPr>
          <w:rFonts w:ascii="Century Gothic" w:hAnsi="Century Gothic" w:cs="Calibri"/>
          <w:b/>
          <w:color w:val="000000"/>
          <w:lang w:val="en-US"/>
        </w:rPr>
      </w:pPr>
      <w:r w:rsidRPr="00747C5B">
        <w:rPr>
          <w:rFonts w:ascii="Century Gothic" w:hAnsi="Century Gothic" w:cs="Calibri"/>
          <w:b/>
          <w:color w:val="000000"/>
          <w:lang w:val="en-US"/>
        </w:rPr>
        <w:t>Skills Required</w:t>
      </w:r>
    </w:p>
    <w:p w14:paraId="0F51F007" w14:textId="77777777" w:rsidR="00747C5B" w:rsidRPr="00747C5B" w:rsidRDefault="00747C5B" w:rsidP="00747C5B">
      <w:pPr>
        <w:rPr>
          <w:rFonts w:ascii="Century Gothic" w:hAnsi="Century Gothic" w:cs="Calibri"/>
          <w:b/>
          <w:color w:val="000000"/>
          <w:lang w:val="en-US"/>
        </w:rPr>
      </w:pPr>
    </w:p>
    <w:p w14:paraId="5571F7E3" w14:textId="77777777" w:rsidR="00747C5B" w:rsidRPr="00747C5B" w:rsidRDefault="00747C5B" w:rsidP="00747C5B">
      <w:pPr>
        <w:rPr>
          <w:rFonts w:ascii="Century Gothic" w:hAnsi="Century Gothic" w:cs="Calibri"/>
          <w:color w:val="000000"/>
          <w:lang w:val="en-US"/>
        </w:rPr>
      </w:pPr>
      <w:r w:rsidRPr="00747C5B">
        <w:rPr>
          <w:rFonts w:ascii="Century Gothic" w:hAnsi="Century Gothic" w:cs="Calibri"/>
          <w:color w:val="000000"/>
          <w:lang w:val="en-US"/>
        </w:rPr>
        <w:t>Ability to pass information effectively, accurately and concisely between colleagues, partners and other agencies.</w:t>
      </w:r>
    </w:p>
    <w:p w14:paraId="103F93EA" w14:textId="77777777" w:rsidR="00747C5B" w:rsidRPr="00747C5B" w:rsidRDefault="00747C5B" w:rsidP="00747C5B">
      <w:pPr>
        <w:rPr>
          <w:rFonts w:ascii="Century Gothic" w:hAnsi="Century Gothic" w:cs="Calibri"/>
          <w:color w:val="000000"/>
          <w:lang w:val="en-US"/>
        </w:rPr>
      </w:pPr>
    </w:p>
    <w:p w14:paraId="721A2051" w14:textId="77777777" w:rsidR="00747C5B" w:rsidRPr="00747C5B" w:rsidRDefault="00747C5B" w:rsidP="00747C5B">
      <w:pPr>
        <w:rPr>
          <w:rFonts w:ascii="Century Gothic" w:hAnsi="Century Gothic" w:cs="Calibri"/>
          <w:color w:val="000000"/>
          <w:lang w:val="en-US"/>
        </w:rPr>
      </w:pPr>
      <w:r w:rsidRPr="00747C5B">
        <w:rPr>
          <w:rFonts w:ascii="Century Gothic" w:hAnsi="Century Gothic" w:cs="Calibri"/>
          <w:color w:val="000000"/>
          <w:lang w:val="en-US"/>
        </w:rPr>
        <w:t>Ability to allocate and supervise the workload of staff</w:t>
      </w:r>
    </w:p>
    <w:p w14:paraId="6F56B8FC" w14:textId="77777777" w:rsidR="00747C5B" w:rsidRPr="00747C5B" w:rsidRDefault="00747C5B" w:rsidP="00747C5B">
      <w:pPr>
        <w:rPr>
          <w:rFonts w:ascii="Century Gothic" w:hAnsi="Century Gothic" w:cs="Calibri"/>
          <w:color w:val="000000"/>
          <w:lang w:val="en-US"/>
        </w:rPr>
      </w:pPr>
    </w:p>
    <w:p w14:paraId="6D039B99" w14:textId="77777777" w:rsidR="00747C5B" w:rsidRPr="00747C5B" w:rsidRDefault="00747C5B" w:rsidP="00747C5B">
      <w:pPr>
        <w:rPr>
          <w:rFonts w:ascii="Century Gothic" w:hAnsi="Century Gothic" w:cs="Calibri"/>
          <w:color w:val="000000"/>
          <w:lang w:val="en-US"/>
        </w:rPr>
      </w:pPr>
      <w:r w:rsidRPr="00747C5B">
        <w:rPr>
          <w:rFonts w:ascii="Century Gothic" w:hAnsi="Century Gothic" w:cs="Calibri"/>
          <w:color w:val="000000"/>
          <w:lang w:val="en-US"/>
        </w:rPr>
        <w:t>Ability to manage constant and often conflicting demands.</w:t>
      </w:r>
    </w:p>
    <w:p w14:paraId="3E7526C1" w14:textId="77777777" w:rsidR="00747C5B" w:rsidRPr="00747C5B" w:rsidRDefault="00747C5B" w:rsidP="00747C5B">
      <w:pPr>
        <w:rPr>
          <w:rFonts w:ascii="Century Gothic" w:hAnsi="Century Gothic" w:cs="Calibri"/>
          <w:color w:val="000000"/>
          <w:lang w:val="en-US"/>
        </w:rPr>
      </w:pPr>
    </w:p>
    <w:p w14:paraId="2F5CA2CA" w14:textId="77777777" w:rsidR="00747C5B" w:rsidRPr="00747C5B" w:rsidRDefault="00747C5B" w:rsidP="00747C5B">
      <w:pPr>
        <w:rPr>
          <w:rFonts w:ascii="Century Gothic" w:hAnsi="Century Gothic" w:cs="Calibri"/>
          <w:color w:val="000000"/>
          <w:lang w:val="en-US"/>
        </w:rPr>
      </w:pPr>
      <w:r w:rsidRPr="00747C5B">
        <w:rPr>
          <w:rFonts w:ascii="Century Gothic" w:hAnsi="Century Gothic" w:cs="Calibri"/>
          <w:color w:val="000000"/>
          <w:lang w:val="en-US"/>
        </w:rPr>
        <w:t>Ability to manage, lead and motivate staff.</w:t>
      </w:r>
    </w:p>
    <w:p w14:paraId="0FDDEFB6" w14:textId="77777777" w:rsidR="00747C5B" w:rsidRPr="00747C5B" w:rsidRDefault="00747C5B" w:rsidP="00747C5B">
      <w:pPr>
        <w:rPr>
          <w:rFonts w:ascii="Century Gothic" w:hAnsi="Century Gothic" w:cs="Calibri"/>
          <w:color w:val="000000"/>
          <w:lang w:val="en-US"/>
        </w:rPr>
      </w:pPr>
    </w:p>
    <w:p w14:paraId="5041C1CD" w14:textId="77777777" w:rsidR="00747C5B" w:rsidRPr="00747C5B" w:rsidRDefault="00747C5B" w:rsidP="00747C5B">
      <w:pPr>
        <w:rPr>
          <w:rFonts w:ascii="Century Gothic" w:hAnsi="Century Gothic" w:cs="Calibri"/>
          <w:color w:val="000000"/>
          <w:lang w:val="en-US"/>
        </w:rPr>
      </w:pPr>
      <w:r w:rsidRPr="00747C5B">
        <w:rPr>
          <w:rFonts w:ascii="Century Gothic" w:hAnsi="Century Gothic" w:cs="Calibri"/>
          <w:color w:val="000000"/>
          <w:lang w:val="en-US"/>
        </w:rPr>
        <w:t>Ability to manage budgets and advise and assist in budget monitoring.</w:t>
      </w:r>
    </w:p>
    <w:p w14:paraId="05B4C784" w14:textId="77777777" w:rsidR="00747C5B" w:rsidRPr="00747C5B" w:rsidRDefault="00747C5B" w:rsidP="00747C5B">
      <w:pPr>
        <w:rPr>
          <w:rFonts w:ascii="Century Gothic" w:hAnsi="Century Gothic" w:cs="Calibri"/>
          <w:color w:val="000000"/>
          <w:lang w:val="en-US"/>
        </w:rPr>
      </w:pPr>
    </w:p>
    <w:p w14:paraId="0356D7F7" w14:textId="77777777" w:rsidR="00747C5B" w:rsidRPr="00747C5B" w:rsidRDefault="00747C5B" w:rsidP="00747C5B">
      <w:pPr>
        <w:rPr>
          <w:rFonts w:ascii="Century Gothic" w:hAnsi="Century Gothic" w:cs="Calibri"/>
          <w:color w:val="000000"/>
          <w:lang w:val="en-US"/>
        </w:rPr>
      </w:pPr>
      <w:r w:rsidRPr="00747C5B">
        <w:rPr>
          <w:rFonts w:ascii="Century Gothic" w:hAnsi="Century Gothic" w:cs="Calibri"/>
          <w:color w:val="000000"/>
          <w:lang w:val="en-US"/>
        </w:rPr>
        <w:t>Ability to manage the use of computer systems and large databases</w:t>
      </w:r>
    </w:p>
    <w:p w14:paraId="35A7DD5F" w14:textId="77777777" w:rsidR="00747C5B" w:rsidRPr="00747C5B" w:rsidRDefault="00747C5B" w:rsidP="00747C5B">
      <w:pPr>
        <w:rPr>
          <w:rFonts w:ascii="Century Gothic" w:hAnsi="Century Gothic" w:cs="Calibri"/>
          <w:color w:val="000000"/>
          <w:lang w:val="en-US"/>
        </w:rPr>
      </w:pPr>
    </w:p>
    <w:p w14:paraId="03E459A9" w14:textId="77777777" w:rsidR="00747C5B" w:rsidRPr="00747C5B" w:rsidRDefault="00747C5B" w:rsidP="00747C5B">
      <w:pPr>
        <w:rPr>
          <w:rFonts w:ascii="Century Gothic" w:hAnsi="Century Gothic" w:cs="Calibri"/>
          <w:color w:val="000000"/>
          <w:lang w:val="en-US"/>
        </w:rPr>
      </w:pPr>
      <w:r w:rsidRPr="00747C5B">
        <w:rPr>
          <w:rFonts w:ascii="Century Gothic" w:hAnsi="Century Gothic" w:cs="Calibri"/>
          <w:color w:val="000000"/>
          <w:lang w:val="en-US"/>
        </w:rPr>
        <w:t>Competent in the use of information technology.</w:t>
      </w:r>
    </w:p>
    <w:p w14:paraId="6A505B32" w14:textId="77777777" w:rsidR="00747C5B" w:rsidRPr="00747C5B" w:rsidRDefault="00747C5B" w:rsidP="00747C5B">
      <w:pPr>
        <w:rPr>
          <w:rFonts w:ascii="Century Gothic" w:hAnsi="Century Gothic" w:cs="Calibri"/>
          <w:color w:val="000000"/>
          <w:lang w:val="en-US"/>
        </w:rPr>
      </w:pPr>
    </w:p>
    <w:p w14:paraId="27C76CD9" w14:textId="77777777" w:rsidR="00747C5B" w:rsidRPr="00747C5B" w:rsidRDefault="00747C5B" w:rsidP="00747C5B">
      <w:pPr>
        <w:rPr>
          <w:rFonts w:ascii="Century Gothic" w:hAnsi="Century Gothic" w:cs="Calibri"/>
          <w:color w:val="000000"/>
          <w:lang w:val="en-US"/>
        </w:rPr>
      </w:pPr>
      <w:r w:rsidRPr="00747C5B">
        <w:rPr>
          <w:rFonts w:ascii="Century Gothic" w:hAnsi="Century Gothic" w:cs="Calibri"/>
          <w:color w:val="000000"/>
          <w:lang w:val="en-US"/>
        </w:rPr>
        <w:t>Able to develop and monitor effective systems for performance management.</w:t>
      </w:r>
    </w:p>
    <w:p w14:paraId="28A798F3" w14:textId="77777777" w:rsidR="00747C5B" w:rsidRPr="00747C5B" w:rsidRDefault="00747C5B" w:rsidP="00747C5B">
      <w:pPr>
        <w:rPr>
          <w:rFonts w:ascii="Century Gothic" w:hAnsi="Century Gothic" w:cs="Calibri"/>
          <w:color w:val="000000"/>
          <w:lang w:val="en-US"/>
        </w:rPr>
      </w:pPr>
    </w:p>
    <w:p w14:paraId="40A36D22" w14:textId="77777777" w:rsidR="00747C5B" w:rsidRPr="00747C5B" w:rsidRDefault="00747C5B" w:rsidP="00747C5B">
      <w:pPr>
        <w:rPr>
          <w:rFonts w:ascii="Century Gothic" w:hAnsi="Century Gothic" w:cs="Calibri"/>
          <w:color w:val="000000"/>
          <w:lang w:val="en-US"/>
        </w:rPr>
      </w:pPr>
      <w:r w:rsidRPr="00747C5B">
        <w:rPr>
          <w:rFonts w:ascii="Century Gothic" w:hAnsi="Century Gothic" w:cs="Calibri"/>
          <w:color w:val="000000"/>
          <w:lang w:val="en-US"/>
        </w:rPr>
        <w:t>Ability to contribute to the strategic planning process within the specified area.</w:t>
      </w:r>
    </w:p>
    <w:p w14:paraId="589E766F" w14:textId="77777777" w:rsidR="00747C5B" w:rsidRPr="00747C5B" w:rsidRDefault="00747C5B" w:rsidP="00747C5B">
      <w:pPr>
        <w:rPr>
          <w:rFonts w:ascii="Century Gothic" w:hAnsi="Century Gothic" w:cs="Calibri"/>
          <w:color w:val="000000"/>
          <w:lang w:val="en-US"/>
        </w:rPr>
      </w:pPr>
    </w:p>
    <w:p w14:paraId="52326C4C" w14:textId="77777777" w:rsidR="00747C5B" w:rsidRPr="00747C5B" w:rsidRDefault="00747C5B" w:rsidP="00747C5B">
      <w:pPr>
        <w:rPr>
          <w:rFonts w:ascii="Century Gothic" w:hAnsi="Century Gothic" w:cs="Calibri"/>
          <w:color w:val="000000"/>
          <w:lang w:val="en-US"/>
        </w:rPr>
      </w:pPr>
      <w:r w:rsidRPr="00747C5B">
        <w:rPr>
          <w:rFonts w:ascii="Century Gothic" w:hAnsi="Century Gothic" w:cs="Calibri"/>
          <w:color w:val="000000"/>
          <w:lang w:val="en-US"/>
        </w:rPr>
        <w:t>Ability to generate creative solutions for the development of the service.</w:t>
      </w:r>
    </w:p>
    <w:p w14:paraId="73716FA1" w14:textId="77777777" w:rsidR="00747C5B" w:rsidRPr="00747C5B" w:rsidRDefault="00747C5B" w:rsidP="00747C5B">
      <w:pPr>
        <w:rPr>
          <w:rFonts w:ascii="Century Gothic" w:hAnsi="Century Gothic" w:cs="Calibri"/>
          <w:color w:val="000000"/>
          <w:lang w:val="en-US"/>
        </w:rPr>
      </w:pPr>
    </w:p>
    <w:p w14:paraId="61D47364" w14:textId="77777777" w:rsidR="00747C5B" w:rsidRPr="00747C5B" w:rsidRDefault="00747C5B" w:rsidP="00747C5B">
      <w:pPr>
        <w:rPr>
          <w:rFonts w:ascii="Century Gothic" w:hAnsi="Century Gothic" w:cs="Calibri"/>
          <w:b/>
          <w:color w:val="000000"/>
          <w:lang w:val="en-US"/>
        </w:rPr>
      </w:pPr>
      <w:r w:rsidRPr="00747C5B">
        <w:rPr>
          <w:rFonts w:ascii="Century Gothic" w:hAnsi="Century Gothic" w:cs="Calibri"/>
          <w:b/>
          <w:color w:val="000000"/>
          <w:lang w:val="en-US"/>
        </w:rPr>
        <w:t>Knowledge Required</w:t>
      </w:r>
    </w:p>
    <w:p w14:paraId="2E5B9F91" w14:textId="77777777" w:rsidR="00747C5B" w:rsidRPr="00747C5B" w:rsidRDefault="00747C5B" w:rsidP="00747C5B">
      <w:pPr>
        <w:rPr>
          <w:rFonts w:ascii="Century Gothic" w:hAnsi="Century Gothic" w:cs="Calibri"/>
          <w:b/>
          <w:color w:val="000000"/>
          <w:lang w:val="en-US"/>
        </w:rPr>
      </w:pPr>
    </w:p>
    <w:p w14:paraId="0C054828" w14:textId="77777777" w:rsidR="00747C5B" w:rsidRPr="00747C5B" w:rsidRDefault="00747C5B" w:rsidP="00747C5B">
      <w:pPr>
        <w:rPr>
          <w:rFonts w:ascii="Century Gothic" w:hAnsi="Century Gothic" w:cs="Calibri"/>
          <w:color w:val="000000"/>
          <w:lang w:val="en-US"/>
        </w:rPr>
      </w:pPr>
      <w:r w:rsidRPr="00747C5B">
        <w:rPr>
          <w:rFonts w:ascii="Century Gothic" w:hAnsi="Century Gothic" w:cs="Calibri"/>
          <w:color w:val="000000"/>
          <w:lang w:val="en-US"/>
        </w:rPr>
        <w:t>Understanding of quality issues and the principles of customer care.</w:t>
      </w:r>
    </w:p>
    <w:p w14:paraId="41ADEF23" w14:textId="77777777" w:rsidR="00747C5B" w:rsidRPr="00747C5B" w:rsidRDefault="00747C5B" w:rsidP="00747C5B">
      <w:pPr>
        <w:rPr>
          <w:rFonts w:ascii="Century Gothic" w:hAnsi="Century Gothic" w:cs="Calibri"/>
          <w:color w:val="000000"/>
          <w:lang w:val="en-US"/>
        </w:rPr>
      </w:pPr>
    </w:p>
    <w:p w14:paraId="48BBEBEE" w14:textId="77777777" w:rsidR="00747C5B" w:rsidRPr="00747C5B" w:rsidRDefault="00747C5B" w:rsidP="00747C5B">
      <w:pPr>
        <w:rPr>
          <w:rFonts w:ascii="Century Gothic" w:hAnsi="Century Gothic" w:cs="Calibri"/>
          <w:color w:val="000000"/>
          <w:lang w:val="en-US"/>
        </w:rPr>
      </w:pPr>
      <w:r w:rsidRPr="00747C5B">
        <w:rPr>
          <w:rFonts w:ascii="Century Gothic" w:hAnsi="Century Gothic" w:cs="Calibri"/>
          <w:color w:val="000000"/>
          <w:lang w:val="en-US"/>
        </w:rPr>
        <w:t>Understanding of how current social and political issues impact on service delivery.</w:t>
      </w:r>
    </w:p>
    <w:p w14:paraId="6C56D79C" w14:textId="77777777" w:rsidR="00747C5B" w:rsidRPr="00747C5B" w:rsidRDefault="00747C5B" w:rsidP="00747C5B">
      <w:pPr>
        <w:rPr>
          <w:rFonts w:ascii="Century Gothic" w:hAnsi="Century Gothic" w:cs="Calibri"/>
          <w:color w:val="000000"/>
          <w:lang w:val="en-US"/>
        </w:rPr>
      </w:pPr>
    </w:p>
    <w:p w14:paraId="5A9A66D1" w14:textId="77777777" w:rsidR="00747C5B" w:rsidRPr="00747C5B" w:rsidRDefault="00747C5B" w:rsidP="00747C5B">
      <w:pPr>
        <w:rPr>
          <w:rFonts w:ascii="Century Gothic" w:hAnsi="Century Gothic" w:cs="Calibri"/>
          <w:color w:val="000000"/>
          <w:lang w:val="en-US"/>
        </w:rPr>
      </w:pPr>
      <w:r w:rsidRPr="00747C5B">
        <w:rPr>
          <w:rFonts w:ascii="Century Gothic" w:hAnsi="Century Gothic" w:cs="Calibri"/>
          <w:color w:val="000000"/>
          <w:lang w:val="en-US"/>
        </w:rPr>
        <w:t>Of the financial regulations, Leeds City Council and School staff instructions and their application and purpose.</w:t>
      </w:r>
    </w:p>
    <w:p w14:paraId="70675689" w14:textId="77777777" w:rsidR="00747C5B" w:rsidRPr="00747C5B" w:rsidRDefault="00747C5B" w:rsidP="00747C5B">
      <w:pPr>
        <w:rPr>
          <w:rFonts w:ascii="Century Gothic" w:hAnsi="Century Gothic" w:cs="Calibri"/>
          <w:color w:val="000000"/>
          <w:lang w:val="en-US"/>
        </w:rPr>
      </w:pPr>
    </w:p>
    <w:p w14:paraId="476FB437" w14:textId="77777777" w:rsidR="00747C5B" w:rsidRPr="00747C5B" w:rsidRDefault="00747C5B" w:rsidP="00747C5B">
      <w:pPr>
        <w:rPr>
          <w:rFonts w:ascii="Century Gothic" w:hAnsi="Century Gothic" w:cs="Calibri"/>
          <w:b/>
          <w:color w:val="000000"/>
          <w:lang w:val="en-US"/>
        </w:rPr>
      </w:pPr>
      <w:r w:rsidRPr="00747C5B">
        <w:rPr>
          <w:rFonts w:ascii="Century Gothic" w:hAnsi="Century Gothic" w:cs="Calibri"/>
          <w:b/>
          <w:color w:val="000000"/>
          <w:lang w:val="en-US"/>
        </w:rPr>
        <w:t>Experience Required</w:t>
      </w:r>
    </w:p>
    <w:p w14:paraId="236171EE" w14:textId="77777777" w:rsidR="00747C5B" w:rsidRPr="00747C5B" w:rsidRDefault="00747C5B" w:rsidP="00747C5B">
      <w:pPr>
        <w:rPr>
          <w:rFonts w:ascii="Century Gothic" w:hAnsi="Century Gothic" w:cs="Calibri"/>
          <w:b/>
          <w:color w:val="000000"/>
          <w:lang w:val="en-US"/>
        </w:rPr>
      </w:pPr>
    </w:p>
    <w:p w14:paraId="6C5C8A08" w14:textId="77777777" w:rsidR="00747C5B" w:rsidRPr="00747C5B" w:rsidRDefault="00747C5B" w:rsidP="00747C5B">
      <w:pPr>
        <w:rPr>
          <w:rFonts w:ascii="Century Gothic" w:hAnsi="Century Gothic" w:cs="Calibri"/>
          <w:color w:val="000000"/>
          <w:lang w:val="en-US"/>
        </w:rPr>
      </w:pPr>
      <w:r w:rsidRPr="00747C5B">
        <w:rPr>
          <w:rFonts w:ascii="Century Gothic" w:hAnsi="Century Gothic" w:cs="Calibri"/>
          <w:color w:val="000000"/>
          <w:lang w:val="en-US"/>
        </w:rPr>
        <w:t>Of providing leadership to, managing, and developing a staff group.</w:t>
      </w:r>
    </w:p>
    <w:p w14:paraId="35283531" w14:textId="77777777" w:rsidR="00747C5B" w:rsidRPr="00747C5B" w:rsidRDefault="00747C5B" w:rsidP="00747C5B">
      <w:pPr>
        <w:rPr>
          <w:rFonts w:ascii="Century Gothic" w:hAnsi="Century Gothic" w:cs="Calibri"/>
          <w:color w:val="000000"/>
          <w:lang w:val="en-US"/>
        </w:rPr>
      </w:pPr>
    </w:p>
    <w:p w14:paraId="628D5C02" w14:textId="77777777" w:rsidR="00747C5B" w:rsidRPr="00747C5B" w:rsidRDefault="00747C5B" w:rsidP="00747C5B">
      <w:pPr>
        <w:rPr>
          <w:rFonts w:ascii="Century Gothic" w:hAnsi="Century Gothic" w:cs="Calibri"/>
          <w:color w:val="000000"/>
          <w:lang w:val="en-US"/>
        </w:rPr>
      </w:pPr>
      <w:r w:rsidRPr="00747C5B">
        <w:rPr>
          <w:rFonts w:ascii="Century Gothic" w:hAnsi="Century Gothic" w:cs="Calibri"/>
          <w:color w:val="000000"/>
          <w:lang w:val="en-US"/>
        </w:rPr>
        <w:t>Of confidentiality and implementing customer care policies.</w:t>
      </w:r>
    </w:p>
    <w:p w14:paraId="640FB64E" w14:textId="77777777" w:rsidR="00747C5B" w:rsidRPr="00747C5B" w:rsidRDefault="00747C5B" w:rsidP="00747C5B">
      <w:pPr>
        <w:rPr>
          <w:rFonts w:ascii="Century Gothic" w:hAnsi="Century Gothic" w:cs="Calibri"/>
          <w:color w:val="000000"/>
          <w:lang w:val="en-US"/>
        </w:rPr>
      </w:pPr>
    </w:p>
    <w:p w14:paraId="49D1B8A9" w14:textId="77777777" w:rsidR="00747C5B" w:rsidRPr="00747C5B" w:rsidRDefault="00747C5B" w:rsidP="00747C5B">
      <w:pPr>
        <w:rPr>
          <w:rFonts w:ascii="Century Gothic" w:hAnsi="Century Gothic" w:cs="Calibri"/>
          <w:color w:val="000000"/>
          <w:lang w:val="en-US"/>
        </w:rPr>
      </w:pPr>
      <w:r w:rsidRPr="00747C5B">
        <w:rPr>
          <w:rFonts w:ascii="Century Gothic" w:hAnsi="Century Gothic" w:cs="Calibri"/>
          <w:color w:val="000000"/>
          <w:lang w:val="en-US"/>
        </w:rPr>
        <w:t>Of assessing workloads and working to deadlines.</w:t>
      </w:r>
    </w:p>
    <w:p w14:paraId="0DA5FB92" w14:textId="77777777" w:rsidR="00747C5B" w:rsidRPr="00747C5B" w:rsidRDefault="00747C5B" w:rsidP="00747C5B">
      <w:pPr>
        <w:rPr>
          <w:rFonts w:ascii="Century Gothic" w:hAnsi="Century Gothic" w:cs="Calibri"/>
          <w:color w:val="000000"/>
          <w:lang w:val="en-US"/>
        </w:rPr>
      </w:pPr>
    </w:p>
    <w:p w14:paraId="33B0D127" w14:textId="77777777" w:rsidR="00747C5B" w:rsidRPr="00747C5B" w:rsidRDefault="00747C5B" w:rsidP="00747C5B">
      <w:pPr>
        <w:rPr>
          <w:rFonts w:ascii="Century Gothic" w:hAnsi="Century Gothic" w:cs="Calibri"/>
          <w:color w:val="000000"/>
          <w:lang w:val="en-US"/>
        </w:rPr>
      </w:pPr>
      <w:r w:rsidRPr="00747C5B">
        <w:rPr>
          <w:rFonts w:ascii="Century Gothic" w:hAnsi="Century Gothic" w:cs="Calibri"/>
          <w:color w:val="000000"/>
          <w:lang w:val="en-US"/>
        </w:rPr>
        <w:t>Of working flexibly</w:t>
      </w:r>
    </w:p>
    <w:p w14:paraId="21549917" w14:textId="77777777" w:rsidR="00747C5B" w:rsidRPr="00747C5B" w:rsidRDefault="00747C5B" w:rsidP="00747C5B">
      <w:pPr>
        <w:rPr>
          <w:rFonts w:ascii="Century Gothic" w:hAnsi="Century Gothic" w:cs="Calibri"/>
          <w:color w:val="000000"/>
          <w:lang w:val="en-US"/>
        </w:rPr>
      </w:pPr>
    </w:p>
    <w:p w14:paraId="4581CB9D" w14:textId="77777777" w:rsidR="00747C5B" w:rsidRPr="00747C5B" w:rsidRDefault="00747C5B" w:rsidP="00747C5B">
      <w:pPr>
        <w:rPr>
          <w:rFonts w:ascii="Century Gothic" w:hAnsi="Century Gothic" w:cs="Calibri"/>
          <w:color w:val="000000"/>
          <w:lang w:val="en-US"/>
        </w:rPr>
      </w:pPr>
      <w:r w:rsidRPr="00747C5B">
        <w:rPr>
          <w:rFonts w:ascii="Century Gothic" w:hAnsi="Century Gothic" w:cs="Calibri"/>
          <w:color w:val="000000"/>
          <w:lang w:val="en-US"/>
        </w:rPr>
        <w:t>Of working with constant and often conflicting demands.</w:t>
      </w:r>
    </w:p>
    <w:p w14:paraId="1F6D3216" w14:textId="77777777" w:rsidR="00747C5B" w:rsidRPr="00747C5B" w:rsidRDefault="00747C5B" w:rsidP="00747C5B">
      <w:pPr>
        <w:rPr>
          <w:rFonts w:ascii="Century Gothic" w:hAnsi="Century Gothic" w:cs="Calibri"/>
          <w:color w:val="000000"/>
          <w:lang w:val="en-US"/>
        </w:rPr>
      </w:pPr>
    </w:p>
    <w:p w14:paraId="3B27269F" w14:textId="77777777" w:rsidR="00747C5B" w:rsidRPr="00747C5B" w:rsidRDefault="00747C5B" w:rsidP="00747C5B">
      <w:pPr>
        <w:rPr>
          <w:rFonts w:ascii="Century Gothic" w:hAnsi="Century Gothic" w:cs="Calibri"/>
          <w:color w:val="000000"/>
          <w:lang w:val="en-US"/>
        </w:rPr>
      </w:pPr>
      <w:r w:rsidRPr="00747C5B">
        <w:rPr>
          <w:rFonts w:ascii="Century Gothic" w:hAnsi="Century Gothic" w:cs="Calibri"/>
          <w:color w:val="000000"/>
          <w:lang w:val="en-US"/>
        </w:rPr>
        <w:t>Of managing change.</w:t>
      </w:r>
    </w:p>
    <w:p w14:paraId="6801772E" w14:textId="77777777" w:rsidR="00747C5B" w:rsidRPr="00747C5B" w:rsidRDefault="00747C5B" w:rsidP="00747C5B">
      <w:pPr>
        <w:rPr>
          <w:rFonts w:ascii="Century Gothic" w:hAnsi="Century Gothic" w:cs="Calibri"/>
          <w:color w:val="000000"/>
          <w:lang w:val="en-US"/>
        </w:rPr>
      </w:pPr>
    </w:p>
    <w:p w14:paraId="1B45FC40" w14:textId="77777777" w:rsidR="00747C5B" w:rsidRPr="00747C5B" w:rsidRDefault="00747C5B" w:rsidP="00747C5B">
      <w:pPr>
        <w:rPr>
          <w:rFonts w:ascii="Century Gothic" w:hAnsi="Century Gothic" w:cs="Calibri"/>
          <w:b/>
          <w:color w:val="000000"/>
          <w:lang w:val="en-US"/>
        </w:rPr>
      </w:pPr>
      <w:proofErr w:type="spellStart"/>
      <w:r w:rsidRPr="00747C5B">
        <w:rPr>
          <w:rFonts w:ascii="Century Gothic" w:hAnsi="Century Gothic" w:cs="Calibri"/>
          <w:b/>
          <w:color w:val="000000"/>
          <w:lang w:val="en-US"/>
        </w:rPr>
        <w:t>Behavioural</w:t>
      </w:r>
      <w:proofErr w:type="spellEnd"/>
      <w:r w:rsidRPr="00747C5B">
        <w:rPr>
          <w:rFonts w:ascii="Century Gothic" w:hAnsi="Century Gothic" w:cs="Calibri"/>
          <w:b/>
          <w:color w:val="000000"/>
          <w:lang w:val="en-US"/>
        </w:rPr>
        <w:t xml:space="preserve"> &amp; other Characteristics required</w:t>
      </w:r>
    </w:p>
    <w:p w14:paraId="66EAE33D" w14:textId="77777777" w:rsidR="00747C5B" w:rsidRPr="00747C5B" w:rsidRDefault="00747C5B" w:rsidP="00747C5B">
      <w:pPr>
        <w:rPr>
          <w:rFonts w:ascii="Century Gothic" w:hAnsi="Century Gothic" w:cs="Calibri"/>
          <w:color w:val="000000"/>
          <w:lang w:val="en-US"/>
        </w:rPr>
      </w:pPr>
    </w:p>
    <w:p w14:paraId="5C1C79A5" w14:textId="77777777" w:rsidR="00747C5B" w:rsidRPr="00747C5B" w:rsidRDefault="00747C5B" w:rsidP="00747C5B">
      <w:pPr>
        <w:rPr>
          <w:rFonts w:ascii="Century Gothic" w:hAnsi="Century Gothic" w:cs="Calibri"/>
          <w:color w:val="000000"/>
          <w:lang w:val="en-US"/>
        </w:rPr>
      </w:pPr>
      <w:r w:rsidRPr="00747C5B">
        <w:rPr>
          <w:rFonts w:ascii="Century Gothic" w:hAnsi="Century Gothic" w:cs="Calibri"/>
          <w:color w:val="000000"/>
          <w:lang w:val="en-US"/>
        </w:rPr>
        <w:t>Committed to continuous improvement.</w:t>
      </w:r>
    </w:p>
    <w:p w14:paraId="4B738AA7" w14:textId="77777777" w:rsidR="00747C5B" w:rsidRPr="00747C5B" w:rsidRDefault="00747C5B" w:rsidP="00747C5B">
      <w:pPr>
        <w:rPr>
          <w:rFonts w:ascii="Century Gothic" w:hAnsi="Century Gothic" w:cs="Calibri"/>
          <w:color w:val="000000"/>
          <w:lang w:val="en-US"/>
        </w:rPr>
      </w:pPr>
    </w:p>
    <w:p w14:paraId="2A9B0F19" w14:textId="77777777" w:rsidR="00747C5B" w:rsidRPr="00747C5B" w:rsidRDefault="00747C5B" w:rsidP="00747C5B">
      <w:pPr>
        <w:rPr>
          <w:rFonts w:ascii="Century Gothic" w:hAnsi="Century Gothic" w:cs="Calibri"/>
          <w:color w:val="000000"/>
          <w:lang w:val="en-US"/>
        </w:rPr>
      </w:pPr>
      <w:r w:rsidRPr="00747C5B">
        <w:rPr>
          <w:rFonts w:ascii="Century Gothic" w:hAnsi="Century Gothic" w:cs="Calibri"/>
          <w:color w:val="000000"/>
          <w:lang w:val="en-US"/>
        </w:rPr>
        <w:t>Ability to understand and observe the School and Leeds City Council’s Equal Opportunities Policy.</w:t>
      </w:r>
    </w:p>
    <w:p w14:paraId="199EF12D" w14:textId="77777777" w:rsidR="00747C5B" w:rsidRPr="00747C5B" w:rsidRDefault="00747C5B" w:rsidP="00747C5B">
      <w:pPr>
        <w:rPr>
          <w:rFonts w:ascii="Century Gothic" w:hAnsi="Century Gothic" w:cs="Calibri"/>
          <w:color w:val="000000"/>
          <w:lang w:val="en-US"/>
        </w:rPr>
      </w:pPr>
    </w:p>
    <w:p w14:paraId="0196FC94" w14:textId="77777777" w:rsidR="00747C5B" w:rsidRPr="00747C5B" w:rsidRDefault="00747C5B" w:rsidP="00747C5B">
      <w:pPr>
        <w:rPr>
          <w:rFonts w:ascii="Century Gothic" w:hAnsi="Century Gothic" w:cs="Calibri"/>
          <w:color w:val="000000"/>
          <w:lang w:val="en-US"/>
        </w:rPr>
      </w:pPr>
      <w:r w:rsidRPr="00747C5B">
        <w:rPr>
          <w:rFonts w:ascii="Century Gothic" w:hAnsi="Century Gothic" w:cs="Calibri"/>
          <w:color w:val="000000"/>
          <w:lang w:val="en-US"/>
        </w:rPr>
        <w:t>To carry out all duties having regard to an employee’s responsibility under the School and Leeds City Council’s Health &amp; Safety Policies.</w:t>
      </w:r>
    </w:p>
    <w:p w14:paraId="18647A35" w14:textId="77777777" w:rsidR="00747C5B" w:rsidRPr="00747C5B" w:rsidRDefault="00747C5B" w:rsidP="00747C5B">
      <w:pPr>
        <w:rPr>
          <w:rFonts w:ascii="Century Gothic" w:hAnsi="Century Gothic" w:cs="Calibri"/>
          <w:color w:val="000000"/>
          <w:lang w:val="en-US"/>
        </w:rPr>
      </w:pPr>
    </w:p>
    <w:p w14:paraId="61B0FED2" w14:textId="77777777" w:rsidR="00747C5B" w:rsidRPr="00747C5B" w:rsidRDefault="00747C5B" w:rsidP="00747C5B">
      <w:pPr>
        <w:rPr>
          <w:rFonts w:ascii="Century Gothic" w:hAnsi="Century Gothic" w:cs="Calibri"/>
          <w:color w:val="000000"/>
          <w:lang w:val="en-US"/>
        </w:rPr>
      </w:pPr>
      <w:r w:rsidRPr="00747C5B">
        <w:rPr>
          <w:rFonts w:ascii="Century Gothic" w:hAnsi="Century Gothic" w:cs="Calibri"/>
          <w:color w:val="000000"/>
          <w:lang w:val="en-US"/>
        </w:rPr>
        <w:t>Willingness to actively participate in training and development activities to ensure up to date knowledge, skills and continuous professional development</w:t>
      </w:r>
    </w:p>
    <w:p w14:paraId="5E2CB323" w14:textId="77777777" w:rsidR="00747C5B" w:rsidRPr="00747C5B" w:rsidRDefault="00747C5B" w:rsidP="00747C5B">
      <w:pPr>
        <w:rPr>
          <w:rFonts w:ascii="Century Gothic" w:hAnsi="Century Gothic" w:cs="Calibri"/>
          <w:color w:val="000000"/>
          <w:lang w:val="en-US"/>
        </w:rPr>
      </w:pPr>
    </w:p>
    <w:p w14:paraId="73E13CFF" w14:textId="77777777" w:rsidR="00747C5B" w:rsidRPr="00747C5B" w:rsidRDefault="00747C5B" w:rsidP="00747C5B">
      <w:pPr>
        <w:rPr>
          <w:rFonts w:ascii="Century Gothic" w:hAnsi="Century Gothic" w:cs="Calibri"/>
          <w:color w:val="000000"/>
          <w:lang w:val="en-US"/>
        </w:rPr>
      </w:pPr>
      <w:r w:rsidRPr="00747C5B">
        <w:rPr>
          <w:rFonts w:ascii="Century Gothic" w:hAnsi="Century Gothic" w:cs="Calibri"/>
          <w:b/>
          <w:color w:val="000000"/>
          <w:lang w:val="en-US"/>
        </w:rPr>
        <w:lastRenderedPageBreak/>
        <w:t>DESIRABLE REQUIREMENTS:</w:t>
      </w:r>
      <w:r w:rsidRPr="00747C5B">
        <w:rPr>
          <w:rFonts w:ascii="Century Gothic" w:hAnsi="Century Gothic" w:cs="Calibri"/>
          <w:color w:val="000000"/>
          <w:lang w:val="en-US"/>
        </w:rPr>
        <w:t xml:space="preserve"> It is essential that the Candidate should be able to demonstrate the following criteria for the post within the context of the specific role duties and responsibilities:  Candidates will only be shortlisted for interview if they can demonstrate on the application form that they meet all the essential requirements</w:t>
      </w:r>
    </w:p>
    <w:p w14:paraId="22EE096F" w14:textId="77777777" w:rsidR="00747C5B" w:rsidRPr="00747C5B" w:rsidRDefault="00747C5B" w:rsidP="00747C5B">
      <w:pPr>
        <w:rPr>
          <w:rFonts w:ascii="Century Gothic" w:hAnsi="Century Gothic" w:cs="Calibri"/>
          <w:b/>
          <w:color w:val="000000"/>
          <w:lang w:val="en-US"/>
        </w:rPr>
      </w:pPr>
    </w:p>
    <w:p w14:paraId="20ECB879" w14:textId="77777777" w:rsidR="00747C5B" w:rsidRPr="00747C5B" w:rsidRDefault="00747C5B" w:rsidP="00747C5B">
      <w:pPr>
        <w:rPr>
          <w:rFonts w:ascii="Century Gothic" w:hAnsi="Century Gothic" w:cs="Calibri"/>
          <w:b/>
          <w:color w:val="000000"/>
          <w:lang w:val="en-US"/>
        </w:rPr>
      </w:pPr>
      <w:r w:rsidRPr="00747C5B">
        <w:rPr>
          <w:rFonts w:ascii="Century Gothic" w:hAnsi="Century Gothic" w:cs="Calibri"/>
          <w:b/>
          <w:color w:val="000000"/>
          <w:lang w:val="en-US"/>
        </w:rPr>
        <w:t>Skills Required</w:t>
      </w:r>
    </w:p>
    <w:p w14:paraId="346DC8EF" w14:textId="77777777" w:rsidR="00747C5B" w:rsidRPr="00747C5B" w:rsidRDefault="00747C5B" w:rsidP="00747C5B">
      <w:pPr>
        <w:rPr>
          <w:rFonts w:ascii="Century Gothic" w:hAnsi="Century Gothic" w:cs="Calibri"/>
          <w:b/>
          <w:color w:val="000000"/>
          <w:lang w:val="en-US"/>
        </w:rPr>
      </w:pPr>
    </w:p>
    <w:p w14:paraId="72C23D88" w14:textId="77777777" w:rsidR="00747C5B" w:rsidRPr="00747C5B" w:rsidRDefault="00747C5B" w:rsidP="00747C5B">
      <w:pPr>
        <w:rPr>
          <w:rFonts w:ascii="Century Gothic" w:hAnsi="Century Gothic" w:cs="Calibri"/>
          <w:color w:val="000000"/>
          <w:lang w:val="en-US"/>
        </w:rPr>
      </w:pPr>
      <w:r w:rsidRPr="00747C5B">
        <w:rPr>
          <w:rFonts w:ascii="Century Gothic" w:hAnsi="Century Gothic" w:cs="Calibri"/>
          <w:color w:val="000000"/>
          <w:lang w:val="en-US"/>
        </w:rPr>
        <w:t>N/A</w:t>
      </w:r>
    </w:p>
    <w:p w14:paraId="20BF79E7" w14:textId="77777777" w:rsidR="00747C5B" w:rsidRPr="00747C5B" w:rsidRDefault="00747C5B" w:rsidP="00747C5B">
      <w:pPr>
        <w:rPr>
          <w:rFonts w:ascii="Century Gothic" w:hAnsi="Century Gothic" w:cs="Calibri"/>
          <w:b/>
          <w:color w:val="000000"/>
          <w:lang w:val="en-US"/>
        </w:rPr>
      </w:pPr>
    </w:p>
    <w:p w14:paraId="6CB4512E" w14:textId="77777777" w:rsidR="00747C5B" w:rsidRPr="00747C5B" w:rsidRDefault="00747C5B" w:rsidP="00747C5B">
      <w:pPr>
        <w:rPr>
          <w:rFonts w:ascii="Century Gothic" w:hAnsi="Century Gothic" w:cs="Calibri"/>
          <w:b/>
          <w:color w:val="000000"/>
          <w:lang w:val="en-US"/>
        </w:rPr>
      </w:pPr>
      <w:r w:rsidRPr="00747C5B">
        <w:rPr>
          <w:rFonts w:ascii="Century Gothic" w:hAnsi="Century Gothic" w:cs="Calibri"/>
          <w:b/>
          <w:color w:val="000000"/>
          <w:lang w:val="en-US"/>
        </w:rPr>
        <w:t>Knowledge Required</w:t>
      </w:r>
    </w:p>
    <w:p w14:paraId="5C9B4FBD" w14:textId="77777777" w:rsidR="00747C5B" w:rsidRPr="00747C5B" w:rsidRDefault="00747C5B" w:rsidP="00747C5B">
      <w:pPr>
        <w:rPr>
          <w:rFonts w:ascii="Century Gothic" w:hAnsi="Century Gothic" w:cs="Calibri"/>
          <w:b/>
          <w:color w:val="000000"/>
          <w:lang w:val="en-US"/>
        </w:rPr>
      </w:pPr>
    </w:p>
    <w:p w14:paraId="4D4EF394" w14:textId="77777777" w:rsidR="00747C5B" w:rsidRPr="00747C5B" w:rsidRDefault="00747C5B" w:rsidP="00747C5B">
      <w:pPr>
        <w:rPr>
          <w:rFonts w:ascii="Century Gothic" w:hAnsi="Century Gothic" w:cs="Calibri"/>
          <w:color w:val="000000"/>
          <w:lang w:val="en-US"/>
        </w:rPr>
      </w:pPr>
      <w:r w:rsidRPr="00747C5B">
        <w:rPr>
          <w:rFonts w:ascii="Century Gothic" w:hAnsi="Century Gothic" w:cs="Calibri"/>
          <w:color w:val="000000"/>
          <w:lang w:val="en-US"/>
        </w:rPr>
        <w:t>Of legislation relating to the provision of services for the Department’s service users.</w:t>
      </w:r>
    </w:p>
    <w:p w14:paraId="68E36083" w14:textId="77777777" w:rsidR="00747C5B" w:rsidRPr="00747C5B" w:rsidRDefault="00747C5B" w:rsidP="00747C5B">
      <w:pPr>
        <w:rPr>
          <w:rFonts w:ascii="Century Gothic" w:hAnsi="Century Gothic" w:cs="Calibri"/>
          <w:color w:val="000000"/>
          <w:lang w:val="en-US"/>
        </w:rPr>
      </w:pPr>
    </w:p>
    <w:p w14:paraId="75FA6312" w14:textId="77777777" w:rsidR="00747C5B" w:rsidRPr="00747C5B" w:rsidRDefault="00747C5B" w:rsidP="00747C5B">
      <w:pPr>
        <w:rPr>
          <w:rFonts w:ascii="Century Gothic" w:hAnsi="Century Gothic" w:cs="Calibri"/>
          <w:color w:val="000000"/>
          <w:lang w:val="en-US"/>
        </w:rPr>
      </w:pPr>
      <w:r w:rsidRPr="00747C5B">
        <w:rPr>
          <w:rFonts w:ascii="Century Gothic" w:hAnsi="Century Gothic" w:cs="Calibri"/>
          <w:color w:val="000000"/>
          <w:lang w:val="en-US"/>
        </w:rPr>
        <w:t>A relevant management qualification.</w:t>
      </w:r>
    </w:p>
    <w:p w14:paraId="21B78F72" w14:textId="77777777" w:rsidR="00747C5B" w:rsidRPr="00747C5B" w:rsidRDefault="00747C5B" w:rsidP="00747C5B">
      <w:pPr>
        <w:rPr>
          <w:rFonts w:ascii="Century Gothic" w:hAnsi="Century Gothic" w:cs="Calibri"/>
          <w:color w:val="000000"/>
          <w:lang w:val="en-US"/>
        </w:rPr>
      </w:pPr>
    </w:p>
    <w:p w14:paraId="1A06BD17" w14:textId="77777777" w:rsidR="00747C5B" w:rsidRPr="00747C5B" w:rsidRDefault="00747C5B" w:rsidP="00747C5B">
      <w:pPr>
        <w:rPr>
          <w:rFonts w:ascii="Century Gothic" w:hAnsi="Century Gothic" w:cs="Calibri"/>
          <w:b/>
          <w:color w:val="000000"/>
          <w:lang w:val="en-US"/>
        </w:rPr>
      </w:pPr>
      <w:r w:rsidRPr="00747C5B">
        <w:rPr>
          <w:rFonts w:ascii="Century Gothic" w:hAnsi="Century Gothic" w:cs="Calibri"/>
          <w:b/>
          <w:color w:val="000000"/>
          <w:lang w:val="en-US"/>
        </w:rPr>
        <w:t>Experience Required</w:t>
      </w:r>
    </w:p>
    <w:p w14:paraId="0F90E96F" w14:textId="77777777" w:rsidR="00747C5B" w:rsidRPr="00747C5B" w:rsidRDefault="00747C5B" w:rsidP="00747C5B">
      <w:pPr>
        <w:rPr>
          <w:rFonts w:ascii="Century Gothic" w:hAnsi="Century Gothic" w:cs="Calibri"/>
          <w:b/>
          <w:color w:val="000000"/>
          <w:lang w:val="en-US"/>
        </w:rPr>
      </w:pPr>
    </w:p>
    <w:p w14:paraId="45580524" w14:textId="77777777" w:rsidR="00747C5B" w:rsidRPr="00747C5B" w:rsidRDefault="00747C5B" w:rsidP="00747C5B">
      <w:pPr>
        <w:rPr>
          <w:rFonts w:ascii="Century Gothic" w:hAnsi="Century Gothic" w:cs="Calibri"/>
          <w:color w:val="000000"/>
          <w:lang w:val="en-US"/>
        </w:rPr>
      </w:pPr>
      <w:r w:rsidRPr="00747C5B">
        <w:rPr>
          <w:rFonts w:ascii="Century Gothic" w:hAnsi="Century Gothic" w:cs="Calibri"/>
          <w:color w:val="000000"/>
          <w:lang w:val="en-US"/>
        </w:rPr>
        <w:t>Of developing new systems and monitoring their effectiveness.</w:t>
      </w:r>
    </w:p>
    <w:p w14:paraId="5CCA0A4C" w14:textId="77777777" w:rsidR="00747C5B" w:rsidRPr="00747C5B" w:rsidRDefault="00747C5B" w:rsidP="00747C5B">
      <w:pPr>
        <w:rPr>
          <w:rFonts w:ascii="Century Gothic" w:hAnsi="Century Gothic" w:cs="Calibri"/>
          <w:color w:val="000000"/>
          <w:lang w:val="en-US"/>
        </w:rPr>
      </w:pPr>
    </w:p>
    <w:p w14:paraId="4DF9E5BE" w14:textId="77777777" w:rsidR="00747C5B" w:rsidRPr="00747C5B" w:rsidRDefault="00747C5B" w:rsidP="00747C5B">
      <w:pPr>
        <w:rPr>
          <w:rFonts w:ascii="Century Gothic" w:hAnsi="Century Gothic" w:cs="Calibri"/>
          <w:b/>
          <w:color w:val="000000"/>
          <w:lang w:val="en-US"/>
        </w:rPr>
      </w:pPr>
      <w:proofErr w:type="spellStart"/>
      <w:r w:rsidRPr="00747C5B">
        <w:rPr>
          <w:rFonts w:ascii="Century Gothic" w:hAnsi="Century Gothic" w:cs="Calibri"/>
          <w:b/>
          <w:color w:val="000000"/>
          <w:lang w:val="en-US"/>
        </w:rPr>
        <w:t>Behavioural</w:t>
      </w:r>
      <w:proofErr w:type="spellEnd"/>
      <w:r w:rsidRPr="00747C5B">
        <w:rPr>
          <w:rFonts w:ascii="Century Gothic" w:hAnsi="Century Gothic" w:cs="Calibri"/>
          <w:b/>
          <w:color w:val="000000"/>
          <w:lang w:val="en-US"/>
        </w:rPr>
        <w:t xml:space="preserve"> &amp; other Characteristics required</w:t>
      </w:r>
    </w:p>
    <w:p w14:paraId="06EF8597" w14:textId="77777777" w:rsidR="00747C5B" w:rsidRPr="00747C5B" w:rsidRDefault="00747C5B" w:rsidP="00747C5B">
      <w:pPr>
        <w:rPr>
          <w:rFonts w:ascii="Century Gothic" w:hAnsi="Century Gothic" w:cs="Calibri"/>
          <w:b/>
          <w:color w:val="000000"/>
          <w:lang w:val="en-US"/>
        </w:rPr>
      </w:pPr>
    </w:p>
    <w:p w14:paraId="2DE4A3FC" w14:textId="77777777" w:rsidR="00747C5B" w:rsidRPr="00747C5B" w:rsidRDefault="00747C5B" w:rsidP="00747C5B">
      <w:pPr>
        <w:rPr>
          <w:rFonts w:ascii="Century Gothic" w:hAnsi="Century Gothic" w:cs="Calibri"/>
          <w:b/>
          <w:color w:val="000000"/>
          <w:lang w:val="en-US"/>
        </w:rPr>
      </w:pPr>
      <w:r w:rsidRPr="00747C5B">
        <w:rPr>
          <w:rFonts w:ascii="Century Gothic" w:hAnsi="Century Gothic" w:cs="Calibri"/>
          <w:b/>
          <w:color w:val="000000"/>
          <w:lang w:val="en-US"/>
        </w:rPr>
        <w:t>N/A</w:t>
      </w:r>
    </w:p>
    <w:p w14:paraId="3773C1E1" w14:textId="77777777" w:rsidR="00747C5B" w:rsidRPr="00747C5B" w:rsidRDefault="00747C5B" w:rsidP="00747C5B">
      <w:pPr>
        <w:rPr>
          <w:rFonts w:ascii="Century Gothic" w:hAnsi="Century Gothic" w:cs="Calibri"/>
          <w:b/>
          <w:color w:val="000000"/>
          <w:lang w:val="en-US"/>
        </w:rPr>
      </w:pPr>
    </w:p>
    <w:p w14:paraId="6EE1AB94" w14:textId="77777777" w:rsidR="00747C5B" w:rsidRPr="00747C5B" w:rsidRDefault="00747C5B" w:rsidP="00747C5B">
      <w:pPr>
        <w:rPr>
          <w:rFonts w:ascii="Century Gothic" w:hAnsi="Century Gothic" w:cs="Calibri"/>
          <w:b/>
          <w:color w:val="000000"/>
          <w:lang w:val="en-US"/>
        </w:rPr>
      </w:pPr>
      <w:r w:rsidRPr="00747C5B">
        <w:rPr>
          <w:rFonts w:ascii="Century Gothic" w:hAnsi="Century Gothic" w:cs="Calibri"/>
          <w:b/>
          <w:color w:val="000000"/>
          <w:lang w:val="en-US"/>
        </w:rPr>
        <w:t>Job Description Content Prepared / Reviewed by:</w:t>
      </w:r>
    </w:p>
    <w:p w14:paraId="62803A9C" w14:textId="77777777" w:rsidR="00747C5B" w:rsidRPr="00747C5B" w:rsidRDefault="00747C5B" w:rsidP="00747C5B">
      <w:pPr>
        <w:rPr>
          <w:rFonts w:ascii="Century Gothic" w:hAnsi="Century Gothic" w:cs="Calibri"/>
          <w:color w:val="000000"/>
          <w:lang w:val="en-US"/>
        </w:rPr>
      </w:pPr>
    </w:p>
    <w:p w14:paraId="6C555799" w14:textId="77777777" w:rsidR="00747C5B" w:rsidRPr="00747C5B" w:rsidRDefault="00747C5B" w:rsidP="00747C5B">
      <w:pPr>
        <w:rPr>
          <w:rFonts w:ascii="Century Gothic" w:hAnsi="Century Gothic" w:cs="Calibri"/>
          <w:color w:val="000000"/>
          <w:lang w:val="en-US"/>
        </w:rPr>
      </w:pPr>
      <w:r w:rsidRPr="00747C5B">
        <w:rPr>
          <w:rFonts w:ascii="Century Gothic" w:hAnsi="Century Gothic" w:cs="Calibri"/>
          <w:color w:val="000000"/>
          <w:lang w:val="en-US"/>
        </w:rPr>
        <w:t>Name</w:t>
      </w:r>
      <w:r w:rsidRPr="00747C5B">
        <w:rPr>
          <w:rFonts w:ascii="Century Gothic" w:hAnsi="Century Gothic" w:cs="Calibri"/>
          <w:color w:val="000000"/>
          <w:lang w:val="en-US"/>
        </w:rPr>
        <w:tab/>
      </w:r>
      <w:r w:rsidRPr="00747C5B">
        <w:rPr>
          <w:rFonts w:ascii="Century Gothic" w:hAnsi="Century Gothic" w:cs="Calibri"/>
          <w:color w:val="000000"/>
          <w:lang w:val="en-US"/>
        </w:rPr>
        <w:tab/>
      </w:r>
      <w:r w:rsidRPr="00747C5B">
        <w:rPr>
          <w:rFonts w:ascii="Century Gothic" w:hAnsi="Century Gothic" w:cs="Calibri"/>
          <w:color w:val="000000"/>
          <w:lang w:val="en-US"/>
        </w:rPr>
        <w:tab/>
      </w:r>
      <w:r w:rsidRPr="00747C5B">
        <w:rPr>
          <w:rFonts w:ascii="Century Gothic" w:hAnsi="Century Gothic" w:cs="Calibri"/>
          <w:color w:val="000000"/>
          <w:lang w:val="en-US"/>
        </w:rPr>
        <w:tab/>
        <w:t>Designation</w:t>
      </w:r>
      <w:r w:rsidRPr="00747C5B">
        <w:rPr>
          <w:rFonts w:ascii="Century Gothic" w:hAnsi="Century Gothic" w:cs="Calibri"/>
          <w:color w:val="000000"/>
          <w:lang w:val="en-US"/>
        </w:rPr>
        <w:tab/>
      </w:r>
      <w:r w:rsidRPr="00747C5B">
        <w:rPr>
          <w:rFonts w:ascii="Century Gothic" w:hAnsi="Century Gothic" w:cs="Calibri"/>
          <w:color w:val="000000"/>
          <w:lang w:val="en-US"/>
        </w:rPr>
        <w:tab/>
      </w:r>
      <w:r w:rsidRPr="00747C5B">
        <w:rPr>
          <w:rFonts w:ascii="Century Gothic" w:hAnsi="Century Gothic" w:cs="Calibri"/>
          <w:color w:val="000000"/>
          <w:lang w:val="en-US"/>
        </w:rPr>
        <w:tab/>
      </w:r>
      <w:r w:rsidRPr="00747C5B">
        <w:rPr>
          <w:rFonts w:ascii="Century Gothic" w:hAnsi="Century Gothic" w:cs="Calibri"/>
          <w:color w:val="000000"/>
          <w:lang w:val="en-US"/>
        </w:rPr>
        <w:tab/>
        <w:t xml:space="preserve">Date </w:t>
      </w:r>
    </w:p>
    <w:p w14:paraId="210E7C20" w14:textId="77777777" w:rsidR="00747C5B" w:rsidRPr="00747C5B" w:rsidRDefault="00747C5B" w:rsidP="00747C5B">
      <w:pPr>
        <w:rPr>
          <w:rFonts w:ascii="Century Gothic" w:hAnsi="Century Gothic" w:cs="Calibri"/>
          <w:color w:val="000000"/>
          <w:lang w:val="en-US"/>
        </w:rPr>
      </w:pPr>
    </w:p>
    <w:p w14:paraId="43BC8EB3" w14:textId="77777777" w:rsidR="00747C5B" w:rsidRPr="00747C5B" w:rsidRDefault="00747C5B" w:rsidP="00747C5B">
      <w:pPr>
        <w:rPr>
          <w:rFonts w:ascii="Century Gothic" w:hAnsi="Century Gothic" w:cs="Calibri"/>
          <w:b/>
          <w:color w:val="000000"/>
          <w:lang w:val="en-US"/>
        </w:rPr>
      </w:pPr>
      <w:r w:rsidRPr="00747C5B">
        <w:rPr>
          <w:rFonts w:ascii="Century Gothic" w:hAnsi="Century Gothic" w:cs="Calibri"/>
          <w:b/>
          <w:color w:val="000000"/>
          <w:lang w:val="en-US"/>
        </w:rPr>
        <w:t>Confirmation of Job Evaluation Undertaken</w:t>
      </w:r>
      <w:r w:rsidRPr="00747C5B">
        <w:rPr>
          <w:rFonts w:ascii="Century Gothic" w:hAnsi="Century Gothic" w:cs="Calibri"/>
          <w:b/>
          <w:color w:val="000000"/>
          <w:lang w:val="en-US"/>
        </w:rPr>
        <w:tab/>
      </w:r>
      <w:r w:rsidRPr="00747C5B">
        <w:rPr>
          <w:rFonts w:ascii="Century Gothic" w:hAnsi="Century Gothic" w:cs="Calibri"/>
          <w:b/>
          <w:color w:val="000000"/>
          <w:lang w:val="en-US"/>
        </w:rPr>
        <w:tab/>
        <w:t>JE Ref Number</w:t>
      </w:r>
    </w:p>
    <w:p w14:paraId="33BB2FE9" w14:textId="77777777" w:rsidR="00747C5B" w:rsidRPr="00747C5B" w:rsidRDefault="00747C5B" w:rsidP="00747C5B">
      <w:pPr>
        <w:rPr>
          <w:rFonts w:ascii="Century Gothic" w:hAnsi="Century Gothic" w:cs="Calibri"/>
          <w:color w:val="000000"/>
          <w:lang w:val="en-US"/>
        </w:rPr>
      </w:pPr>
    </w:p>
    <w:p w14:paraId="2F29D10B" w14:textId="77777777" w:rsidR="00747C5B" w:rsidRPr="00747C5B" w:rsidRDefault="00747C5B" w:rsidP="00747C5B">
      <w:pPr>
        <w:rPr>
          <w:rFonts w:ascii="Century Gothic" w:hAnsi="Century Gothic" w:cs="Calibri"/>
          <w:b/>
          <w:color w:val="000000"/>
          <w:lang w:val="en-US"/>
        </w:rPr>
      </w:pPr>
      <w:r w:rsidRPr="00747C5B">
        <w:rPr>
          <w:rFonts w:ascii="Century Gothic" w:hAnsi="Century Gothic" w:cs="Calibri"/>
          <w:color w:val="000000"/>
          <w:lang w:val="en-US"/>
        </w:rPr>
        <w:t>Name</w:t>
      </w:r>
      <w:r w:rsidRPr="00747C5B">
        <w:rPr>
          <w:rFonts w:ascii="Century Gothic" w:hAnsi="Century Gothic" w:cs="Calibri"/>
          <w:color w:val="000000"/>
          <w:lang w:val="en-US"/>
        </w:rPr>
        <w:tab/>
      </w:r>
      <w:r w:rsidRPr="00747C5B">
        <w:rPr>
          <w:rFonts w:ascii="Century Gothic" w:hAnsi="Century Gothic" w:cs="Calibri"/>
          <w:color w:val="000000"/>
          <w:lang w:val="en-US"/>
        </w:rPr>
        <w:tab/>
      </w:r>
      <w:r w:rsidRPr="00747C5B">
        <w:rPr>
          <w:rFonts w:ascii="Century Gothic" w:hAnsi="Century Gothic" w:cs="Calibri"/>
          <w:color w:val="000000"/>
          <w:lang w:val="en-US"/>
        </w:rPr>
        <w:tab/>
      </w:r>
      <w:r w:rsidRPr="00747C5B">
        <w:rPr>
          <w:rFonts w:ascii="Century Gothic" w:hAnsi="Century Gothic" w:cs="Calibri"/>
          <w:color w:val="000000"/>
          <w:lang w:val="en-US"/>
        </w:rPr>
        <w:tab/>
        <w:t>Designation</w:t>
      </w:r>
      <w:r w:rsidRPr="00747C5B">
        <w:rPr>
          <w:rFonts w:ascii="Century Gothic" w:hAnsi="Century Gothic" w:cs="Calibri"/>
          <w:color w:val="000000"/>
          <w:lang w:val="en-US"/>
        </w:rPr>
        <w:tab/>
      </w:r>
      <w:r w:rsidRPr="00747C5B">
        <w:rPr>
          <w:rFonts w:ascii="Century Gothic" w:hAnsi="Century Gothic" w:cs="Calibri"/>
          <w:color w:val="000000"/>
          <w:lang w:val="en-US"/>
        </w:rPr>
        <w:tab/>
      </w:r>
      <w:r w:rsidRPr="00747C5B">
        <w:rPr>
          <w:rFonts w:ascii="Century Gothic" w:hAnsi="Century Gothic" w:cs="Calibri"/>
          <w:color w:val="000000"/>
          <w:lang w:val="en-US"/>
        </w:rPr>
        <w:tab/>
      </w:r>
      <w:r w:rsidRPr="00747C5B">
        <w:rPr>
          <w:rFonts w:ascii="Century Gothic" w:hAnsi="Century Gothic" w:cs="Calibri"/>
          <w:color w:val="000000"/>
          <w:lang w:val="en-US"/>
        </w:rPr>
        <w:tab/>
        <w:t>Date</w:t>
      </w:r>
    </w:p>
    <w:p w14:paraId="3467123B" w14:textId="713343F6" w:rsidR="000D500C" w:rsidRPr="00721D7A" w:rsidRDefault="000D500C" w:rsidP="00F70C44">
      <w:pPr>
        <w:rPr>
          <w:rFonts w:ascii="Century Gothic" w:hAnsi="Century Gothic" w:cs="Calibri"/>
          <w:color w:val="000000"/>
        </w:rPr>
      </w:pPr>
    </w:p>
    <w:p w14:paraId="56C32F19" w14:textId="77777777" w:rsidR="000D500C" w:rsidRPr="00721D7A" w:rsidRDefault="000D500C" w:rsidP="00F70C44">
      <w:pPr>
        <w:rPr>
          <w:rFonts w:ascii="Century Gothic" w:hAnsi="Century Gothic" w:cs="Calibri"/>
          <w:color w:val="000000"/>
        </w:rPr>
      </w:pPr>
    </w:p>
    <w:p w14:paraId="4149030B" w14:textId="77777777" w:rsidR="00BF09B9" w:rsidRPr="00721D7A" w:rsidRDefault="00BF09B9" w:rsidP="00F70C44">
      <w:pPr>
        <w:rPr>
          <w:rFonts w:ascii="Century Gothic" w:hAnsi="Century Gothic" w:cs="Calibri"/>
          <w:color w:val="000000"/>
        </w:rPr>
      </w:pPr>
    </w:p>
    <w:p w14:paraId="4149030C" w14:textId="77777777" w:rsidR="00BF09B9" w:rsidRPr="00721D7A" w:rsidRDefault="00BF09B9" w:rsidP="00F70C44">
      <w:pPr>
        <w:rPr>
          <w:rFonts w:ascii="Century Gothic" w:hAnsi="Century Gothic" w:cs="Calibri"/>
          <w:color w:val="000000"/>
        </w:rPr>
      </w:pPr>
    </w:p>
    <w:p w14:paraId="7B4EDBF1" w14:textId="405CAE01" w:rsidR="00234906" w:rsidRPr="00721D7A" w:rsidRDefault="00234906" w:rsidP="00234906">
      <w:pPr>
        <w:rPr>
          <w:rFonts w:ascii="Century Gothic" w:hAnsi="Century Gothic" w:cs="Calibri"/>
          <w:color w:val="000000"/>
        </w:rPr>
      </w:pPr>
    </w:p>
    <w:p w14:paraId="4149031B" w14:textId="77777777" w:rsidR="009A21A7" w:rsidRPr="00721D7A" w:rsidRDefault="009A21A7" w:rsidP="009A21A7">
      <w:pPr>
        <w:autoSpaceDE w:val="0"/>
        <w:autoSpaceDN w:val="0"/>
        <w:adjustRightInd w:val="0"/>
        <w:jc w:val="center"/>
        <w:rPr>
          <w:rFonts w:ascii="Century Gothic" w:hAnsi="Century Gothic" w:cs="Calibri"/>
          <w:color w:val="000000"/>
          <w:lang w:eastAsia="en-US"/>
        </w:rPr>
      </w:pPr>
    </w:p>
    <w:p w14:paraId="41490341" w14:textId="77777777" w:rsidR="00E82D8F" w:rsidRPr="00721D7A" w:rsidRDefault="00E82D8F" w:rsidP="009A21A7">
      <w:pPr>
        <w:autoSpaceDE w:val="0"/>
        <w:autoSpaceDN w:val="0"/>
        <w:adjustRightInd w:val="0"/>
        <w:jc w:val="center"/>
        <w:rPr>
          <w:rFonts w:ascii="Century Gothic" w:hAnsi="Century Gothic" w:cs="Calibri"/>
          <w:b/>
          <w:color w:val="000000"/>
          <w:lang w:eastAsia="en-US"/>
        </w:rPr>
      </w:pPr>
    </w:p>
    <w:p w14:paraId="41490343" w14:textId="77777777" w:rsidR="00F86F3C" w:rsidRPr="00721D7A" w:rsidRDefault="00F86F3C" w:rsidP="009A21A7">
      <w:pPr>
        <w:rPr>
          <w:rFonts w:ascii="Century Gothic" w:hAnsi="Century Gothic" w:cstheme="minorHAnsi"/>
        </w:rPr>
      </w:pPr>
    </w:p>
    <w:p w14:paraId="41490345" w14:textId="77777777" w:rsidR="00363694" w:rsidRPr="00721D7A" w:rsidRDefault="00363694" w:rsidP="00853EBF">
      <w:pPr>
        <w:autoSpaceDE w:val="0"/>
        <w:autoSpaceDN w:val="0"/>
        <w:adjustRightInd w:val="0"/>
        <w:rPr>
          <w:rFonts w:ascii="Century Gothic" w:eastAsiaTheme="minorHAnsi" w:hAnsi="Century Gothic" w:cs="Arial"/>
          <w:color w:val="000000"/>
          <w:lang w:eastAsia="en-US"/>
        </w:rPr>
      </w:pPr>
    </w:p>
    <w:p w14:paraId="41490346" w14:textId="77777777" w:rsidR="00F86F3C" w:rsidRPr="00721D7A" w:rsidRDefault="00F86F3C" w:rsidP="008F6EEF">
      <w:pPr>
        <w:autoSpaceDE w:val="0"/>
        <w:autoSpaceDN w:val="0"/>
        <w:adjustRightInd w:val="0"/>
        <w:rPr>
          <w:rFonts w:ascii="Century Gothic" w:eastAsiaTheme="minorHAnsi" w:hAnsi="Century Gothic" w:cstheme="minorHAnsi"/>
          <w:lang w:eastAsia="en-US"/>
        </w:rPr>
      </w:pPr>
    </w:p>
    <w:p w14:paraId="41490347" w14:textId="77777777" w:rsidR="00BF73E5" w:rsidRPr="00721D7A" w:rsidRDefault="00BF73E5" w:rsidP="008F6EEF">
      <w:pPr>
        <w:autoSpaceDE w:val="0"/>
        <w:autoSpaceDN w:val="0"/>
        <w:adjustRightInd w:val="0"/>
        <w:rPr>
          <w:rFonts w:ascii="Century Gothic" w:eastAsiaTheme="minorHAnsi" w:hAnsi="Century Gothic" w:cstheme="minorHAnsi"/>
          <w:lang w:eastAsia="en-US"/>
        </w:rPr>
      </w:pPr>
    </w:p>
    <w:p w14:paraId="41490348" w14:textId="77777777" w:rsidR="00D70028" w:rsidRPr="00721D7A" w:rsidRDefault="00D70028" w:rsidP="008F6EEF">
      <w:pPr>
        <w:autoSpaceDE w:val="0"/>
        <w:autoSpaceDN w:val="0"/>
        <w:adjustRightInd w:val="0"/>
        <w:rPr>
          <w:rFonts w:ascii="Century Gothic" w:eastAsiaTheme="minorHAnsi" w:hAnsi="Century Gothic" w:cstheme="minorHAnsi"/>
          <w:lang w:eastAsia="en-US"/>
        </w:rPr>
      </w:pPr>
    </w:p>
    <w:p w14:paraId="41490349" w14:textId="77777777" w:rsidR="00D70028" w:rsidRPr="00721D7A" w:rsidRDefault="00D70028" w:rsidP="008F6EEF">
      <w:pPr>
        <w:autoSpaceDE w:val="0"/>
        <w:autoSpaceDN w:val="0"/>
        <w:adjustRightInd w:val="0"/>
        <w:rPr>
          <w:rFonts w:ascii="Century Gothic" w:eastAsiaTheme="minorHAnsi" w:hAnsi="Century Gothic" w:cstheme="minorHAnsi"/>
          <w:lang w:eastAsia="en-US"/>
        </w:rPr>
      </w:pPr>
    </w:p>
    <w:p w14:paraId="4149034A" w14:textId="77777777" w:rsidR="00D70028" w:rsidRPr="00721D7A" w:rsidRDefault="00D70028" w:rsidP="008F6EEF">
      <w:pPr>
        <w:autoSpaceDE w:val="0"/>
        <w:autoSpaceDN w:val="0"/>
        <w:adjustRightInd w:val="0"/>
        <w:rPr>
          <w:rFonts w:ascii="Century Gothic" w:eastAsiaTheme="minorHAnsi" w:hAnsi="Century Gothic" w:cstheme="minorHAnsi"/>
          <w:lang w:eastAsia="en-US"/>
        </w:rPr>
      </w:pPr>
    </w:p>
    <w:p w14:paraId="4149034B" w14:textId="77777777" w:rsidR="00D70028" w:rsidRPr="00721D7A" w:rsidRDefault="00D70028" w:rsidP="008F6EEF">
      <w:pPr>
        <w:autoSpaceDE w:val="0"/>
        <w:autoSpaceDN w:val="0"/>
        <w:adjustRightInd w:val="0"/>
        <w:rPr>
          <w:rFonts w:ascii="Century Gothic" w:eastAsiaTheme="minorHAnsi" w:hAnsi="Century Gothic" w:cstheme="minorHAnsi"/>
          <w:lang w:eastAsia="en-US"/>
        </w:rPr>
      </w:pPr>
    </w:p>
    <w:p w14:paraId="4149034C" w14:textId="77777777" w:rsidR="00F673D5" w:rsidRPr="00721D7A" w:rsidRDefault="00F673D5" w:rsidP="008F6EEF">
      <w:pPr>
        <w:autoSpaceDE w:val="0"/>
        <w:autoSpaceDN w:val="0"/>
        <w:adjustRightInd w:val="0"/>
        <w:rPr>
          <w:rFonts w:ascii="Century Gothic" w:eastAsiaTheme="minorHAnsi" w:hAnsi="Century Gothic" w:cstheme="minorHAnsi"/>
          <w:lang w:eastAsia="en-US"/>
        </w:rPr>
      </w:pPr>
    </w:p>
    <w:p w14:paraId="4149034D" w14:textId="77777777" w:rsidR="00F673D5" w:rsidRPr="00721D7A" w:rsidRDefault="00F673D5" w:rsidP="008F6EEF">
      <w:pPr>
        <w:autoSpaceDE w:val="0"/>
        <w:autoSpaceDN w:val="0"/>
        <w:adjustRightInd w:val="0"/>
        <w:rPr>
          <w:rFonts w:ascii="Century Gothic" w:eastAsiaTheme="minorHAnsi" w:hAnsi="Century Gothic" w:cstheme="minorHAnsi"/>
          <w:lang w:eastAsia="en-US"/>
        </w:rPr>
      </w:pPr>
    </w:p>
    <w:p w14:paraId="4149034E" w14:textId="77777777" w:rsidR="00F673D5" w:rsidRPr="00721D7A" w:rsidRDefault="00F673D5" w:rsidP="008F6EEF">
      <w:pPr>
        <w:autoSpaceDE w:val="0"/>
        <w:autoSpaceDN w:val="0"/>
        <w:adjustRightInd w:val="0"/>
        <w:rPr>
          <w:rFonts w:ascii="Century Gothic" w:eastAsiaTheme="minorHAnsi" w:hAnsi="Century Gothic" w:cstheme="minorHAnsi"/>
          <w:lang w:eastAsia="en-US"/>
        </w:rPr>
      </w:pPr>
    </w:p>
    <w:p w14:paraId="4149034F" w14:textId="77777777" w:rsidR="00F673D5" w:rsidRPr="00721D7A" w:rsidRDefault="00F673D5" w:rsidP="008F6EEF">
      <w:pPr>
        <w:autoSpaceDE w:val="0"/>
        <w:autoSpaceDN w:val="0"/>
        <w:adjustRightInd w:val="0"/>
        <w:rPr>
          <w:rFonts w:ascii="Century Gothic" w:eastAsiaTheme="minorHAnsi" w:hAnsi="Century Gothic" w:cstheme="minorHAnsi"/>
          <w:lang w:eastAsia="en-US"/>
        </w:rPr>
      </w:pPr>
    </w:p>
    <w:p w14:paraId="41490350" w14:textId="77777777" w:rsidR="00F673D5" w:rsidRPr="00721D7A" w:rsidRDefault="00F673D5" w:rsidP="008F6EEF">
      <w:pPr>
        <w:autoSpaceDE w:val="0"/>
        <w:autoSpaceDN w:val="0"/>
        <w:adjustRightInd w:val="0"/>
        <w:rPr>
          <w:rFonts w:ascii="Century Gothic" w:eastAsiaTheme="minorHAnsi" w:hAnsi="Century Gothic" w:cstheme="minorHAnsi"/>
          <w:lang w:eastAsia="en-US"/>
        </w:rPr>
      </w:pPr>
    </w:p>
    <w:p w14:paraId="41490351" w14:textId="77777777" w:rsidR="00F673D5" w:rsidRPr="00721D7A" w:rsidRDefault="00F673D5" w:rsidP="008F6EEF">
      <w:pPr>
        <w:autoSpaceDE w:val="0"/>
        <w:autoSpaceDN w:val="0"/>
        <w:adjustRightInd w:val="0"/>
        <w:rPr>
          <w:rFonts w:ascii="Century Gothic" w:eastAsiaTheme="minorHAnsi" w:hAnsi="Century Gothic" w:cstheme="minorHAnsi"/>
          <w:lang w:eastAsia="en-US"/>
        </w:rPr>
      </w:pPr>
    </w:p>
    <w:p w14:paraId="41490352" w14:textId="77777777" w:rsidR="00F673D5" w:rsidRPr="00721D7A" w:rsidRDefault="00F673D5" w:rsidP="008F6EEF">
      <w:pPr>
        <w:autoSpaceDE w:val="0"/>
        <w:autoSpaceDN w:val="0"/>
        <w:adjustRightInd w:val="0"/>
        <w:rPr>
          <w:rFonts w:ascii="Century Gothic" w:eastAsiaTheme="minorHAnsi" w:hAnsi="Century Gothic" w:cstheme="minorHAnsi"/>
          <w:lang w:eastAsia="en-US"/>
        </w:rPr>
      </w:pPr>
    </w:p>
    <w:p w14:paraId="41490353" w14:textId="77777777" w:rsidR="00F673D5" w:rsidRPr="00721D7A" w:rsidRDefault="00F673D5" w:rsidP="008F6EEF">
      <w:pPr>
        <w:autoSpaceDE w:val="0"/>
        <w:autoSpaceDN w:val="0"/>
        <w:adjustRightInd w:val="0"/>
        <w:rPr>
          <w:rFonts w:ascii="Century Gothic" w:eastAsiaTheme="minorHAnsi" w:hAnsi="Century Gothic" w:cstheme="minorHAnsi"/>
          <w:lang w:eastAsia="en-US"/>
        </w:rPr>
      </w:pPr>
    </w:p>
    <w:p w14:paraId="41490354" w14:textId="77777777" w:rsidR="00F673D5" w:rsidRPr="00721D7A" w:rsidRDefault="00F673D5" w:rsidP="008F6EEF">
      <w:pPr>
        <w:autoSpaceDE w:val="0"/>
        <w:autoSpaceDN w:val="0"/>
        <w:adjustRightInd w:val="0"/>
        <w:rPr>
          <w:rFonts w:ascii="Century Gothic" w:eastAsiaTheme="minorHAnsi" w:hAnsi="Century Gothic" w:cstheme="minorHAnsi"/>
          <w:lang w:eastAsia="en-US"/>
        </w:rPr>
      </w:pPr>
    </w:p>
    <w:p w14:paraId="41490355" w14:textId="77777777" w:rsidR="00F673D5" w:rsidRPr="00721D7A" w:rsidRDefault="00F673D5" w:rsidP="008F6EEF">
      <w:pPr>
        <w:autoSpaceDE w:val="0"/>
        <w:autoSpaceDN w:val="0"/>
        <w:adjustRightInd w:val="0"/>
        <w:rPr>
          <w:rFonts w:ascii="Century Gothic" w:eastAsiaTheme="minorHAnsi" w:hAnsi="Century Gothic" w:cstheme="minorHAnsi"/>
          <w:lang w:eastAsia="en-US"/>
        </w:rPr>
      </w:pPr>
    </w:p>
    <w:p w14:paraId="41490356" w14:textId="77777777" w:rsidR="00F673D5" w:rsidRPr="00721D7A" w:rsidRDefault="00F673D5" w:rsidP="008F6EEF">
      <w:pPr>
        <w:autoSpaceDE w:val="0"/>
        <w:autoSpaceDN w:val="0"/>
        <w:adjustRightInd w:val="0"/>
        <w:rPr>
          <w:rFonts w:ascii="Century Gothic" w:eastAsiaTheme="minorHAnsi" w:hAnsi="Century Gothic" w:cstheme="minorHAnsi"/>
          <w:lang w:eastAsia="en-US"/>
        </w:rPr>
      </w:pPr>
    </w:p>
    <w:p w14:paraId="41490357" w14:textId="77777777" w:rsidR="00F673D5" w:rsidRPr="00721D7A" w:rsidRDefault="00F673D5" w:rsidP="008F6EEF">
      <w:pPr>
        <w:autoSpaceDE w:val="0"/>
        <w:autoSpaceDN w:val="0"/>
        <w:adjustRightInd w:val="0"/>
        <w:rPr>
          <w:rFonts w:ascii="Century Gothic" w:eastAsiaTheme="minorHAnsi" w:hAnsi="Century Gothic" w:cstheme="minorHAnsi"/>
          <w:lang w:eastAsia="en-US"/>
        </w:rPr>
      </w:pPr>
    </w:p>
    <w:p w14:paraId="41490358" w14:textId="77777777" w:rsidR="00F673D5" w:rsidRPr="00721D7A" w:rsidRDefault="00F673D5" w:rsidP="008F6EEF">
      <w:pPr>
        <w:autoSpaceDE w:val="0"/>
        <w:autoSpaceDN w:val="0"/>
        <w:adjustRightInd w:val="0"/>
        <w:rPr>
          <w:rFonts w:ascii="Century Gothic" w:eastAsiaTheme="minorHAnsi" w:hAnsi="Century Gothic" w:cstheme="minorHAnsi"/>
          <w:lang w:eastAsia="en-US"/>
        </w:rPr>
      </w:pPr>
    </w:p>
    <w:p w14:paraId="41490359" w14:textId="77777777" w:rsidR="00F673D5" w:rsidRPr="00721D7A" w:rsidRDefault="00F673D5" w:rsidP="008F6EEF">
      <w:pPr>
        <w:autoSpaceDE w:val="0"/>
        <w:autoSpaceDN w:val="0"/>
        <w:adjustRightInd w:val="0"/>
        <w:rPr>
          <w:rFonts w:ascii="Century Gothic" w:eastAsiaTheme="minorHAnsi" w:hAnsi="Century Gothic" w:cstheme="minorHAnsi"/>
          <w:lang w:eastAsia="en-US"/>
        </w:rPr>
      </w:pPr>
    </w:p>
    <w:p w14:paraId="4149035A" w14:textId="77777777" w:rsidR="00F673D5" w:rsidRPr="00721D7A" w:rsidRDefault="00F673D5" w:rsidP="008F6EEF">
      <w:pPr>
        <w:autoSpaceDE w:val="0"/>
        <w:autoSpaceDN w:val="0"/>
        <w:adjustRightInd w:val="0"/>
        <w:rPr>
          <w:rFonts w:ascii="Century Gothic" w:eastAsiaTheme="minorHAnsi" w:hAnsi="Century Gothic" w:cstheme="minorHAnsi"/>
          <w:lang w:eastAsia="en-US"/>
        </w:rPr>
      </w:pPr>
    </w:p>
    <w:p w14:paraId="4149035B" w14:textId="77777777" w:rsidR="00F673D5" w:rsidRPr="00721D7A" w:rsidRDefault="00F673D5" w:rsidP="008F6EEF">
      <w:pPr>
        <w:autoSpaceDE w:val="0"/>
        <w:autoSpaceDN w:val="0"/>
        <w:adjustRightInd w:val="0"/>
        <w:rPr>
          <w:rFonts w:ascii="Century Gothic" w:eastAsiaTheme="minorHAnsi" w:hAnsi="Century Gothic" w:cstheme="minorHAnsi"/>
          <w:lang w:eastAsia="en-US"/>
        </w:rPr>
      </w:pPr>
    </w:p>
    <w:p w14:paraId="4149035C" w14:textId="77777777" w:rsidR="00D70028" w:rsidRPr="00721D7A" w:rsidRDefault="00D70028" w:rsidP="008F6EEF">
      <w:pPr>
        <w:autoSpaceDE w:val="0"/>
        <w:autoSpaceDN w:val="0"/>
        <w:adjustRightInd w:val="0"/>
        <w:rPr>
          <w:rFonts w:ascii="Century Gothic" w:eastAsiaTheme="minorHAnsi" w:hAnsi="Century Gothic" w:cstheme="minorHAnsi"/>
          <w:lang w:eastAsia="en-US"/>
        </w:rPr>
      </w:pPr>
    </w:p>
    <w:p w14:paraId="4149035D" w14:textId="77777777" w:rsidR="00D70028" w:rsidRPr="00721D7A" w:rsidRDefault="00D70028" w:rsidP="008F6EEF">
      <w:pPr>
        <w:autoSpaceDE w:val="0"/>
        <w:autoSpaceDN w:val="0"/>
        <w:adjustRightInd w:val="0"/>
        <w:rPr>
          <w:rFonts w:ascii="Century Gothic" w:eastAsiaTheme="minorHAnsi" w:hAnsi="Century Gothic" w:cstheme="minorHAnsi"/>
          <w:lang w:eastAsia="en-US"/>
        </w:rPr>
      </w:pPr>
    </w:p>
    <w:p w14:paraId="4149035E" w14:textId="77777777" w:rsidR="00D70028" w:rsidRPr="00721D7A" w:rsidRDefault="00D70028" w:rsidP="008F6EEF">
      <w:pPr>
        <w:autoSpaceDE w:val="0"/>
        <w:autoSpaceDN w:val="0"/>
        <w:adjustRightInd w:val="0"/>
        <w:rPr>
          <w:rFonts w:ascii="Century Gothic" w:eastAsiaTheme="minorHAnsi" w:hAnsi="Century Gothic" w:cstheme="minorHAnsi"/>
          <w:lang w:eastAsia="en-US"/>
        </w:rPr>
      </w:pPr>
    </w:p>
    <w:p w14:paraId="4149035F" w14:textId="77777777" w:rsidR="00D70028" w:rsidRPr="00721D7A" w:rsidRDefault="00D70028" w:rsidP="008F6EEF">
      <w:pPr>
        <w:autoSpaceDE w:val="0"/>
        <w:autoSpaceDN w:val="0"/>
        <w:adjustRightInd w:val="0"/>
        <w:rPr>
          <w:rFonts w:ascii="Century Gothic" w:eastAsiaTheme="minorHAnsi" w:hAnsi="Century Gothic" w:cstheme="minorHAnsi"/>
          <w:lang w:eastAsia="en-US"/>
        </w:rPr>
      </w:pPr>
    </w:p>
    <w:p w14:paraId="41490360" w14:textId="77777777" w:rsidR="00D70028" w:rsidRPr="00721D7A" w:rsidRDefault="00D70028" w:rsidP="008F6EEF">
      <w:pPr>
        <w:autoSpaceDE w:val="0"/>
        <w:autoSpaceDN w:val="0"/>
        <w:adjustRightInd w:val="0"/>
        <w:rPr>
          <w:rFonts w:ascii="Century Gothic" w:eastAsiaTheme="minorHAnsi" w:hAnsi="Century Gothic" w:cstheme="minorHAnsi"/>
          <w:lang w:eastAsia="en-US"/>
        </w:rPr>
      </w:pPr>
    </w:p>
    <w:p w14:paraId="41490361" w14:textId="77777777" w:rsidR="00D70028" w:rsidRPr="00721D7A" w:rsidRDefault="00D70028" w:rsidP="008F6EEF">
      <w:pPr>
        <w:autoSpaceDE w:val="0"/>
        <w:autoSpaceDN w:val="0"/>
        <w:adjustRightInd w:val="0"/>
        <w:rPr>
          <w:rFonts w:ascii="Century Gothic" w:eastAsiaTheme="minorHAnsi" w:hAnsi="Century Gothic" w:cstheme="minorHAnsi"/>
          <w:lang w:eastAsia="en-US"/>
        </w:rPr>
      </w:pPr>
    </w:p>
    <w:p w14:paraId="41490362" w14:textId="77777777" w:rsidR="00D70028" w:rsidRPr="00721D7A" w:rsidRDefault="00D70028" w:rsidP="008F6EEF">
      <w:pPr>
        <w:autoSpaceDE w:val="0"/>
        <w:autoSpaceDN w:val="0"/>
        <w:adjustRightInd w:val="0"/>
        <w:rPr>
          <w:rFonts w:ascii="Century Gothic" w:eastAsiaTheme="minorHAnsi" w:hAnsi="Century Gothic" w:cstheme="minorHAnsi"/>
          <w:lang w:eastAsia="en-US"/>
        </w:rPr>
      </w:pPr>
    </w:p>
    <w:sectPr w:rsidR="00D70028" w:rsidRPr="00721D7A" w:rsidSect="00BF73E5">
      <w:headerReference w:type="default" r:id="rId15"/>
      <w:pgSz w:w="11910" w:h="16850"/>
      <w:pgMar w:top="1440" w:right="1008" w:bottom="1440" w:left="1008" w:header="0" w:footer="7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EAE21" w14:textId="77777777" w:rsidR="00FF5675" w:rsidRDefault="00FF5675" w:rsidP="0011627F">
      <w:r>
        <w:separator/>
      </w:r>
    </w:p>
  </w:endnote>
  <w:endnote w:type="continuationSeparator" w:id="0">
    <w:p w14:paraId="58C2E20B" w14:textId="77777777" w:rsidR="00FF5675" w:rsidRDefault="00FF5675" w:rsidP="0011627F">
      <w:r>
        <w:continuationSeparator/>
      </w:r>
    </w:p>
  </w:endnote>
  <w:endnote w:type="continuationNotice" w:id="1">
    <w:p w14:paraId="45A71E3C" w14:textId="77777777" w:rsidR="00FF5675" w:rsidRDefault="00FF56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6A975" w14:textId="77777777" w:rsidR="00FF5675" w:rsidRDefault="00FF5675" w:rsidP="0011627F">
      <w:r>
        <w:separator/>
      </w:r>
    </w:p>
  </w:footnote>
  <w:footnote w:type="continuationSeparator" w:id="0">
    <w:p w14:paraId="778D8CC9" w14:textId="77777777" w:rsidR="00FF5675" w:rsidRDefault="00FF5675" w:rsidP="0011627F">
      <w:r>
        <w:continuationSeparator/>
      </w:r>
    </w:p>
  </w:footnote>
  <w:footnote w:type="continuationNotice" w:id="1">
    <w:p w14:paraId="3217F40B" w14:textId="77777777" w:rsidR="00FF5675" w:rsidRDefault="00FF56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904CA" w14:textId="77777777" w:rsidR="00B65388" w:rsidRDefault="00B65388">
    <w:pPr>
      <w:pStyle w:val="Header"/>
    </w:pPr>
    <w:r>
      <w:rPr>
        <w:noProof/>
      </w:rPr>
      <w:drawing>
        <wp:anchor distT="0" distB="0" distL="114300" distR="114300" simplePos="0" relativeHeight="251658240" behindDoc="0" locked="1" layoutInCell="0" allowOverlap="0" wp14:anchorId="414904CC" wp14:editId="414904CD">
          <wp:simplePos x="0" y="0"/>
          <wp:positionH relativeFrom="page">
            <wp:posOffset>-19050</wp:posOffset>
          </wp:positionH>
          <wp:positionV relativeFrom="page">
            <wp:posOffset>0</wp:posOffset>
          </wp:positionV>
          <wp:extent cx="7581900" cy="247650"/>
          <wp:effectExtent l="0" t="0" r="9525"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900" cy="247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4904CB" w14:textId="77777777" w:rsidR="00B65388" w:rsidRDefault="00B653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D5DEE"/>
    <w:multiLevelType w:val="multilevel"/>
    <w:tmpl w:val="92E84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2339F"/>
    <w:multiLevelType w:val="multilevel"/>
    <w:tmpl w:val="18C6C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B9334C"/>
    <w:multiLevelType w:val="multilevel"/>
    <w:tmpl w:val="6F661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4C4F60"/>
    <w:multiLevelType w:val="multilevel"/>
    <w:tmpl w:val="9B2C7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AE64D2"/>
    <w:multiLevelType w:val="hybridMultilevel"/>
    <w:tmpl w:val="DBA4AD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E34816"/>
    <w:multiLevelType w:val="multilevel"/>
    <w:tmpl w:val="811C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F66F96"/>
    <w:multiLevelType w:val="hybridMultilevel"/>
    <w:tmpl w:val="749C0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9F1B53"/>
    <w:multiLevelType w:val="hybridMultilevel"/>
    <w:tmpl w:val="0136C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6472E6"/>
    <w:multiLevelType w:val="multilevel"/>
    <w:tmpl w:val="874E2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1757A3"/>
    <w:multiLevelType w:val="multilevel"/>
    <w:tmpl w:val="8004B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E858A8"/>
    <w:multiLevelType w:val="hybridMultilevel"/>
    <w:tmpl w:val="D938C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2"/>
  </w:num>
  <w:num w:numId="5">
    <w:abstractNumId w:val="8"/>
  </w:num>
  <w:num w:numId="6">
    <w:abstractNumId w:val="10"/>
  </w:num>
  <w:num w:numId="7">
    <w:abstractNumId w:val="3"/>
  </w:num>
  <w:num w:numId="8">
    <w:abstractNumId w:val="9"/>
  </w:num>
  <w:num w:numId="9">
    <w:abstractNumId w:val="0"/>
  </w:num>
  <w:num w:numId="10">
    <w:abstractNumId w:val="6"/>
  </w:num>
  <w:num w:numId="11">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27F"/>
    <w:rsid w:val="00001158"/>
    <w:rsid w:val="00035C5D"/>
    <w:rsid w:val="000375EC"/>
    <w:rsid w:val="00037AF9"/>
    <w:rsid w:val="00073E9A"/>
    <w:rsid w:val="000A40E3"/>
    <w:rsid w:val="000D500C"/>
    <w:rsid w:val="000E0F3C"/>
    <w:rsid w:val="000E25F7"/>
    <w:rsid w:val="000E409B"/>
    <w:rsid w:val="000E5553"/>
    <w:rsid w:val="000F1753"/>
    <w:rsid w:val="000F2B50"/>
    <w:rsid w:val="000F4ADA"/>
    <w:rsid w:val="000F730C"/>
    <w:rsid w:val="0011627F"/>
    <w:rsid w:val="00123D91"/>
    <w:rsid w:val="00154270"/>
    <w:rsid w:val="00193F02"/>
    <w:rsid w:val="001A60FD"/>
    <w:rsid w:val="001B5A34"/>
    <w:rsid w:val="001C071B"/>
    <w:rsid w:val="001F2F0A"/>
    <w:rsid w:val="00234906"/>
    <w:rsid w:val="00242250"/>
    <w:rsid w:val="00254F27"/>
    <w:rsid w:val="00266DC7"/>
    <w:rsid w:val="00275761"/>
    <w:rsid w:val="002A39AC"/>
    <w:rsid w:val="002D49E2"/>
    <w:rsid w:val="002E3E11"/>
    <w:rsid w:val="0031134F"/>
    <w:rsid w:val="0031654F"/>
    <w:rsid w:val="003350E5"/>
    <w:rsid w:val="003471E6"/>
    <w:rsid w:val="00355832"/>
    <w:rsid w:val="00363694"/>
    <w:rsid w:val="00364EFB"/>
    <w:rsid w:val="003A0DFF"/>
    <w:rsid w:val="003B1A9D"/>
    <w:rsid w:val="003D1898"/>
    <w:rsid w:val="003F4121"/>
    <w:rsid w:val="00411C93"/>
    <w:rsid w:val="00416D9C"/>
    <w:rsid w:val="004338A5"/>
    <w:rsid w:val="004372FE"/>
    <w:rsid w:val="00463569"/>
    <w:rsid w:val="00465874"/>
    <w:rsid w:val="004D46D8"/>
    <w:rsid w:val="004E0E2B"/>
    <w:rsid w:val="00502AC7"/>
    <w:rsid w:val="0051561D"/>
    <w:rsid w:val="00542854"/>
    <w:rsid w:val="00557FFD"/>
    <w:rsid w:val="00567C8F"/>
    <w:rsid w:val="00583FDD"/>
    <w:rsid w:val="005A0EFE"/>
    <w:rsid w:val="005A2158"/>
    <w:rsid w:val="005A37D3"/>
    <w:rsid w:val="005B513D"/>
    <w:rsid w:val="005F1EC1"/>
    <w:rsid w:val="00616CB2"/>
    <w:rsid w:val="006276CA"/>
    <w:rsid w:val="00632970"/>
    <w:rsid w:val="0068269C"/>
    <w:rsid w:val="006F14DB"/>
    <w:rsid w:val="006F779D"/>
    <w:rsid w:val="00721D7A"/>
    <w:rsid w:val="00736DBD"/>
    <w:rsid w:val="00741694"/>
    <w:rsid w:val="00747C5B"/>
    <w:rsid w:val="00774D36"/>
    <w:rsid w:val="00780D4D"/>
    <w:rsid w:val="0078601D"/>
    <w:rsid w:val="007A735B"/>
    <w:rsid w:val="007C4077"/>
    <w:rsid w:val="007D31D9"/>
    <w:rsid w:val="007D3D9C"/>
    <w:rsid w:val="007E4625"/>
    <w:rsid w:val="008028E1"/>
    <w:rsid w:val="00810AB9"/>
    <w:rsid w:val="0081210D"/>
    <w:rsid w:val="00815DBC"/>
    <w:rsid w:val="00822642"/>
    <w:rsid w:val="00830E7C"/>
    <w:rsid w:val="00836FCB"/>
    <w:rsid w:val="00853D86"/>
    <w:rsid w:val="00853EBF"/>
    <w:rsid w:val="00866B68"/>
    <w:rsid w:val="008A42C3"/>
    <w:rsid w:val="008E0A48"/>
    <w:rsid w:val="008F6EEF"/>
    <w:rsid w:val="0092757D"/>
    <w:rsid w:val="009308D8"/>
    <w:rsid w:val="009319DA"/>
    <w:rsid w:val="00933F5D"/>
    <w:rsid w:val="009420B3"/>
    <w:rsid w:val="00946239"/>
    <w:rsid w:val="009513E0"/>
    <w:rsid w:val="009533D4"/>
    <w:rsid w:val="00967CDF"/>
    <w:rsid w:val="009917BA"/>
    <w:rsid w:val="00992A1A"/>
    <w:rsid w:val="00992E9B"/>
    <w:rsid w:val="00993762"/>
    <w:rsid w:val="009A21A7"/>
    <w:rsid w:val="009A3567"/>
    <w:rsid w:val="009D2E67"/>
    <w:rsid w:val="009D7344"/>
    <w:rsid w:val="009E3A45"/>
    <w:rsid w:val="00A12ABD"/>
    <w:rsid w:val="00A15FFB"/>
    <w:rsid w:val="00A24E4B"/>
    <w:rsid w:val="00A35A78"/>
    <w:rsid w:val="00A41018"/>
    <w:rsid w:val="00A433C8"/>
    <w:rsid w:val="00A56312"/>
    <w:rsid w:val="00A60696"/>
    <w:rsid w:val="00A61CFF"/>
    <w:rsid w:val="00A6431B"/>
    <w:rsid w:val="00A6453B"/>
    <w:rsid w:val="00A65CDA"/>
    <w:rsid w:val="00A7251D"/>
    <w:rsid w:val="00AC20C7"/>
    <w:rsid w:val="00AC3C39"/>
    <w:rsid w:val="00AD7559"/>
    <w:rsid w:val="00AE4392"/>
    <w:rsid w:val="00AE4D4D"/>
    <w:rsid w:val="00AF0171"/>
    <w:rsid w:val="00B15032"/>
    <w:rsid w:val="00B17BA0"/>
    <w:rsid w:val="00B3112A"/>
    <w:rsid w:val="00B47464"/>
    <w:rsid w:val="00B553C6"/>
    <w:rsid w:val="00B65388"/>
    <w:rsid w:val="00B700B6"/>
    <w:rsid w:val="00B72C2F"/>
    <w:rsid w:val="00BA473B"/>
    <w:rsid w:val="00BE3A6E"/>
    <w:rsid w:val="00BF09B9"/>
    <w:rsid w:val="00BF73E5"/>
    <w:rsid w:val="00C05B83"/>
    <w:rsid w:val="00C11EE1"/>
    <w:rsid w:val="00C24496"/>
    <w:rsid w:val="00C360D5"/>
    <w:rsid w:val="00C75894"/>
    <w:rsid w:val="00CA51D2"/>
    <w:rsid w:val="00CB216E"/>
    <w:rsid w:val="00CB727C"/>
    <w:rsid w:val="00CC12FD"/>
    <w:rsid w:val="00CC336B"/>
    <w:rsid w:val="00CC766B"/>
    <w:rsid w:val="00CF5FF4"/>
    <w:rsid w:val="00D02282"/>
    <w:rsid w:val="00D165B0"/>
    <w:rsid w:val="00D23D77"/>
    <w:rsid w:val="00D30F0F"/>
    <w:rsid w:val="00D607BF"/>
    <w:rsid w:val="00D70028"/>
    <w:rsid w:val="00D74EBB"/>
    <w:rsid w:val="00D82DCF"/>
    <w:rsid w:val="00D90342"/>
    <w:rsid w:val="00DC3EC5"/>
    <w:rsid w:val="00DC6881"/>
    <w:rsid w:val="00E41FF4"/>
    <w:rsid w:val="00E45244"/>
    <w:rsid w:val="00E47BFB"/>
    <w:rsid w:val="00E665DD"/>
    <w:rsid w:val="00E82D8F"/>
    <w:rsid w:val="00ED2B3D"/>
    <w:rsid w:val="00ED3459"/>
    <w:rsid w:val="00EF3448"/>
    <w:rsid w:val="00EF5719"/>
    <w:rsid w:val="00EF6633"/>
    <w:rsid w:val="00F2617C"/>
    <w:rsid w:val="00F262A4"/>
    <w:rsid w:val="00F34E5A"/>
    <w:rsid w:val="00F409BF"/>
    <w:rsid w:val="00F673D5"/>
    <w:rsid w:val="00F70C44"/>
    <w:rsid w:val="00F86F3C"/>
    <w:rsid w:val="00FA0959"/>
    <w:rsid w:val="00FC04CF"/>
    <w:rsid w:val="00FC412A"/>
    <w:rsid w:val="00FC4462"/>
    <w:rsid w:val="00FF56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4902C0"/>
  <w15:docId w15:val="{680F560A-5B8F-4051-B780-09A663EFA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B3D"/>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1"/>
    <w:qFormat/>
    <w:rsid w:val="00F86F3C"/>
    <w:pPr>
      <w:widowControl w:val="0"/>
      <w:autoSpaceDE w:val="0"/>
      <w:autoSpaceDN w:val="0"/>
      <w:ind w:left="487"/>
      <w:outlineLvl w:val="0"/>
    </w:pPr>
    <w:rPr>
      <w:rFonts w:ascii="Arial" w:eastAsia="Arial" w:hAnsi="Arial" w:cs="Arial"/>
      <w:b/>
      <w:bCs/>
      <w:lang w:val="en-US" w:eastAsia="en-US"/>
    </w:rPr>
  </w:style>
  <w:style w:type="paragraph" w:styleId="Heading2">
    <w:name w:val="heading 2"/>
    <w:basedOn w:val="Normal"/>
    <w:next w:val="Normal"/>
    <w:link w:val="Heading2Char"/>
    <w:uiPriority w:val="9"/>
    <w:semiHidden/>
    <w:unhideWhenUsed/>
    <w:qFormat/>
    <w:rsid w:val="008F6EE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F6EEF"/>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BF73E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F6EEF"/>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1627F"/>
    <w:pPr>
      <w:tabs>
        <w:tab w:val="center" w:pos="4513"/>
        <w:tab w:val="right" w:pos="9026"/>
      </w:tabs>
    </w:pPr>
  </w:style>
  <w:style w:type="character" w:customStyle="1" w:styleId="HeaderChar">
    <w:name w:val="Header Char"/>
    <w:basedOn w:val="DefaultParagraphFont"/>
    <w:link w:val="Header"/>
    <w:uiPriority w:val="99"/>
    <w:rsid w:val="0011627F"/>
  </w:style>
  <w:style w:type="paragraph" w:styleId="Footer">
    <w:name w:val="footer"/>
    <w:basedOn w:val="Normal"/>
    <w:link w:val="FooterChar"/>
    <w:uiPriority w:val="99"/>
    <w:unhideWhenUsed/>
    <w:rsid w:val="0011627F"/>
    <w:pPr>
      <w:tabs>
        <w:tab w:val="center" w:pos="4513"/>
        <w:tab w:val="right" w:pos="9026"/>
      </w:tabs>
    </w:pPr>
  </w:style>
  <w:style w:type="character" w:customStyle="1" w:styleId="FooterChar">
    <w:name w:val="Footer Char"/>
    <w:basedOn w:val="DefaultParagraphFont"/>
    <w:link w:val="Footer"/>
    <w:uiPriority w:val="99"/>
    <w:rsid w:val="0011627F"/>
  </w:style>
  <w:style w:type="paragraph" w:styleId="BalloonText">
    <w:name w:val="Balloon Text"/>
    <w:basedOn w:val="Normal"/>
    <w:link w:val="BalloonTextChar"/>
    <w:uiPriority w:val="99"/>
    <w:semiHidden/>
    <w:unhideWhenUsed/>
    <w:rsid w:val="0011627F"/>
    <w:rPr>
      <w:rFonts w:ascii="Tahoma" w:hAnsi="Tahoma" w:cs="Tahoma"/>
      <w:sz w:val="16"/>
      <w:szCs w:val="16"/>
    </w:rPr>
  </w:style>
  <w:style w:type="character" w:customStyle="1" w:styleId="BalloonTextChar">
    <w:name w:val="Balloon Text Char"/>
    <w:basedOn w:val="DefaultParagraphFont"/>
    <w:link w:val="BalloonText"/>
    <w:uiPriority w:val="99"/>
    <w:semiHidden/>
    <w:rsid w:val="0011627F"/>
    <w:rPr>
      <w:rFonts w:ascii="Tahoma" w:hAnsi="Tahoma" w:cs="Tahoma"/>
      <w:sz w:val="16"/>
      <w:szCs w:val="16"/>
    </w:rPr>
  </w:style>
  <w:style w:type="paragraph" w:styleId="ListParagraph">
    <w:name w:val="List Paragraph"/>
    <w:basedOn w:val="Normal"/>
    <w:uiPriority w:val="34"/>
    <w:qFormat/>
    <w:rsid w:val="00632970"/>
    <w:pPr>
      <w:ind w:left="720"/>
    </w:pPr>
  </w:style>
  <w:style w:type="paragraph" w:customStyle="1" w:styleId="Hangingindent">
    <w:name w:val="Hanging indent"/>
    <w:basedOn w:val="Normal"/>
    <w:rsid w:val="00ED2B3D"/>
    <w:pPr>
      <w:tabs>
        <w:tab w:val="left" w:pos="1440"/>
        <w:tab w:val="left" w:pos="2880"/>
        <w:tab w:val="left" w:pos="4320"/>
        <w:tab w:val="left" w:pos="5760"/>
        <w:tab w:val="left" w:pos="7200"/>
        <w:tab w:val="left" w:pos="8640"/>
        <w:tab w:val="left" w:pos="10080"/>
        <w:tab w:val="left" w:pos="11520"/>
      </w:tabs>
      <w:suppressAutoHyphens/>
      <w:overflowPunct w:val="0"/>
      <w:autoSpaceDE w:val="0"/>
      <w:autoSpaceDN w:val="0"/>
      <w:adjustRightInd w:val="0"/>
      <w:spacing w:line="264" w:lineRule="auto"/>
      <w:ind w:left="1440" w:hanging="480"/>
      <w:textAlignment w:val="baseline"/>
    </w:pPr>
    <w:rPr>
      <w:rFonts w:ascii="Times" w:hAnsi="Times"/>
      <w:szCs w:val="20"/>
    </w:rPr>
  </w:style>
  <w:style w:type="character" w:styleId="Hyperlink">
    <w:name w:val="Hyperlink"/>
    <w:rsid w:val="00ED2B3D"/>
    <w:rPr>
      <w:b/>
      <w:bCs/>
      <w:strike w:val="0"/>
      <w:dstrike w:val="0"/>
      <w:color w:val="50777A"/>
      <w:sz w:val="16"/>
      <w:szCs w:val="16"/>
      <w:u w:val="none"/>
      <w:effect w:val="none"/>
    </w:rPr>
  </w:style>
  <w:style w:type="paragraph" w:customStyle="1" w:styleId="Default">
    <w:name w:val="Default"/>
    <w:rsid w:val="00780D4D"/>
    <w:pPr>
      <w:autoSpaceDE w:val="0"/>
      <w:autoSpaceDN w:val="0"/>
      <w:adjustRightInd w:val="0"/>
      <w:spacing w:after="0" w:line="240" w:lineRule="auto"/>
    </w:pPr>
    <w:rPr>
      <w:rFonts w:ascii="Century Gothic" w:hAnsi="Century Gothic" w:cs="Century Gothic"/>
      <w:color w:val="000000"/>
      <w:sz w:val="24"/>
      <w:szCs w:val="24"/>
    </w:rPr>
  </w:style>
  <w:style w:type="character" w:customStyle="1" w:styleId="Heading1Char">
    <w:name w:val="Heading 1 Char"/>
    <w:basedOn w:val="DefaultParagraphFont"/>
    <w:link w:val="Heading1"/>
    <w:uiPriority w:val="1"/>
    <w:rsid w:val="00F86F3C"/>
    <w:rPr>
      <w:rFonts w:ascii="Arial" w:eastAsia="Arial" w:hAnsi="Arial" w:cs="Arial"/>
      <w:b/>
      <w:bCs/>
      <w:sz w:val="24"/>
      <w:szCs w:val="24"/>
      <w:lang w:val="en-US"/>
    </w:rPr>
  </w:style>
  <w:style w:type="paragraph" w:styleId="BodyText">
    <w:name w:val="Body Text"/>
    <w:basedOn w:val="Normal"/>
    <w:link w:val="BodyTextChar"/>
    <w:uiPriority w:val="1"/>
    <w:qFormat/>
    <w:rsid w:val="00F86F3C"/>
    <w:pPr>
      <w:widowControl w:val="0"/>
      <w:autoSpaceDE w:val="0"/>
      <w:autoSpaceDN w:val="0"/>
      <w:ind w:hanging="360"/>
    </w:pPr>
    <w:rPr>
      <w:rFonts w:ascii="Arial" w:eastAsia="Arial" w:hAnsi="Arial" w:cs="Arial"/>
      <w:lang w:val="en-US" w:eastAsia="en-US"/>
    </w:rPr>
  </w:style>
  <w:style w:type="character" w:customStyle="1" w:styleId="BodyTextChar">
    <w:name w:val="Body Text Char"/>
    <w:basedOn w:val="DefaultParagraphFont"/>
    <w:link w:val="BodyText"/>
    <w:uiPriority w:val="1"/>
    <w:rsid w:val="00F86F3C"/>
    <w:rPr>
      <w:rFonts w:ascii="Arial" w:eastAsia="Arial" w:hAnsi="Arial" w:cs="Arial"/>
      <w:sz w:val="24"/>
      <w:szCs w:val="24"/>
      <w:lang w:val="en-US"/>
    </w:rPr>
  </w:style>
  <w:style w:type="paragraph" w:customStyle="1" w:styleId="TableParagraph">
    <w:name w:val="Table Paragraph"/>
    <w:basedOn w:val="Normal"/>
    <w:uiPriority w:val="1"/>
    <w:qFormat/>
    <w:rsid w:val="00F86F3C"/>
    <w:pPr>
      <w:widowControl w:val="0"/>
      <w:autoSpaceDE w:val="0"/>
      <w:autoSpaceDN w:val="0"/>
      <w:spacing w:line="272" w:lineRule="exact"/>
      <w:ind w:left="103"/>
    </w:pPr>
    <w:rPr>
      <w:rFonts w:ascii="Arial" w:eastAsia="Arial" w:hAnsi="Arial" w:cs="Arial"/>
      <w:sz w:val="22"/>
      <w:szCs w:val="22"/>
      <w:lang w:val="en-US" w:eastAsia="en-US"/>
    </w:rPr>
  </w:style>
  <w:style w:type="paragraph" w:styleId="NoSpacing">
    <w:name w:val="No Spacing"/>
    <w:uiPriority w:val="1"/>
    <w:qFormat/>
    <w:rsid w:val="008F6EEF"/>
    <w:pPr>
      <w:spacing w:after="0" w:line="240" w:lineRule="auto"/>
    </w:pPr>
  </w:style>
  <w:style w:type="paragraph" w:styleId="NormalWeb">
    <w:name w:val="Normal (Web)"/>
    <w:basedOn w:val="Normal"/>
    <w:uiPriority w:val="99"/>
    <w:unhideWhenUsed/>
    <w:rsid w:val="008F6EEF"/>
    <w:pPr>
      <w:spacing w:before="100" w:beforeAutospacing="1" w:after="100" w:afterAutospacing="1"/>
    </w:pPr>
  </w:style>
  <w:style w:type="character" w:customStyle="1" w:styleId="Heading2Char">
    <w:name w:val="Heading 2 Char"/>
    <w:basedOn w:val="DefaultParagraphFont"/>
    <w:link w:val="Heading2"/>
    <w:uiPriority w:val="9"/>
    <w:semiHidden/>
    <w:rsid w:val="008F6EEF"/>
    <w:rPr>
      <w:rFonts w:asciiTheme="majorHAnsi" w:eastAsiaTheme="majorEastAsia" w:hAnsiTheme="majorHAnsi" w:cstheme="majorBidi"/>
      <w:color w:val="365F91" w:themeColor="accent1" w:themeShade="BF"/>
      <w:sz w:val="26"/>
      <w:szCs w:val="26"/>
      <w:lang w:eastAsia="en-GB"/>
    </w:rPr>
  </w:style>
  <w:style w:type="character" w:customStyle="1" w:styleId="Heading3Char">
    <w:name w:val="Heading 3 Char"/>
    <w:basedOn w:val="DefaultParagraphFont"/>
    <w:link w:val="Heading3"/>
    <w:uiPriority w:val="9"/>
    <w:semiHidden/>
    <w:rsid w:val="008F6EEF"/>
    <w:rPr>
      <w:rFonts w:asciiTheme="majorHAnsi" w:eastAsiaTheme="majorEastAsia" w:hAnsiTheme="majorHAnsi" w:cstheme="majorBidi"/>
      <w:color w:val="243F60" w:themeColor="accent1" w:themeShade="7F"/>
      <w:sz w:val="24"/>
      <w:szCs w:val="24"/>
      <w:lang w:eastAsia="en-GB"/>
    </w:rPr>
  </w:style>
  <w:style w:type="character" w:customStyle="1" w:styleId="Heading5Char">
    <w:name w:val="Heading 5 Char"/>
    <w:basedOn w:val="DefaultParagraphFont"/>
    <w:link w:val="Heading5"/>
    <w:uiPriority w:val="9"/>
    <w:semiHidden/>
    <w:rsid w:val="008F6EEF"/>
    <w:rPr>
      <w:rFonts w:asciiTheme="majorHAnsi" w:eastAsiaTheme="majorEastAsia" w:hAnsiTheme="majorHAnsi" w:cstheme="majorBidi"/>
      <w:color w:val="365F91" w:themeColor="accent1" w:themeShade="BF"/>
      <w:sz w:val="24"/>
      <w:szCs w:val="24"/>
      <w:lang w:eastAsia="en-GB"/>
    </w:rPr>
  </w:style>
  <w:style w:type="paragraph" w:styleId="BodyText3">
    <w:name w:val="Body Text 3"/>
    <w:basedOn w:val="Normal"/>
    <w:link w:val="BodyText3Char"/>
    <w:uiPriority w:val="99"/>
    <w:semiHidden/>
    <w:unhideWhenUsed/>
    <w:rsid w:val="008F6EEF"/>
    <w:pPr>
      <w:spacing w:after="120"/>
    </w:pPr>
    <w:rPr>
      <w:sz w:val="16"/>
      <w:szCs w:val="16"/>
    </w:rPr>
  </w:style>
  <w:style w:type="character" w:customStyle="1" w:styleId="BodyText3Char">
    <w:name w:val="Body Text 3 Char"/>
    <w:basedOn w:val="DefaultParagraphFont"/>
    <w:link w:val="BodyText3"/>
    <w:uiPriority w:val="99"/>
    <w:semiHidden/>
    <w:rsid w:val="008F6EEF"/>
    <w:rPr>
      <w:rFonts w:ascii="Times New Roman" w:eastAsia="Times New Roman" w:hAnsi="Times New Roman" w:cs="Times New Roman"/>
      <w:sz w:val="16"/>
      <w:szCs w:val="16"/>
      <w:lang w:eastAsia="en-GB"/>
    </w:rPr>
  </w:style>
  <w:style w:type="character" w:customStyle="1" w:styleId="Heading4Char">
    <w:name w:val="Heading 4 Char"/>
    <w:basedOn w:val="DefaultParagraphFont"/>
    <w:link w:val="Heading4"/>
    <w:uiPriority w:val="9"/>
    <w:semiHidden/>
    <w:rsid w:val="00BF73E5"/>
    <w:rPr>
      <w:rFonts w:asciiTheme="majorHAnsi" w:eastAsiaTheme="majorEastAsia" w:hAnsiTheme="majorHAnsi" w:cstheme="majorBidi"/>
      <w:i/>
      <w:iCs/>
      <w:color w:val="365F91" w:themeColor="accent1" w:themeShade="BF"/>
      <w:sz w:val="24"/>
      <w:szCs w:val="24"/>
      <w:lang w:eastAsia="en-GB"/>
    </w:rPr>
  </w:style>
  <w:style w:type="paragraph" w:styleId="BodyTextIndent3">
    <w:name w:val="Body Text Indent 3"/>
    <w:basedOn w:val="Normal"/>
    <w:link w:val="BodyTextIndent3Char"/>
    <w:uiPriority w:val="99"/>
    <w:semiHidden/>
    <w:unhideWhenUsed/>
    <w:rsid w:val="00BF73E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F73E5"/>
    <w:rPr>
      <w:rFonts w:ascii="Times New Roman" w:eastAsia="Times New Roman" w:hAnsi="Times New Roman" w:cs="Times New Roman"/>
      <w:sz w:val="16"/>
      <w:szCs w:val="16"/>
      <w:lang w:eastAsia="en-GB"/>
    </w:rPr>
  </w:style>
  <w:style w:type="paragraph" w:styleId="Subtitle">
    <w:name w:val="Subtitle"/>
    <w:basedOn w:val="Normal"/>
    <w:link w:val="SubtitleChar"/>
    <w:qFormat/>
    <w:rsid w:val="00BF73E5"/>
    <w:pPr>
      <w:pBdr>
        <w:top w:val="single" w:sz="4" w:space="1" w:color="auto"/>
        <w:left w:val="single" w:sz="4" w:space="4" w:color="auto"/>
        <w:bottom w:val="single" w:sz="4" w:space="1" w:color="auto"/>
        <w:right w:val="single" w:sz="4" w:space="4" w:color="auto"/>
      </w:pBdr>
      <w:jc w:val="both"/>
    </w:pPr>
    <w:rPr>
      <w:rFonts w:ascii="Arial" w:hAnsi="Arial"/>
      <w:b/>
      <w:szCs w:val="20"/>
    </w:rPr>
  </w:style>
  <w:style w:type="character" w:customStyle="1" w:styleId="SubtitleChar">
    <w:name w:val="Subtitle Char"/>
    <w:basedOn w:val="DefaultParagraphFont"/>
    <w:link w:val="Subtitle"/>
    <w:rsid w:val="00BF73E5"/>
    <w:rPr>
      <w:rFonts w:ascii="Arial" w:eastAsia="Times New Roman" w:hAnsi="Arial" w:cs="Times New Roman"/>
      <w:b/>
      <w:sz w:val="24"/>
      <w:szCs w:val="20"/>
      <w:lang w:eastAsia="en-GB"/>
    </w:rPr>
  </w:style>
  <w:style w:type="paragraph" w:customStyle="1" w:styleId="body">
    <w:name w:val="body"/>
    <w:basedOn w:val="Normal"/>
    <w:rsid w:val="00BF73E5"/>
    <w:pPr>
      <w:jc w:val="both"/>
    </w:pPr>
    <w:rPr>
      <w:szCs w:val="20"/>
    </w:rPr>
  </w:style>
  <w:style w:type="paragraph" w:styleId="TOAHeading">
    <w:name w:val="toa heading"/>
    <w:basedOn w:val="Normal"/>
    <w:next w:val="Normal"/>
    <w:semiHidden/>
    <w:rsid w:val="00BF73E5"/>
    <w:pPr>
      <w:tabs>
        <w:tab w:val="left" w:pos="9000"/>
        <w:tab w:val="right" w:pos="9360"/>
      </w:tabs>
      <w:suppressAutoHyphens/>
    </w:pPr>
    <w:rPr>
      <w:rFonts w:ascii="Courier New" w:hAnsi="Courier New"/>
      <w:szCs w:val="20"/>
      <w:lang w:val="en-US"/>
    </w:rPr>
  </w:style>
  <w:style w:type="character" w:customStyle="1" w:styleId="main">
    <w:name w:val="main"/>
    <w:rsid w:val="00BF73E5"/>
  </w:style>
  <w:style w:type="paragraph" w:customStyle="1" w:styleId="CharCharCharChar">
    <w:name w:val="Char Char Char Char"/>
    <w:basedOn w:val="Normal"/>
    <w:rsid w:val="00D70028"/>
    <w:pPr>
      <w:spacing w:after="160" w:line="240" w:lineRule="exact"/>
    </w:pPr>
    <w:rPr>
      <w:rFonts w:ascii="Tahoma" w:hAnsi="Tahoma" w:cs="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005840">
      <w:bodyDiv w:val="1"/>
      <w:marLeft w:val="0"/>
      <w:marRight w:val="0"/>
      <w:marTop w:val="0"/>
      <w:marBottom w:val="0"/>
      <w:divBdr>
        <w:top w:val="none" w:sz="0" w:space="0" w:color="auto"/>
        <w:left w:val="none" w:sz="0" w:space="0" w:color="auto"/>
        <w:bottom w:val="none" w:sz="0" w:space="0" w:color="auto"/>
        <w:right w:val="none" w:sz="0" w:space="0" w:color="auto"/>
      </w:divBdr>
    </w:div>
    <w:div w:id="1347556866">
      <w:bodyDiv w:val="1"/>
      <w:marLeft w:val="0"/>
      <w:marRight w:val="0"/>
      <w:marTop w:val="0"/>
      <w:marBottom w:val="0"/>
      <w:divBdr>
        <w:top w:val="none" w:sz="0" w:space="0" w:color="auto"/>
        <w:left w:val="none" w:sz="0" w:space="0" w:color="auto"/>
        <w:bottom w:val="none" w:sz="0" w:space="0" w:color="auto"/>
        <w:right w:val="none" w:sz="0" w:space="0" w:color="auto"/>
      </w:divBdr>
    </w:div>
    <w:div w:id="1390493385">
      <w:bodyDiv w:val="1"/>
      <w:marLeft w:val="0"/>
      <w:marRight w:val="0"/>
      <w:marTop w:val="0"/>
      <w:marBottom w:val="0"/>
      <w:divBdr>
        <w:top w:val="none" w:sz="0" w:space="0" w:color="auto"/>
        <w:left w:val="none" w:sz="0" w:space="0" w:color="auto"/>
        <w:bottom w:val="none" w:sz="0" w:space="0" w:color="auto"/>
        <w:right w:val="none" w:sz="0" w:space="0" w:color="auto"/>
      </w:divBdr>
    </w:div>
    <w:div w:id="1560090768">
      <w:bodyDiv w:val="1"/>
      <w:marLeft w:val="0"/>
      <w:marRight w:val="0"/>
      <w:marTop w:val="0"/>
      <w:marBottom w:val="0"/>
      <w:divBdr>
        <w:top w:val="none" w:sz="0" w:space="0" w:color="auto"/>
        <w:left w:val="none" w:sz="0" w:space="0" w:color="auto"/>
        <w:bottom w:val="none" w:sz="0" w:space="0" w:color="auto"/>
        <w:right w:val="none" w:sz="0" w:space="0" w:color="auto"/>
      </w:divBdr>
    </w:div>
    <w:div w:id="1782874022">
      <w:bodyDiv w:val="1"/>
      <w:marLeft w:val="0"/>
      <w:marRight w:val="0"/>
      <w:marTop w:val="0"/>
      <w:marBottom w:val="0"/>
      <w:divBdr>
        <w:top w:val="none" w:sz="0" w:space="0" w:color="auto"/>
        <w:left w:val="none" w:sz="0" w:space="0" w:color="auto"/>
        <w:bottom w:val="none" w:sz="0" w:space="0" w:color="auto"/>
        <w:right w:val="none" w:sz="0" w:space="0" w:color="auto"/>
      </w:divBdr>
    </w:div>
    <w:div w:id="202342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bm@fieldheadcarr.leeds.sch.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ieldheadcarr.leeds.sch.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B807FC8F23A24DA226EE0C3CB1C040" ma:contentTypeVersion="13" ma:contentTypeDescription="Create a new document." ma:contentTypeScope="" ma:versionID="c8a4f1317d368fa4c61754e26aa39e56">
  <xsd:schema xmlns:xsd="http://www.w3.org/2001/XMLSchema" xmlns:xs="http://www.w3.org/2001/XMLSchema" xmlns:p="http://schemas.microsoft.com/office/2006/metadata/properties" xmlns:ns2="5f5fe51a-4b5a-4e01-8f1e-01bb6f44dfde" xmlns:ns3="0a9a3385-e8d5-4a53-887c-d03ddddf867d" targetNamespace="http://schemas.microsoft.com/office/2006/metadata/properties" ma:root="true" ma:fieldsID="390e7b768360b06d0605ce3b9fc21880" ns2:_="" ns3:_="">
    <xsd:import namespace="5f5fe51a-4b5a-4e01-8f1e-01bb6f44dfde"/>
    <xsd:import namespace="0a9a3385-e8d5-4a53-887c-d03ddddf86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5fe51a-4b5a-4e01-8f1e-01bb6f44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f43d869-a193-4884-bf84-6438e9e408d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a9a3385-e8d5-4a53-887c-d03ddddf867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8d42466-ae56-4ee4-8305-e9baa9d75e44}" ma:internalName="TaxCatchAll" ma:showField="CatchAllData" ma:web="0a9a3385-e8d5-4a53-887c-d03ddddf86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5fe51a-4b5a-4e01-8f1e-01bb6f44dfde">
      <Terms xmlns="http://schemas.microsoft.com/office/infopath/2007/PartnerControls"/>
    </lcf76f155ced4ddcb4097134ff3c332f>
    <TaxCatchAll xmlns="0a9a3385-e8d5-4a53-887c-d03ddddf867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3F3BA8-0750-4570-8C25-C3D86F2BE235}">
  <ds:schemaRefs>
    <ds:schemaRef ds:uri="http://schemas.openxmlformats.org/officeDocument/2006/bibliography"/>
  </ds:schemaRefs>
</ds:datastoreItem>
</file>

<file path=customXml/itemProps2.xml><?xml version="1.0" encoding="utf-8"?>
<ds:datastoreItem xmlns:ds="http://schemas.openxmlformats.org/officeDocument/2006/customXml" ds:itemID="{59D8D038-C9C1-439D-9281-F354027004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5fe51a-4b5a-4e01-8f1e-01bb6f44dfde"/>
    <ds:schemaRef ds:uri="0a9a3385-e8d5-4a53-887c-d03ddddf86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37774D-22F0-47F9-BEAE-BABD58E733AD}">
  <ds:schemaRefs>
    <ds:schemaRef ds:uri="http://schemas.microsoft.com/office/2006/metadata/properties"/>
    <ds:schemaRef ds:uri="http://schemas.microsoft.com/office/infopath/2007/PartnerControls"/>
    <ds:schemaRef ds:uri="5f5fe51a-4b5a-4e01-8f1e-01bb6f44dfde"/>
    <ds:schemaRef ds:uri="0a9a3385-e8d5-4a53-887c-d03ddddf867d"/>
  </ds:schemaRefs>
</ds:datastoreItem>
</file>

<file path=customXml/itemProps4.xml><?xml version="1.0" encoding="utf-8"?>
<ds:datastoreItem xmlns:ds="http://schemas.openxmlformats.org/officeDocument/2006/customXml" ds:itemID="{0CF7C973-5211-42D0-A22B-1A5F91E838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11</Pages>
  <Words>2580</Words>
  <Characters>14711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Woodlesford Primary</Company>
  <LinksUpToDate>false</LinksUpToDate>
  <CharactersWithSpaces>17257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Beki Vargassoff</dc:creator>
  <cp:lastModifiedBy>Maisie Wright</cp:lastModifiedBy>
  <cp:revision>56</cp:revision>
  <cp:lastPrinted>2016-12-08T10:29:00Z</cp:lastPrinted>
  <dcterms:created xsi:type="dcterms:W3CDTF">2026-05-27T08:47:00Z</dcterms:created>
  <dcterms:modified xsi:type="dcterms:W3CDTF">2026-06-04T09:42:00Z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0x01010088B807FC8F23A24DA226EE0C3CB1C040</vt:lpwstr>
  </property>
  <property fmtid="{D5CDD505-2E9C-101B-9397-08002B2CF9AE}" pid="3" name="MediaServiceImageTags">
    <vt:lpwstr/>
  </property>
</Properties>
</file>