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4A1" w:rsidRDefault="00CC04A1">
      <w:pPr>
        <w:rPr>
          <w:rFonts w:ascii="Century Gothic" w:eastAsia="Century Gothic" w:hAnsi="Century Gothic" w:cs="Century Gothic"/>
        </w:rPr>
      </w:pPr>
      <w:bookmarkStart w:id="0" w:name="_GoBack"/>
      <w:bookmarkEnd w:id="0"/>
    </w:p>
    <w:p w:rsidR="00CC04A1" w:rsidRDefault="002A774C">
      <w:pPr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School Business Manager (SBM)</w:t>
      </w:r>
    </w:p>
    <w:p w:rsidR="00CC04A1" w:rsidRDefault="00CC04A1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CC04A1" w:rsidRDefault="002A774C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48"/>
          <w:szCs w:val="48"/>
        </w:rPr>
        <w:t>Person Specification</w:t>
      </w:r>
    </w:p>
    <w:p w:rsidR="00CC04A1" w:rsidRDefault="00CC04A1">
      <w:pPr>
        <w:rPr>
          <w:rFonts w:ascii="Century Gothic" w:eastAsia="Century Gothic" w:hAnsi="Century Gothic" w:cs="Century Gothic"/>
        </w:rPr>
      </w:pPr>
    </w:p>
    <w:tbl>
      <w:tblPr>
        <w:tblStyle w:val="a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0"/>
        <w:gridCol w:w="5080"/>
      </w:tblGrid>
      <w:tr w:rsidR="00CC04A1">
        <w:trPr>
          <w:trHeight w:val="420"/>
        </w:trPr>
        <w:tc>
          <w:tcPr>
            <w:tcW w:w="10160" w:type="dxa"/>
            <w:gridSpan w:val="2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Qualifications and training</w:t>
            </w:r>
          </w:p>
        </w:tc>
      </w:tr>
      <w:tr w:rsidR="00CC04A1"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Essential</w:t>
            </w:r>
          </w:p>
        </w:tc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Desirable</w:t>
            </w:r>
          </w:p>
        </w:tc>
      </w:tr>
      <w:tr w:rsidR="00CC04A1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Level 4 qualification in administration or equivalent qualification</w:t>
            </w:r>
          </w:p>
          <w:p w:rsidR="00CC04A1" w:rsidRDefault="002A774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Willingness to undertake further training.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recognised finance management certificate.</w:t>
            </w:r>
          </w:p>
          <w:p w:rsidR="00CC04A1" w:rsidRDefault="002A774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Health and safety training.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Knowledge, skills and experience</w:t>
            </w:r>
          </w:p>
        </w:tc>
      </w:tr>
      <w:tr w:rsidR="00CC04A1"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Essential</w:t>
            </w:r>
          </w:p>
        </w:tc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Desirable</w:t>
            </w:r>
          </w:p>
        </w:tc>
      </w:tr>
      <w:tr w:rsidR="00CC04A1"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working with payroll.</w:t>
            </w:r>
          </w:p>
          <w:p w:rsidR="00CC04A1" w:rsidRDefault="002A774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recruiting for a school.</w:t>
            </w:r>
          </w:p>
          <w:p w:rsidR="00CC04A1" w:rsidRDefault="002A774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using management information systems.</w:t>
            </w:r>
          </w:p>
          <w:p w:rsidR="00CC04A1" w:rsidRDefault="002A774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facilities management.</w:t>
            </w:r>
          </w:p>
          <w:p w:rsidR="00CC04A1" w:rsidRDefault="002A774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setting and managing budgets.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Previous experience as a School Business Manager.</w:t>
            </w:r>
          </w:p>
          <w:p w:rsidR="00CC04A1" w:rsidRDefault="002A774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managing and implementing strategic plans and financial reporting.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Knowledge</w:t>
            </w:r>
          </w:p>
        </w:tc>
      </w:tr>
      <w:tr w:rsidR="00CC04A1">
        <w:trPr>
          <w:trHeight w:val="420"/>
        </w:trPr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Essential</w:t>
            </w:r>
          </w:p>
        </w:tc>
        <w:tc>
          <w:tcPr>
            <w:tcW w:w="5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Desirable</w:t>
            </w:r>
          </w:p>
        </w:tc>
      </w:tr>
      <w:tr w:rsidR="00CC04A1">
        <w:trPr>
          <w:trHeight w:val="420"/>
        </w:trPr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good understanding of the principles behind school improvement, including school improvement planning, monitoring and reviewing progress.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ability to present a wide range of specialised information to both school staff and others.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 proven ability to </w:t>
            </w:r>
            <w:r>
              <w:rPr>
                <w:rFonts w:ascii="Century Gothic" w:eastAsia="Century Gothic" w:hAnsi="Century Gothic" w:cs="Century Gothic"/>
              </w:rPr>
              <w:t>work sensitively and effectively with colleagues to help them to improve their everyday practice.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The ability to lead and manage the work and outcomes of other people, as well as working in a team.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The ability to prioritise their workload with conflicting </w:t>
            </w:r>
            <w:r>
              <w:rPr>
                <w:rFonts w:ascii="Century Gothic" w:eastAsia="Century Gothic" w:hAnsi="Century Gothic" w:cs="Century Gothic"/>
              </w:rPr>
              <w:t>deadlines, whilst maintaining a high level of accuracy and attention to detail.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Problem-solve and create innovative solutions.</w:t>
            </w:r>
          </w:p>
          <w:p w:rsidR="00CC04A1" w:rsidRDefault="002A774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Possess excellent ICT skills with a sound knowledge of software packages, such as Microsoft.</w:t>
            </w:r>
          </w:p>
        </w:tc>
        <w:tc>
          <w:tcPr>
            <w:tcW w:w="5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lastRenderedPageBreak/>
              <w:t>Capacity for, and interests in, enha</w:t>
            </w:r>
            <w:r>
              <w:rPr>
                <w:rFonts w:ascii="Century Gothic" w:eastAsia="Century Gothic" w:hAnsi="Century Gothic" w:cs="Century Gothic"/>
              </w:rPr>
              <w:t>ncing further personal development.</w:t>
            </w:r>
          </w:p>
          <w:p w:rsidR="00CC04A1" w:rsidRDefault="002A774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Experience of applying for school grants, fundraising and submitting bids.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Personal traits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The successful candidate will be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Committed to promoting high-quality care to pupils.</w:t>
            </w:r>
          </w:p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Dedicated to promoting their professional development and achieving desired qualifications.</w:t>
            </w:r>
          </w:p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Able to plan and take control of situations.</w:t>
            </w:r>
          </w:p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Committed to contributing to the wider school and its community.</w:t>
            </w:r>
          </w:p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Capable of handling a demanding workload and successfu</w:t>
            </w:r>
            <w:r>
              <w:rPr>
                <w:rFonts w:ascii="Century Gothic" w:eastAsia="Century Gothic" w:hAnsi="Century Gothic" w:cs="Century Gothic"/>
              </w:rPr>
              <w:t>lly prioritising work.</w:t>
            </w:r>
          </w:p>
          <w:p w:rsidR="00CC04A1" w:rsidRDefault="002A774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Professionally assertive and clear thinking.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Additional requirements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The successful candidate will have</w:t>
            </w:r>
          </w:p>
        </w:tc>
      </w:tr>
      <w:tr w:rsidR="00CC04A1">
        <w:trPr>
          <w:trHeight w:val="420"/>
        </w:trPr>
        <w:tc>
          <w:tcPr>
            <w:tcW w:w="10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calm and organised nature.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Excellent verbal and written communication skills.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Excellent time management and organisation skills.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flexible approach towards working practices.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High expectations of self and professional standards.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ability to work as both part of a team and independently.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ability to maintain successful working relationships with other colleagues.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High levels of drive, energy and integrity.</w:t>
            </w:r>
          </w:p>
          <w:p w:rsidR="00CC04A1" w:rsidRDefault="002A774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commitment to equal opportunities and empowering others.</w:t>
            </w:r>
          </w:p>
        </w:tc>
      </w:tr>
    </w:tbl>
    <w:p w:rsidR="00CC04A1" w:rsidRDefault="00CC04A1">
      <w:pPr>
        <w:rPr>
          <w:rFonts w:ascii="Century Gothic" w:eastAsia="Century Gothic" w:hAnsi="Century Gothic" w:cs="Century Gothic"/>
        </w:rPr>
      </w:pPr>
    </w:p>
    <w:sectPr w:rsidR="00CC04A1">
      <w:headerReference w:type="default" r:id="rId7"/>
      <w:headerReference w:type="first" r:id="rId8"/>
      <w:footerReference w:type="first" r:id="rId9"/>
      <w:pgSz w:w="11906" w:h="16838"/>
      <w:pgMar w:top="873" w:right="873" w:bottom="873" w:left="87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774C">
      <w:pPr>
        <w:spacing w:line="240" w:lineRule="auto"/>
      </w:pPr>
      <w:r>
        <w:separator/>
      </w:r>
    </w:p>
  </w:endnote>
  <w:endnote w:type="continuationSeparator" w:id="0">
    <w:p w:rsidR="00000000" w:rsidRDefault="002A7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A1" w:rsidRDefault="002A774C">
    <w:pPr>
      <w:spacing w:before="240" w:after="240"/>
      <w:jc w:val="center"/>
      <w:rPr>
        <w:rFonts w:ascii="Century Gothic" w:eastAsia="Century Gothic" w:hAnsi="Century Gothic" w:cs="Century Gothic"/>
        <w:b/>
        <w:sz w:val="16"/>
        <w:szCs w:val="16"/>
      </w:rPr>
    </w:pPr>
    <w:r>
      <w:rPr>
        <w:rFonts w:ascii="Century Gothic" w:eastAsia="Century Gothic" w:hAnsi="Century Gothic" w:cs="Century Gothic"/>
        <w:b/>
        <w:sz w:val="16"/>
        <w:szCs w:val="16"/>
      </w:rPr>
      <w:t>www.grangefarm.leeds.sch.uk</w:t>
    </w:r>
  </w:p>
  <w:p w:rsidR="00CC04A1" w:rsidRDefault="002A774C">
    <w:pPr>
      <w:spacing w:before="240" w:after="24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b/>
        <w:color w:val="FF0000"/>
        <w:sz w:val="18"/>
        <w:szCs w:val="18"/>
      </w:rPr>
      <w:t>A</w:t>
    </w:r>
    <w:r>
      <w:rPr>
        <w:rFonts w:ascii="Century Gothic" w:eastAsia="Century Gothic" w:hAnsi="Century Gothic" w:cs="Century Gothic"/>
        <w:sz w:val="18"/>
        <w:szCs w:val="18"/>
      </w:rPr>
      <w:t xml:space="preserve">: </w:t>
    </w:r>
    <w:proofErr w:type="spellStart"/>
    <w:r>
      <w:rPr>
        <w:rFonts w:ascii="Century Gothic" w:eastAsia="Century Gothic" w:hAnsi="Century Gothic" w:cs="Century Gothic"/>
        <w:sz w:val="18"/>
        <w:szCs w:val="18"/>
      </w:rPr>
      <w:t>Barncroft</w:t>
    </w:r>
    <w:proofErr w:type="spellEnd"/>
    <w:r>
      <w:rPr>
        <w:rFonts w:ascii="Century Gothic" w:eastAsia="Century Gothic" w:hAnsi="Century Gothic" w:cs="Century Gothic"/>
        <w:sz w:val="18"/>
        <w:szCs w:val="18"/>
      </w:rPr>
      <w:t xml:space="preserve"> Rise, Leeds, LS14 </w:t>
    </w:r>
    <w:proofErr w:type="gramStart"/>
    <w:r>
      <w:rPr>
        <w:rFonts w:ascii="Century Gothic" w:eastAsia="Century Gothic" w:hAnsi="Century Gothic" w:cs="Century Gothic"/>
        <w:sz w:val="18"/>
        <w:szCs w:val="18"/>
      </w:rPr>
      <w:t xml:space="preserve">1AX  </w:t>
    </w:r>
    <w:r>
      <w:rPr>
        <w:rFonts w:ascii="Century Gothic" w:eastAsia="Century Gothic" w:hAnsi="Century Gothic" w:cs="Century Gothic"/>
        <w:b/>
        <w:color w:val="FF0000"/>
        <w:sz w:val="18"/>
        <w:szCs w:val="18"/>
      </w:rPr>
      <w:t>T</w:t>
    </w:r>
    <w:proofErr w:type="gramEnd"/>
    <w:r>
      <w:rPr>
        <w:rFonts w:ascii="Century Gothic" w:eastAsia="Century Gothic" w:hAnsi="Century Gothic" w:cs="Century Gothic"/>
        <w:sz w:val="18"/>
        <w:szCs w:val="18"/>
      </w:rPr>
      <w:t>:</w:t>
    </w:r>
    <w:r>
      <w:rPr>
        <w:rFonts w:ascii="Century Gothic" w:eastAsia="Century Gothic" w:hAnsi="Century Gothic" w:cs="Century Gothic"/>
        <w:sz w:val="18"/>
        <w:szCs w:val="18"/>
      </w:rPr>
      <w:t xml:space="preserve"> 01132 930120  </w:t>
    </w:r>
    <w:r>
      <w:rPr>
        <w:rFonts w:ascii="Century Gothic" w:eastAsia="Century Gothic" w:hAnsi="Century Gothic" w:cs="Century Gothic"/>
        <w:b/>
        <w:color w:val="FF0000"/>
        <w:sz w:val="18"/>
        <w:szCs w:val="18"/>
      </w:rPr>
      <w:t>E</w:t>
    </w:r>
    <w:r>
      <w:rPr>
        <w:rFonts w:ascii="Century Gothic" w:eastAsia="Century Gothic" w:hAnsi="Century Gothic" w:cs="Century Gothic"/>
        <w:sz w:val="18"/>
        <w:szCs w:val="18"/>
      </w:rPr>
      <w:t>: admin.manager@grangefarm.leeds.sch.uk</w:t>
    </w:r>
  </w:p>
  <w:p w:rsidR="00CC04A1" w:rsidRDefault="00CC04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774C">
      <w:pPr>
        <w:spacing w:line="240" w:lineRule="auto"/>
      </w:pPr>
      <w:r>
        <w:separator/>
      </w:r>
    </w:p>
  </w:footnote>
  <w:footnote w:type="continuationSeparator" w:id="0">
    <w:p w:rsidR="00000000" w:rsidRDefault="002A7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A1" w:rsidRDefault="00CC04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4A1" w:rsidRDefault="002A774C">
    <w:pPr>
      <w:spacing w:before="240" w:after="240"/>
      <w:jc w:val="center"/>
      <w:rPr>
        <w:rFonts w:ascii="Century Gothic" w:eastAsia="Century Gothic" w:hAnsi="Century Gothic" w:cs="Century Gothic"/>
        <w:color w:val="0070C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5623950</wp:posOffset>
          </wp:positionH>
          <wp:positionV relativeFrom="paragraph">
            <wp:posOffset>114300</wp:posOffset>
          </wp:positionV>
          <wp:extent cx="941550" cy="92624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550" cy="92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04A1" w:rsidRDefault="002A774C">
    <w:pPr>
      <w:spacing w:before="240" w:after="240"/>
      <w:jc w:val="center"/>
    </w:pPr>
    <w:r>
      <w:rPr>
        <w:rFonts w:ascii="Century Gothic" w:eastAsia="Century Gothic" w:hAnsi="Century Gothic" w:cs="Century Gothic"/>
        <w:color w:val="0070C0"/>
        <w:sz w:val="16"/>
        <w:szCs w:val="16"/>
      </w:rPr>
      <w:t>Achievement for all – nurturing all individuals to be caring, hardworking, independent, respectful and tolerant members of ‘Team Grange Farm’ who are proud of themselves and their school.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1B6F"/>
    <w:multiLevelType w:val="multilevel"/>
    <w:tmpl w:val="70F83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822D0C"/>
    <w:multiLevelType w:val="multilevel"/>
    <w:tmpl w:val="9F0E5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2325F6"/>
    <w:multiLevelType w:val="multilevel"/>
    <w:tmpl w:val="17F20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4A521F"/>
    <w:multiLevelType w:val="multilevel"/>
    <w:tmpl w:val="45F89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9B48FF"/>
    <w:multiLevelType w:val="multilevel"/>
    <w:tmpl w:val="3AE4A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C12272"/>
    <w:multiLevelType w:val="multilevel"/>
    <w:tmpl w:val="4D3C4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A3273A"/>
    <w:multiLevelType w:val="multilevel"/>
    <w:tmpl w:val="19368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6920836"/>
    <w:multiLevelType w:val="multilevel"/>
    <w:tmpl w:val="4D309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A1"/>
    <w:rsid w:val="002A774C"/>
    <w:rsid w:val="00C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F662C-652E-47AD-8D35-269EE18E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Brooks</dc:creator>
  <cp:lastModifiedBy>Gill Brooks</cp:lastModifiedBy>
  <cp:revision>2</cp:revision>
  <dcterms:created xsi:type="dcterms:W3CDTF">2024-05-01T12:48:00Z</dcterms:created>
  <dcterms:modified xsi:type="dcterms:W3CDTF">2024-05-01T12:48:00Z</dcterms:modified>
</cp:coreProperties>
</file>