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89A86" w14:textId="0E288AAE" w:rsidR="00D91EBE" w:rsidRDefault="00D91EBE" w:rsidP="00D91EBE">
      <w:pPr>
        <w:pStyle w:val="NormalWeb"/>
      </w:pPr>
      <w:r>
        <w:rPr>
          <w:noProof/>
        </w:rPr>
        <w:drawing>
          <wp:anchor distT="0" distB="0" distL="114300" distR="114300" simplePos="0" relativeHeight="251658240" behindDoc="1" locked="0" layoutInCell="1" allowOverlap="1" wp14:anchorId="0D5BE629" wp14:editId="0A936246">
            <wp:simplePos x="0" y="0"/>
            <wp:positionH relativeFrom="column">
              <wp:posOffset>4638674</wp:posOffset>
            </wp:positionH>
            <wp:positionV relativeFrom="paragraph">
              <wp:posOffset>-542925</wp:posOffset>
            </wp:positionV>
            <wp:extent cx="1382395" cy="138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82395" cy="1382395"/>
                    </a:xfrm>
                    <a:prstGeom prst="rect">
                      <a:avLst/>
                    </a:prstGeom>
                  </pic:spPr>
                </pic:pic>
              </a:graphicData>
            </a:graphic>
            <wp14:sizeRelH relativeFrom="margin">
              <wp14:pctWidth>0</wp14:pctWidth>
            </wp14:sizeRelH>
            <wp14:sizeRelV relativeFrom="margin">
              <wp14:pctHeight>0</wp14:pctHeight>
            </wp14:sizeRelV>
          </wp:anchor>
        </w:drawing>
      </w:r>
      <w:r>
        <w:t>Post: School Business Manager</w:t>
      </w:r>
      <w:r>
        <w:br/>
        <w:t xml:space="preserve">Grade: Tameside Grade </w:t>
      </w:r>
      <w:r w:rsidR="00C37AA3">
        <w:t>H</w:t>
      </w:r>
      <w:r>
        <w:br/>
        <w:t>Responsible to: Headteacher</w:t>
      </w:r>
    </w:p>
    <w:p w14:paraId="550F14C6"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Purpose of the Role</w:t>
      </w:r>
      <w:r w:rsidRPr="002141F9">
        <w:rPr>
          <w:rFonts w:ascii="Times New Roman" w:eastAsia="Times New Roman" w:hAnsi="Times New Roman" w:cs="Times New Roman"/>
          <w:sz w:val="24"/>
          <w:szCs w:val="24"/>
          <w:lang w:eastAsia="en-GB"/>
        </w:rPr>
        <w:br/>
        <w:t>To lead and manage the school’s business functions, including finance, administration, HR and premises, ensuring efficient, compliant and strategic operations that support high-quality education. The postholder will work closely with the Headteacher to support strategic planning and resource management, ensuring that all operational aspects of the school reflect and uphold the school’s values: Family, Respect, Encouragement, Trust, Excellence and Fairness.</w:t>
      </w:r>
    </w:p>
    <w:p w14:paraId="3E9CCF64"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2141F9">
        <w:rPr>
          <w:rFonts w:ascii="Times New Roman" w:eastAsia="Times New Roman" w:hAnsi="Times New Roman" w:cs="Times New Roman"/>
          <w:b/>
          <w:bCs/>
          <w:sz w:val="24"/>
          <w:szCs w:val="24"/>
          <w:u w:val="single"/>
          <w:lang w:eastAsia="en-GB"/>
        </w:rPr>
        <w:t>Key Responsibilities</w:t>
      </w:r>
    </w:p>
    <w:p w14:paraId="20CD00ED"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lang w:eastAsia="en-GB"/>
        </w:rPr>
        <w:t>Strategic Leadership</w:t>
      </w:r>
      <w:r w:rsidRPr="002141F9">
        <w:rPr>
          <w:rFonts w:ascii="Times New Roman" w:eastAsia="Times New Roman" w:hAnsi="Times New Roman" w:cs="Times New Roman"/>
          <w:sz w:val="24"/>
          <w:szCs w:val="24"/>
          <w:lang w:eastAsia="en-GB"/>
        </w:rPr>
        <w:br/>
        <w:t>Contribute to the strategic leadership of the school as part of the wider leadership team</w:t>
      </w:r>
      <w:r w:rsidRPr="002141F9">
        <w:rPr>
          <w:rFonts w:ascii="Times New Roman" w:eastAsia="Times New Roman" w:hAnsi="Times New Roman" w:cs="Times New Roman"/>
          <w:sz w:val="24"/>
          <w:szCs w:val="24"/>
          <w:lang w:eastAsia="en-GB"/>
        </w:rPr>
        <w:br/>
        <w:t>Advise the Headteacher and Governing Body on financial and operational matters</w:t>
      </w:r>
      <w:r w:rsidRPr="002141F9">
        <w:rPr>
          <w:rFonts w:ascii="Times New Roman" w:eastAsia="Times New Roman" w:hAnsi="Times New Roman" w:cs="Times New Roman"/>
          <w:sz w:val="24"/>
          <w:szCs w:val="24"/>
          <w:lang w:eastAsia="en-GB"/>
        </w:rPr>
        <w:br/>
        <w:t>Support long-term financial planning linked to school improvement priorities</w:t>
      </w:r>
      <w:r w:rsidRPr="002141F9">
        <w:rPr>
          <w:rFonts w:ascii="Times New Roman" w:eastAsia="Times New Roman" w:hAnsi="Times New Roman" w:cs="Times New Roman"/>
          <w:sz w:val="24"/>
          <w:szCs w:val="24"/>
          <w:lang w:eastAsia="en-GB"/>
        </w:rPr>
        <w:br/>
        <w:t>Ensure that resource decisions reflect the school’s vision, values and commitment to inclusive, high-quality education for all pupils</w:t>
      </w:r>
      <w:r w:rsidRPr="002141F9">
        <w:rPr>
          <w:rFonts w:ascii="Times New Roman" w:eastAsia="Times New Roman" w:hAnsi="Times New Roman" w:cs="Times New Roman"/>
          <w:sz w:val="24"/>
          <w:szCs w:val="24"/>
          <w:lang w:eastAsia="en-GB"/>
        </w:rPr>
        <w:br/>
        <w:t>Identify opportunities for efficiency, value for money and income generation</w:t>
      </w:r>
    </w:p>
    <w:p w14:paraId="73A95684"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Financial Management (Access Finance)</w:t>
      </w:r>
      <w:r w:rsidRPr="002141F9">
        <w:rPr>
          <w:rFonts w:ascii="Times New Roman" w:eastAsia="Times New Roman" w:hAnsi="Times New Roman" w:cs="Times New Roman"/>
          <w:sz w:val="24"/>
          <w:szCs w:val="24"/>
          <w:lang w:eastAsia="en-GB"/>
        </w:rPr>
        <w:br/>
        <w:t>Lead on all financial processes using Access Finance</w:t>
      </w:r>
      <w:r w:rsidRPr="002141F9">
        <w:rPr>
          <w:rFonts w:ascii="Times New Roman" w:eastAsia="Times New Roman" w:hAnsi="Times New Roman" w:cs="Times New Roman"/>
          <w:sz w:val="24"/>
          <w:szCs w:val="24"/>
          <w:lang w:eastAsia="en-GB"/>
        </w:rPr>
        <w:br/>
        <w:t>Set, monitor and manage the school budget in line with agreed priorities</w:t>
      </w:r>
      <w:r w:rsidRPr="002141F9">
        <w:rPr>
          <w:rFonts w:ascii="Times New Roman" w:eastAsia="Times New Roman" w:hAnsi="Times New Roman" w:cs="Times New Roman"/>
          <w:sz w:val="24"/>
          <w:szCs w:val="24"/>
          <w:lang w:eastAsia="en-GB"/>
        </w:rPr>
        <w:br/>
        <w:t>Provide regular, clear budget monitoring reports to the Headteacher and Governors</w:t>
      </w:r>
      <w:r w:rsidRPr="002141F9">
        <w:rPr>
          <w:rFonts w:ascii="Times New Roman" w:eastAsia="Times New Roman" w:hAnsi="Times New Roman" w:cs="Times New Roman"/>
          <w:sz w:val="24"/>
          <w:szCs w:val="24"/>
          <w:lang w:eastAsia="en-GB"/>
        </w:rPr>
        <w:br/>
        <w:t>Prepare budget forecasts and year-end accounts</w:t>
      </w:r>
      <w:r w:rsidRPr="002141F9">
        <w:rPr>
          <w:rFonts w:ascii="Times New Roman" w:eastAsia="Times New Roman" w:hAnsi="Times New Roman" w:cs="Times New Roman"/>
          <w:sz w:val="24"/>
          <w:szCs w:val="24"/>
          <w:lang w:eastAsia="en-GB"/>
        </w:rPr>
        <w:br/>
        <w:t>Ensure accurate financial records are maintained at all times</w:t>
      </w:r>
    </w:p>
    <w:p w14:paraId="4268FEAA"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Financial Compliance and Governance</w:t>
      </w:r>
      <w:r w:rsidRPr="002141F9">
        <w:rPr>
          <w:rFonts w:ascii="Times New Roman" w:eastAsia="Times New Roman" w:hAnsi="Times New Roman" w:cs="Times New Roman"/>
          <w:sz w:val="24"/>
          <w:szCs w:val="24"/>
          <w:lang w:eastAsia="en-GB"/>
        </w:rPr>
        <w:br/>
        <w:t>Ensure compliance with local authority financial regulations and audit requirements</w:t>
      </w:r>
      <w:r w:rsidRPr="002141F9">
        <w:rPr>
          <w:rFonts w:ascii="Times New Roman" w:eastAsia="Times New Roman" w:hAnsi="Times New Roman" w:cs="Times New Roman"/>
          <w:sz w:val="24"/>
          <w:szCs w:val="24"/>
          <w:lang w:eastAsia="en-GB"/>
        </w:rPr>
        <w:br/>
        <w:t>Manage VAT returns and ensure accurate reclaim processes</w:t>
      </w:r>
      <w:r w:rsidRPr="002141F9">
        <w:rPr>
          <w:rFonts w:ascii="Times New Roman" w:eastAsia="Times New Roman" w:hAnsi="Times New Roman" w:cs="Times New Roman"/>
          <w:sz w:val="24"/>
          <w:szCs w:val="24"/>
          <w:lang w:eastAsia="en-GB"/>
        </w:rPr>
        <w:br/>
        <w:t>Support internal and external audit processes</w:t>
      </w:r>
      <w:r w:rsidRPr="002141F9">
        <w:rPr>
          <w:rFonts w:ascii="Times New Roman" w:eastAsia="Times New Roman" w:hAnsi="Times New Roman" w:cs="Times New Roman"/>
          <w:sz w:val="24"/>
          <w:szCs w:val="24"/>
          <w:lang w:eastAsia="en-GB"/>
        </w:rPr>
        <w:br/>
        <w:t>Attend finance and full governing body meetings as required</w:t>
      </w:r>
      <w:r w:rsidRPr="002141F9">
        <w:rPr>
          <w:rFonts w:ascii="Times New Roman" w:eastAsia="Times New Roman" w:hAnsi="Times New Roman" w:cs="Times New Roman"/>
          <w:sz w:val="24"/>
          <w:szCs w:val="24"/>
          <w:lang w:eastAsia="en-GB"/>
        </w:rPr>
        <w:br/>
        <w:t>Ensure financial practices reflect transparency, accountability and integrity</w:t>
      </w:r>
    </w:p>
    <w:p w14:paraId="50FE8B36"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Banking and Income</w:t>
      </w:r>
      <w:r w:rsidRPr="002141F9">
        <w:rPr>
          <w:rFonts w:ascii="Times New Roman" w:eastAsia="Times New Roman" w:hAnsi="Times New Roman" w:cs="Times New Roman"/>
          <w:sz w:val="24"/>
          <w:szCs w:val="24"/>
          <w:lang w:eastAsia="en-GB"/>
        </w:rPr>
        <w:br/>
        <w:t>Manage the school bank account, including reconciliation and monitoring</w:t>
      </w:r>
      <w:r w:rsidRPr="002141F9">
        <w:rPr>
          <w:rFonts w:ascii="Times New Roman" w:eastAsia="Times New Roman" w:hAnsi="Times New Roman" w:cs="Times New Roman"/>
          <w:sz w:val="24"/>
          <w:szCs w:val="24"/>
          <w:lang w:eastAsia="en-GB"/>
        </w:rPr>
        <w:br/>
        <w:t>Oversee all income streams including trips, meals and lettings</w:t>
      </w:r>
      <w:r w:rsidRPr="002141F9">
        <w:rPr>
          <w:rFonts w:ascii="Times New Roman" w:eastAsia="Times New Roman" w:hAnsi="Times New Roman" w:cs="Times New Roman"/>
          <w:sz w:val="24"/>
          <w:szCs w:val="24"/>
          <w:lang w:eastAsia="en-GB"/>
        </w:rPr>
        <w:br/>
        <w:t>Monitor cash flow and ensure financial stability</w:t>
      </w:r>
      <w:r w:rsidRPr="002141F9">
        <w:rPr>
          <w:rFonts w:ascii="Times New Roman" w:eastAsia="Times New Roman" w:hAnsi="Times New Roman" w:cs="Times New Roman"/>
          <w:sz w:val="24"/>
          <w:szCs w:val="24"/>
          <w:lang w:eastAsia="en-GB"/>
        </w:rPr>
        <w:br/>
        <w:t>Liaise with the Local Authority, Diocese and external agencies as required</w:t>
      </w:r>
    </w:p>
    <w:p w14:paraId="502F6D15"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Procurement and Contracts</w:t>
      </w:r>
      <w:r w:rsidRPr="002141F9">
        <w:rPr>
          <w:rFonts w:ascii="Times New Roman" w:eastAsia="Times New Roman" w:hAnsi="Times New Roman" w:cs="Times New Roman"/>
          <w:sz w:val="24"/>
          <w:szCs w:val="24"/>
          <w:lang w:eastAsia="en-GB"/>
        </w:rPr>
        <w:br/>
        <w:t>Oversee purchasing, tendering and contract management</w:t>
      </w:r>
      <w:r w:rsidRPr="002141F9">
        <w:rPr>
          <w:rFonts w:ascii="Times New Roman" w:eastAsia="Times New Roman" w:hAnsi="Times New Roman" w:cs="Times New Roman"/>
          <w:sz w:val="24"/>
          <w:szCs w:val="24"/>
          <w:lang w:eastAsia="en-GB"/>
        </w:rPr>
        <w:br/>
        <w:t>Ensure best value is achieved in all procurement</w:t>
      </w:r>
      <w:r w:rsidRPr="002141F9">
        <w:rPr>
          <w:rFonts w:ascii="Times New Roman" w:eastAsia="Times New Roman" w:hAnsi="Times New Roman" w:cs="Times New Roman"/>
          <w:sz w:val="24"/>
          <w:szCs w:val="24"/>
          <w:lang w:eastAsia="en-GB"/>
        </w:rPr>
        <w:br/>
        <w:t>Ensure procurement decisions align with the school’s ethical standards and values</w:t>
      </w:r>
      <w:r w:rsidRPr="002141F9">
        <w:rPr>
          <w:rFonts w:ascii="Times New Roman" w:eastAsia="Times New Roman" w:hAnsi="Times New Roman" w:cs="Times New Roman"/>
          <w:sz w:val="24"/>
          <w:szCs w:val="24"/>
          <w:lang w:eastAsia="en-GB"/>
        </w:rPr>
        <w:br/>
        <w:t>Manage relationships with suppliers and service providers</w:t>
      </w:r>
    </w:p>
    <w:p w14:paraId="4678AFFF"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Systems and Administration (Arbor)</w:t>
      </w:r>
      <w:r w:rsidRPr="002141F9">
        <w:rPr>
          <w:rFonts w:ascii="Times New Roman" w:eastAsia="Times New Roman" w:hAnsi="Times New Roman" w:cs="Times New Roman"/>
          <w:sz w:val="24"/>
          <w:szCs w:val="24"/>
          <w:lang w:eastAsia="en-GB"/>
        </w:rPr>
        <w:br/>
        <w:t>Lead the effective use of Arbor across the school</w:t>
      </w:r>
      <w:r w:rsidRPr="002141F9">
        <w:rPr>
          <w:rFonts w:ascii="Times New Roman" w:eastAsia="Times New Roman" w:hAnsi="Times New Roman" w:cs="Times New Roman"/>
          <w:sz w:val="24"/>
          <w:szCs w:val="24"/>
          <w:lang w:eastAsia="en-GB"/>
        </w:rPr>
        <w:br/>
      </w:r>
      <w:r w:rsidRPr="002141F9">
        <w:rPr>
          <w:rFonts w:ascii="Times New Roman" w:eastAsia="Times New Roman" w:hAnsi="Times New Roman" w:cs="Times New Roman"/>
          <w:sz w:val="24"/>
          <w:szCs w:val="24"/>
          <w:lang w:eastAsia="en-GB"/>
        </w:rPr>
        <w:lastRenderedPageBreak/>
        <w:t>Ensure accuracy of pupil, staff and statutory data</w:t>
      </w:r>
      <w:r w:rsidRPr="002141F9">
        <w:rPr>
          <w:rFonts w:ascii="Times New Roman" w:eastAsia="Times New Roman" w:hAnsi="Times New Roman" w:cs="Times New Roman"/>
          <w:sz w:val="24"/>
          <w:szCs w:val="24"/>
          <w:lang w:eastAsia="en-GB"/>
        </w:rPr>
        <w:br/>
        <w:t>Oversee census returns and statutory reporting</w:t>
      </w:r>
      <w:r w:rsidRPr="002141F9">
        <w:rPr>
          <w:rFonts w:ascii="Times New Roman" w:eastAsia="Times New Roman" w:hAnsi="Times New Roman" w:cs="Times New Roman"/>
          <w:sz w:val="24"/>
          <w:szCs w:val="24"/>
          <w:lang w:eastAsia="en-GB"/>
        </w:rPr>
        <w:br/>
        <w:t>Develop efficient administrative systems and processes that support safeguarding, attendance and pupil outcomes</w:t>
      </w:r>
    </w:p>
    <w:p w14:paraId="1F049CA9"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HR and Staffing</w:t>
      </w:r>
      <w:r w:rsidRPr="002141F9">
        <w:rPr>
          <w:rFonts w:ascii="Times New Roman" w:eastAsia="Times New Roman" w:hAnsi="Times New Roman" w:cs="Times New Roman"/>
          <w:sz w:val="24"/>
          <w:szCs w:val="24"/>
          <w:lang w:eastAsia="en-GB"/>
        </w:rPr>
        <w:br/>
        <w:t>Oversee HR administration including contracts, absence monitoring and personnel records</w:t>
      </w:r>
      <w:r w:rsidRPr="002141F9">
        <w:rPr>
          <w:rFonts w:ascii="Times New Roman" w:eastAsia="Times New Roman" w:hAnsi="Times New Roman" w:cs="Times New Roman"/>
          <w:sz w:val="24"/>
          <w:szCs w:val="24"/>
          <w:lang w:eastAsia="en-GB"/>
        </w:rPr>
        <w:br/>
        <w:t>Support safer recruitment processes in line with statutory safeguarding guidance</w:t>
      </w:r>
      <w:r w:rsidRPr="002141F9">
        <w:rPr>
          <w:rFonts w:ascii="Times New Roman" w:eastAsia="Times New Roman" w:hAnsi="Times New Roman" w:cs="Times New Roman"/>
          <w:sz w:val="24"/>
          <w:szCs w:val="24"/>
          <w:lang w:eastAsia="en-GB"/>
        </w:rPr>
        <w:br/>
        <w:t>Ensure all staff records are compliant, including pre-employment checks</w:t>
      </w:r>
      <w:r w:rsidRPr="002141F9">
        <w:rPr>
          <w:rFonts w:ascii="Times New Roman" w:eastAsia="Times New Roman" w:hAnsi="Times New Roman" w:cs="Times New Roman"/>
          <w:sz w:val="24"/>
          <w:szCs w:val="24"/>
          <w:lang w:eastAsia="en-GB"/>
        </w:rPr>
        <w:br/>
        <w:t>Line manage administrative and support staff as appropriate, promoting a positive and professional working culture aligned to the school’s values</w:t>
      </w:r>
    </w:p>
    <w:p w14:paraId="0EFABCC4"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Premises and Health &amp; Safety</w:t>
      </w:r>
      <w:r w:rsidRPr="002141F9">
        <w:rPr>
          <w:rFonts w:ascii="Times New Roman" w:eastAsia="Times New Roman" w:hAnsi="Times New Roman" w:cs="Times New Roman"/>
          <w:sz w:val="24"/>
          <w:szCs w:val="24"/>
          <w:lang w:eastAsia="en-GB"/>
        </w:rPr>
        <w:br/>
        <w:t>Work with the Headteacher and premises staff to ensure the school site is safe, secure and compliant</w:t>
      </w:r>
      <w:r w:rsidRPr="002141F9">
        <w:rPr>
          <w:rFonts w:ascii="Times New Roman" w:eastAsia="Times New Roman" w:hAnsi="Times New Roman" w:cs="Times New Roman"/>
          <w:sz w:val="24"/>
          <w:szCs w:val="24"/>
          <w:lang w:eastAsia="en-GB"/>
        </w:rPr>
        <w:br/>
        <w:t>Oversee health and safety systems, risk assessments and statutory compliance</w:t>
      </w:r>
      <w:r w:rsidRPr="002141F9">
        <w:rPr>
          <w:rFonts w:ascii="Times New Roman" w:eastAsia="Times New Roman" w:hAnsi="Times New Roman" w:cs="Times New Roman"/>
          <w:sz w:val="24"/>
          <w:szCs w:val="24"/>
          <w:lang w:eastAsia="en-GB"/>
        </w:rPr>
        <w:br/>
        <w:t>Ensure safeguarding considerations are central to site management, including security of the premises</w:t>
      </w:r>
      <w:r w:rsidRPr="002141F9">
        <w:rPr>
          <w:rFonts w:ascii="Times New Roman" w:eastAsia="Times New Roman" w:hAnsi="Times New Roman" w:cs="Times New Roman"/>
          <w:sz w:val="24"/>
          <w:szCs w:val="24"/>
          <w:lang w:eastAsia="en-GB"/>
        </w:rPr>
        <w:br/>
        <w:t>Support maintenance planning and capital projects</w:t>
      </w:r>
    </w:p>
    <w:p w14:paraId="4428559D"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Operational Management</w:t>
      </w:r>
      <w:r w:rsidRPr="002141F9">
        <w:rPr>
          <w:rFonts w:ascii="Times New Roman" w:eastAsia="Times New Roman" w:hAnsi="Times New Roman" w:cs="Times New Roman"/>
          <w:sz w:val="24"/>
          <w:szCs w:val="24"/>
          <w:lang w:eastAsia="en-GB"/>
        </w:rPr>
        <w:br/>
        <w:t>Ensure the smooth day-to-day running of the school office</w:t>
      </w:r>
      <w:r w:rsidRPr="002141F9">
        <w:rPr>
          <w:rFonts w:ascii="Times New Roman" w:eastAsia="Times New Roman" w:hAnsi="Times New Roman" w:cs="Times New Roman"/>
          <w:sz w:val="24"/>
          <w:szCs w:val="24"/>
          <w:lang w:eastAsia="en-GB"/>
        </w:rPr>
        <w:br/>
        <w:t>Support attendance systems and processes, recognising their importance in safeguarding and pupil outcomes</w:t>
      </w:r>
      <w:r w:rsidRPr="002141F9">
        <w:rPr>
          <w:rFonts w:ascii="Times New Roman" w:eastAsia="Times New Roman" w:hAnsi="Times New Roman" w:cs="Times New Roman"/>
          <w:sz w:val="24"/>
          <w:szCs w:val="24"/>
          <w:lang w:eastAsia="en-GB"/>
        </w:rPr>
        <w:br/>
        <w:t>Support the Headteacher with organisational and operational matters to enable effective teaching and learning</w:t>
      </w:r>
    </w:p>
    <w:p w14:paraId="5A693A88"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General Responsibilities</w:t>
      </w:r>
      <w:r w:rsidRPr="002141F9">
        <w:rPr>
          <w:rFonts w:ascii="Times New Roman" w:eastAsia="Times New Roman" w:hAnsi="Times New Roman" w:cs="Times New Roman"/>
          <w:sz w:val="24"/>
          <w:szCs w:val="24"/>
          <w:lang w:eastAsia="en-GB"/>
        </w:rPr>
        <w:br/>
        <w:t>Promote and safeguard the welfare of all pupils in line with statutory guidance, including Keeping Children Safe in Education</w:t>
      </w:r>
      <w:r w:rsidRPr="002141F9">
        <w:rPr>
          <w:rFonts w:ascii="Times New Roman" w:eastAsia="Times New Roman" w:hAnsi="Times New Roman" w:cs="Times New Roman"/>
          <w:sz w:val="24"/>
          <w:szCs w:val="24"/>
          <w:lang w:eastAsia="en-GB"/>
        </w:rPr>
        <w:br/>
        <w:t>Act in accordance with the school’s safeguarding and child protection policies at all times</w:t>
      </w:r>
      <w:r w:rsidRPr="002141F9">
        <w:rPr>
          <w:rFonts w:ascii="Times New Roman" w:eastAsia="Times New Roman" w:hAnsi="Times New Roman" w:cs="Times New Roman"/>
          <w:sz w:val="24"/>
          <w:szCs w:val="24"/>
          <w:lang w:eastAsia="en-GB"/>
        </w:rPr>
        <w:br/>
        <w:t>Maintain confidentiality and professionalism at all times</w:t>
      </w:r>
      <w:r w:rsidRPr="002141F9">
        <w:rPr>
          <w:rFonts w:ascii="Times New Roman" w:eastAsia="Times New Roman" w:hAnsi="Times New Roman" w:cs="Times New Roman"/>
          <w:sz w:val="24"/>
          <w:szCs w:val="24"/>
          <w:lang w:eastAsia="en-GB"/>
        </w:rPr>
        <w:br/>
        <w:t>Contribute to the inclusive, values-driven ethos of the school</w:t>
      </w:r>
      <w:r w:rsidRPr="002141F9">
        <w:rPr>
          <w:rFonts w:ascii="Times New Roman" w:eastAsia="Times New Roman" w:hAnsi="Times New Roman" w:cs="Times New Roman"/>
          <w:sz w:val="24"/>
          <w:szCs w:val="24"/>
          <w:lang w:eastAsia="en-GB"/>
        </w:rPr>
        <w:br/>
        <w:t>Undertake training and professional development as required, including safeguarding and compliance training</w:t>
      </w:r>
      <w:r w:rsidRPr="002141F9">
        <w:rPr>
          <w:rFonts w:ascii="Times New Roman" w:eastAsia="Times New Roman" w:hAnsi="Times New Roman" w:cs="Times New Roman"/>
          <w:sz w:val="24"/>
          <w:szCs w:val="24"/>
          <w:lang w:eastAsia="en-GB"/>
        </w:rPr>
        <w:br/>
        <w:t>Carry out any other duties commensurate with the role</w:t>
      </w:r>
    </w:p>
    <w:p w14:paraId="11F74CB9" w14:textId="77777777" w:rsidR="002141F9" w:rsidRPr="002141F9" w:rsidRDefault="002141F9" w:rsidP="002141F9">
      <w:pPr>
        <w:spacing w:before="100" w:beforeAutospacing="1" w:after="100" w:afterAutospacing="1" w:line="240" w:lineRule="auto"/>
        <w:rPr>
          <w:rFonts w:ascii="Times New Roman" w:eastAsia="Times New Roman" w:hAnsi="Times New Roman" w:cs="Times New Roman"/>
          <w:b/>
          <w:bCs/>
          <w:sz w:val="24"/>
          <w:szCs w:val="24"/>
          <w:u w:val="single"/>
          <w:lang w:eastAsia="en-GB"/>
        </w:rPr>
      </w:pPr>
      <w:r w:rsidRPr="002141F9">
        <w:rPr>
          <w:rFonts w:ascii="Times New Roman" w:eastAsia="Times New Roman" w:hAnsi="Times New Roman" w:cs="Times New Roman"/>
          <w:b/>
          <w:bCs/>
          <w:sz w:val="24"/>
          <w:szCs w:val="24"/>
          <w:u w:val="single"/>
          <w:lang w:eastAsia="en-GB"/>
        </w:rPr>
        <w:t>Person Specification</w:t>
      </w:r>
    </w:p>
    <w:p w14:paraId="4D6557A2" w14:textId="5FA1E260" w:rsidR="000E53E5"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t>Essential</w:t>
      </w:r>
      <w:r w:rsidRPr="002141F9">
        <w:rPr>
          <w:rFonts w:ascii="Times New Roman" w:eastAsia="Times New Roman" w:hAnsi="Times New Roman" w:cs="Times New Roman"/>
          <w:sz w:val="24"/>
          <w:szCs w:val="24"/>
          <w:u w:val="single"/>
          <w:lang w:eastAsia="en-GB"/>
        </w:rPr>
        <w:br/>
      </w:r>
      <w:r w:rsidRPr="002141F9">
        <w:rPr>
          <w:rFonts w:ascii="Times New Roman" w:eastAsia="Times New Roman" w:hAnsi="Times New Roman" w:cs="Times New Roman"/>
          <w:sz w:val="24"/>
          <w:szCs w:val="24"/>
          <w:lang w:eastAsia="en-GB"/>
        </w:rPr>
        <w:t>Significant experience in financial management and budgeting</w:t>
      </w:r>
      <w:r w:rsidRPr="002141F9">
        <w:rPr>
          <w:rFonts w:ascii="Times New Roman" w:eastAsia="Times New Roman" w:hAnsi="Times New Roman" w:cs="Times New Roman"/>
          <w:sz w:val="24"/>
          <w:szCs w:val="24"/>
          <w:lang w:eastAsia="en-GB"/>
        </w:rPr>
        <w:br/>
        <w:t>Experience of using financial systems such as Access Finance or similar</w:t>
      </w:r>
      <w:r w:rsidRPr="002141F9">
        <w:rPr>
          <w:rFonts w:ascii="Times New Roman" w:eastAsia="Times New Roman" w:hAnsi="Times New Roman" w:cs="Times New Roman"/>
          <w:sz w:val="24"/>
          <w:szCs w:val="24"/>
          <w:lang w:eastAsia="en-GB"/>
        </w:rPr>
        <w:br/>
        <w:t>Strong ICT skills, including MIS systems such as Arbor or similar</w:t>
      </w:r>
      <w:r w:rsidRPr="002141F9">
        <w:rPr>
          <w:rFonts w:ascii="Times New Roman" w:eastAsia="Times New Roman" w:hAnsi="Times New Roman" w:cs="Times New Roman"/>
          <w:sz w:val="24"/>
          <w:szCs w:val="24"/>
          <w:lang w:eastAsia="en-GB"/>
        </w:rPr>
        <w:br/>
        <w:t>Excellent organisational and time management skills</w:t>
      </w:r>
      <w:r w:rsidRPr="002141F9">
        <w:rPr>
          <w:rFonts w:ascii="Times New Roman" w:eastAsia="Times New Roman" w:hAnsi="Times New Roman" w:cs="Times New Roman"/>
          <w:sz w:val="24"/>
          <w:szCs w:val="24"/>
          <w:lang w:eastAsia="en-GB"/>
        </w:rPr>
        <w:br/>
        <w:t>Ability to analyse and present financial information clearly</w:t>
      </w:r>
      <w:r w:rsidRPr="002141F9">
        <w:rPr>
          <w:rFonts w:ascii="Times New Roman" w:eastAsia="Times New Roman" w:hAnsi="Times New Roman" w:cs="Times New Roman"/>
          <w:sz w:val="24"/>
          <w:szCs w:val="24"/>
          <w:lang w:eastAsia="en-GB"/>
        </w:rPr>
        <w:br/>
        <w:t>Strong communication and interpersonal skills</w:t>
      </w:r>
      <w:r w:rsidRPr="002141F9">
        <w:rPr>
          <w:rFonts w:ascii="Times New Roman" w:eastAsia="Times New Roman" w:hAnsi="Times New Roman" w:cs="Times New Roman"/>
          <w:sz w:val="24"/>
          <w:szCs w:val="24"/>
          <w:lang w:eastAsia="en-GB"/>
        </w:rPr>
        <w:br/>
        <w:t>Ability to work independently and use initiative</w:t>
      </w:r>
      <w:r w:rsidRPr="002141F9">
        <w:rPr>
          <w:rFonts w:ascii="Times New Roman" w:eastAsia="Times New Roman" w:hAnsi="Times New Roman" w:cs="Times New Roman"/>
          <w:sz w:val="24"/>
          <w:szCs w:val="24"/>
          <w:lang w:eastAsia="en-GB"/>
        </w:rPr>
        <w:br/>
        <w:t>A clear commitment to safeguarding, confidentiality and promoting the welfare of children</w:t>
      </w:r>
      <w:r w:rsidR="000E53E5">
        <w:rPr>
          <w:rFonts w:ascii="Times New Roman" w:eastAsia="Times New Roman" w:hAnsi="Times New Roman" w:cs="Times New Roman"/>
          <w:sz w:val="24"/>
          <w:szCs w:val="24"/>
          <w:lang w:eastAsia="en-GB"/>
        </w:rPr>
        <w:br/>
      </w:r>
      <w:r w:rsidR="000E53E5" w:rsidRPr="002141F9">
        <w:rPr>
          <w:rFonts w:ascii="Times New Roman" w:eastAsia="Times New Roman" w:hAnsi="Times New Roman" w:cs="Times New Roman"/>
          <w:sz w:val="24"/>
          <w:szCs w:val="24"/>
          <w:lang w:eastAsia="en-GB"/>
        </w:rPr>
        <w:t>Understanding of safeguarding responsibilities within a school setting</w:t>
      </w:r>
    </w:p>
    <w:p w14:paraId="5E1BD11A" w14:textId="351C3876" w:rsidR="002141F9" w:rsidRPr="002141F9" w:rsidRDefault="002141F9" w:rsidP="002141F9">
      <w:pPr>
        <w:spacing w:before="100" w:beforeAutospacing="1" w:after="100" w:afterAutospacing="1" w:line="240" w:lineRule="auto"/>
        <w:rPr>
          <w:rFonts w:ascii="Times New Roman" w:eastAsia="Times New Roman" w:hAnsi="Times New Roman" w:cs="Times New Roman"/>
          <w:sz w:val="24"/>
          <w:szCs w:val="24"/>
          <w:lang w:eastAsia="en-GB"/>
        </w:rPr>
      </w:pPr>
      <w:r w:rsidRPr="002141F9">
        <w:rPr>
          <w:rFonts w:ascii="Times New Roman" w:eastAsia="Times New Roman" w:hAnsi="Times New Roman" w:cs="Times New Roman"/>
          <w:sz w:val="24"/>
          <w:szCs w:val="24"/>
          <w:u w:val="single"/>
          <w:lang w:eastAsia="en-GB"/>
        </w:rPr>
        <w:lastRenderedPageBreak/>
        <w:t>Desirable</w:t>
      </w:r>
      <w:r w:rsidRPr="002141F9">
        <w:rPr>
          <w:rFonts w:ascii="Times New Roman" w:eastAsia="Times New Roman" w:hAnsi="Times New Roman" w:cs="Times New Roman"/>
          <w:sz w:val="24"/>
          <w:szCs w:val="24"/>
          <w:lang w:eastAsia="en-GB"/>
        </w:rPr>
        <w:br/>
        <w:t>Experience working in a school or public sector environment</w:t>
      </w:r>
      <w:r w:rsidRPr="002141F9">
        <w:rPr>
          <w:rFonts w:ascii="Times New Roman" w:eastAsia="Times New Roman" w:hAnsi="Times New Roman" w:cs="Times New Roman"/>
          <w:sz w:val="24"/>
          <w:szCs w:val="24"/>
          <w:lang w:eastAsia="en-GB"/>
        </w:rPr>
        <w:br/>
        <w:t>Experience of line management</w:t>
      </w:r>
      <w:r w:rsidRPr="002141F9">
        <w:rPr>
          <w:rFonts w:ascii="Times New Roman" w:eastAsia="Times New Roman" w:hAnsi="Times New Roman" w:cs="Times New Roman"/>
          <w:sz w:val="24"/>
          <w:szCs w:val="24"/>
          <w:lang w:eastAsia="en-GB"/>
        </w:rPr>
        <w:br/>
        <w:t>Knowledge of education funding and compliance requirements</w:t>
      </w:r>
      <w:r w:rsidRPr="002141F9">
        <w:rPr>
          <w:rFonts w:ascii="Times New Roman" w:eastAsia="Times New Roman" w:hAnsi="Times New Roman" w:cs="Times New Roman"/>
          <w:sz w:val="24"/>
          <w:szCs w:val="24"/>
          <w:lang w:eastAsia="en-GB"/>
        </w:rPr>
        <w:br/>
        <w:t>Experience of working with governors or senior leaders</w:t>
      </w:r>
      <w:r w:rsidRPr="002141F9">
        <w:rPr>
          <w:rFonts w:ascii="Times New Roman" w:eastAsia="Times New Roman" w:hAnsi="Times New Roman" w:cs="Times New Roman"/>
          <w:sz w:val="24"/>
          <w:szCs w:val="24"/>
          <w:lang w:eastAsia="en-GB"/>
        </w:rPr>
        <w:br/>
      </w:r>
    </w:p>
    <w:p w14:paraId="405E632E" w14:textId="77777777" w:rsidR="002B1BC9" w:rsidRDefault="002B1BC9"/>
    <w:sectPr w:rsidR="002B1B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EBE"/>
    <w:rsid w:val="000E53E5"/>
    <w:rsid w:val="002141F9"/>
    <w:rsid w:val="00273FF1"/>
    <w:rsid w:val="002B1BC9"/>
    <w:rsid w:val="00C37AA3"/>
    <w:rsid w:val="00D91EBE"/>
    <w:rsid w:val="00F11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BF54"/>
  <w15:chartTrackingRefBased/>
  <w15:docId w15:val="{5BAE9AAE-430C-47D9-ACA9-EFB2C509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1EB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59749">
      <w:bodyDiv w:val="1"/>
      <w:marLeft w:val="0"/>
      <w:marRight w:val="0"/>
      <w:marTop w:val="0"/>
      <w:marBottom w:val="0"/>
      <w:divBdr>
        <w:top w:val="none" w:sz="0" w:space="0" w:color="auto"/>
        <w:left w:val="none" w:sz="0" w:space="0" w:color="auto"/>
        <w:bottom w:val="none" w:sz="0" w:space="0" w:color="auto"/>
        <w:right w:val="none" w:sz="0" w:space="0" w:color="auto"/>
      </w:divBdr>
    </w:div>
    <w:div w:id="133020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Kavanagh</dc:creator>
  <cp:keywords/>
  <dc:description/>
  <cp:lastModifiedBy>Stephanie Kavanagh</cp:lastModifiedBy>
  <cp:revision>5</cp:revision>
  <dcterms:created xsi:type="dcterms:W3CDTF">2026-03-24T16:44:00Z</dcterms:created>
  <dcterms:modified xsi:type="dcterms:W3CDTF">2026-03-27T17:13:00Z</dcterms:modified>
</cp:coreProperties>
</file>