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0" w:tblpY="1805"/>
        <w:tblW w:w="9948.0" w:type="dxa"/>
        <w:jc w:val="left"/>
        <w:tblInd w:w="-108.0" w:type="dxa"/>
        <w:tblLayout w:type="fixed"/>
        <w:tblLook w:val="0000"/>
      </w:tblPr>
      <w:tblGrid>
        <w:gridCol w:w="2268"/>
        <w:gridCol w:w="3480"/>
        <w:gridCol w:w="360"/>
        <w:gridCol w:w="2520"/>
        <w:gridCol w:w="1320"/>
        <w:tblGridChange w:id="0">
          <w:tblGrid>
            <w:gridCol w:w="2268"/>
            <w:gridCol w:w="3480"/>
            <w:gridCol w:w="360"/>
            <w:gridCol w:w="2520"/>
            <w:gridCol w:w="1320"/>
          </w:tblGrid>
        </w:tblGridChange>
      </w:tblGrid>
      <w:tr>
        <w:trPr>
          <w:cantSplit w:val="0"/>
          <w:trHeight w:val="240" w:hRule="atLeast"/>
          <w:tblHeader w:val="0"/>
        </w:trPr>
        <w:tc>
          <w:tcPr>
            <w:vAlign w:val="top"/>
          </w:tcPr>
          <w:p w:rsidR="00000000" w:rsidDel="00000000" w:rsidP="00000000" w:rsidRDefault="00000000" w:rsidRPr="00000000" w14:paraId="00000002">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Job title: </w:t>
              <w:tab/>
            </w:r>
            <w:r w:rsidDel="00000000" w:rsidR="00000000" w:rsidRPr="00000000">
              <w:rPr>
                <w:rtl w:val="0"/>
              </w:rPr>
            </w:r>
          </w:p>
        </w:tc>
        <w:tc>
          <w:tcPr>
            <w:vAlign w:val="top"/>
          </w:tcPr>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Business Manager</w:t>
            </w:r>
          </w:p>
        </w:tc>
        <w:tc>
          <w:tcPr>
            <w:vAlign w:val="top"/>
          </w:tcPr>
          <w:p w:rsidR="00000000" w:rsidDel="00000000" w:rsidP="00000000" w:rsidRDefault="00000000" w:rsidRPr="00000000" w14:paraId="00000004">
            <w:pPr>
              <w:jc w:val="both"/>
              <w:rPr>
                <w:rFonts w:ascii="Arial" w:cs="Arial" w:eastAsia="Arial" w:hAnsi="Arial"/>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5">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Ealing GLPC Grade</w:t>
            </w:r>
            <w:r w:rsidDel="00000000" w:rsidR="00000000" w:rsidRPr="00000000">
              <w:rPr>
                <w:rtl w:val="0"/>
              </w:rPr>
            </w:r>
          </w:p>
        </w:tc>
        <w:tc>
          <w:tcPr>
            <w:vAlign w:val="top"/>
          </w:tcPr>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Scale 11</w:t>
            </w:r>
          </w:p>
        </w:tc>
      </w:tr>
      <w:tr>
        <w:trPr>
          <w:cantSplit w:val="0"/>
          <w:trHeight w:val="240" w:hRule="atLeast"/>
          <w:tblHeader w:val="0"/>
        </w:trPr>
        <w:tc>
          <w:tcPr>
            <w:vAlign w:val="top"/>
          </w:tcPr>
          <w:p w:rsidR="00000000" w:rsidDel="00000000" w:rsidP="00000000" w:rsidRDefault="00000000" w:rsidRPr="00000000" w14:paraId="00000007">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School:</w:t>
            </w:r>
            <w:r w:rsidDel="00000000" w:rsidR="00000000" w:rsidRPr="00000000">
              <w:rPr>
                <w:rtl w:val="0"/>
              </w:rPr>
            </w:r>
          </w:p>
        </w:tc>
        <w:tc>
          <w:tcPr>
            <w:vAlign w:val="top"/>
          </w:tcPr>
          <w:p w:rsidR="00000000" w:rsidDel="00000000" w:rsidP="00000000" w:rsidRDefault="00000000" w:rsidRPr="00000000" w14:paraId="0000000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Primary School</w:t>
            </w:r>
          </w:p>
        </w:tc>
        <w:tc>
          <w:tcPr>
            <w:vAlign w:val="top"/>
          </w:tcPr>
          <w:p w:rsidR="00000000" w:rsidDel="00000000" w:rsidP="00000000" w:rsidRDefault="00000000" w:rsidRPr="00000000" w14:paraId="00000009">
            <w:pPr>
              <w:jc w:val="both"/>
              <w:rPr>
                <w:rFonts w:ascii="Arial" w:cs="Arial" w:eastAsia="Arial" w:hAnsi="Arial"/>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A">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Post No:</w:t>
            </w:r>
            <w:r w:rsidDel="00000000" w:rsidR="00000000" w:rsidRPr="00000000">
              <w:rPr>
                <w:rtl w:val="0"/>
              </w:rPr>
            </w:r>
          </w:p>
        </w:tc>
        <w:tc>
          <w:tcPr>
            <w:vAlign w:val="top"/>
          </w:tcPr>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0C">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Line manager:</w:t>
            </w:r>
            <w:r w:rsidDel="00000000" w:rsidR="00000000" w:rsidRPr="00000000">
              <w:rPr>
                <w:rtl w:val="0"/>
              </w:rPr>
            </w:r>
          </w:p>
        </w:tc>
        <w:tc>
          <w:tcPr>
            <w:gridSpan w:val="4"/>
            <w:vAlign w:val="top"/>
          </w:tcPr>
          <w:p w:rsidR="00000000" w:rsidDel="00000000" w:rsidP="00000000" w:rsidRDefault="00000000" w:rsidRPr="00000000" w14:paraId="0000000D">
            <w:pPr>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Headteacher</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11">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Supervisory responsibility:</w:t>
            </w:r>
            <w:r w:rsidDel="00000000" w:rsidR="00000000" w:rsidRPr="00000000">
              <w:rPr>
                <w:rtl w:val="0"/>
              </w:rPr>
            </w:r>
          </w:p>
        </w:tc>
        <w:tc>
          <w:tcPr>
            <w:gridSpan w:val="4"/>
            <w:vAlign w:val="top"/>
          </w:tcPr>
          <w:p w:rsidR="00000000" w:rsidDel="00000000" w:rsidP="00000000" w:rsidRDefault="00000000" w:rsidRPr="00000000" w14:paraId="00000012">
            <w:pPr>
              <w:pStyle w:val="Heading5"/>
              <w:rPr>
                <w:vertAlign w:val="baseline"/>
              </w:rPr>
            </w:pPr>
            <w:r w:rsidDel="00000000" w:rsidR="00000000" w:rsidRPr="00000000">
              <w:rPr>
                <w:rtl w:val="0"/>
              </w:rPr>
              <w:t xml:space="preserve">3 administration staff and 1 site supervisor</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16">
            <w:pPr>
              <w:jc w:val="both"/>
              <w:rPr>
                <w:rFonts w:ascii="Arial" w:cs="Arial" w:eastAsia="Arial" w:hAnsi="Arial"/>
                <w:b w:val="0"/>
                <w:bCs w:val="0"/>
                <w:color w:val="000080"/>
                <w:sz w:val="24"/>
                <w:szCs w:val="24"/>
                <w:vertAlign w:val="baseline"/>
              </w:rPr>
            </w:pPr>
            <w:r w:rsidDel="00000000" w:rsidR="00000000" w:rsidRPr="00000000">
              <w:rPr>
                <w:rFonts w:ascii="Arial" w:cs="Arial" w:eastAsia="Arial" w:hAnsi="Arial"/>
                <w:b w:val="1"/>
                <w:bCs w:val="1"/>
                <w:color w:val="000080"/>
                <w:sz w:val="24"/>
                <w:szCs w:val="24"/>
                <w:vertAlign w:val="baseline"/>
                <w:rtl w:val="0"/>
              </w:rPr>
              <w:t xml:space="preserve">Hours:</w:t>
            </w:r>
            <w:r w:rsidDel="00000000" w:rsidR="00000000" w:rsidRPr="00000000">
              <w:rPr>
                <w:rtl w:val="0"/>
              </w:rPr>
            </w:r>
          </w:p>
        </w:tc>
        <w:tc>
          <w:tcPr>
            <w:gridSpan w:val="4"/>
            <w:vAlign w:val="top"/>
          </w:tcPr>
          <w:p w:rsidR="00000000" w:rsidDel="00000000" w:rsidP="00000000" w:rsidRDefault="00000000" w:rsidRPr="00000000" w14:paraId="00000017">
            <w:pPr>
              <w:pStyle w:val="Heading5"/>
              <w:rPr>
                <w:vertAlign w:val="baseline"/>
              </w:rPr>
            </w:pPr>
            <w:r w:rsidDel="00000000" w:rsidR="00000000" w:rsidRPr="00000000">
              <w:rPr>
                <w:rtl w:val="0"/>
              </w:rPr>
              <w:t xml:space="preserve">8am-4pm Mon to Fri. 40 weeks per year ( 1 week in school holidays)</w:t>
            </w:r>
            <w:r w:rsidDel="00000000" w:rsidR="00000000" w:rsidRPr="00000000">
              <w:rPr>
                <w:rtl w:val="0"/>
              </w:rPr>
            </w:r>
          </w:p>
        </w:tc>
      </w:tr>
    </w:tbl>
    <w:p w:rsidR="00000000" w:rsidDel="00000000" w:rsidP="00000000" w:rsidRDefault="00000000" w:rsidRPr="00000000" w14:paraId="0000001B">
      <w:pPr>
        <w:ind w:right="-35"/>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pBdr>
          <w:bottom w:color="000000" w:space="1" w:sz="12" w:val="single"/>
        </w:pBdr>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1D">
      <w:pPr>
        <w:pStyle w:val="Heading2"/>
        <w:spacing w:after="120" w:before="240" w:lineRule="auto"/>
        <w:jc w:val="left"/>
        <w:rPr>
          <w:vertAlign w:val="baseline"/>
        </w:rPr>
      </w:pPr>
      <w:r w:rsidDel="00000000" w:rsidR="00000000" w:rsidRPr="00000000">
        <w:rPr>
          <w:b w:val="1"/>
          <w:bCs w:val="1"/>
          <w:vertAlign w:val="baseline"/>
          <w:rtl w:val="0"/>
        </w:rPr>
        <w:t xml:space="preserve">Essential Requirements</w:t>
      </w:r>
      <w:r w:rsidDel="00000000" w:rsidR="00000000" w:rsidRPr="00000000">
        <w:rPr>
          <w:rtl w:val="0"/>
        </w:rPr>
      </w:r>
    </w:p>
    <w:p w:rsidR="00000000" w:rsidDel="00000000" w:rsidP="00000000" w:rsidRDefault="00000000" w:rsidRPr="00000000" w14:paraId="0000001E">
      <w:pPr>
        <w:pStyle w:val="Heading3"/>
        <w:spacing w:after="120" w:before="120" w:lineRule="auto"/>
        <w:rPr>
          <w:vertAlign w:val="baseline"/>
        </w:rPr>
      </w:pPr>
      <w:r w:rsidDel="00000000" w:rsidR="00000000" w:rsidRPr="00000000">
        <w:rPr>
          <w:b w:val="1"/>
          <w:bCs w:val="1"/>
          <w:i w:val="1"/>
          <w:iCs w:val="1"/>
          <w:vertAlign w:val="baseline"/>
          <w:rtl w:val="0"/>
        </w:rPr>
        <w:t xml:space="preserve">Education and Experience</w:t>
      </w:r>
      <w:r w:rsidDel="00000000" w:rsidR="00000000" w:rsidRPr="00000000">
        <w:rPr>
          <w:rtl w:val="0"/>
        </w:rPr>
      </w:r>
    </w:p>
    <w:p w:rsidR="00000000" w:rsidDel="00000000" w:rsidP="00000000" w:rsidRDefault="00000000" w:rsidRPr="00000000" w14:paraId="0000001F">
      <w:pPr>
        <w:numPr>
          <w:ilvl w:val="0"/>
          <w:numId w:val="1"/>
        </w:numPr>
        <w:spacing w:after="120" w:before="120" w:lineRule="auto"/>
        <w:ind w:left="1080" w:right="-35" w:hanging="360"/>
        <w:rPr>
          <w:rFonts w:ascii="Arial" w:cs="Arial" w:eastAsia="Arial" w:hAnsi="Arial"/>
        </w:rPr>
      </w:pPr>
      <w:r w:rsidDel="00000000" w:rsidR="00000000" w:rsidRPr="00000000">
        <w:rPr>
          <w:rFonts w:ascii="Arial" w:cs="Arial" w:eastAsia="Arial" w:hAnsi="Arial"/>
          <w:vertAlign w:val="baseline"/>
          <w:rtl w:val="0"/>
        </w:rPr>
        <w:t xml:space="preserve">CSBM qualification or equivalent experience</w:t>
      </w:r>
    </w:p>
    <w:p w:rsidR="00000000" w:rsidDel="00000000" w:rsidP="00000000" w:rsidRDefault="00000000" w:rsidRPr="00000000" w14:paraId="00000020">
      <w:pPr>
        <w:numPr>
          <w:ilvl w:val="0"/>
          <w:numId w:val="1"/>
        </w:numPr>
        <w:spacing w:after="120" w:before="120" w:lineRule="auto"/>
        <w:ind w:left="1080" w:right="-35" w:hanging="360"/>
        <w:rPr>
          <w:rFonts w:ascii="Arial" w:cs="Arial" w:eastAsia="Arial" w:hAnsi="Arial"/>
        </w:rPr>
      </w:pPr>
      <w:r w:rsidDel="00000000" w:rsidR="00000000" w:rsidRPr="00000000">
        <w:rPr>
          <w:rFonts w:ascii="Arial" w:cs="Arial" w:eastAsia="Arial" w:hAnsi="Arial"/>
          <w:vertAlign w:val="baseline"/>
          <w:rtl w:val="0"/>
        </w:rPr>
        <w:t xml:space="preserve">Proven experience of finance, human resources or a similar field </w:t>
      </w:r>
    </w:p>
    <w:p w:rsidR="00000000" w:rsidDel="00000000" w:rsidP="00000000" w:rsidRDefault="00000000" w:rsidRPr="00000000" w14:paraId="00000021">
      <w:pPr>
        <w:numPr>
          <w:ilvl w:val="0"/>
          <w:numId w:val="1"/>
        </w:numPr>
        <w:spacing w:after="120" w:before="120" w:lineRule="auto"/>
        <w:ind w:left="1080" w:right="-35" w:hanging="360"/>
        <w:rPr>
          <w:rFonts w:ascii="Arial" w:cs="Arial" w:eastAsia="Arial" w:hAnsi="Arial"/>
        </w:rPr>
      </w:pPr>
      <w:r w:rsidDel="00000000" w:rsidR="00000000" w:rsidRPr="00000000">
        <w:rPr>
          <w:rFonts w:ascii="Arial" w:cs="Arial" w:eastAsia="Arial" w:hAnsi="Arial"/>
          <w:vertAlign w:val="baseline"/>
          <w:rtl w:val="0"/>
        </w:rPr>
        <w:t xml:space="preserve">To have a knowledge of SIMS FMS6 or similar packages.</w:t>
      </w:r>
    </w:p>
    <w:p w:rsidR="00000000" w:rsidDel="00000000" w:rsidP="00000000" w:rsidRDefault="00000000" w:rsidRPr="00000000" w14:paraId="00000022">
      <w:pPr>
        <w:numPr>
          <w:ilvl w:val="0"/>
          <w:numId w:val="1"/>
        </w:numPr>
        <w:spacing w:after="120" w:before="120" w:lineRule="auto"/>
        <w:ind w:left="1080" w:right="-35" w:hanging="360"/>
        <w:rPr>
          <w:rFonts w:ascii="Arial" w:cs="Arial" w:eastAsia="Arial" w:hAnsi="Arial"/>
        </w:rPr>
      </w:pPr>
      <w:r w:rsidDel="00000000" w:rsidR="00000000" w:rsidRPr="00000000">
        <w:rPr>
          <w:rFonts w:ascii="Arial" w:cs="Arial" w:eastAsia="Arial" w:hAnsi="Arial"/>
          <w:vertAlign w:val="baseline"/>
          <w:rtl w:val="0"/>
        </w:rPr>
        <w:t xml:space="preserve">Experience of managing multiple priorities </w:t>
      </w:r>
    </w:p>
    <w:p w:rsidR="00000000" w:rsidDel="00000000" w:rsidP="00000000" w:rsidRDefault="00000000" w:rsidRPr="00000000" w14:paraId="00000023">
      <w:pPr>
        <w:numPr>
          <w:ilvl w:val="0"/>
          <w:numId w:val="1"/>
        </w:numPr>
        <w:spacing w:after="120" w:before="120" w:lineRule="auto"/>
        <w:ind w:left="1080" w:right="-35" w:hanging="360"/>
        <w:rPr>
          <w:rFonts w:ascii="Arial" w:cs="Arial" w:eastAsia="Arial" w:hAnsi="Arial"/>
        </w:rPr>
      </w:pPr>
      <w:r w:rsidDel="00000000" w:rsidR="00000000" w:rsidRPr="00000000">
        <w:rPr>
          <w:rFonts w:ascii="Arial" w:cs="Arial" w:eastAsia="Arial" w:hAnsi="Arial"/>
          <w:vertAlign w:val="baseline"/>
          <w:rtl w:val="0"/>
        </w:rPr>
        <w:t xml:space="preserve">Experience of project management</w:t>
      </w:r>
    </w:p>
    <w:p w:rsidR="00000000" w:rsidDel="00000000" w:rsidP="00000000" w:rsidRDefault="00000000" w:rsidRPr="00000000" w14:paraId="00000024">
      <w:pPr>
        <w:pStyle w:val="Heading4"/>
        <w:spacing w:after="120" w:before="120" w:lineRule="auto"/>
        <w:ind w:left="720" w:firstLine="0"/>
        <w:rPr>
          <w:vertAlign w:val="baseline"/>
        </w:rPr>
      </w:pPr>
      <w:r w:rsidDel="00000000" w:rsidR="00000000" w:rsidRPr="00000000">
        <w:rPr>
          <w:b w:val="1"/>
          <w:bCs w:val="1"/>
          <w:i w:val="1"/>
          <w:iCs w:val="1"/>
          <w:vertAlign w:val="baseline"/>
          <w:rtl w:val="0"/>
        </w:rPr>
        <w:t xml:space="preserve">Knowledge, Skills and Abilities </w:t>
      </w:r>
      <w:r w:rsidDel="00000000" w:rsidR="00000000" w:rsidRPr="00000000">
        <w:rPr>
          <w:rtl w:val="0"/>
        </w:rPr>
      </w:r>
    </w:p>
    <w:p w:rsidR="00000000" w:rsidDel="00000000" w:rsidP="00000000" w:rsidRDefault="00000000" w:rsidRPr="00000000" w14:paraId="00000025">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Strong organisational, financial, interpersonal and communication skills </w:t>
      </w:r>
    </w:p>
    <w:p w:rsidR="00000000" w:rsidDel="00000000" w:rsidP="00000000" w:rsidRDefault="00000000" w:rsidRPr="00000000" w14:paraId="00000026">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use own initiative to identify issues, problem solve and implement solutions</w:t>
      </w:r>
    </w:p>
    <w:p w:rsidR="00000000" w:rsidDel="00000000" w:rsidP="00000000" w:rsidRDefault="00000000" w:rsidRPr="00000000" w14:paraId="00000027">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interpret information and devise policy or practice </w:t>
      </w:r>
    </w:p>
    <w:p w:rsidR="00000000" w:rsidDel="00000000" w:rsidP="00000000" w:rsidRDefault="00000000" w:rsidRPr="00000000" w14:paraId="00000028">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performance manage others.</w:t>
      </w:r>
    </w:p>
    <w:p w:rsidR="00000000" w:rsidDel="00000000" w:rsidP="00000000" w:rsidRDefault="00000000" w:rsidRPr="00000000" w14:paraId="00000029">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work quickly and efficiently with minimum supervision</w:t>
      </w:r>
    </w:p>
    <w:p w:rsidR="00000000" w:rsidDel="00000000" w:rsidP="00000000" w:rsidRDefault="00000000" w:rsidRPr="00000000" w14:paraId="0000002A">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communicate clearly both in writing and orally with a wide range of audiences</w:t>
      </w:r>
    </w:p>
    <w:p w:rsidR="00000000" w:rsidDel="00000000" w:rsidP="00000000" w:rsidRDefault="00000000" w:rsidRPr="00000000" w14:paraId="0000002B">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perform efficiently whilst under pressure </w:t>
      </w:r>
    </w:p>
    <w:p w:rsidR="00000000" w:rsidDel="00000000" w:rsidP="00000000" w:rsidRDefault="00000000" w:rsidRPr="00000000" w14:paraId="0000002C">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persuade, motivate, negotiate and influence </w:t>
      </w:r>
    </w:p>
    <w:p w:rsidR="00000000" w:rsidDel="00000000" w:rsidP="00000000" w:rsidRDefault="00000000" w:rsidRPr="00000000" w14:paraId="0000002D">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relate well to children and adults</w:t>
      </w:r>
    </w:p>
    <w:p w:rsidR="00000000" w:rsidDel="00000000" w:rsidP="00000000" w:rsidRDefault="00000000" w:rsidRPr="00000000" w14:paraId="0000002E">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work constructively as a team, understanding school roles and responsibilities and the post holder’s position within these</w:t>
      </w:r>
    </w:p>
    <w:p w:rsidR="00000000" w:rsidDel="00000000" w:rsidP="00000000" w:rsidRDefault="00000000" w:rsidRPr="00000000" w14:paraId="0000002F">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Ability to self-evaluate learning needs and actively seek learning opportunities and CPD.</w:t>
      </w:r>
    </w:p>
    <w:p w:rsidR="00000000" w:rsidDel="00000000" w:rsidP="00000000" w:rsidRDefault="00000000" w:rsidRPr="00000000" w14:paraId="00000030">
      <w:pPr>
        <w:pStyle w:val="Heading4"/>
        <w:spacing w:after="120" w:before="120" w:lineRule="auto"/>
        <w:ind w:left="720" w:firstLine="0"/>
        <w:rPr>
          <w:vertAlign w:val="baseline"/>
        </w:rPr>
      </w:pPr>
      <w:r w:rsidDel="00000000" w:rsidR="00000000" w:rsidRPr="00000000">
        <w:rPr>
          <w:b w:val="1"/>
          <w:bCs w:val="1"/>
          <w:i w:val="1"/>
          <w:iCs w:val="1"/>
          <w:vertAlign w:val="baseline"/>
          <w:rtl w:val="0"/>
        </w:rPr>
        <w:t xml:space="preserve">Other Factors  </w:t>
      </w:r>
      <w:r w:rsidDel="00000000" w:rsidR="00000000" w:rsidRPr="00000000">
        <w:rPr>
          <w:rtl w:val="0"/>
        </w:rPr>
      </w:r>
    </w:p>
    <w:p w:rsidR="00000000" w:rsidDel="00000000" w:rsidP="00000000" w:rsidRDefault="00000000" w:rsidRPr="00000000" w14:paraId="00000031">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Willingness to attend occasional meetings outside of normal office hours</w:t>
      </w:r>
    </w:p>
    <w:p w:rsidR="00000000" w:rsidDel="00000000" w:rsidP="00000000" w:rsidRDefault="00000000" w:rsidRPr="00000000" w14:paraId="00000032">
      <w:pPr>
        <w:numPr>
          <w:ilvl w:val="0"/>
          <w:numId w:val="1"/>
        </w:numPr>
        <w:spacing w:after="120" w:before="120" w:lineRule="auto"/>
        <w:ind w:left="1080" w:hanging="360"/>
        <w:rPr>
          <w:rFonts w:ascii="Arial" w:cs="Arial" w:eastAsia="Arial" w:hAnsi="Arial"/>
        </w:rPr>
      </w:pPr>
      <w:r w:rsidDel="00000000" w:rsidR="00000000" w:rsidRPr="00000000">
        <w:rPr>
          <w:rFonts w:ascii="Arial" w:cs="Arial" w:eastAsia="Arial" w:hAnsi="Arial"/>
          <w:vertAlign w:val="baseline"/>
          <w:rtl w:val="0"/>
        </w:rPr>
        <w:t xml:space="preserve">Willingness to</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have an enhanced </w:t>
      </w:r>
      <w:r w:rsidDel="00000000" w:rsidR="00000000" w:rsidRPr="00000000">
        <w:rPr>
          <w:rFonts w:ascii="Arial" w:cs="Arial" w:eastAsia="Arial" w:hAnsi="Arial"/>
          <w:rtl w:val="0"/>
        </w:rPr>
        <w:t xml:space="preserve">DBS check</w:t>
      </w:r>
    </w:p>
    <w:p w:rsidR="00000000" w:rsidDel="00000000" w:rsidP="00000000" w:rsidRDefault="00000000" w:rsidRPr="00000000" w14:paraId="0000003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120" w:before="120" w:lineRule="auto"/>
        <w:rPr>
          <w:rFonts w:ascii="Arial" w:cs="Arial" w:eastAsia="Arial" w:hAnsi="Arial"/>
          <w:b w:val="1"/>
          <w:bCs w:val="1"/>
          <w:u w:val="single"/>
        </w:rPr>
        <w:sectPr>
          <w:headerReference r:id="rId6" w:type="default"/>
          <w:footerReference r:id="rId7" w:type="default"/>
          <w:pgSz w:h="16838" w:w="11906" w:orient="portrait"/>
          <w:pgMar w:bottom="240" w:top="1077" w:left="1009" w:right="1009" w:header="709" w:footer="709"/>
          <w:pgNumType w:start="1"/>
        </w:sectPr>
      </w:pPr>
      <w:r w:rsidDel="00000000" w:rsidR="00000000" w:rsidRPr="00000000">
        <w:rPr>
          <w:rFonts w:ascii="Arial" w:cs="Arial" w:eastAsia="Arial" w:hAnsi="Arial"/>
          <w:rtl w:val="0"/>
        </w:rPr>
        <w:t xml:space="preserve">N.B. Selection decisions will be based on the criteria outlined above. When completing your application form and supporting statement, you should ensure that you address the selection criteria and provide supporting evidence of how you meet the criteria through reference to work or other relevant experience. </w:t>
      </w:r>
      <w:r w:rsidDel="00000000" w:rsidR="00000000" w:rsidRPr="00000000">
        <w:rPr>
          <w:rFonts w:ascii="Arial" w:cs="Arial" w:eastAsia="Arial" w:hAnsi="Arial"/>
          <w:b w:val="1"/>
          <w:bCs w:val="1"/>
          <w:u w:val="single"/>
          <w:rtl w:val="0"/>
        </w:rPr>
        <w:t xml:space="preserve">Supporting statements should be no more than 3 sides of A4 (Ariel font 12)</w:t>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spacing w:after="120" w:before="120" w:lineRule="auto"/>
        <w:rPr>
          <w:rFonts w:ascii="Arial" w:cs="Arial" w:eastAsia="Arial" w:hAnsi="Arial"/>
          <w:vertAlign w:val="baseline"/>
        </w:rPr>
      </w:pPr>
      <w:r w:rsidDel="00000000" w:rsidR="00000000" w:rsidRPr="00000000">
        <w:rPr>
          <w:rtl w:val="0"/>
        </w:rPr>
      </w:r>
    </w:p>
    <w:sectPr>
      <w:type w:val="nextPage"/>
      <w:pgSz w:h="16838" w:w="11906" w:orient="portrait"/>
      <w:pgMar w:bottom="240" w:top="1077" w:left="1009" w:right="1009"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8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80"/>
        <w:sz w:val="28"/>
        <w:szCs w:val="28"/>
        <w:u w:val="none"/>
        <w:shd w:fill="auto" w:val="clear"/>
        <w:vertAlign w:val="baseline"/>
        <w:rtl w:val="0"/>
      </w:rPr>
      <w:t xml:space="preserve">Person Specification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80"/>
        <w:sz w:val="28"/>
        <w:szCs w:val="28"/>
        <w:u w:val="none"/>
        <w:shd w:fill="auto" w:val="clear"/>
        <w:vertAlign w:val="baseline"/>
        <w:rtl w:val="0"/>
      </w:rPr>
      <w:t xml:space="preserve">School Business Manager </w:t>
    </w:r>
    <w:r w:rsidDel="00000000" w:rsidR="00000000" w:rsidRPr="00000000">
      <w:rPr>
        <w:rFonts w:ascii="Arial" w:cs="Arial" w:eastAsia="Arial" w:hAnsi="Arial"/>
        <w:b w:val="1"/>
        <w:bCs w:val="1"/>
        <w:color w:val="000080"/>
        <w:sz w:val="28"/>
        <w:szCs w:val="28"/>
        <w:rtl w:val="0"/>
      </w:rPr>
      <w:t xml:space="preserve">North Primary School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vertAlign w:val="baseline"/>
    </w:rPr>
  </w:style>
  <w:style w:type="paragraph" w:styleId="Heading2">
    <w:name w:val="heading 2"/>
    <w:basedOn w:val="Normal"/>
    <w:next w:val="Normal"/>
    <w:pPr>
      <w:keepNext w:val="1"/>
      <w:jc w:val="both"/>
    </w:pPr>
    <w:rPr>
      <w:rFonts w:ascii="Arial" w:cs="Arial" w:eastAsia="Arial" w:hAnsi="Arial"/>
      <w:b w:val="1"/>
      <w:bCs w:val="1"/>
      <w:color w:val="000080"/>
      <w:sz w:val="24"/>
      <w:szCs w:val="24"/>
      <w:vertAlign w:val="baseline"/>
    </w:rPr>
  </w:style>
  <w:style w:type="paragraph" w:styleId="Heading3">
    <w:name w:val="heading 3"/>
    <w:basedOn w:val="Normal"/>
    <w:next w:val="Normal"/>
    <w:pPr>
      <w:keepNext w:val="1"/>
      <w:ind w:firstLine="720"/>
    </w:pPr>
    <w:rPr>
      <w:rFonts w:ascii="Arial" w:cs="Arial" w:eastAsia="Arial" w:hAnsi="Arial"/>
      <w:b w:val="1"/>
      <w:bCs w:val="1"/>
      <w:i w:val="1"/>
      <w:iCs w:val="1"/>
      <w:color w:val="000080"/>
      <w:vertAlign w:val="baseline"/>
    </w:rPr>
  </w:style>
  <w:style w:type="paragraph" w:styleId="Heading4">
    <w:name w:val="heading 4"/>
    <w:basedOn w:val="Normal"/>
    <w:next w:val="Normal"/>
    <w:pPr>
      <w:keepNext w:val="1"/>
      <w:ind w:firstLine="709"/>
    </w:pPr>
    <w:rPr>
      <w:rFonts w:ascii="Arial" w:cs="Arial" w:eastAsia="Arial" w:hAnsi="Arial"/>
      <w:b w:val="1"/>
      <w:bCs w:val="1"/>
      <w:i w:val="1"/>
      <w:iCs w:val="1"/>
      <w:color w:val="000080"/>
      <w:vertAlign w:val="baseline"/>
    </w:rPr>
  </w:style>
  <w:style w:type="paragraph" w:styleId="Heading5">
    <w:name w:val="heading 5"/>
    <w:basedOn w:val="Normal"/>
    <w:next w:val="Normal"/>
    <w:pPr>
      <w:keepNext w:val="1"/>
    </w:pPr>
    <w:rPr>
      <w:rFonts w:ascii="Arial" w:cs="Arial" w:eastAsia="Arial" w:hAnsi="Arial"/>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