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CFC0D" w14:textId="6F0284DC" w:rsidR="00E33919" w:rsidRPr="00DA7FBC" w:rsidRDefault="004804AD" w:rsidP="004804AD">
      <w:pPr>
        <w:jc w:val="center"/>
        <w:rPr>
          <w:b/>
          <w:bCs/>
        </w:rPr>
      </w:pPr>
      <w:r w:rsidRPr="00DA7FBC">
        <w:rPr>
          <w:b/>
          <w:bCs/>
        </w:rPr>
        <w:t>The Surrey Teaching Centre</w:t>
      </w:r>
    </w:p>
    <w:p w14:paraId="7A6AA306" w14:textId="3D0E840F" w:rsidR="00E03E0B" w:rsidRPr="00DA7FBC" w:rsidRDefault="00E33919" w:rsidP="00E03E0B">
      <w:r w:rsidRPr="00DA7FBC">
        <w:t xml:space="preserve">Position: </w:t>
      </w:r>
      <w:r w:rsidR="00E03E0B" w:rsidRPr="00DA7FBC">
        <w:t xml:space="preserve">School Business Manager </w:t>
      </w:r>
    </w:p>
    <w:p w14:paraId="67FD051A" w14:textId="317E972D" w:rsidR="00E03E0B" w:rsidRPr="00DA7FBC" w:rsidRDefault="004804AD" w:rsidP="00DA7FBC">
      <w:pPr>
        <w:tabs>
          <w:tab w:val="left" w:pos="5376"/>
        </w:tabs>
      </w:pPr>
      <w:r w:rsidRPr="00DA7FBC">
        <w:t xml:space="preserve">Salary: </w:t>
      </w:r>
      <w:r w:rsidR="00E03E0B" w:rsidRPr="00DA7FBC">
        <w:t xml:space="preserve">Surrey Pay Scale </w:t>
      </w:r>
      <w:r w:rsidR="00883BA9" w:rsidRPr="00DA7FBC">
        <w:t>PS</w:t>
      </w:r>
      <w:r w:rsidR="00953DC1" w:rsidRPr="00DA7FBC">
        <w:t>0</w:t>
      </w:r>
      <w:r w:rsidR="00E03E0B" w:rsidRPr="00DA7FBC">
        <w:t>8</w:t>
      </w:r>
      <w:r w:rsidR="00DA7FBC" w:rsidRPr="00DA7FBC">
        <w:tab/>
      </w:r>
    </w:p>
    <w:p w14:paraId="70B9B43F" w14:textId="6D533BDF" w:rsidR="00E03E0B" w:rsidRPr="00DA7FBC" w:rsidRDefault="00E03E0B" w:rsidP="00E03E0B">
      <w:r w:rsidRPr="00DA7FBC">
        <w:t xml:space="preserve">Salary range £ </w:t>
      </w:r>
      <w:r w:rsidR="00326EF3" w:rsidRPr="00DA7FBC">
        <w:t>36,802</w:t>
      </w:r>
      <w:r w:rsidR="004D3721" w:rsidRPr="00DA7FBC">
        <w:t xml:space="preserve"> – </w:t>
      </w:r>
      <w:r w:rsidR="008A2193" w:rsidRPr="00DA7FBC">
        <w:t>£</w:t>
      </w:r>
      <w:r w:rsidR="004D3721" w:rsidRPr="00DA7FBC">
        <w:t>39,743</w:t>
      </w:r>
      <w:r w:rsidR="00953DC1" w:rsidRPr="00DA7FBC">
        <w:t xml:space="preserve"> FTE</w:t>
      </w:r>
      <w:r w:rsidRPr="00DA7FBC">
        <w:t xml:space="preserve">                    Actual salary: £2</w:t>
      </w:r>
      <w:r w:rsidR="00A36860" w:rsidRPr="00DA7FBC">
        <w:t>5</w:t>
      </w:r>
      <w:r w:rsidR="00FB09B1" w:rsidRPr="00DA7FBC">
        <w:t>,</w:t>
      </w:r>
      <w:r w:rsidR="00A36860" w:rsidRPr="00DA7FBC">
        <w:t>425</w:t>
      </w:r>
      <w:r w:rsidRPr="00DA7FBC">
        <w:t xml:space="preserve"> - £2</w:t>
      </w:r>
      <w:r w:rsidR="00AA342D" w:rsidRPr="00DA7FBC">
        <w:t>7,457</w:t>
      </w:r>
    </w:p>
    <w:p w14:paraId="752E1E7E" w14:textId="52FA2ECE" w:rsidR="004D02A3" w:rsidRPr="00DA7FBC" w:rsidRDefault="004D02A3" w:rsidP="00E03E0B">
      <w:r w:rsidRPr="00DA7FBC">
        <w:t xml:space="preserve">Applications </w:t>
      </w:r>
      <w:r w:rsidR="00621AF9" w:rsidRPr="00DA7FBC">
        <w:t>Close: 20 June 2025</w:t>
      </w:r>
    </w:p>
    <w:p w14:paraId="6EC9E184" w14:textId="2B64035D" w:rsidR="00E0155B" w:rsidRPr="00DA7FBC" w:rsidRDefault="00E0155B" w:rsidP="00E03E0B">
      <w:r w:rsidRPr="00DA7FBC">
        <w:t xml:space="preserve">Interviews </w:t>
      </w:r>
      <w:r w:rsidR="00F473CB" w:rsidRPr="00DA7FBC">
        <w:t>will be held</w:t>
      </w:r>
      <w:r w:rsidR="00AF17B7" w:rsidRPr="00DA7FBC">
        <w:t xml:space="preserve"> Friday 27 June 2025</w:t>
      </w:r>
    </w:p>
    <w:p w14:paraId="1F44D41E" w14:textId="2F36FE4D" w:rsidR="00E03E0B" w:rsidRPr="00DA7FBC" w:rsidRDefault="004804AD" w:rsidP="00E03E0B">
      <w:r w:rsidRPr="00DA7FBC">
        <w:t xml:space="preserve">Working Pattern: </w:t>
      </w:r>
      <w:r w:rsidR="00E03E0B" w:rsidRPr="00DA7FBC">
        <w:t>Part time</w:t>
      </w:r>
      <w:r w:rsidRPr="00DA7FBC">
        <w:t xml:space="preserve"> -</w:t>
      </w:r>
      <w:r w:rsidR="00E03E0B" w:rsidRPr="00DA7FBC">
        <w:t xml:space="preserve"> </w:t>
      </w:r>
      <w:r w:rsidR="000126AB" w:rsidRPr="00DA7FBC">
        <w:t>27.5</w:t>
      </w:r>
      <w:r w:rsidR="00E03E0B" w:rsidRPr="00DA7FBC">
        <w:t xml:space="preserve"> hours per week,</w:t>
      </w:r>
      <w:r w:rsidR="00A81AA9" w:rsidRPr="00DA7FBC">
        <w:t xml:space="preserve"> term time only</w:t>
      </w:r>
      <w:r w:rsidR="0011422E" w:rsidRPr="00DA7FBC">
        <w:t xml:space="preserve"> plus 2 weeks</w:t>
      </w:r>
      <w:r w:rsidR="00652712" w:rsidRPr="00DA7FBC">
        <w:t xml:space="preserve"> (41 weeks per year)</w:t>
      </w:r>
      <w:r w:rsidR="001A1FC6" w:rsidRPr="00DA7FBC">
        <w:t xml:space="preserve"> with 1 day working from home (</w:t>
      </w:r>
      <w:r w:rsidR="00155014" w:rsidRPr="00DA7FBC">
        <w:t>negotiable)</w:t>
      </w:r>
    </w:p>
    <w:p w14:paraId="54ED1ECE" w14:textId="77777777" w:rsidR="00517616" w:rsidRPr="00DA7FBC" w:rsidRDefault="00517616" w:rsidP="00E03E0B">
      <w:pPr>
        <w:rPr>
          <w:rFonts w:ascii="Calibri" w:hAnsi="Calibri" w:cs="Calibri"/>
        </w:rPr>
      </w:pPr>
    </w:p>
    <w:p w14:paraId="2E8A46DC" w14:textId="6DA458BC" w:rsidR="00E03E0B" w:rsidRPr="00DA7FBC" w:rsidRDefault="00E03E0B" w:rsidP="00E03E0B">
      <w:pPr>
        <w:rPr>
          <w:rFonts w:ascii="Calibri" w:hAnsi="Calibri" w:cs="Calibri"/>
          <w:shd w:val="clear" w:color="auto" w:fill="0773B9"/>
        </w:rPr>
      </w:pPr>
      <w:r w:rsidRPr="00DA7FBC">
        <w:rPr>
          <w:rFonts w:ascii="Calibri" w:hAnsi="Calibri" w:cs="Calibri"/>
        </w:rPr>
        <w:t>We are a medical pupil referral unit (PRU) providing education for children and young people admitted to The Children's Trust, Tadworth for rehabilitation programmes following an acquired brain injury (ABI). </w:t>
      </w:r>
    </w:p>
    <w:p w14:paraId="09CD3619" w14:textId="3C8B1890" w:rsidR="00E03E0B" w:rsidRPr="00DA7FBC" w:rsidRDefault="00E03E0B" w:rsidP="00E03E0B">
      <w:r w:rsidRPr="00DA7FBC">
        <w:t>We wish to appoint a S</w:t>
      </w:r>
      <w:r w:rsidR="00517616" w:rsidRPr="00DA7FBC">
        <w:t xml:space="preserve">chool </w:t>
      </w:r>
      <w:r w:rsidRPr="00DA7FBC">
        <w:t>B</w:t>
      </w:r>
      <w:r w:rsidR="00517616" w:rsidRPr="00DA7FBC">
        <w:t xml:space="preserve">usiness </w:t>
      </w:r>
      <w:r w:rsidRPr="00DA7FBC">
        <w:t>M</w:t>
      </w:r>
      <w:r w:rsidR="00517616" w:rsidRPr="00DA7FBC">
        <w:t>anager</w:t>
      </w:r>
      <w:r w:rsidRPr="00DA7FBC">
        <w:t xml:space="preserve"> to play a key role in the administration and leadership of our happy and successful school. The successful candidate will be a member of the school leadership and management team at the Surrey Teaching Centre with responsibility for:</w:t>
      </w:r>
    </w:p>
    <w:p w14:paraId="20A11E32" w14:textId="77777777" w:rsidR="00E03E0B" w:rsidRPr="00DA7FBC" w:rsidRDefault="00E03E0B" w:rsidP="00E03E0B">
      <w:pPr>
        <w:pStyle w:val="ListParagraph"/>
        <w:numPr>
          <w:ilvl w:val="0"/>
          <w:numId w:val="1"/>
        </w:numPr>
        <w:spacing w:line="360" w:lineRule="auto"/>
      </w:pPr>
      <w:r w:rsidRPr="00DA7FBC">
        <w:t>financial management</w:t>
      </w:r>
    </w:p>
    <w:p w14:paraId="60103815" w14:textId="77777777" w:rsidR="00E03E0B" w:rsidRPr="00DA7FBC" w:rsidRDefault="00E03E0B" w:rsidP="00E03E0B">
      <w:pPr>
        <w:pStyle w:val="ListParagraph"/>
        <w:numPr>
          <w:ilvl w:val="0"/>
          <w:numId w:val="1"/>
        </w:numPr>
        <w:spacing w:line="360" w:lineRule="auto"/>
      </w:pPr>
      <w:r w:rsidRPr="00DA7FBC">
        <w:t>pupil and office administration</w:t>
      </w:r>
    </w:p>
    <w:p w14:paraId="69446840" w14:textId="77777777" w:rsidR="00E03E0B" w:rsidRPr="00DA7FBC" w:rsidRDefault="00E03E0B" w:rsidP="00E03E0B">
      <w:pPr>
        <w:pStyle w:val="ListParagraph"/>
        <w:numPr>
          <w:ilvl w:val="0"/>
          <w:numId w:val="1"/>
        </w:numPr>
        <w:spacing w:line="360" w:lineRule="auto"/>
      </w:pPr>
      <w:r w:rsidRPr="00DA7FBC">
        <w:t>Health and Safety</w:t>
      </w:r>
    </w:p>
    <w:p w14:paraId="00604B4D" w14:textId="77777777" w:rsidR="00E03E0B" w:rsidRPr="00DA7FBC" w:rsidRDefault="00E03E0B" w:rsidP="00E03E0B">
      <w:pPr>
        <w:pStyle w:val="ListParagraph"/>
        <w:numPr>
          <w:ilvl w:val="0"/>
          <w:numId w:val="1"/>
        </w:numPr>
        <w:spacing w:line="360" w:lineRule="auto"/>
      </w:pPr>
      <w:r w:rsidRPr="00DA7FBC">
        <w:t>personnel and HR</w:t>
      </w:r>
    </w:p>
    <w:p w14:paraId="0935799B" w14:textId="77777777" w:rsidR="00E03E0B" w:rsidRPr="00DA7FBC" w:rsidRDefault="00E03E0B" w:rsidP="00E03E0B">
      <w:pPr>
        <w:pStyle w:val="ListParagraph"/>
        <w:numPr>
          <w:ilvl w:val="0"/>
          <w:numId w:val="1"/>
        </w:numPr>
        <w:spacing w:line="360" w:lineRule="auto"/>
      </w:pPr>
      <w:r w:rsidRPr="00DA7FBC">
        <w:t>support services</w:t>
      </w:r>
    </w:p>
    <w:p w14:paraId="6386DE5D" w14:textId="77777777" w:rsidR="00E03E0B" w:rsidRPr="00DA7FBC" w:rsidRDefault="00E03E0B" w:rsidP="00E03E0B">
      <w:r w:rsidRPr="00DA7FBC">
        <w:t>We are looking for someone who:</w:t>
      </w:r>
    </w:p>
    <w:p w14:paraId="480D80B3" w14:textId="77777777" w:rsidR="00E03E0B" w:rsidRPr="00DA7FBC" w:rsidRDefault="00E03E0B" w:rsidP="00E03E0B">
      <w:pPr>
        <w:pStyle w:val="ListParagraph"/>
        <w:numPr>
          <w:ilvl w:val="0"/>
          <w:numId w:val="3"/>
        </w:numPr>
        <w:spacing w:after="0" w:line="360" w:lineRule="auto"/>
      </w:pPr>
      <w:r w:rsidRPr="00DA7FBC">
        <w:t>can ensure the effective management, reporting and recording of the school’s finances</w:t>
      </w:r>
    </w:p>
    <w:p w14:paraId="490F254C" w14:textId="77777777" w:rsidR="00E03E0B" w:rsidRPr="00DA7FBC" w:rsidRDefault="00E03E0B" w:rsidP="00E03E0B">
      <w:pPr>
        <w:pStyle w:val="ListParagraph"/>
        <w:numPr>
          <w:ilvl w:val="0"/>
          <w:numId w:val="3"/>
        </w:numPr>
        <w:spacing w:after="0" w:line="360" w:lineRule="auto"/>
      </w:pPr>
      <w:r w:rsidRPr="00DA7FBC">
        <w:t>is a highly effective communicator</w:t>
      </w:r>
    </w:p>
    <w:p w14:paraId="6516BF61" w14:textId="77777777" w:rsidR="00E03E0B" w:rsidRPr="00DA7FBC" w:rsidRDefault="00E03E0B" w:rsidP="00E03E0B">
      <w:pPr>
        <w:pStyle w:val="ListParagraph"/>
        <w:numPr>
          <w:ilvl w:val="0"/>
          <w:numId w:val="3"/>
        </w:numPr>
        <w:spacing w:after="0" w:line="360" w:lineRule="auto"/>
      </w:pPr>
      <w:r w:rsidRPr="00DA7FBC">
        <w:t>works well as part of a team and has a sense of humour</w:t>
      </w:r>
    </w:p>
    <w:p w14:paraId="34B8E639" w14:textId="77777777" w:rsidR="00E03E0B" w:rsidRPr="00DA7FBC" w:rsidRDefault="00E03E0B" w:rsidP="00E03E0B">
      <w:pPr>
        <w:pStyle w:val="ListParagraph"/>
        <w:numPr>
          <w:ilvl w:val="0"/>
          <w:numId w:val="3"/>
        </w:numPr>
        <w:spacing w:after="0" w:line="360" w:lineRule="auto"/>
      </w:pPr>
      <w:r w:rsidRPr="00DA7FBC">
        <w:t xml:space="preserve">has attention to detail </w:t>
      </w:r>
    </w:p>
    <w:p w14:paraId="3464E775" w14:textId="77777777" w:rsidR="00E03E0B" w:rsidRPr="00DA7FBC" w:rsidRDefault="00E03E0B" w:rsidP="00E03E0B">
      <w:pPr>
        <w:pStyle w:val="ListParagraph"/>
        <w:numPr>
          <w:ilvl w:val="0"/>
          <w:numId w:val="3"/>
        </w:numPr>
        <w:spacing w:after="0" w:line="360" w:lineRule="auto"/>
      </w:pPr>
      <w:r w:rsidRPr="00DA7FBC">
        <w:t xml:space="preserve">prioritises workload </w:t>
      </w:r>
    </w:p>
    <w:p w14:paraId="1E1049AD" w14:textId="77777777" w:rsidR="00E03E0B" w:rsidRPr="00DA7FBC" w:rsidRDefault="00E03E0B" w:rsidP="00E03E0B">
      <w:pPr>
        <w:pStyle w:val="ListParagraph"/>
        <w:numPr>
          <w:ilvl w:val="0"/>
          <w:numId w:val="3"/>
        </w:numPr>
        <w:spacing w:after="0" w:line="360" w:lineRule="auto"/>
      </w:pPr>
      <w:r w:rsidRPr="00DA7FBC">
        <w:t>has a School Business Manager qualification or is willing to gain the qualification</w:t>
      </w:r>
    </w:p>
    <w:p w14:paraId="71E720FA" w14:textId="77777777" w:rsidR="00E03E0B" w:rsidRPr="00DA7FBC" w:rsidRDefault="00E03E0B" w:rsidP="00E03E0B">
      <w:pPr>
        <w:pStyle w:val="ListParagraph"/>
        <w:spacing w:after="0"/>
      </w:pPr>
    </w:p>
    <w:p w14:paraId="4AE8FA53" w14:textId="77777777" w:rsidR="00E03E0B" w:rsidRPr="00DA7FBC" w:rsidRDefault="00E03E0B" w:rsidP="00E03E0B">
      <w:r w:rsidRPr="00DA7FBC">
        <w:t>At Surrey Teaching Centre we are proud to:</w:t>
      </w:r>
    </w:p>
    <w:p w14:paraId="66D82462" w14:textId="77777777" w:rsidR="00E03E0B" w:rsidRPr="00DA7FBC" w:rsidRDefault="00E03E0B" w:rsidP="00E03E0B">
      <w:pPr>
        <w:pStyle w:val="ListParagraph"/>
        <w:numPr>
          <w:ilvl w:val="0"/>
          <w:numId w:val="2"/>
        </w:numPr>
        <w:spacing w:after="0" w:line="360" w:lineRule="auto"/>
      </w:pPr>
      <w:r w:rsidRPr="00DA7FBC">
        <w:t>have a commitment to providing high quality education</w:t>
      </w:r>
    </w:p>
    <w:p w14:paraId="0CF8A277" w14:textId="77777777" w:rsidR="00E03E0B" w:rsidRPr="00DA7FBC" w:rsidRDefault="00E03E0B" w:rsidP="00E03E0B">
      <w:pPr>
        <w:pStyle w:val="ListParagraph"/>
        <w:numPr>
          <w:ilvl w:val="0"/>
          <w:numId w:val="2"/>
        </w:numPr>
        <w:spacing w:after="0" w:line="360" w:lineRule="auto"/>
      </w:pPr>
      <w:r w:rsidRPr="00DA7FBC">
        <w:t>have children and staff who enjoy learning together</w:t>
      </w:r>
    </w:p>
    <w:p w14:paraId="397D610F" w14:textId="77777777" w:rsidR="00E03E0B" w:rsidRPr="00DA7FBC" w:rsidRDefault="00E03E0B" w:rsidP="00E03E0B">
      <w:pPr>
        <w:pStyle w:val="ListParagraph"/>
        <w:numPr>
          <w:ilvl w:val="0"/>
          <w:numId w:val="2"/>
        </w:numPr>
        <w:spacing w:after="0" w:line="360" w:lineRule="auto"/>
      </w:pPr>
      <w:r w:rsidRPr="00DA7FBC">
        <w:t>have a friendly and collaborative staff team</w:t>
      </w:r>
    </w:p>
    <w:p w14:paraId="1A014E46" w14:textId="77777777" w:rsidR="00E03E0B" w:rsidRPr="00DA7FBC" w:rsidRDefault="00E03E0B" w:rsidP="00E03E0B">
      <w:pPr>
        <w:pStyle w:val="ListParagraph"/>
        <w:spacing w:after="0" w:line="240" w:lineRule="auto"/>
      </w:pPr>
    </w:p>
    <w:p w14:paraId="3F249465" w14:textId="2143C9A6" w:rsidR="00E03E0B" w:rsidRPr="00DA7FBC" w:rsidRDefault="00E03E0B" w:rsidP="00E03E0B">
      <w:r w:rsidRPr="00DA7FBC">
        <w:t xml:space="preserve">For more information, please contact: </w:t>
      </w:r>
      <w:r w:rsidR="00902751" w:rsidRPr="00DA7FBC">
        <w:t>A</w:t>
      </w:r>
      <w:r w:rsidR="002D494A" w:rsidRPr="00DA7FBC">
        <w:t xml:space="preserve">kuah </w:t>
      </w:r>
      <w:r w:rsidR="00C325D9" w:rsidRPr="00DA7FBC">
        <w:t>Q</w:t>
      </w:r>
      <w:r w:rsidR="00F503DC" w:rsidRPr="00DA7FBC">
        <w:t>uist</w:t>
      </w:r>
      <w:r w:rsidR="005C7F6A" w:rsidRPr="00DA7FBC">
        <w:t xml:space="preserve"> </w:t>
      </w:r>
      <w:r w:rsidR="00AD20E0" w:rsidRPr="00DA7FBC">
        <w:t>S</w:t>
      </w:r>
      <w:r w:rsidR="002C3289" w:rsidRPr="00DA7FBC">
        <w:t>B</w:t>
      </w:r>
      <w:r w:rsidR="004405FD" w:rsidRPr="00DA7FBC">
        <w:t xml:space="preserve">M </w:t>
      </w:r>
      <w:r w:rsidR="00B652B5" w:rsidRPr="00DA7FBC">
        <w:t>-</w:t>
      </w:r>
      <w:r w:rsidR="009F3DFD" w:rsidRPr="00DA7FBC">
        <w:t>a</w:t>
      </w:r>
      <w:r w:rsidR="00EC16F7" w:rsidRPr="00DA7FBC">
        <w:t>qui</w:t>
      </w:r>
      <w:r w:rsidR="009F7497" w:rsidRPr="00DA7FBC">
        <w:t>st</w:t>
      </w:r>
      <w:r w:rsidRPr="00DA7FBC">
        <w:t>@tadworthcourt.surrey.sch.uk</w:t>
      </w:r>
    </w:p>
    <w:p w14:paraId="795DACAC" w14:textId="663DACFC" w:rsidR="00E03E0B" w:rsidRPr="00DA7FBC" w:rsidRDefault="00E03E0B" w:rsidP="00E03E0B">
      <w:r w:rsidRPr="00DA7FBC">
        <w:t xml:space="preserve">Headteacher: </w:t>
      </w:r>
      <w:r w:rsidR="00451DFC" w:rsidRPr="00DA7FBC">
        <w:t>Kristin Hoogland</w:t>
      </w:r>
      <w:r w:rsidRPr="00DA7FBC">
        <w:t>, Surrey Teaching Centre, Tadworth Court, Tadworth KT20 5RU</w:t>
      </w:r>
    </w:p>
    <w:p w14:paraId="19B6355A" w14:textId="77777777" w:rsidR="00E03E0B" w:rsidRPr="00DA7FBC" w:rsidRDefault="00E03E0B" w:rsidP="00E03E0B">
      <w:r w:rsidRPr="00DA7FBC">
        <w:t xml:space="preserve"> Tel: 01737 354006      www.tadworthcourt.surrey.sch.uk</w:t>
      </w:r>
    </w:p>
    <w:p w14:paraId="0F0766C6" w14:textId="2141FA3F" w:rsidR="00451DFC" w:rsidRPr="00DA7FBC" w:rsidRDefault="00E03E0B" w:rsidP="00451DFC">
      <w:pPr>
        <w:spacing w:after="0"/>
        <w:jc w:val="both"/>
        <w:rPr>
          <w:rFonts w:ascii="Calibri" w:hAnsi="Calibri" w:cs="Calibri"/>
        </w:rPr>
      </w:pPr>
      <w:r w:rsidRPr="00DA7FBC">
        <w:t>If you feel you have the skills that we are looking for, you are encouraged to visit the school.</w:t>
      </w:r>
      <w:r w:rsidR="00451DFC" w:rsidRPr="00DA7FBC">
        <w:rPr>
          <w:rFonts w:ascii="Calibri" w:hAnsi="Calibri" w:cs="Calibri"/>
        </w:rPr>
        <w:t xml:space="preserve"> For an informal discussion and to arrange a visit please contact the Headteacher: Kristin Hoogland at </w:t>
      </w:r>
      <w:hyperlink r:id="rId8" w:history="1">
        <w:r w:rsidR="00451DFC" w:rsidRPr="00DA7FBC">
          <w:rPr>
            <w:rStyle w:val="Hyperlink"/>
            <w:rFonts w:ascii="Calibri" w:hAnsi="Calibri" w:cs="Calibri"/>
          </w:rPr>
          <w:t>head@tadworthcourt.surrey.sch.uk</w:t>
        </w:r>
      </w:hyperlink>
      <w:r w:rsidR="00451DFC" w:rsidRPr="00DA7FBC">
        <w:rPr>
          <w:rFonts w:ascii="Calibri" w:hAnsi="Calibri" w:cs="Calibri"/>
        </w:rPr>
        <w:t xml:space="preserve"> . </w:t>
      </w:r>
    </w:p>
    <w:p w14:paraId="7E2982B3" w14:textId="29FE7101" w:rsidR="00E03E0B" w:rsidRPr="00DA7FBC" w:rsidRDefault="00E03E0B" w:rsidP="00E03E0B"/>
    <w:p w14:paraId="086C20E9" w14:textId="4C126156" w:rsidR="00E03E0B" w:rsidRPr="00DA7FBC" w:rsidRDefault="00E03E0B" w:rsidP="00E03E0B">
      <w:r w:rsidRPr="00DA7FBC">
        <w:t xml:space="preserve">Closing date: </w:t>
      </w:r>
      <w:r w:rsidR="00BC318F">
        <w:t>Friday 20</w:t>
      </w:r>
      <w:r w:rsidR="00BC318F" w:rsidRPr="00BC318F">
        <w:rPr>
          <w:vertAlign w:val="superscript"/>
        </w:rPr>
        <w:t>th</w:t>
      </w:r>
      <w:r w:rsidR="00BC318F">
        <w:t xml:space="preserve"> June 2025</w:t>
      </w:r>
    </w:p>
    <w:p w14:paraId="373743F7" w14:textId="48AE9042" w:rsidR="00E03E0B" w:rsidRPr="00DA7FBC" w:rsidRDefault="00E03E0B" w:rsidP="00E03E0B">
      <w:r w:rsidRPr="00DA7FBC">
        <w:t>Interviews: Friday 2</w:t>
      </w:r>
      <w:r w:rsidR="00BC318F">
        <w:t>7</w:t>
      </w:r>
      <w:r w:rsidR="00BC318F" w:rsidRPr="00BC318F">
        <w:rPr>
          <w:vertAlign w:val="superscript"/>
        </w:rPr>
        <w:t>th</w:t>
      </w:r>
      <w:r w:rsidR="00BC318F">
        <w:t xml:space="preserve"> June 2025</w:t>
      </w:r>
    </w:p>
    <w:p w14:paraId="72F6F22C" w14:textId="77777777" w:rsidR="00900976" w:rsidRPr="00DA7FBC" w:rsidRDefault="00900976" w:rsidP="00EF2CFC">
      <w:pPr>
        <w:pStyle w:val="NoSpacing"/>
      </w:pPr>
    </w:p>
    <w:p w14:paraId="06B58710" w14:textId="1967087B" w:rsidR="003E53B7" w:rsidRPr="00DA7FBC" w:rsidRDefault="00525D34" w:rsidP="00EF2CFC">
      <w:pPr>
        <w:pStyle w:val="NoSpacing"/>
      </w:pPr>
      <w:r w:rsidRPr="00DA7FBC">
        <w:t>To</w:t>
      </w:r>
      <w:r w:rsidR="00EF2CFC">
        <w:t xml:space="preserve"> </w:t>
      </w:r>
      <w:r w:rsidRPr="00DA7FBC">
        <w:t xml:space="preserve">get a better understanding of STC please visit our website at </w:t>
      </w:r>
      <w:hyperlink r:id="rId9" w:history="1">
        <w:r w:rsidRPr="00DA7FBC">
          <w:rPr>
            <w:rStyle w:val="Hyperlink"/>
            <w:rFonts w:ascii="Calibri" w:hAnsi="Calibri" w:cs="Calibri"/>
          </w:rPr>
          <w:t>https://www.tadworthcourt.surrey.sch.uk/</w:t>
        </w:r>
      </w:hyperlink>
      <w:r w:rsidRPr="00DA7FBC">
        <w:t xml:space="preserve"> . </w:t>
      </w:r>
    </w:p>
    <w:p w14:paraId="7D0B14B3" w14:textId="77777777" w:rsidR="00525D34" w:rsidRPr="00DA7FBC" w:rsidRDefault="00525D34" w:rsidP="006D3157">
      <w:pPr>
        <w:spacing w:after="0"/>
        <w:jc w:val="both"/>
        <w:rPr>
          <w:rFonts w:ascii="Calibri" w:hAnsi="Calibri" w:cs="Calibri"/>
        </w:rPr>
      </w:pPr>
    </w:p>
    <w:p w14:paraId="295EA3DE" w14:textId="77777777" w:rsidR="00226954" w:rsidRPr="00DA7FBC" w:rsidRDefault="00226954" w:rsidP="00E50071">
      <w:pPr>
        <w:spacing w:after="0"/>
        <w:rPr>
          <w:rFonts w:ascii="Calibri" w:hAnsi="Calibri" w:cs="Calibri"/>
        </w:rPr>
      </w:pPr>
    </w:p>
    <w:p w14:paraId="2EC1569D" w14:textId="77777777" w:rsidR="00A10870" w:rsidRPr="00DA7FBC" w:rsidRDefault="00A10870" w:rsidP="00E50071">
      <w:pPr>
        <w:spacing w:after="0"/>
        <w:rPr>
          <w:rFonts w:ascii="Calibri" w:hAnsi="Calibri" w:cs="Calibri"/>
          <w:b/>
          <w:i/>
        </w:rPr>
      </w:pPr>
      <w:r w:rsidRPr="00DA7FBC">
        <w:rPr>
          <w:rFonts w:ascii="Calibri" w:hAnsi="Calibri" w:cs="Calibri"/>
          <w:b/>
          <w:i/>
        </w:rPr>
        <w:t>Safeguarding statement</w:t>
      </w:r>
    </w:p>
    <w:p w14:paraId="4A248C24" w14:textId="77777777" w:rsidR="00A10870" w:rsidRPr="00DA7FBC" w:rsidRDefault="00A10870" w:rsidP="00E50071">
      <w:pPr>
        <w:spacing w:after="0"/>
        <w:rPr>
          <w:rFonts w:ascii="Calibri" w:hAnsi="Calibri" w:cs="Calibri"/>
          <w:b/>
          <w:i/>
        </w:rPr>
      </w:pPr>
    </w:p>
    <w:p w14:paraId="77212960" w14:textId="0E37ECCF" w:rsidR="00A10870" w:rsidRPr="00DA7FBC" w:rsidRDefault="00A10870" w:rsidP="00E50071">
      <w:pPr>
        <w:spacing w:after="0"/>
        <w:rPr>
          <w:rFonts w:ascii="Calibri" w:hAnsi="Calibri" w:cs="Calibri"/>
          <w:b/>
          <w:i/>
        </w:rPr>
      </w:pPr>
      <w:r w:rsidRPr="00DA7FBC">
        <w:rPr>
          <w:rFonts w:ascii="Calibri" w:hAnsi="Calibri" w:cs="Calibri"/>
          <w:b/>
          <w:i/>
          <w:iCs/>
          <w:shd w:val="clear" w:color="auto" w:fill="FFFFFF"/>
        </w:rPr>
        <w:t>This school is committed to safeguarding and promoting the welfare of children and young people and expects all staff to share this commitment. The successful applicant's appointment will be subject to satisfactory clearance by the Enhanced Disclosure &amp; Barring Service (DBS).</w:t>
      </w:r>
      <w:r w:rsidR="00451DFC" w:rsidRPr="00DA7FBC">
        <w:t xml:space="preserve"> </w:t>
      </w:r>
      <w:r w:rsidR="00451DFC" w:rsidRPr="00DA7FBC">
        <w:rPr>
          <w:b/>
          <w:bCs/>
          <w:i/>
          <w:iCs/>
        </w:rPr>
        <w:t>Please note we do not accept CVs.</w:t>
      </w:r>
    </w:p>
    <w:sectPr w:rsidR="00A10870" w:rsidRPr="00DA7FBC" w:rsidSect="009129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D2AF5"/>
    <w:multiLevelType w:val="hybridMultilevel"/>
    <w:tmpl w:val="8E60A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BB1A47"/>
    <w:multiLevelType w:val="hybridMultilevel"/>
    <w:tmpl w:val="761A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A714C3"/>
    <w:multiLevelType w:val="hybridMultilevel"/>
    <w:tmpl w:val="44F4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314098">
    <w:abstractNumId w:val="2"/>
  </w:num>
  <w:num w:numId="2" w16cid:durableId="454912741">
    <w:abstractNumId w:val="1"/>
  </w:num>
  <w:num w:numId="3" w16cid:durableId="58524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71"/>
    <w:rsid w:val="00006EFB"/>
    <w:rsid w:val="000126AB"/>
    <w:rsid w:val="000234DF"/>
    <w:rsid w:val="0002547A"/>
    <w:rsid w:val="00036FEA"/>
    <w:rsid w:val="00061D14"/>
    <w:rsid w:val="00064499"/>
    <w:rsid w:val="000A3970"/>
    <w:rsid w:val="00102D4D"/>
    <w:rsid w:val="0011422E"/>
    <w:rsid w:val="00155014"/>
    <w:rsid w:val="00167C97"/>
    <w:rsid w:val="001A1FC6"/>
    <w:rsid w:val="001A23D3"/>
    <w:rsid w:val="001A2E8D"/>
    <w:rsid w:val="00226954"/>
    <w:rsid w:val="0024018F"/>
    <w:rsid w:val="0025639D"/>
    <w:rsid w:val="002641F4"/>
    <w:rsid w:val="00271E1F"/>
    <w:rsid w:val="002A4A56"/>
    <w:rsid w:val="002A572E"/>
    <w:rsid w:val="002C3289"/>
    <w:rsid w:val="002D494A"/>
    <w:rsid w:val="00326EF3"/>
    <w:rsid w:val="00381240"/>
    <w:rsid w:val="003E53B7"/>
    <w:rsid w:val="003F52D1"/>
    <w:rsid w:val="004405FD"/>
    <w:rsid w:val="00451DFC"/>
    <w:rsid w:val="004804AD"/>
    <w:rsid w:val="004A318A"/>
    <w:rsid w:val="004B2C40"/>
    <w:rsid w:val="004D02A3"/>
    <w:rsid w:val="004D3721"/>
    <w:rsid w:val="00517616"/>
    <w:rsid w:val="00525D34"/>
    <w:rsid w:val="00585BED"/>
    <w:rsid w:val="005C07DB"/>
    <w:rsid w:val="005C7F6A"/>
    <w:rsid w:val="00621AF9"/>
    <w:rsid w:val="00652712"/>
    <w:rsid w:val="006864C8"/>
    <w:rsid w:val="0069584F"/>
    <w:rsid w:val="006B36B8"/>
    <w:rsid w:val="006C7BE3"/>
    <w:rsid w:val="006D3157"/>
    <w:rsid w:val="006E2AC9"/>
    <w:rsid w:val="006F0B3A"/>
    <w:rsid w:val="0072621E"/>
    <w:rsid w:val="00794132"/>
    <w:rsid w:val="00813CF6"/>
    <w:rsid w:val="00833B54"/>
    <w:rsid w:val="00835584"/>
    <w:rsid w:val="00883BA9"/>
    <w:rsid w:val="008A2193"/>
    <w:rsid w:val="008B1503"/>
    <w:rsid w:val="00900976"/>
    <w:rsid w:val="00902751"/>
    <w:rsid w:val="00911A2B"/>
    <w:rsid w:val="009129FD"/>
    <w:rsid w:val="00953DC1"/>
    <w:rsid w:val="009A4572"/>
    <w:rsid w:val="009B5397"/>
    <w:rsid w:val="009C5072"/>
    <w:rsid w:val="009F3424"/>
    <w:rsid w:val="009F3DFD"/>
    <w:rsid w:val="009F6761"/>
    <w:rsid w:val="009F7497"/>
    <w:rsid w:val="00A04A95"/>
    <w:rsid w:val="00A10870"/>
    <w:rsid w:val="00A36860"/>
    <w:rsid w:val="00A81AA9"/>
    <w:rsid w:val="00AA342D"/>
    <w:rsid w:val="00AD20E0"/>
    <w:rsid w:val="00AD5490"/>
    <w:rsid w:val="00AF17B7"/>
    <w:rsid w:val="00B05A56"/>
    <w:rsid w:val="00B534D2"/>
    <w:rsid w:val="00B652B5"/>
    <w:rsid w:val="00B96ED0"/>
    <w:rsid w:val="00BC318F"/>
    <w:rsid w:val="00BC31CA"/>
    <w:rsid w:val="00C00B98"/>
    <w:rsid w:val="00C02036"/>
    <w:rsid w:val="00C21264"/>
    <w:rsid w:val="00C23B5C"/>
    <w:rsid w:val="00C325D9"/>
    <w:rsid w:val="00C466FF"/>
    <w:rsid w:val="00C60B25"/>
    <w:rsid w:val="00CC762C"/>
    <w:rsid w:val="00CD6D13"/>
    <w:rsid w:val="00CF157B"/>
    <w:rsid w:val="00D02C2B"/>
    <w:rsid w:val="00DA7FBC"/>
    <w:rsid w:val="00DB1C4E"/>
    <w:rsid w:val="00E0155B"/>
    <w:rsid w:val="00E03E0B"/>
    <w:rsid w:val="00E05F51"/>
    <w:rsid w:val="00E33919"/>
    <w:rsid w:val="00E42CF0"/>
    <w:rsid w:val="00E50071"/>
    <w:rsid w:val="00E57A04"/>
    <w:rsid w:val="00EA2BDE"/>
    <w:rsid w:val="00EC16F7"/>
    <w:rsid w:val="00EF2CFC"/>
    <w:rsid w:val="00F473CB"/>
    <w:rsid w:val="00F503DC"/>
    <w:rsid w:val="00FB0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6725"/>
  <w15:docId w15:val="{A8C8DE8A-BF51-4B6A-8741-3FE50672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503"/>
    <w:rPr>
      <w:rFonts w:ascii="Segoe UI" w:hAnsi="Segoe UI" w:cs="Segoe UI"/>
      <w:sz w:val="18"/>
      <w:szCs w:val="18"/>
    </w:rPr>
  </w:style>
  <w:style w:type="character" w:styleId="Hyperlink">
    <w:name w:val="Hyperlink"/>
    <w:basedOn w:val="DefaultParagraphFont"/>
    <w:uiPriority w:val="99"/>
    <w:unhideWhenUsed/>
    <w:rsid w:val="00525D34"/>
    <w:rPr>
      <w:color w:val="0000FF" w:themeColor="hyperlink"/>
      <w:u w:val="single"/>
    </w:rPr>
  </w:style>
  <w:style w:type="character" w:styleId="UnresolvedMention">
    <w:name w:val="Unresolved Mention"/>
    <w:basedOn w:val="DefaultParagraphFont"/>
    <w:uiPriority w:val="99"/>
    <w:semiHidden/>
    <w:unhideWhenUsed/>
    <w:rsid w:val="00525D34"/>
    <w:rPr>
      <w:color w:val="605E5C"/>
      <w:shd w:val="clear" w:color="auto" w:fill="E1DFDD"/>
    </w:rPr>
  </w:style>
  <w:style w:type="paragraph" w:styleId="ListParagraph">
    <w:name w:val="List Paragraph"/>
    <w:basedOn w:val="Normal"/>
    <w:uiPriority w:val="34"/>
    <w:qFormat/>
    <w:rsid w:val="00E03E0B"/>
    <w:pPr>
      <w:spacing w:after="160" w:line="259" w:lineRule="auto"/>
      <w:ind w:left="720"/>
      <w:contextualSpacing/>
    </w:pPr>
    <w:rPr>
      <w:rFonts w:eastAsiaTheme="minorHAnsi"/>
      <w:lang w:eastAsia="en-US"/>
    </w:rPr>
  </w:style>
  <w:style w:type="paragraph" w:styleId="NoSpacing">
    <w:name w:val="No Spacing"/>
    <w:uiPriority w:val="1"/>
    <w:qFormat/>
    <w:rsid w:val="00EF2C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tadworthcourt.surrey.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adworthcourt.surr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AEE465A4CE040920BD8EBC6FDB1CD" ma:contentTypeVersion="7" ma:contentTypeDescription="Create a new document." ma:contentTypeScope="" ma:versionID="21cb597f6848c60849dbd60edc3318cb">
  <xsd:schema xmlns:xsd="http://www.w3.org/2001/XMLSchema" xmlns:xs="http://www.w3.org/2001/XMLSchema" xmlns:p="http://schemas.microsoft.com/office/2006/metadata/properties" xmlns:ns2="5875a592-3447-442d-beb0-de8fe443d7d3" targetNamespace="http://schemas.microsoft.com/office/2006/metadata/properties" ma:root="true" ma:fieldsID="0dbe5ba00fb4c4112a8bb1806b9c4cb7" ns2:_="">
    <xsd:import namespace="5875a592-3447-442d-beb0-de8fe443d7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5a592-3447-442d-beb0-de8fe443d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7C0E34-43C9-4756-8144-2B2579C69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5a592-3447-442d-beb0-de8fe443d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CFA80-C892-4A45-8479-349F7968E087}">
  <ds:schemaRefs>
    <ds:schemaRef ds:uri="http://schemas.microsoft.com/sharepoint/v3/contenttype/forms"/>
  </ds:schemaRefs>
</ds:datastoreItem>
</file>

<file path=customXml/itemProps3.xml><?xml version="1.0" encoding="utf-8"?>
<ds:datastoreItem xmlns:ds="http://schemas.openxmlformats.org/officeDocument/2006/customXml" ds:itemID="{75EE5BC1-CBC3-494B-B4ED-E1D107B885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Links>
    <vt:vector size="12" baseType="variant">
      <vt:variant>
        <vt:i4>4718661</vt:i4>
      </vt:variant>
      <vt:variant>
        <vt:i4>3</vt:i4>
      </vt:variant>
      <vt:variant>
        <vt:i4>0</vt:i4>
      </vt:variant>
      <vt:variant>
        <vt:i4>5</vt:i4>
      </vt:variant>
      <vt:variant>
        <vt:lpwstr>https://www.tadworthcourt.surrey.sch.uk/</vt:lpwstr>
      </vt:variant>
      <vt:variant>
        <vt:lpwstr/>
      </vt:variant>
      <vt:variant>
        <vt:i4>262181</vt:i4>
      </vt:variant>
      <vt:variant>
        <vt:i4>0</vt:i4>
      </vt:variant>
      <vt:variant>
        <vt:i4>0</vt:i4>
      </vt:variant>
      <vt:variant>
        <vt:i4>5</vt:i4>
      </vt:variant>
      <vt:variant>
        <vt:lpwstr>mailto:head@tadworthcourt.surrey.sch.uk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Akuah Quist</cp:lastModifiedBy>
  <cp:revision>40</cp:revision>
  <cp:lastPrinted>2019-06-11T06:56:00Z</cp:lastPrinted>
  <dcterms:created xsi:type="dcterms:W3CDTF">2025-06-02T00:30:00Z</dcterms:created>
  <dcterms:modified xsi:type="dcterms:W3CDTF">2025-06-06T11:04:00Z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0x010100AA1AEE465A4CE040920BD8EBC6FDB1CD</vt:lpwstr>
  </property>
  <property fmtid="{D5CDD505-2E9C-101B-9397-08002B2CF9AE}" pid="3" name="Order">
    <vt:r8>1759200</vt:r8>
  </property>
</Properties>
</file>