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EB911" w14:textId="3AB9EA19" w:rsidR="00626CC7" w:rsidRDefault="00A23217" w:rsidP="3F738993">
      <w:pPr>
        <w:rPr>
          <w:sz w:val="24"/>
          <w:szCs w:val="24"/>
        </w:rPr>
      </w:pPr>
      <w:r>
        <w:rPr>
          <w:noProof/>
          <w:lang w:val="en-US"/>
        </w:rPr>
        <w:drawing>
          <wp:anchor distT="0" distB="0" distL="114300" distR="114300" simplePos="0" relativeHeight="251664384" behindDoc="0" locked="0" layoutInCell="1" allowOverlap="1" wp14:anchorId="09568738" wp14:editId="578E236B">
            <wp:simplePos x="0" y="0"/>
            <wp:positionH relativeFrom="column">
              <wp:posOffset>0</wp:posOffset>
            </wp:positionH>
            <wp:positionV relativeFrom="paragraph">
              <wp:posOffset>-635</wp:posOffset>
            </wp:positionV>
            <wp:extent cx="1222700" cy="1059673"/>
            <wp:effectExtent l="0" t="0" r="0" b="0"/>
            <wp:wrapNone/>
            <wp:docPr id="4" name="Picture 4" descr="A picture containing text, accessory,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accessory, vector graphics&#10;&#10;Description automatically generated"/>
                    <pic:cNvPicPr/>
                  </pic:nvPicPr>
                  <pic:blipFill>
                    <a:blip r:embed="rId8"/>
                    <a:stretch>
                      <a:fillRect/>
                    </a:stretch>
                  </pic:blipFill>
                  <pic:spPr>
                    <a:xfrm>
                      <a:off x="0" y="0"/>
                      <a:ext cx="1222700" cy="1059673"/>
                    </a:xfrm>
                    <a:prstGeom prst="rect">
                      <a:avLst/>
                    </a:prstGeom>
                  </pic:spPr>
                </pic:pic>
              </a:graphicData>
            </a:graphic>
            <wp14:sizeRelH relativeFrom="page">
              <wp14:pctWidth>0</wp14:pctWidth>
            </wp14:sizeRelH>
            <wp14:sizeRelV relativeFrom="page">
              <wp14:pctHeight>0</wp14:pctHeight>
            </wp14:sizeRelV>
          </wp:anchor>
        </w:drawing>
      </w:r>
      <w:r w:rsidR="00A5528B" w:rsidRPr="00CA3905">
        <w:rPr>
          <w:rFonts w:cstheme="minorHAnsi"/>
          <w:noProof/>
          <w:sz w:val="24"/>
          <w:szCs w:val="24"/>
          <w:lang w:eastAsia="en-GB"/>
        </w:rPr>
        <w:drawing>
          <wp:anchor distT="0" distB="0" distL="114300" distR="114300" simplePos="0" relativeHeight="251659264" behindDoc="0" locked="0" layoutInCell="1" allowOverlap="1" wp14:anchorId="75E85563" wp14:editId="4B7C1069">
            <wp:simplePos x="0" y="0"/>
            <wp:positionH relativeFrom="column">
              <wp:posOffset>1157478</wp:posOffset>
            </wp:positionH>
            <wp:positionV relativeFrom="paragraph">
              <wp:posOffset>-398907</wp:posOffset>
            </wp:positionV>
            <wp:extent cx="5260848" cy="676148"/>
            <wp:effectExtent l="0" t="0" r="0" b="12700"/>
            <wp:wrapNone/>
            <wp:docPr id="3" name="Picture 3" descr="Macintosh HD:Users:iankingham:Dropbox:Free School Project:BSET_Logo:BSET2_7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iankingham:Dropbox:Free School Project:BSET_Logo:BSET2_70m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57800" cy="673100"/>
                    </a:xfrm>
                    <a:prstGeom prst="rect">
                      <a:avLst/>
                    </a:prstGeom>
                    <a:noFill/>
                    <a:ln>
                      <a:noFill/>
                    </a:ln>
                    <a:extLst>
                      <a:ext uri="{FAA26D3D-D897-4be2-8F04-BA451C77F1D7}">
                        <ma14:placeholderFlag xmlns:a14="http://schemas.microsoft.com/office/drawing/2010/main"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14:paraId="1A6B9F4D" w14:textId="77777777" w:rsidR="00A23217" w:rsidRDefault="00A23217" w:rsidP="3F738993">
      <w:pPr>
        <w:rPr>
          <w:sz w:val="24"/>
          <w:szCs w:val="24"/>
        </w:rPr>
      </w:pPr>
    </w:p>
    <w:p w14:paraId="513E152D" w14:textId="15365C33" w:rsidR="3F738993" w:rsidRDefault="3F738993" w:rsidP="3F738993">
      <w:pPr>
        <w:rPr>
          <w:sz w:val="24"/>
          <w:szCs w:val="24"/>
        </w:rPr>
      </w:pPr>
    </w:p>
    <w:p w14:paraId="2BF299C6" w14:textId="655145FB" w:rsidR="3F738993" w:rsidRDefault="3F738993" w:rsidP="3F738993">
      <w:pPr>
        <w:rPr>
          <w:sz w:val="24"/>
          <w:szCs w:val="24"/>
        </w:rPr>
      </w:pPr>
    </w:p>
    <w:p w14:paraId="757C8799" w14:textId="79D74F0A" w:rsidR="3DBC1733" w:rsidRPr="00D52BB5" w:rsidRDefault="580C951F" w:rsidP="3DBC1733">
      <w:pPr>
        <w:rPr>
          <w:b/>
          <w:bCs/>
          <w:sz w:val="24"/>
          <w:szCs w:val="24"/>
        </w:rPr>
      </w:pPr>
      <w:r w:rsidRPr="3DBC1733">
        <w:rPr>
          <w:b/>
          <w:bCs/>
          <w:sz w:val="24"/>
          <w:szCs w:val="24"/>
        </w:rPr>
        <w:t>JOB DESCRIPTION - SCHOOL COOK, THE WINDMILL SCHOOL</w:t>
      </w:r>
    </w:p>
    <w:p w14:paraId="11333B08" w14:textId="07B902B5" w:rsidR="6A5A71E1" w:rsidRDefault="6A5A71E1" w:rsidP="3DBC1733">
      <w:pPr>
        <w:spacing w:after="0"/>
        <w:rPr>
          <w:rFonts w:ascii="Calibri" w:eastAsia="Calibri" w:hAnsi="Calibri" w:cs="Calibri"/>
          <w:color w:val="323E4F"/>
        </w:rPr>
      </w:pPr>
      <w:r w:rsidRPr="3DBC1733">
        <w:rPr>
          <w:rFonts w:ascii="Calibri" w:eastAsia="Calibri" w:hAnsi="Calibri" w:cs="Calibri"/>
          <w:color w:val="323E4F"/>
        </w:rPr>
        <w:t xml:space="preserve">Responsible to: </w:t>
      </w:r>
      <w:r>
        <w:tab/>
      </w:r>
      <w:r>
        <w:tab/>
      </w:r>
      <w:r w:rsidRPr="3DBC1733">
        <w:rPr>
          <w:rFonts w:ascii="Calibri" w:eastAsia="Calibri" w:hAnsi="Calibri" w:cs="Calibri"/>
          <w:color w:val="323E4F"/>
        </w:rPr>
        <w:t>Headteacher</w:t>
      </w:r>
    </w:p>
    <w:p w14:paraId="1539394A" w14:textId="275B9F2C" w:rsidR="6A5A71E1" w:rsidRDefault="6A5A71E1" w:rsidP="3DBC1733">
      <w:pPr>
        <w:spacing w:after="0"/>
        <w:rPr>
          <w:rFonts w:ascii="Calibri" w:eastAsia="Calibri" w:hAnsi="Calibri" w:cs="Calibri"/>
          <w:color w:val="323E4F"/>
        </w:rPr>
      </w:pPr>
      <w:r w:rsidRPr="3DBC1733">
        <w:rPr>
          <w:rFonts w:ascii="Calibri" w:eastAsia="Calibri" w:hAnsi="Calibri" w:cs="Calibri"/>
          <w:color w:val="323E4F"/>
        </w:rPr>
        <w:t>Salary:</w:t>
      </w:r>
      <w:r>
        <w:tab/>
      </w:r>
      <w:r>
        <w:tab/>
      </w:r>
      <w:r>
        <w:tab/>
      </w:r>
      <w:r w:rsidRPr="3DBC1733">
        <w:rPr>
          <w:rFonts w:ascii="Calibri" w:eastAsia="Calibri" w:hAnsi="Calibri" w:cs="Calibri"/>
          <w:color w:val="323E4F"/>
        </w:rPr>
        <w:t xml:space="preserve">SCP 30 - 34 (pro rata </w:t>
      </w:r>
      <w:r w:rsidR="75EA9F5C" w:rsidRPr="3DBC1733">
        <w:rPr>
          <w:rFonts w:ascii="Calibri" w:eastAsia="Calibri" w:hAnsi="Calibri" w:cs="Calibri"/>
          <w:color w:val="323E4F"/>
        </w:rPr>
        <w:t>from £22,517 to £24,826</w:t>
      </w:r>
      <w:r w:rsidRPr="3DBC1733">
        <w:rPr>
          <w:rFonts w:ascii="Calibri" w:eastAsia="Calibri" w:hAnsi="Calibri" w:cs="Calibri"/>
          <w:color w:val="323E4F"/>
        </w:rPr>
        <w:t>)</w:t>
      </w:r>
    </w:p>
    <w:p w14:paraId="37173285" w14:textId="4DDA602C" w:rsidR="6A5A71E1" w:rsidRDefault="6A5A71E1" w:rsidP="3DBC1733">
      <w:pPr>
        <w:spacing w:after="0"/>
        <w:rPr>
          <w:rFonts w:ascii="Calibri" w:eastAsia="Calibri" w:hAnsi="Calibri" w:cs="Calibri"/>
          <w:color w:val="323E4F"/>
        </w:rPr>
      </w:pPr>
      <w:r w:rsidRPr="3DBC1733">
        <w:rPr>
          <w:rFonts w:ascii="Calibri" w:eastAsia="Calibri" w:hAnsi="Calibri" w:cs="Calibri"/>
          <w:color w:val="323E4F"/>
        </w:rPr>
        <w:t>Hours/week:</w:t>
      </w:r>
      <w:r>
        <w:tab/>
      </w:r>
      <w:r>
        <w:tab/>
      </w:r>
      <w:r w:rsidRPr="3DBC1733">
        <w:rPr>
          <w:rFonts w:ascii="Calibri" w:eastAsia="Calibri" w:hAnsi="Calibri" w:cs="Calibri"/>
          <w:color w:val="323E4F"/>
        </w:rPr>
        <w:t>2</w:t>
      </w:r>
      <w:r w:rsidR="3CFC8038" w:rsidRPr="3DBC1733">
        <w:rPr>
          <w:rFonts w:ascii="Calibri" w:eastAsia="Calibri" w:hAnsi="Calibri" w:cs="Calibri"/>
          <w:color w:val="323E4F"/>
        </w:rPr>
        <w:t>2.5</w:t>
      </w:r>
      <w:r w:rsidR="6980365E" w:rsidRPr="3DBC1733">
        <w:rPr>
          <w:rFonts w:ascii="Calibri" w:eastAsia="Calibri" w:hAnsi="Calibri" w:cs="Calibri"/>
          <w:color w:val="323E4F"/>
        </w:rPr>
        <w:t xml:space="preserve"> hours </w:t>
      </w:r>
      <w:r w:rsidRPr="3DBC1733">
        <w:rPr>
          <w:rFonts w:ascii="Calibri" w:eastAsia="Calibri" w:hAnsi="Calibri" w:cs="Calibri"/>
          <w:color w:val="323E4F"/>
        </w:rPr>
        <w:t>per week</w:t>
      </w:r>
      <w:r w:rsidR="6B8B84B5" w:rsidRPr="3DBC1733">
        <w:rPr>
          <w:rFonts w:ascii="Calibri" w:eastAsia="Calibri" w:hAnsi="Calibri" w:cs="Calibri"/>
          <w:color w:val="323E4F"/>
        </w:rPr>
        <w:t xml:space="preserve"> (Mon- Friday </w:t>
      </w:r>
      <w:r w:rsidR="5A640533" w:rsidRPr="3DBC1733">
        <w:rPr>
          <w:rFonts w:ascii="Calibri" w:eastAsia="Calibri" w:hAnsi="Calibri" w:cs="Calibri"/>
          <w:color w:val="323E4F"/>
        </w:rPr>
        <w:t>10am to 2.30pm)</w:t>
      </w:r>
    </w:p>
    <w:p w14:paraId="450F1B27" w14:textId="7870437F" w:rsidR="6A5A71E1" w:rsidRDefault="6A5A71E1" w:rsidP="3DBC1733">
      <w:pPr>
        <w:spacing w:after="0"/>
        <w:rPr>
          <w:rFonts w:ascii="Calibri" w:eastAsia="Calibri" w:hAnsi="Calibri" w:cs="Calibri"/>
          <w:color w:val="323E4F"/>
        </w:rPr>
      </w:pPr>
      <w:r w:rsidRPr="3DBC1733">
        <w:rPr>
          <w:rFonts w:ascii="Calibri" w:eastAsia="Calibri" w:hAnsi="Calibri" w:cs="Calibri"/>
          <w:color w:val="323E4F"/>
        </w:rPr>
        <w:t>Weeks/year:</w:t>
      </w:r>
      <w:r>
        <w:tab/>
      </w:r>
      <w:r>
        <w:tab/>
      </w:r>
      <w:r w:rsidRPr="3DBC1733">
        <w:rPr>
          <w:rFonts w:ascii="Calibri" w:eastAsia="Calibri" w:hAnsi="Calibri" w:cs="Calibri"/>
          <w:color w:val="323E4F"/>
        </w:rPr>
        <w:t>46</w:t>
      </w:r>
      <w:r w:rsidR="7E58E40A" w:rsidRPr="3DBC1733">
        <w:rPr>
          <w:rFonts w:ascii="Calibri" w:eastAsia="Calibri" w:hAnsi="Calibri" w:cs="Calibri"/>
          <w:color w:val="323E4F"/>
        </w:rPr>
        <w:t xml:space="preserve"> </w:t>
      </w:r>
      <w:r w:rsidRPr="3DBC1733">
        <w:rPr>
          <w:rFonts w:ascii="Calibri" w:eastAsia="Calibri" w:hAnsi="Calibri" w:cs="Calibri"/>
          <w:color w:val="323E4F"/>
        </w:rPr>
        <w:t>weeks per annum (1 week in the summer to prepare for the new year and 1 week ad hoc across the year outside of term time)</w:t>
      </w:r>
    </w:p>
    <w:p w14:paraId="6A14757C" w14:textId="48DEF763" w:rsidR="6A5A71E1" w:rsidRDefault="6A5A71E1" w:rsidP="3DBC1733">
      <w:pPr>
        <w:spacing w:after="0"/>
        <w:rPr>
          <w:rFonts w:ascii="Calibri" w:eastAsia="Calibri" w:hAnsi="Calibri" w:cs="Calibri"/>
          <w:b/>
          <w:bCs/>
          <w:color w:val="323E4F"/>
        </w:rPr>
      </w:pPr>
      <w:r w:rsidRPr="3DBC1733">
        <w:rPr>
          <w:rFonts w:ascii="Calibri" w:eastAsia="Calibri" w:hAnsi="Calibri" w:cs="Calibri"/>
          <w:b/>
          <w:bCs/>
          <w:color w:val="323E4F"/>
        </w:rPr>
        <w:t>Purpose of Role</w:t>
      </w:r>
    </w:p>
    <w:p w14:paraId="3822BDB9" w14:textId="48C35421" w:rsidR="6A5A71E1" w:rsidRDefault="6A5A71E1" w:rsidP="3DBC1733">
      <w:pPr>
        <w:spacing w:after="0"/>
        <w:rPr>
          <w:rFonts w:ascii="Calibri" w:eastAsia="Calibri" w:hAnsi="Calibri" w:cs="Calibri"/>
          <w:color w:val="323E4F"/>
        </w:rPr>
      </w:pPr>
      <w:r w:rsidRPr="3DBC1733">
        <w:rPr>
          <w:rFonts w:ascii="Calibri" w:eastAsia="Calibri" w:hAnsi="Calibri" w:cs="Calibri"/>
          <w:color w:val="323E4F"/>
        </w:rPr>
        <w:t xml:space="preserve">The Windmill School would like to appoint a School Cook to prepare and cook healthy and </w:t>
      </w:r>
      <w:r w:rsidR="7993A5AF" w:rsidRPr="3DBC1733">
        <w:rPr>
          <w:rFonts w:ascii="Calibri" w:eastAsia="Calibri" w:hAnsi="Calibri" w:cs="Calibri"/>
          <w:color w:val="323E4F"/>
        </w:rPr>
        <w:t>nutritious</w:t>
      </w:r>
      <w:r w:rsidRPr="3DBC1733">
        <w:rPr>
          <w:rFonts w:ascii="Calibri" w:eastAsia="Calibri" w:hAnsi="Calibri" w:cs="Calibri"/>
          <w:color w:val="323E4F"/>
        </w:rPr>
        <w:t xml:space="preserve"> meals for our </w:t>
      </w:r>
      <w:r w:rsidR="5C66248F" w:rsidRPr="3DBC1733">
        <w:rPr>
          <w:rFonts w:ascii="Calibri" w:eastAsia="Calibri" w:hAnsi="Calibri" w:cs="Calibri"/>
          <w:color w:val="323E4F"/>
        </w:rPr>
        <w:t xml:space="preserve">autistic </w:t>
      </w:r>
      <w:r w:rsidRPr="3DBC1733">
        <w:rPr>
          <w:rFonts w:ascii="Calibri" w:eastAsia="Calibri" w:hAnsi="Calibri" w:cs="Calibri"/>
          <w:color w:val="323E4F"/>
        </w:rPr>
        <w:t xml:space="preserve">students in our </w:t>
      </w:r>
      <w:r w:rsidR="343E0811" w:rsidRPr="3DBC1733">
        <w:rPr>
          <w:rFonts w:ascii="Calibri" w:eastAsia="Calibri" w:hAnsi="Calibri" w:cs="Calibri"/>
          <w:color w:val="323E4F"/>
        </w:rPr>
        <w:t xml:space="preserve">brand-new </w:t>
      </w:r>
      <w:r w:rsidR="669F9826" w:rsidRPr="3DBC1733">
        <w:rPr>
          <w:rFonts w:ascii="Calibri" w:eastAsia="Calibri" w:hAnsi="Calibri" w:cs="Calibri"/>
          <w:color w:val="323E4F"/>
        </w:rPr>
        <w:t>state-of-the-art</w:t>
      </w:r>
      <w:r w:rsidRPr="3DBC1733">
        <w:rPr>
          <w:rFonts w:ascii="Calibri" w:eastAsia="Calibri" w:hAnsi="Calibri" w:cs="Calibri"/>
          <w:color w:val="323E4F"/>
        </w:rPr>
        <w:t xml:space="preserve"> kitchen</w:t>
      </w:r>
      <w:r w:rsidR="6ED53723" w:rsidRPr="3DBC1733">
        <w:rPr>
          <w:rFonts w:ascii="Calibri" w:eastAsia="Calibri" w:hAnsi="Calibri" w:cs="Calibri"/>
          <w:color w:val="323E4F"/>
        </w:rPr>
        <w:t xml:space="preserve">. Working with the Headteacher, you will be responsible for devising menu’s </w:t>
      </w:r>
      <w:r w:rsidR="05F67758" w:rsidRPr="3DBC1733">
        <w:rPr>
          <w:rFonts w:ascii="Calibri" w:eastAsia="Calibri" w:hAnsi="Calibri" w:cs="Calibri"/>
          <w:color w:val="323E4F"/>
        </w:rPr>
        <w:t xml:space="preserve">which </w:t>
      </w:r>
      <w:r w:rsidR="3EED769B" w:rsidRPr="3DBC1733">
        <w:rPr>
          <w:rFonts w:ascii="Calibri" w:eastAsia="Calibri" w:hAnsi="Calibri" w:cs="Calibri"/>
          <w:color w:val="323E4F"/>
        </w:rPr>
        <w:t xml:space="preserve">cater for sensory needs, adhere to </w:t>
      </w:r>
      <w:r w:rsidR="633D498C" w:rsidRPr="3DBC1733">
        <w:rPr>
          <w:rFonts w:ascii="Calibri" w:eastAsia="Calibri" w:hAnsi="Calibri" w:cs="Calibri"/>
          <w:color w:val="323E4F"/>
        </w:rPr>
        <w:t xml:space="preserve">nutritional </w:t>
      </w:r>
      <w:r w:rsidR="3EED769B" w:rsidRPr="3DBC1733">
        <w:rPr>
          <w:rFonts w:ascii="Calibri" w:eastAsia="Calibri" w:hAnsi="Calibri" w:cs="Calibri"/>
          <w:color w:val="323E4F"/>
        </w:rPr>
        <w:t>standards for school meals</w:t>
      </w:r>
      <w:r w:rsidR="5981A39E" w:rsidRPr="3DBC1733">
        <w:rPr>
          <w:rFonts w:ascii="Calibri" w:eastAsia="Calibri" w:hAnsi="Calibri" w:cs="Calibri"/>
          <w:color w:val="323E4F"/>
        </w:rPr>
        <w:t xml:space="preserve">, comply with health and safety legislation </w:t>
      </w:r>
      <w:r w:rsidR="3EED769B" w:rsidRPr="3DBC1733">
        <w:rPr>
          <w:rFonts w:ascii="Calibri" w:eastAsia="Calibri" w:hAnsi="Calibri" w:cs="Calibri"/>
          <w:color w:val="323E4F"/>
        </w:rPr>
        <w:t xml:space="preserve">and to work within a </w:t>
      </w:r>
      <w:r w:rsidR="363D325C" w:rsidRPr="3DBC1733">
        <w:rPr>
          <w:rFonts w:ascii="Calibri" w:eastAsia="Calibri" w:hAnsi="Calibri" w:cs="Calibri"/>
          <w:color w:val="323E4F"/>
        </w:rPr>
        <w:t xml:space="preserve">fixed </w:t>
      </w:r>
      <w:r w:rsidR="3EED769B" w:rsidRPr="3DBC1733">
        <w:rPr>
          <w:rFonts w:ascii="Calibri" w:eastAsia="Calibri" w:hAnsi="Calibri" w:cs="Calibri"/>
          <w:color w:val="323E4F"/>
        </w:rPr>
        <w:t xml:space="preserve">budget. </w:t>
      </w:r>
    </w:p>
    <w:p w14:paraId="22D9E9BE" w14:textId="7FF4E9A7" w:rsidR="676B19C8" w:rsidRDefault="676B19C8" w:rsidP="3DBC1733">
      <w:pPr>
        <w:spacing w:after="0"/>
        <w:rPr>
          <w:rFonts w:ascii="Calibri" w:eastAsia="Calibri" w:hAnsi="Calibri" w:cs="Calibri"/>
          <w:color w:val="323E4F"/>
        </w:rPr>
      </w:pPr>
      <w:r w:rsidRPr="3DBC1733">
        <w:rPr>
          <w:rFonts w:ascii="Calibri" w:eastAsia="Calibri" w:hAnsi="Calibri" w:cs="Calibri"/>
          <w:color w:val="323E4F"/>
        </w:rPr>
        <w:t>The Windmill School is</w:t>
      </w:r>
      <w:r w:rsidR="05F67758" w:rsidRPr="3DBC1733">
        <w:rPr>
          <w:rFonts w:ascii="Calibri" w:eastAsia="Calibri" w:hAnsi="Calibri" w:cs="Calibri"/>
          <w:color w:val="323E4F"/>
        </w:rPr>
        <w:t xml:space="preserve"> a special free school for students aged 4 – 19</w:t>
      </w:r>
      <w:r w:rsidR="1E8E9FAF" w:rsidRPr="3DBC1733">
        <w:rPr>
          <w:rFonts w:ascii="Calibri" w:eastAsia="Calibri" w:hAnsi="Calibri" w:cs="Calibri"/>
          <w:color w:val="323E4F"/>
        </w:rPr>
        <w:t xml:space="preserve"> years. The school is expanding </w:t>
      </w:r>
      <w:r w:rsidR="3A4F1E76" w:rsidRPr="3DBC1733">
        <w:rPr>
          <w:rFonts w:ascii="Calibri" w:eastAsia="Calibri" w:hAnsi="Calibri" w:cs="Calibri"/>
          <w:color w:val="323E4F"/>
        </w:rPr>
        <w:t xml:space="preserve">rapidly, with 40 students on roll from September 2024 and we are planning to reach our full capacity of 90 students over the next few years. </w:t>
      </w:r>
      <w:r w:rsidR="381ED5C0" w:rsidRPr="3DBC1733">
        <w:rPr>
          <w:rFonts w:ascii="Calibri" w:eastAsia="Calibri" w:hAnsi="Calibri" w:cs="Calibri"/>
          <w:color w:val="323E4F"/>
        </w:rPr>
        <w:t xml:space="preserve">As part of the wider Barnet Special Education Trust, we are </w:t>
      </w:r>
      <w:r w:rsidR="51C0FB08" w:rsidRPr="3DBC1733">
        <w:rPr>
          <w:rFonts w:ascii="Calibri" w:eastAsia="Calibri" w:hAnsi="Calibri" w:cs="Calibri"/>
          <w:color w:val="323E4F"/>
        </w:rPr>
        <w:t xml:space="preserve">also </w:t>
      </w:r>
      <w:r w:rsidR="381ED5C0" w:rsidRPr="3DBC1733">
        <w:rPr>
          <w:rFonts w:ascii="Calibri" w:eastAsia="Calibri" w:hAnsi="Calibri" w:cs="Calibri"/>
          <w:color w:val="323E4F"/>
        </w:rPr>
        <w:t>intending to offer</w:t>
      </w:r>
      <w:r w:rsidR="2ADC0C1E" w:rsidRPr="3DBC1733">
        <w:rPr>
          <w:rFonts w:ascii="Calibri" w:eastAsia="Calibri" w:hAnsi="Calibri" w:cs="Calibri"/>
          <w:color w:val="323E4F"/>
        </w:rPr>
        <w:t xml:space="preserve"> our </w:t>
      </w:r>
      <w:r w:rsidR="21EF4755" w:rsidRPr="3DBC1733">
        <w:rPr>
          <w:rFonts w:ascii="Calibri" w:eastAsia="Calibri" w:hAnsi="Calibri" w:cs="Calibri"/>
          <w:color w:val="323E4F"/>
        </w:rPr>
        <w:t xml:space="preserve">SEN </w:t>
      </w:r>
      <w:r w:rsidR="2ADC0C1E" w:rsidRPr="3DBC1733">
        <w:rPr>
          <w:rFonts w:ascii="Calibri" w:eastAsia="Calibri" w:hAnsi="Calibri" w:cs="Calibri"/>
          <w:color w:val="323E4F"/>
        </w:rPr>
        <w:t>adult</w:t>
      </w:r>
      <w:r w:rsidR="381ED5C0" w:rsidRPr="3DBC1733">
        <w:rPr>
          <w:rFonts w:ascii="Calibri" w:eastAsia="Calibri" w:hAnsi="Calibri" w:cs="Calibri"/>
          <w:color w:val="323E4F"/>
        </w:rPr>
        <w:t xml:space="preserve"> </w:t>
      </w:r>
      <w:r w:rsidR="2DAFC415" w:rsidRPr="3DBC1733">
        <w:rPr>
          <w:rFonts w:ascii="Calibri" w:eastAsia="Calibri" w:hAnsi="Calibri" w:cs="Calibri"/>
          <w:color w:val="323E4F"/>
        </w:rPr>
        <w:t>learners</w:t>
      </w:r>
      <w:r w:rsidR="381ED5C0" w:rsidRPr="3DBC1733">
        <w:rPr>
          <w:rFonts w:ascii="Calibri" w:eastAsia="Calibri" w:hAnsi="Calibri" w:cs="Calibri"/>
          <w:color w:val="323E4F"/>
        </w:rPr>
        <w:t xml:space="preserve"> access to</w:t>
      </w:r>
      <w:r w:rsidR="742FD5CE" w:rsidRPr="3DBC1733">
        <w:rPr>
          <w:rFonts w:ascii="Calibri" w:eastAsia="Calibri" w:hAnsi="Calibri" w:cs="Calibri"/>
          <w:color w:val="323E4F"/>
        </w:rPr>
        <w:t xml:space="preserve"> meaningful</w:t>
      </w:r>
      <w:r w:rsidR="381ED5C0" w:rsidRPr="3DBC1733">
        <w:rPr>
          <w:rFonts w:ascii="Calibri" w:eastAsia="Calibri" w:hAnsi="Calibri" w:cs="Calibri"/>
          <w:color w:val="323E4F"/>
        </w:rPr>
        <w:t xml:space="preserve"> work experience opportunities </w:t>
      </w:r>
      <w:r w:rsidR="7EC7FAEC" w:rsidRPr="3DBC1733">
        <w:rPr>
          <w:rFonts w:ascii="Calibri" w:eastAsia="Calibri" w:hAnsi="Calibri" w:cs="Calibri"/>
          <w:color w:val="323E4F"/>
        </w:rPr>
        <w:t xml:space="preserve">within the </w:t>
      </w:r>
      <w:r w:rsidR="51FD454F" w:rsidRPr="3DBC1733">
        <w:rPr>
          <w:rFonts w:ascii="Calibri" w:eastAsia="Calibri" w:hAnsi="Calibri" w:cs="Calibri"/>
          <w:color w:val="323E4F"/>
        </w:rPr>
        <w:t xml:space="preserve">Windmill School </w:t>
      </w:r>
      <w:r w:rsidR="7EC7FAEC" w:rsidRPr="3DBC1733">
        <w:rPr>
          <w:rFonts w:ascii="Calibri" w:eastAsia="Calibri" w:hAnsi="Calibri" w:cs="Calibri"/>
          <w:color w:val="323E4F"/>
        </w:rPr>
        <w:t xml:space="preserve">kitchen. </w:t>
      </w:r>
      <w:r w:rsidR="7E261263" w:rsidRPr="3DBC1733">
        <w:rPr>
          <w:rFonts w:ascii="Calibri" w:eastAsia="Calibri" w:hAnsi="Calibri" w:cs="Calibri"/>
          <w:color w:val="323E4F"/>
        </w:rPr>
        <w:t xml:space="preserve"> At this stage in the expansion of the school, you will be working alone to cater for </w:t>
      </w:r>
      <w:r w:rsidR="028D0353" w:rsidRPr="3DBC1733">
        <w:rPr>
          <w:rFonts w:ascii="Calibri" w:eastAsia="Calibri" w:hAnsi="Calibri" w:cs="Calibri"/>
          <w:color w:val="323E4F"/>
        </w:rPr>
        <w:t>the students on roll who are choosing to have a school meal. A</w:t>
      </w:r>
      <w:r w:rsidR="7E261263" w:rsidRPr="3DBC1733">
        <w:rPr>
          <w:rFonts w:ascii="Calibri" w:eastAsia="Calibri" w:hAnsi="Calibri" w:cs="Calibri"/>
          <w:color w:val="323E4F"/>
        </w:rPr>
        <w:t xml:space="preserve">s </w:t>
      </w:r>
      <w:r w:rsidR="1D758329" w:rsidRPr="3DBC1733">
        <w:rPr>
          <w:rFonts w:ascii="Calibri" w:eastAsia="Calibri" w:hAnsi="Calibri" w:cs="Calibri"/>
          <w:color w:val="323E4F"/>
        </w:rPr>
        <w:t xml:space="preserve">the school continues to expand, </w:t>
      </w:r>
      <w:r w:rsidR="53236DB3" w:rsidRPr="3DBC1733">
        <w:rPr>
          <w:rFonts w:ascii="Calibri" w:eastAsia="Calibri" w:hAnsi="Calibri" w:cs="Calibri"/>
          <w:color w:val="323E4F"/>
        </w:rPr>
        <w:t xml:space="preserve">you will have </w:t>
      </w:r>
      <w:r w:rsidR="55458507" w:rsidRPr="3DBC1733">
        <w:rPr>
          <w:rFonts w:ascii="Calibri" w:eastAsia="Calibri" w:hAnsi="Calibri" w:cs="Calibri"/>
          <w:color w:val="323E4F"/>
        </w:rPr>
        <w:t xml:space="preserve">management </w:t>
      </w:r>
      <w:r w:rsidR="53236DB3" w:rsidRPr="3DBC1733">
        <w:rPr>
          <w:rFonts w:ascii="Calibri" w:eastAsia="Calibri" w:hAnsi="Calibri" w:cs="Calibri"/>
          <w:color w:val="323E4F"/>
        </w:rPr>
        <w:t>responsibility for any</w:t>
      </w:r>
      <w:r w:rsidR="5D7CCD55" w:rsidRPr="3DBC1733">
        <w:rPr>
          <w:rFonts w:ascii="Calibri" w:eastAsia="Calibri" w:hAnsi="Calibri" w:cs="Calibri"/>
          <w:color w:val="323E4F"/>
        </w:rPr>
        <w:t xml:space="preserve"> additional </w:t>
      </w:r>
      <w:r w:rsidR="53236DB3" w:rsidRPr="3DBC1733">
        <w:rPr>
          <w:rFonts w:ascii="Calibri" w:eastAsia="Calibri" w:hAnsi="Calibri" w:cs="Calibri"/>
          <w:color w:val="323E4F"/>
        </w:rPr>
        <w:t>kitchen s</w:t>
      </w:r>
      <w:r w:rsidR="2264F138" w:rsidRPr="3DBC1733">
        <w:rPr>
          <w:rFonts w:ascii="Calibri" w:eastAsia="Calibri" w:hAnsi="Calibri" w:cs="Calibri"/>
          <w:color w:val="323E4F"/>
        </w:rPr>
        <w:t>taff</w:t>
      </w:r>
      <w:r w:rsidR="53236DB3" w:rsidRPr="3DBC1733">
        <w:rPr>
          <w:rFonts w:ascii="Calibri" w:eastAsia="Calibri" w:hAnsi="Calibri" w:cs="Calibri"/>
          <w:color w:val="323E4F"/>
        </w:rPr>
        <w:t xml:space="preserve"> hired</w:t>
      </w:r>
      <w:r w:rsidR="4665DDED" w:rsidRPr="3DBC1733">
        <w:rPr>
          <w:rFonts w:ascii="Calibri" w:eastAsia="Calibri" w:hAnsi="Calibri" w:cs="Calibri"/>
          <w:color w:val="323E4F"/>
        </w:rPr>
        <w:t>.</w:t>
      </w:r>
    </w:p>
    <w:p w14:paraId="008DABB1" w14:textId="2B8F0F69" w:rsidR="05F67758" w:rsidRDefault="05F67758" w:rsidP="3DBC1733">
      <w:pPr>
        <w:pBdr>
          <w:top w:val="nil"/>
          <w:left w:val="nil"/>
          <w:bottom w:val="nil"/>
          <w:right w:val="nil"/>
          <w:between w:val="nil"/>
        </w:pBdr>
        <w:spacing w:after="0"/>
        <w:rPr>
          <w:rFonts w:ascii="Calibri" w:eastAsia="Calibri" w:hAnsi="Calibri" w:cs="Calibri"/>
          <w:color w:val="323E4F"/>
        </w:rPr>
      </w:pPr>
      <w:r w:rsidRPr="3DBC1733">
        <w:rPr>
          <w:rFonts w:ascii="Calibri" w:eastAsia="Calibri" w:hAnsi="Calibri" w:cs="Calibri"/>
          <w:color w:val="323E4F"/>
        </w:rPr>
        <w:t>The following is an outline of the range of duties that can</w:t>
      </w:r>
      <w:r w:rsidR="7427598A" w:rsidRPr="3DBC1733">
        <w:rPr>
          <w:rFonts w:ascii="Calibri" w:eastAsia="Calibri" w:hAnsi="Calibri" w:cs="Calibri"/>
          <w:color w:val="323E4F"/>
        </w:rPr>
        <w:t xml:space="preserve"> currently </w:t>
      </w:r>
      <w:r w:rsidRPr="3DBC1733">
        <w:rPr>
          <w:rFonts w:ascii="Calibri" w:eastAsia="Calibri" w:hAnsi="Calibri" w:cs="Calibri"/>
          <w:color w:val="323E4F"/>
        </w:rPr>
        <w:t xml:space="preserve">be expected. It is not a comprehensive or exclusive list and duties may be varied from time to time, according to the needs of the school and the students, which do not change the general character of the </w:t>
      </w:r>
      <w:r w:rsidR="7BE707C7" w:rsidRPr="3DBC1733">
        <w:rPr>
          <w:rFonts w:ascii="Calibri" w:eastAsia="Calibri" w:hAnsi="Calibri" w:cs="Calibri"/>
          <w:color w:val="323E4F"/>
        </w:rPr>
        <w:t>job,</w:t>
      </w:r>
      <w:r w:rsidRPr="3DBC1733">
        <w:rPr>
          <w:rFonts w:ascii="Calibri" w:eastAsia="Calibri" w:hAnsi="Calibri" w:cs="Calibri"/>
          <w:color w:val="323E4F"/>
        </w:rPr>
        <w:t xml:space="preserve"> or</w:t>
      </w:r>
      <w:r w:rsidR="393F1DFD" w:rsidRPr="3DBC1733">
        <w:rPr>
          <w:rFonts w:ascii="Calibri" w:eastAsia="Calibri" w:hAnsi="Calibri" w:cs="Calibri"/>
          <w:color w:val="323E4F"/>
        </w:rPr>
        <w:t xml:space="preserve"> </w:t>
      </w:r>
      <w:r w:rsidRPr="3DBC1733">
        <w:rPr>
          <w:rFonts w:ascii="Calibri" w:eastAsia="Calibri" w:hAnsi="Calibri" w:cs="Calibri"/>
          <w:color w:val="323E4F"/>
        </w:rPr>
        <w:t>the level of responsibility entailed.</w:t>
      </w:r>
    </w:p>
    <w:p w14:paraId="4A0F87E7" w14:textId="51F38C17" w:rsidR="2FEEF698" w:rsidRDefault="2FEEF698" w:rsidP="3DBC1733">
      <w:pPr>
        <w:spacing w:after="200" w:line="276" w:lineRule="auto"/>
        <w:rPr>
          <w:rFonts w:ascii="Calibri" w:eastAsia="Calibri" w:hAnsi="Calibri" w:cs="Calibri"/>
          <w:b/>
          <w:bCs/>
          <w:color w:val="000000" w:themeColor="text1"/>
          <w:sz w:val="28"/>
          <w:szCs w:val="28"/>
        </w:rPr>
      </w:pPr>
      <w:r w:rsidRPr="3DBC1733">
        <w:rPr>
          <w:rFonts w:ascii="Calibri" w:eastAsia="Calibri" w:hAnsi="Calibri" w:cs="Calibri"/>
          <w:b/>
          <w:bCs/>
          <w:color w:val="000000" w:themeColor="text1"/>
          <w:sz w:val="28"/>
          <w:szCs w:val="28"/>
        </w:rPr>
        <w:t xml:space="preserve">School Cook </w:t>
      </w:r>
      <w:r w:rsidR="05F67758" w:rsidRPr="3DBC1733">
        <w:rPr>
          <w:rFonts w:ascii="Calibri" w:eastAsia="Calibri" w:hAnsi="Calibri" w:cs="Calibri"/>
          <w:b/>
          <w:bCs/>
          <w:color w:val="000000" w:themeColor="text1"/>
          <w:sz w:val="28"/>
          <w:szCs w:val="28"/>
        </w:rPr>
        <w:t>job description</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315"/>
      </w:tblGrid>
      <w:tr w:rsidR="3DBC1733" w14:paraId="4EB0645B" w14:textId="77777777" w:rsidTr="3DBC1733">
        <w:trPr>
          <w:trHeight w:val="555"/>
        </w:trPr>
        <w:tc>
          <w:tcPr>
            <w:tcW w:w="93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70C0"/>
            <w:tcMar>
              <w:top w:w="90" w:type="dxa"/>
              <w:left w:w="90" w:type="dxa"/>
              <w:bottom w:w="90" w:type="dxa"/>
              <w:right w:w="90" w:type="dxa"/>
            </w:tcMar>
            <w:vAlign w:val="center"/>
          </w:tcPr>
          <w:p w14:paraId="783CD753" w14:textId="4030B656" w:rsidR="3DBC1733" w:rsidRDefault="3DBC1733" w:rsidP="3DBC1733">
            <w:pPr>
              <w:spacing w:before="100" w:after="100" w:line="276" w:lineRule="auto"/>
              <w:jc w:val="center"/>
              <w:rPr>
                <w:rFonts w:ascii="Calibri" w:eastAsia="Calibri" w:hAnsi="Calibri" w:cs="Calibri"/>
                <w:color w:val="FFFFFF" w:themeColor="background1"/>
              </w:rPr>
            </w:pPr>
            <w:r w:rsidRPr="3DBC1733">
              <w:rPr>
                <w:rFonts w:ascii="Calibri" w:eastAsia="Calibri" w:hAnsi="Calibri" w:cs="Calibri"/>
                <w:b/>
                <w:bCs/>
                <w:color w:val="FFFFFF" w:themeColor="background1"/>
              </w:rPr>
              <w:t>Meal preparation and provision</w:t>
            </w:r>
          </w:p>
        </w:tc>
      </w:tr>
      <w:tr w:rsidR="3DBC1733" w14:paraId="4D446E76" w14:textId="77777777" w:rsidTr="3DBC1733">
        <w:trPr>
          <w:trHeight w:val="555"/>
        </w:trPr>
        <w:tc>
          <w:tcPr>
            <w:tcW w:w="9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61DF4D61" w14:textId="6B9DC15B" w:rsidR="3DBC1733" w:rsidRDefault="3DBC1733" w:rsidP="3DBC1733">
            <w:pPr>
              <w:spacing w:before="100" w:after="100" w:line="276" w:lineRule="auto"/>
              <w:rPr>
                <w:rFonts w:ascii="Calibri" w:eastAsia="Calibri" w:hAnsi="Calibri" w:cs="Calibri"/>
                <w:color w:val="323E4F"/>
              </w:rPr>
            </w:pPr>
            <w:r w:rsidRPr="3DBC1733">
              <w:rPr>
                <w:rFonts w:ascii="Calibri" w:eastAsia="Calibri" w:hAnsi="Calibri" w:cs="Calibri"/>
                <w:color w:val="323E4F"/>
              </w:rPr>
              <w:t xml:space="preserve">Preparing </w:t>
            </w:r>
            <w:r w:rsidR="36045BC8" w:rsidRPr="3DBC1733">
              <w:rPr>
                <w:rFonts w:ascii="Calibri" w:eastAsia="Calibri" w:hAnsi="Calibri" w:cs="Calibri"/>
                <w:color w:val="323E4F"/>
              </w:rPr>
              <w:t>cost-effective</w:t>
            </w:r>
            <w:r w:rsidRPr="3DBC1733">
              <w:rPr>
                <w:rFonts w:ascii="Calibri" w:eastAsia="Calibri" w:hAnsi="Calibri" w:cs="Calibri"/>
                <w:color w:val="323E4F"/>
              </w:rPr>
              <w:t xml:space="preserve"> menus for each term that optimise nutritional value and provide sufficient variety</w:t>
            </w:r>
            <w:r w:rsidR="13ED6107" w:rsidRPr="3DBC1733">
              <w:rPr>
                <w:rFonts w:ascii="Calibri" w:eastAsia="Calibri" w:hAnsi="Calibri" w:cs="Calibri"/>
                <w:color w:val="323E4F"/>
              </w:rPr>
              <w:t xml:space="preserve"> and quantity </w:t>
            </w:r>
            <w:r w:rsidRPr="3DBC1733">
              <w:rPr>
                <w:rFonts w:ascii="Calibri" w:eastAsia="Calibri" w:hAnsi="Calibri" w:cs="Calibri"/>
                <w:color w:val="323E4F"/>
              </w:rPr>
              <w:t>to suit all pupils,</w:t>
            </w:r>
            <w:r w:rsidR="7F4CFBF2" w:rsidRPr="3DBC1733">
              <w:rPr>
                <w:rFonts w:ascii="Calibri" w:eastAsia="Calibri" w:hAnsi="Calibri" w:cs="Calibri"/>
                <w:color w:val="323E4F"/>
              </w:rPr>
              <w:t xml:space="preserve"> adhering to government nutritional standards in </w:t>
            </w:r>
            <w:r w:rsidR="5FBC5865" w:rsidRPr="3DBC1733">
              <w:rPr>
                <w:rFonts w:ascii="Calibri" w:eastAsia="Calibri" w:hAnsi="Calibri" w:cs="Calibri"/>
                <w:color w:val="323E4F"/>
              </w:rPr>
              <w:t>schools'</w:t>
            </w:r>
            <w:r w:rsidR="7F4CFBF2" w:rsidRPr="3DBC1733">
              <w:rPr>
                <w:rFonts w:ascii="Calibri" w:eastAsia="Calibri" w:hAnsi="Calibri" w:cs="Calibri"/>
                <w:color w:val="323E4F"/>
              </w:rPr>
              <w:t xml:space="preserve"> </w:t>
            </w:r>
            <w:r w:rsidR="72866CCA" w:rsidRPr="3DBC1733">
              <w:rPr>
                <w:rFonts w:ascii="Calibri" w:eastAsia="Calibri" w:hAnsi="Calibri" w:cs="Calibri"/>
                <w:color w:val="323E4F"/>
              </w:rPr>
              <w:t>guidance.</w:t>
            </w:r>
          </w:p>
        </w:tc>
      </w:tr>
      <w:tr w:rsidR="3DBC1733" w14:paraId="3D71267D" w14:textId="77777777" w:rsidTr="3DBC1733">
        <w:trPr>
          <w:trHeight w:val="555"/>
        </w:trPr>
        <w:tc>
          <w:tcPr>
            <w:tcW w:w="9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224E79C5" w14:textId="642D3529" w:rsidR="6F1D7DD9" w:rsidRDefault="6F1D7DD9" w:rsidP="3DBC1733">
            <w:pPr>
              <w:spacing w:before="100" w:after="100" w:line="276" w:lineRule="auto"/>
              <w:rPr>
                <w:rFonts w:ascii="Calibri" w:eastAsia="Calibri" w:hAnsi="Calibri" w:cs="Calibri"/>
                <w:color w:val="323E4F"/>
              </w:rPr>
            </w:pPr>
            <w:r w:rsidRPr="3DBC1733">
              <w:rPr>
                <w:rFonts w:ascii="Calibri" w:eastAsia="Calibri" w:hAnsi="Calibri" w:cs="Calibri"/>
                <w:color w:val="323E4F"/>
              </w:rPr>
              <w:t xml:space="preserve">Working with the Headteacher and </w:t>
            </w:r>
            <w:r w:rsidR="3DBC1733" w:rsidRPr="3DBC1733">
              <w:rPr>
                <w:rFonts w:ascii="Calibri" w:eastAsia="Calibri" w:hAnsi="Calibri" w:cs="Calibri"/>
                <w:color w:val="323E4F"/>
              </w:rPr>
              <w:t xml:space="preserve">relevant stakeholders </w:t>
            </w:r>
            <w:r w:rsidR="558D4F4B" w:rsidRPr="3DBC1733">
              <w:rPr>
                <w:rFonts w:ascii="Calibri" w:eastAsia="Calibri" w:hAnsi="Calibri" w:cs="Calibri"/>
                <w:color w:val="323E4F"/>
              </w:rPr>
              <w:t>when formulating menus.</w:t>
            </w:r>
          </w:p>
        </w:tc>
      </w:tr>
      <w:tr w:rsidR="3DBC1733" w14:paraId="03A523E8" w14:textId="77777777" w:rsidTr="3DBC1733">
        <w:trPr>
          <w:trHeight w:val="555"/>
        </w:trPr>
        <w:tc>
          <w:tcPr>
            <w:tcW w:w="9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583AB6BC" w14:textId="06CADD26" w:rsidR="3DBC1733" w:rsidRDefault="3DBC1733" w:rsidP="3DBC1733">
            <w:pPr>
              <w:spacing w:before="100" w:after="100" w:line="276" w:lineRule="auto"/>
              <w:rPr>
                <w:rFonts w:ascii="Calibri" w:eastAsia="Calibri" w:hAnsi="Calibri" w:cs="Calibri"/>
                <w:color w:val="323E4F"/>
              </w:rPr>
            </w:pPr>
            <w:r w:rsidRPr="3DBC1733">
              <w:rPr>
                <w:rFonts w:ascii="Calibri" w:eastAsia="Calibri" w:hAnsi="Calibri" w:cs="Calibri"/>
                <w:color w:val="323E4F"/>
              </w:rPr>
              <w:t>Accounting for the personal dietary, medical, nutritional needs and cultural diversity of pupils as required.</w:t>
            </w:r>
          </w:p>
        </w:tc>
      </w:tr>
      <w:tr w:rsidR="3DBC1733" w14:paraId="41A2BCFF" w14:textId="77777777" w:rsidTr="3DBC1733">
        <w:trPr>
          <w:trHeight w:val="555"/>
        </w:trPr>
        <w:tc>
          <w:tcPr>
            <w:tcW w:w="9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3DFCD62A" w14:textId="40D7BABE" w:rsidR="3DBC1733" w:rsidRDefault="3DBC1733" w:rsidP="3DBC1733">
            <w:pPr>
              <w:pBdr>
                <w:top w:val="nil"/>
                <w:left w:val="nil"/>
                <w:bottom w:val="nil"/>
                <w:right w:val="nil"/>
                <w:between w:val="nil"/>
              </w:pBdr>
              <w:spacing w:before="100" w:after="100" w:line="276" w:lineRule="auto"/>
              <w:jc w:val="both"/>
              <w:rPr>
                <w:rFonts w:ascii="Calibri" w:eastAsia="Calibri" w:hAnsi="Calibri" w:cs="Calibri"/>
                <w:color w:val="323E4F"/>
              </w:rPr>
            </w:pPr>
            <w:r w:rsidRPr="3DBC1733">
              <w:rPr>
                <w:rFonts w:ascii="Calibri" w:eastAsia="Calibri" w:hAnsi="Calibri" w:cs="Calibri"/>
                <w:color w:val="323E4F"/>
              </w:rPr>
              <w:lastRenderedPageBreak/>
              <w:t>Ensuring that all food is labelled correctly and appropriately, especially regarding the presence of allergens, in line with Natasha’s Law.</w:t>
            </w:r>
          </w:p>
        </w:tc>
      </w:tr>
      <w:tr w:rsidR="3DBC1733" w14:paraId="77CFD8B1" w14:textId="77777777" w:rsidTr="3DBC1733">
        <w:trPr>
          <w:trHeight w:val="555"/>
        </w:trPr>
        <w:tc>
          <w:tcPr>
            <w:tcW w:w="9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18A61EC6" w14:textId="7AF30B24" w:rsidR="7C2865D2" w:rsidRDefault="7C2865D2" w:rsidP="3DBC1733">
            <w:pPr>
              <w:pBdr>
                <w:top w:val="nil"/>
                <w:left w:val="nil"/>
                <w:bottom w:val="nil"/>
                <w:right w:val="nil"/>
                <w:between w:val="nil"/>
              </w:pBdr>
              <w:spacing w:before="100" w:after="100" w:line="276" w:lineRule="auto"/>
              <w:jc w:val="both"/>
              <w:rPr>
                <w:rFonts w:ascii="Calibri" w:eastAsia="Calibri" w:hAnsi="Calibri" w:cs="Calibri"/>
                <w:color w:val="323E4F"/>
              </w:rPr>
            </w:pPr>
            <w:r w:rsidRPr="3DBC1733">
              <w:rPr>
                <w:rFonts w:ascii="Calibri" w:eastAsia="Calibri" w:hAnsi="Calibri" w:cs="Calibri"/>
                <w:color w:val="323E4F"/>
              </w:rPr>
              <w:t xml:space="preserve">Ensuring </w:t>
            </w:r>
            <w:r w:rsidR="3DBC1733" w:rsidRPr="3DBC1733">
              <w:rPr>
                <w:rFonts w:ascii="Calibri" w:eastAsia="Calibri" w:hAnsi="Calibri" w:cs="Calibri"/>
                <w:color w:val="323E4F"/>
              </w:rPr>
              <w:t xml:space="preserve">all food is handled and cooked correctly before being served. </w:t>
            </w:r>
          </w:p>
        </w:tc>
      </w:tr>
      <w:tr w:rsidR="3DBC1733" w14:paraId="348B9A9C" w14:textId="77777777" w:rsidTr="3DBC1733">
        <w:trPr>
          <w:trHeight w:val="555"/>
        </w:trPr>
        <w:tc>
          <w:tcPr>
            <w:tcW w:w="9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58458961" w14:textId="76560851" w:rsidR="3DBC1733" w:rsidRDefault="3DBC1733" w:rsidP="3DBC1733">
            <w:pPr>
              <w:pBdr>
                <w:top w:val="nil"/>
                <w:left w:val="nil"/>
                <w:bottom w:val="nil"/>
                <w:right w:val="nil"/>
                <w:between w:val="nil"/>
              </w:pBdr>
              <w:spacing w:before="100" w:after="100" w:line="276" w:lineRule="auto"/>
              <w:jc w:val="both"/>
              <w:rPr>
                <w:rFonts w:ascii="Calibri" w:eastAsia="Calibri" w:hAnsi="Calibri" w:cs="Calibri"/>
                <w:color w:val="323E4F"/>
              </w:rPr>
            </w:pPr>
            <w:r w:rsidRPr="3DBC1733">
              <w:rPr>
                <w:rFonts w:ascii="Calibri" w:eastAsia="Calibri" w:hAnsi="Calibri" w:cs="Calibri"/>
                <w:color w:val="323E4F"/>
              </w:rPr>
              <w:t>Supervis</w:t>
            </w:r>
            <w:r w:rsidR="4426220C" w:rsidRPr="3DBC1733">
              <w:rPr>
                <w:rFonts w:ascii="Calibri" w:eastAsia="Calibri" w:hAnsi="Calibri" w:cs="Calibri"/>
                <w:color w:val="323E4F"/>
              </w:rPr>
              <w:t>ion of any</w:t>
            </w:r>
            <w:r w:rsidRPr="3DBC1733">
              <w:rPr>
                <w:rFonts w:ascii="Calibri" w:eastAsia="Calibri" w:hAnsi="Calibri" w:cs="Calibri"/>
                <w:color w:val="323E4F"/>
              </w:rPr>
              <w:t xml:space="preserve"> other catering staff</w:t>
            </w:r>
            <w:r w:rsidR="58B6B057" w:rsidRPr="3DBC1733">
              <w:rPr>
                <w:rFonts w:ascii="Calibri" w:eastAsia="Calibri" w:hAnsi="Calibri" w:cs="Calibri"/>
                <w:color w:val="323E4F"/>
              </w:rPr>
              <w:t xml:space="preserve">, including work experience </w:t>
            </w:r>
            <w:r w:rsidR="16118852" w:rsidRPr="3DBC1733">
              <w:rPr>
                <w:rFonts w:ascii="Calibri" w:eastAsia="Calibri" w:hAnsi="Calibri" w:cs="Calibri"/>
                <w:color w:val="323E4F"/>
              </w:rPr>
              <w:t>students, in</w:t>
            </w:r>
            <w:r w:rsidRPr="3DBC1733">
              <w:rPr>
                <w:rFonts w:ascii="Calibri" w:eastAsia="Calibri" w:hAnsi="Calibri" w:cs="Calibri"/>
                <w:color w:val="323E4F"/>
              </w:rPr>
              <w:t xml:space="preserve"> the preparation and provision of food, </w:t>
            </w:r>
            <w:r w:rsidR="1AA91FD5" w:rsidRPr="3DBC1733">
              <w:rPr>
                <w:rFonts w:ascii="Calibri" w:eastAsia="Calibri" w:hAnsi="Calibri" w:cs="Calibri"/>
                <w:color w:val="323E4F"/>
              </w:rPr>
              <w:t>always ensuring a high standard of work</w:t>
            </w:r>
            <w:r w:rsidRPr="3DBC1733">
              <w:rPr>
                <w:rFonts w:ascii="Calibri" w:eastAsia="Calibri" w:hAnsi="Calibri" w:cs="Calibri"/>
                <w:color w:val="323E4F"/>
              </w:rPr>
              <w:t>.</w:t>
            </w:r>
          </w:p>
        </w:tc>
      </w:tr>
      <w:tr w:rsidR="3DBC1733" w14:paraId="0C19D5EF" w14:textId="77777777" w:rsidTr="3DBC1733">
        <w:trPr>
          <w:trHeight w:val="555"/>
        </w:trPr>
        <w:tc>
          <w:tcPr>
            <w:tcW w:w="9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57FE95FC" w14:textId="79C0E782" w:rsidR="3DBC1733" w:rsidRDefault="3DBC1733" w:rsidP="3DBC1733">
            <w:pPr>
              <w:pBdr>
                <w:top w:val="nil"/>
                <w:left w:val="nil"/>
                <w:bottom w:val="nil"/>
                <w:right w:val="nil"/>
                <w:between w:val="nil"/>
              </w:pBdr>
              <w:spacing w:before="100" w:after="100" w:line="276" w:lineRule="auto"/>
              <w:jc w:val="both"/>
              <w:rPr>
                <w:rFonts w:ascii="Calibri" w:eastAsia="Calibri" w:hAnsi="Calibri" w:cs="Calibri"/>
                <w:color w:val="323E4F"/>
              </w:rPr>
            </w:pPr>
            <w:r w:rsidRPr="3DBC1733">
              <w:rPr>
                <w:rFonts w:ascii="Calibri" w:eastAsia="Calibri" w:hAnsi="Calibri" w:cs="Calibri"/>
                <w:color w:val="323E4F"/>
              </w:rPr>
              <w:t xml:space="preserve">Responding to any queries from pupils and other stakeholders regarding the food provided, e.g. nutritional information, allergens. </w:t>
            </w:r>
          </w:p>
        </w:tc>
      </w:tr>
      <w:tr w:rsidR="3DBC1733" w14:paraId="00BF4C3F" w14:textId="77777777" w:rsidTr="3DBC1733">
        <w:trPr>
          <w:trHeight w:val="555"/>
        </w:trPr>
        <w:tc>
          <w:tcPr>
            <w:tcW w:w="93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70C0"/>
            <w:tcMar>
              <w:top w:w="90" w:type="dxa"/>
              <w:left w:w="90" w:type="dxa"/>
              <w:bottom w:w="90" w:type="dxa"/>
              <w:right w:w="90" w:type="dxa"/>
            </w:tcMar>
            <w:vAlign w:val="center"/>
          </w:tcPr>
          <w:p w14:paraId="109CAC17" w14:textId="62B16FFF" w:rsidR="3DBC1733" w:rsidRDefault="3DBC1733" w:rsidP="3DBC1733">
            <w:pPr>
              <w:spacing w:before="100" w:after="100" w:line="276" w:lineRule="auto"/>
              <w:jc w:val="center"/>
              <w:rPr>
                <w:rFonts w:ascii="Calibri" w:eastAsia="Calibri" w:hAnsi="Calibri" w:cs="Calibri"/>
                <w:color w:val="FFFFFF" w:themeColor="background1"/>
              </w:rPr>
            </w:pPr>
            <w:r w:rsidRPr="3DBC1733">
              <w:rPr>
                <w:rFonts w:ascii="Calibri" w:eastAsia="Calibri" w:hAnsi="Calibri" w:cs="Calibri"/>
                <w:b/>
                <w:bCs/>
                <w:color w:val="FFFFFF" w:themeColor="background1"/>
              </w:rPr>
              <w:t>Health and safety</w:t>
            </w:r>
          </w:p>
        </w:tc>
      </w:tr>
      <w:tr w:rsidR="3DBC1733" w14:paraId="1F401078" w14:textId="77777777" w:rsidTr="3DBC1733">
        <w:trPr>
          <w:trHeight w:val="555"/>
        </w:trPr>
        <w:tc>
          <w:tcPr>
            <w:tcW w:w="9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149D7637" w14:textId="0C83755F" w:rsidR="3DBC1733" w:rsidRDefault="3DBC1733" w:rsidP="3DBC1733">
            <w:pPr>
              <w:pBdr>
                <w:top w:val="nil"/>
                <w:left w:val="nil"/>
                <w:bottom w:val="nil"/>
                <w:right w:val="nil"/>
                <w:between w:val="nil"/>
              </w:pBdr>
              <w:spacing w:before="100" w:after="100" w:line="276" w:lineRule="auto"/>
              <w:jc w:val="both"/>
              <w:rPr>
                <w:rFonts w:ascii="Calibri" w:eastAsia="Calibri" w:hAnsi="Calibri" w:cs="Calibri"/>
                <w:color w:val="323E4F"/>
              </w:rPr>
            </w:pPr>
            <w:r w:rsidRPr="3DBC1733">
              <w:rPr>
                <w:rFonts w:ascii="Calibri" w:eastAsia="Calibri" w:hAnsi="Calibri" w:cs="Calibri"/>
                <w:color w:val="323E4F"/>
              </w:rPr>
              <w:t>Ensuring the preparation and provision of food in a safe and hygienic environment with stringent standards upheld.</w:t>
            </w:r>
          </w:p>
        </w:tc>
      </w:tr>
      <w:tr w:rsidR="3DBC1733" w14:paraId="145E0418" w14:textId="77777777" w:rsidTr="3DBC1733">
        <w:trPr>
          <w:trHeight w:val="555"/>
        </w:trPr>
        <w:tc>
          <w:tcPr>
            <w:tcW w:w="9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62929F9B" w14:textId="539FEC26" w:rsidR="3DBC1733" w:rsidRDefault="3DBC1733" w:rsidP="3DBC1733">
            <w:pPr>
              <w:pBdr>
                <w:top w:val="nil"/>
                <w:left w:val="nil"/>
                <w:bottom w:val="nil"/>
                <w:right w:val="nil"/>
                <w:between w:val="nil"/>
              </w:pBdr>
              <w:spacing w:before="100" w:after="100" w:line="276" w:lineRule="auto"/>
              <w:jc w:val="both"/>
              <w:rPr>
                <w:rFonts w:ascii="Calibri" w:eastAsia="Calibri" w:hAnsi="Calibri" w:cs="Calibri"/>
                <w:color w:val="323E4F"/>
              </w:rPr>
            </w:pPr>
            <w:r w:rsidRPr="3DBC1733">
              <w:rPr>
                <w:rFonts w:ascii="Calibri" w:eastAsia="Calibri" w:hAnsi="Calibri" w:cs="Calibri"/>
                <w:color w:val="323E4F"/>
              </w:rPr>
              <w:t>Liaising with the site manager and cleaning staff to ensure sufficient cleaning procedures are in place for kitchen and dining areas.</w:t>
            </w:r>
          </w:p>
        </w:tc>
      </w:tr>
      <w:tr w:rsidR="3DBC1733" w14:paraId="4207D592" w14:textId="77777777" w:rsidTr="3DBC1733">
        <w:trPr>
          <w:trHeight w:val="555"/>
        </w:trPr>
        <w:tc>
          <w:tcPr>
            <w:tcW w:w="9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684DFBFE" w14:textId="5094E27F" w:rsidR="3DBC1733" w:rsidRDefault="3DBC1733" w:rsidP="3DBC1733">
            <w:pPr>
              <w:pBdr>
                <w:top w:val="nil"/>
                <w:left w:val="nil"/>
                <w:bottom w:val="nil"/>
                <w:right w:val="nil"/>
                <w:between w:val="nil"/>
              </w:pBdr>
              <w:spacing w:before="100" w:after="100" w:line="276" w:lineRule="auto"/>
              <w:jc w:val="both"/>
              <w:rPr>
                <w:rFonts w:ascii="Calibri" w:eastAsia="Calibri" w:hAnsi="Calibri" w:cs="Calibri"/>
                <w:color w:val="323E4F"/>
              </w:rPr>
            </w:pPr>
            <w:r w:rsidRPr="3DBC1733">
              <w:rPr>
                <w:rFonts w:ascii="Calibri" w:eastAsia="Calibri" w:hAnsi="Calibri" w:cs="Calibri"/>
                <w:color w:val="323E4F"/>
              </w:rPr>
              <w:t xml:space="preserve">Ensuring that </w:t>
            </w:r>
            <w:r w:rsidR="15D27E41" w:rsidRPr="3DBC1733">
              <w:rPr>
                <w:rFonts w:ascii="Calibri" w:eastAsia="Calibri" w:hAnsi="Calibri" w:cs="Calibri"/>
                <w:color w:val="323E4F"/>
              </w:rPr>
              <w:t xml:space="preserve">both you and other </w:t>
            </w:r>
            <w:r w:rsidRPr="3DBC1733">
              <w:rPr>
                <w:rFonts w:ascii="Calibri" w:eastAsia="Calibri" w:hAnsi="Calibri" w:cs="Calibri"/>
                <w:color w:val="323E4F"/>
              </w:rPr>
              <w:t>catering staff always wear the correct uniform and maintain high standards of personal hygiene to prevent the contamination of any food.</w:t>
            </w:r>
          </w:p>
        </w:tc>
      </w:tr>
      <w:tr w:rsidR="3DBC1733" w14:paraId="1D329D97" w14:textId="77777777" w:rsidTr="3DBC1733">
        <w:trPr>
          <w:trHeight w:val="555"/>
        </w:trPr>
        <w:tc>
          <w:tcPr>
            <w:tcW w:w="9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1FBBFB49" w14:textId="1C09F440" w:rsidR="3DBC1733" w:rsidRDefault="3DBC1733" w:rsidP="3DBC1733">
            <w:pPr>
              <w:pBdr>
                <w:top w:val="nil"/>
                <w:left w:val="nil"/>
                <w:bottom w:val="nil"/>
                <w:right w:val="nil"/>
                <w:between w:val="nil"/>
              </w:pBdr>
              <w:spacing w:before="100" w:after="100" w:line="276" w:lineRule="auto"/>
              <w:jc w:val="both"/>
              <w:rPr>
                <w:rFonts w:ascii="Calibri" w:eastAsia="Calibri" w:hAnsi="Calibri" w:cs="Calibri"/>
                <w:color w:val="323E4F"/>
              </w:rPr>
            </w:pPr>
            <w:r w:rsidRPr="3DBC1733">
              <w:rPr>
                <w:rFonts w:ascii="Calibri" w:eastAsia="Calibri" w:hAnsi="Calibri" w:cs="Calibri"/>
                <w:color w:val="323E4F"/>
              </w:rPr>
              <w:t>Undertaking risk assessments as appropriate.</w:t>
            </w:r>
          </w:p>
        </w:tc>
      </w:tr>
      <w:tr w:rsidR="3DBC1733" w14:paraId="4219713A" w14:textId="77777777" w:rsidTr="3DBC1733">
        <w:trPr>
          <w:trHeight w:val="555"/>
        </w:trPr>
        <w:tc>
          <w:tcPr>
            <w:tcW w:w="9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4ED63569" w14:textId="7C5C4933" w:rsidR="3DBC1733" w:rsidRDefault="3DBC1733" w:rsidP="3DBC1733">
            <w:pPr>
              <w:pBdr>
                <w:top w:val="nil"/>
                <w:left w:val="nil"/>
                <w:bottom w:val="nil"/>
                <w:right w:val="nil"/>
                <w:between w:val="nil"/>
              </w:pBdr>
              <w:spacing w:before="100" w:after="100" w:line="276" w:lineRule="auto"/>
              <w:jc w:val="both"/>
              <w:rPr>
                <w:rFonts w:ascii="Calibri" w:eastAsia="Calibri" w:hAnsi="Calibri" w:cs="Calibri"/>
                <w:color w:val="323E4F"/>
              </w:rPr>
            </w:pPr>
            <w:r w:rsidRPr="3DBC1733">
              <w:rPr>
                <w:rFonts w:ascii="Calibri" w:eastAsia="Calibri" w:hAnsi="Calibri" w:cs="Calibri"/>
                <w:color w:val="323E4F"/>
              </w:rPr>
              <w:t xml:space="preserve">Following first aid procedures for any accidents and reporting incidents in line with school procedures. </w:t>
            </w:r>
          </w:p>
        </w:tc>
      </w:tr>
      <w:tr w:rsidR="3DBC1733" w14:paraId="231316F9" w14:textId="77777777" w:rsidTr="3DBC1733">
        <w:trPr>
          <w:trHeight w:val="555"/>
        </w:trPr>
        <w:tc>
          <w:tcPr>
            <w:tcW w:w="9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55722ADC" w14:textId="2AFF4060" w:rsidR="3DBC1733" w:rsidRDefault="3DBC1733" w:rsidP="3DBC1733">
            <w:pPr>
              <w:pBdr>
                <w:top w:val="nil"/>
                <w:left w:val="nil"/>
                <w:bottom w:val="nil"/>
                <w:right w:val="nil"/>
                <w:between w:val="nil"/>
              </w:pBdr>
              <w:spacing w:before="100" w:after="100" w:line="276" w:lineRule="auto"/>
              <w:jc w:val="both"/>
              <w:rPr>
                <w:rFonts w:ascii="Calibri" w:eastAsia="Calibri" w:hAnsi="Calibri" w:cs="Calibri"/>
                <w:color w:val="323E4F"/>
              </w:rPr>
            </w:pPr>
            <w:r w:rsidRPr="3DBC1733">
              <w:rPr>
                <w:rFonts w:ascii="Calibri" w:eastAsia="Calibri" w:hAnsi="Calibri" w:cs="Calibri"/>
                <w:color w:val="323E4F"/>
              </w:rPr>
              <w:t>Ensuring a suitable first aid box is accessible, stocked correctly and clearly identifiable within the catering area.</w:t>
            </w:r>
          </w:p>
        </w:tc>
      </w:tr>
      <w:tr w:rsidR="3DBC1733" w14:paraId="68DFE513" w14:textId="77777777" w:rsidTr="3DBC1733">
        <w:trPr>
          <w:trHeight w:val="555"/>
        </w:trPr>
        <w:tc>
          <w:tcPr>
            <w:tcW w:w="93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70C0"/>
            <w:tcMar>
              <w:top w:w="90" w:type="dxa"/>
              <w:left w:w="90" w:type="dxa"/>
              <w:bottom w:w="90" w:type="dxa"/>
              <w:right w:w="90" w:type="dxa"/>
            </w:tcMar>
            <w:vAlign w:val="center"/>
          </w:tcPr>
          <w:p w14:paraId="27123546" w14:textId="500AB901" w:rsidR="3DBC1733" w:rsidRDefault="3DBC1733" w:rsidP="3DBC1733">
            <w:pPr>
              <w:spacing w:before="100" w:after="100" w:line="276" w:lineRule="auto"/>
              <w:jc w:val="center"/>
              <w:rPr>
                <w:rFonts w:ascii="Calibri" w:eastAsia="Calibri" w:hAnsi="Calibri" w:cs="Calibri"/>
                <w:color w:val="FFFFFF" w:themeColor="background1"/>
              </w:rPr>
            </w:pPr>
            <w:r w:rsidRPr="3DBC1733">
              <w:rPr>
                <w:rFonts w:ascii="Calibri" w:eastAsia="Calibri" w:hAnsi="Calibri" w:cs="Calibri"/>
                <w:b/>
                <w:bCs/>
                <w:color w:val="FFFFFF" w:themeColor="background1"/>
              </w:rPr>
              <w:t>Management of stock and equipment</w:t>
            </w:r>
          </w:p>
        </w:tc>
      </w:tr>
      <w:tr w:rsidR="3DBC1733" w14:paraId="270848DA" w14:textId="77777777" w:rsidTr="3DBC1733">
        <w:trPr>
          <w:trHeight w:val="555"/>
        </w:trPr>
        <w:tc>
          <w:tcPr>
            <w:tcW w:w="9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62EDE068" w14:textId="7019EB50" w:rsidR="3DBC1733" w:rsidRDefault="3DBC1733" w:rsidP="3DBC1733">
            <w:pPr>
              <w:spacing w:before="100" w:after="100" w:line="276" w:lineRule="auto"/>
              <w:rPr>
                <w:rFonts w:ascii="Calibri" w:eastAsia="Calibri" w:hAnsi="Calibri" w:cs="Calibri"/>
                <w:color w:val="323E4F"/>
              </w:rPr>
            </w:pPr>
            <w:r w:rsidRPr="3DBC1733">
              <w:rPr>
                <w:rFonts w:ascii="Calibri" w:eastAsia="Calibri" w:hAnsi="Calibri" w:cs="Calibri"/>
                <w:color w:val="323E4F"/>
              </w:rPr>
              <w:t xml:space="preserve">Maintaining a record of orders, invoices, receipts and returns in line with banking and reconciliation procedures to meet auditing requirements and ensure accountability. </w:t>
            </w:r>
          </w:p>
        </w:tc>
      </w:tr>
      <w:tr w:rsidR="3DBC1733" w14:paraId="1BC705A8" w14:textId="77777777" w:rsidTr="3DBC1733">
        <w:trPr>
          <w:trHeight w:val="555"/>
        </w:trPr>
        <w:tc>
          <w:tcPr>
            <w:tcW w:w="9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2C26CEE2" w14:textId="40283ABF" w:rsidR="3DBC1733" w:rsidRDefault="3DBC1733" w:rsidP="3DBC1733">
            <w:pPr>
              <w:spacing w:before="100" w:after="100" w:line="276" w:lineRule="auto"/>
              <w:rPr>
                <w:rFonts w:ascii="Calibri" w:eastAsia="Calibri" w:hAnsi="Calibri" w:cs="Calibri"/>
                <w:color w:val="323E4F"/>
              </w:rPr>
            </w:pPr>
            <w:r w:rsidRPr="3DBC1733">
              <w:rPr>
                <w:rFonts w:ascii="Calibri" w:eastAsia="Calibri" w:hAnsi="Calibri" w:cs="Calibri"/>
                <w:color w:val="323E4F"/>
              </w:rPr>
              <w:t xml:space="preserve">Ensuring stock is replenished and ordered in a timely </w:t>
            </w:r>
            <w:r w:rsidR="096AA707" w:rsidRPr="3DBC1733">
              <w:rPr>
                <w:rFonts w:ascii="Calibri" w:eastAsia="Calibri" w:hAnsi="Calibri" w:cs="Calibri"/>
                <w:color w:val="323E4F"/>
              </w:rPr>
              <w:t>manner and</w:t>
            </w:r>
            <w:r w:rsidRPr="3DBC1733">
              <w:rPr>
                <w:rFonts w:ascii="Calibri" w:eastAsia="Calibri" w:hAnsi="Calibri" w:cs="Calibri"/>
                <w:color w:val="323E4F"/>
              </w:rPr>
              <w:t xml:space="preserve"> checked and inspected upon arrival for quality assurance purposes. </w:t>
            </w:r>
          </w:p>
        </w:tc>
      </w:tr>
      <w:tr w:rsidR="3DBC1733" w14:paraId="608A6E59" w14:textId="77777777" w:rsidTr="3DBC1733">
        <w:trPr>
          <w:trHeight w:val="555"/>
        </w:trPr>
        <w:tc>
          <w:tcPr>
            <w:tcW w:w="9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362FF32D" w14:textId="523539DA" w:rsidR="1FD4879C" w:rsidRDefault="1FD4879C" w:rsidP="3DBC1733">
            <w:pPr>
              <w:spacing w:before="100" w:after="100" w:line="276" w:lineRule="auto"/>
              <w:rPr>
                <w:rFonts w:ascii="Calibri" w:eastAsia="Calibri" w:hAnsi="Calibri" w:cs="Calibri"/>
                <w:color w:val="323E4F"/>
              </w:rPr>
            </w:pPr>
            <w:r w:rsidRPr="3DBC1733">
              <w:rPr>
                <w:rFonts w:ascii="Calibri" w:eastAsia="Calibri" w:hAnsi="Calibri" w:cs="Calibri"/>
                <w:color w:val="323E4F"/>
              </w:rPr>
              <w:t>Ensuring</w:t>
            </w:r>
            <w:r w:rsidR="3DBC1733" w:rsidRPr="3DBC1733">
              <w:rPr>
                <w:rFonts w:ascii="Calibri" w:eastAsia="Calibri" w:hAnsi="Calibri" w:cs="Calibri"/>
                <w:color w:val="323E4F"/>
              </w:rPr>
              <w:t xml:space="preserve"> the safe storage and rotation of stock, undertaking routine checks. </w:t>
            </w:r>
          </w:p>
        </w:tc>
      </w:tr>
      <w:tr w:rsidR="3DBC1733" w14:paraId="29E0F33D" w14:textId="77777777" w:rsidTr="3DBC1733">
        <w:trPr>
          <w:trHeight w:val="555"/>
        </w:trPr>
        <w:tc>
          <w:tcPr>
            <w:tcW w:w="9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73261200" w14:textId="514E49F3" w:rsidR="3DBC1733" w:rsidRDefault="3DBC1733" w:rsidP="3DBC1733">
            <w:pPr>
              <w:spacing w:before="100" w:after="100" w:line="276" w:lineRule="auto"/>
              <w:rPr>
                <w:rFonts w:ascii="Calibri" w:eastAsia="Calibri" w:hAnsi="Calibri" w:cs="Calibri"/>
                <w:color w:val="323E4F"/>
              </w:rPr>
            </w:pPr>
            <w:r w:rsidRPr="3DBC1733">
              <w:rPr>
                <w:rFonts w:ascii="Calibri" w:eastAsia="Calibri" w:hAnsi="Calibri" w:cs="Calibri"/>
                <w:color w:val="323E4F"/>
              </w:rPr>
              <w:t xml:space="preserve">Assessing suppliers’ prices regularly to ensure value for money is achieved </w:t>
            </w:r>
            <w:proofErr w:type="gramStart"/>
            <w:r w:rsidRPr="3DBC1733">
              <w:rPr>
                <w:rFonts w:ascii="Calibri" w:eastAsia="Calibri" w:hAnsi="Calibri" w:cs="Calibri"/>
                <w:color w:val="323E4F"/>
              </w:rPr>
              <w:t>with regard to</w:t>
            </w:r>
            <w:proofErr w:type="gramEnd"/>
            <w:r w:rsidRPr="3DBC1733">
              <w:rPr>
                <w:rFonts w:ascii="Calibri" w:eastAsia="Calibri" w:hAnsi="Calibri" w:cs="Calibri"/>
                <w:color w:val="323E4F"/>
              </w:rPr>
              <w:t xml:space="preserve"> the school </w:t>
            </w:r>
            <w:r w:rsidR="75E67231" w:rsidRPr="3DBC1733">
              <w:rPr>
                <w:rFonts w:ascii="Calibri" w:eastAsia="Calibri" w:hAnsi="Calibri" w:cs="Calibri"/>
                <w:color w:val="323E4F"/>
              </w:rPr>
              <w:t>budget and</w:t>
            </w:r>
            <w:r w:rsidRPr="3DBC1733">
              <w:rPr>
                <w:rFonts w:ascii="Calibri" w:eastAsia="Calibri" w:hAnsi="Calibri" w:cs="Calibri"/>
                <w:color w:val="323E4F"/>
              </w:rPr>
              <w:t xml:space="preserve"> suggesting alternatives to the </w:t>
            </w:r>
            <w:r w:rsidR="262B5444" w:rsidRPr="3DBC1733">
              <w:rPr>
                <w:rFonts w:ascii="Calibri" w:eastAsia="Calibri" w:hAnsi="Calibri" w:cs="Calibri"/>
                <w:color w:val="323E4F"/>
              </w:rPr>
              <w:t>Finance Team</w:t>
            </w:r>
            <w:r w:rsidRPr="3DBC1733">
              <w:rPr>
                <w:rFonts w:ascii="Calibri" w:eastAsia="Calibri" w:hAnsi="Calibri" w:cs="Calibri"/>
                <w:color w:val="323E4F"/>
              </w:rPr>
              <w:t xml:space="preserve"> where appropriate. </w:t>
            </w:r>
          </w:p>
        </w:tc>
      </w:tr>
      <w:tr w:rsidR="3DBC1733" w14:paraId="25EF87D3" w14:textId="77777777" w:rsidTr="3DBC1733">
        <w:trPr>
          <w:trHeight w:val="555"/>
        </w:trPr>
        <w:tc>
          <w:tcPr>
            <w:tcW w:w="9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33CE13CA" w14:textId="6188F0DE" w:rsidR="3DBC1733" w:rsidRDefault="3DBC1733" w:rsidP="3DBC1733">
            <w:pPr>
              <w:spacing w:before="100" w:after="100" w:line="276" w:lineRule="auto"/>
              <w:rPr>
                <w:rFonts w:ascii="Calibri" w:eastAsia="Calibri" w:hAnsi="Calibri" w:cs="Calibri"/>
                <w:color w:val="323E4F"/>
              </w:rPr>
            </w:pPr>
            <w:r w:rsidRPr="3DBC1733">
              <w:rPr>
                <w:rFonts w:ascii="Calibri" w:eastAsia="Calibri" w:hAnsi="Calibri" w:cs="Calibri"/>
                <w:color w:val="323E4F"/>
              </w:rPr>
              <w:t xml:space="preserve">Ensuring catering staff </w:t>
            </w:r>
            <w:r w:rsidR="0CE52380" w:rsidRPr="3DBC1733">
              <w:rPr>
                <w:rFonts w:ascii="Calibri" w:eastAsia="Calibri" w:hAnsi="Calibri" w:cs="Calibri"/>
                <w:color w:val="323E4F"/>
              </w:rPr>
              <w:t xml:space="preserve">and work experience staff </w:t>
            </w:r>
            <w:r w:rsidRPr="3DBC1733">
              <w:rPr>
                <w:rFonts w:ascii="Calibri" w:eastAsia="Calibri" w:hAnsi="Calibri" w:cs="Calibri"/>
                <w:color w:val="323E4F"/>
              </w:rPr>
              <w:t>are trained in the correct and safe use of catering equipment.</w:t>
            </w:r>
          </w:p>
        </w:tc>
      </w:tr>
      <w:tr w:rsidR="3DBC1733" w14:paraId="785A4870" w14:textId="77777777" w:rsidTr="3DBC1733">
        <w:trPr>
          <w:trHeight w:val="555"/>
        </w:trPr>
        <w:tc>
          <w:tcPr>
            <w:tcW w:w="9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27B30B93" w14:textId="77A12BCE" w:rsidR="19539615" w:rsidRDefault="19539615" w:rsidP="3DBC1733">
            <w:pPr>
              <w:spacing w:before="100" w:after="100" w:line="276" w:lineRule="auto"/>
              <w:rPr>
                <w:rFonts w:ascii="Calibri" w:eastAsia="Calibri" w:hAnsi="Calibri" w:cs="Calibri"/>
                <w:color w:val="323E4F"/>
              </w:rPr>
            </w:pPr>
            <w:r w:rsidRPr="3DBC1733">
              <w:rPr>
                <w:rFonts w:ascii="Calibri" w:eastAsia="Calibri" w:hAnsi="Calibri" w:cs="Calibri"/>
                <w:color w:val="323E4F"/>
              </w:rPr>
              <w:lastRenderedPageBreak/>
              <w:t>Working with the Site Manager to ensure</w:t>
            </w:r>
            <w:r w:rsidR="3DBC1733" w:rsidRPr="3DBC1733">
              <w:rPr>
                <w:rFonts w:ascii="Calibri" w:eastAsia="Calibri" w:hAnsi="Calibri" w:cs="Calibri"/>
                <w:color w:val="323E4F"/>
              </w:rPr>
              <w:t xml:space="preserve"> equipment is serviced in line with the manufacturer’s instructions, identifying maintenance issues and reporting these to the site manager promptly.</w:t>
            </w:r>
          </w:p>
        </w:tc>
      </w:tr>
      <w:tr w:rsidR="3DBC1733" w14:paraId="3E38A644" w14:textId="77777777" w:rsidTr="3DBC1733">
        <w:trPr>
          <w:trHeight w:val="555"/>
        </w:trPr>
        <w:tc>
          <w:tcPr>
            <w:tcW w:w="93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70C0"/>
            <w:tcMar>
              <w:top w:w="90" w:type="dxa"/>
              <w:left w:w="90" w:type="dxa"/>
              <w:bottom w:w="90" w:type="dxa"/>
              <w:right w:w="90" w:type="dxa"/>
            </w:tcMar>
            <w:vAlign w:val="center"/>
          </w:tcPr>
          <w:p w14:paraId="5CF4A99C" w14:textId="22F3B66B" w:rsidR="3DBC1733" w:rsidRDefault="3DBC1733" w:rsidP="3DBC1733">
            <w:pPr>
              <w:spacing w:before="100" w:after="100" w:line="276" w:lineRule="auto"/>
              <w:jc w:val="center"/>
              <w:rPr>
                <w:rFonts w:ascii="Calibri" w:eastAsia="Calibri" w:hAnsi="Calibri" w:cs="Calibri"/>
                <w:color w:val="FFFFFF" w:themeColor="background1"/>
              </w:rPr>
            </w:pPr>
            <w:r w:rsidRPr="3DBC1733">
              <w:rPr>
                <w:rFonts w:ascii="Calibri" w:eastAsia="Calibri" w:hAnsi="Calibri" w:cs="Calibri"/>
                <w:b/>
                <w:bCs/>
                <w:color w:val="FFFFFF" w:themeColor="background1"/>
              </w:rPr>
              <w:t>Communication</w:t>
            </w:r>
          </w:p>
        </w:tc>
      </w:tr>
      <w:tr w:rsidR="3DBC1733" w14:paraId="348E9375" w14:textId="77777777" w:rsidTr="3DBC1733">
        <w:trPr>
          <w:trHeight w:val="555"/>
        </w:trPr>
        <w:tc>
          <w:tcPr>
            <w:tcW w:w="9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4944484E" w14:textId="295F9542" w:rsidR="3DBC1733" w:rsidRDefault="3DBC1733" w:rsidP="3DBC1733">
            <w:pPr>
              <w:spacing w:before="100" w:after="100" w:line="276" w:lineRule="auto"/>
              <w:rPr>
                <w:rFonts w:ascii="Calibri" w:eastAsia="Calibri" w:hAnsi="Calibri" w:cs="Calibri"/>
                <w:color w:val="323E4F"/>
              </w:rPr>
            </w:pPr>
            <w:r w:rsidRPr="3DBC1733">
              <w:rPr>
                <w:rFonts w:ascii="Calibri" w:eastAsia="Calibri" w:hAnsi="Calibri" w:cs="Calibri"/>
                <w:color w:val="323E4F"/>
              </w:rPr>
              <w:t>Ensuring pupils and parents are provided with sufficient information about the school’s catering service and know how to raise any queries</w:t>
            </w:r>
          </w:p>
        </w:tc>
      </w:tr>
      <w:tr w:rsidR="3DBC1733" w14:paraId="0EE69B16" w14:textId="77777777" w:rsidTr="3DBC1733">
        <w:trPr>
          <w:trHeight w:val="555"/>
        </w:trPr>
        <w:tc>
          <w:tcPr>
            <w:tcW w:w="9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15ADB869" w14:textId="3BF41DB3" w:rsidR="3DBC1733" w:rsidRDefault="3DBC1733" w:rsidP="3DBC1733">
            <w:pPr>
              <w:spacing w:before="100" w:after="100" w:line="276" w:lineRule="auto"/>
              <w:rPr>
                <w:rFonts w:ascii="Calibri" w:eastAsia="Calibri" w:hAnsi="Calibri" w:cs="Calibri"/>
                <w:color w:val="323E4F"/>
              </w:rPr>
            </w:pPr>
            <w:r w:rsidRPr="3DBC1733">
              <w:rPr>
                <w:rFonts w:ascii="Calibri" w:eastAsia="Calibri" w:hAnsi="Calibri" w:cs="Calibri"/>
                <w:color w:val="323E4F"/>
              </w:rPr>
              <w:t>Gathering feedback where appropriate from pupils and other stakeholders on the food served to identify successes and areas for improvement.</w:t>
            </w:r>
          </w:p>
        </w:tc>
      </w:tr>
      <w:tr w:rsidR="3DBC1733" w14:paraId="678F6BBB" w14:textId="77777777" w:rsidTr="3DBC1733">
        <w:trPr>
          <w:trHeight w:val="555"/>
        </w:trPr>
        <w:tc>
          <w:tcPr>
            <w:tcW w:w="9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0E6762DC" w14:textId="442CCC26" w:rsidR="3DBC1733" w:rsidRDefault="3DBC1733" w:rsidP="3DBC1733">
            <w:pPr>
              <w:spacing w:before="100" w:after="100" w:line="276" w:lineRule="auto"/>
              <w:rPr>
                <w:rFonts w:ascii="Calibri" w:eastAsia="Calibri" w:hAnsi="Calibri" w:cs="Calibri"/>
                <w:color w:val="323E4F"/>
              </w:rPr>
            </w:pPr>
            <w:r w:rsidRPr="3DBC1733">
              <w:rPr>
                <w:rFonts w:ascii="Calibri" w:eastAsia="Calibri" w:hAnsi="Calibri" w:cs="Calibri"/>
                <w:color w:val="323E4F"/>
              </w:rPr>
              <w:t>Participating in meetings with other school staff and stakeholders and contributing where necessary.</w:t>
            </w:r>
          </w:p>
        </w:tc>
      </w:tr>
      <w:tr w:rsidR="3DBC1733" w14:paraId="68AF9303" w14:textId="77777777" w:rsidTr="3DBC1733">
        <w:trPr>
          <w:trHeight w:val="555"/>
        </w:trPr>
        <w:tc>
          <w:tcPr>
            <w:tcW w:w="93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70C0"/>
            <w:tcMar>
              <w:top w:w="90" w:type="dxa"/>
              <w:left w:w="90" w:type="dxa"/>
              <w:bottom w:w="90" w:type="dxa"/>
              <w:right w:w="90" w:type="dxa"/>
            </w:tcMar>
            <w:vAlign w:val="center"/>
          </w:tcPr>
          <w:p w14:paraId="4B592EEE" w14:textId="06448D48" w:rsidR="3DBC1733" w:rsidRDefault="3DBC1733" w:rsidP="3DBC1733">
            <w:pPr>
              <w:spacing w:before="100" w:after="100" w:line="276" w:lineRule="auto"/>
              <w:jc w:val="center"/>
              <w:rPr>
                <w:rFonts w:ascii="Calibri" w:eastAsia="Calibri" w:hAnsi="Calibri" w:cs="Calibri"/>
                <w:color w:val="FFFFFF" w:themeColor="background1"/>
              </w:rPr>
            </w:pPr>
            <w:r w:rsidRPr="3DBC1733">
              <w:rPr>
                <w:rFonts w:ascii="Calibri" w:eastAsia="Calibri" w:hAnsi="Calibri" w:cs="Calibri"/>
                <w:b/>
                <w:bCs/>
                <w:color w:val="FFFFFF" w:themeColor="background1"/>
              </w:rPr>
              <w:t>Additional duties</w:t>
            </w:r>
          </w:p>
        </w:tc>
      </w:tr>
      <w:tr w:rsidR="3DBC1733" w14:paraId="1239083B" w14:textId="77777777" w:rsidTr="3DBC1733">
        <w:trPr>
          <w:trHeight w:val="555"/>
        </w:trPr>
        <w:tc>
          <w:tcPr>
            <w:tcW w:w="9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4BEF47EA" w14:textId="5327D7EB" w:rsidR="3DBC1733" w:rsidRDefault="3DBC1733" w:rsidP="3DBC1733">
            <w:pPr>
              <w:spacing w:before="100" w:after="100" w:line="276" w:lineRule="auto"/>
              <w:rPr>
                <w:rFonts w:ascii="Calibri" w:eastAsia="Calibri" w:hAnsi="Calibri" w:cs="Calibri"/>
                <w:color w:val="323E4F"/>
              </w:rPr>
            </w:pPr>
            <w:r w:rsidRPr="3DBC1733">
              <w:rPr>
                <w:rFonts w:ascii="Calibri" w:eastAsia="Calibri" w:hAnsi="Calibri" w:cs="Calibri"/>
                <w:color w:val="323E4F"/>
              </w:rPr>
              <w:t>Reading, understanding and having due regard for all relevant school</w:t>
            </w:r>
            <w:r w:rsidR="285721FD" w:rsidRPr="3DBC1733">
              <w:rPr>
                <w:rFonts w:ascii="Calibri" w:eastAsia="Calibri" w:hAnsi="Calibri" w:cs="Calibri"/>
                <w:color w:val="323E4F"/>
              </w:rPr>
              <w:t xml:space="preserve"> and Trust</w:t>
            </w:r>
            <w:r w:rsidRPr="3DBC1733">
              <w:rPr>
                <w:rFonts w:ascii="Calibri" w:eastAsia="Calibri" w:hAnsi="Calibri" w:cs="Calibri"/>
                <w:color w:val="323E4F"/>
              </w:rPr>
              <w:t xml:space="preserve"> policies as instructed during induction. </w:t>
            </w:r>
          </w:p>
        </w:tc>
      </w:tr>
      <w:tr w:rsidR="3DBC1733" w14:paraId="0A5E7AE2" w14:textId="77777777" w:rsidTr="3DBC1733">
        <w:trPr>
          <w:trHeight w:val="555"/>
        </w:trPr>
        <w:tc>
          <w:tcPr>
            <w:tcW w:w="9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74A626FA" w14:textId="4500AAE8" w:rsidR="3DBC1733" w:rsidRDefault="3DBC1733" w:rsidP="3DBC1733">
            <w:pPr>
              <w:spacing w:before="100" w:after="100" w:line="276" w:lineRule="auto"/>
              <w:rPr>
                <w:rFonts w:ascii="Calibri" w:eastAsia="Calibri" w:hAnsi="Calibri" w:cs="Calibri"/>
                <w:color w:val="323E4F"/>
              </w:rPr>
            </w:pPr>
            <w:r w:rsidRPr="3DBC1733">
              <w:rPr>
                <w:rFonts w:ascii="Calibri" w:eastAsia="Calibri" w:hAnsi="Calibri" w:cs="Calibri"/>
                <w:color w:val="323E4F"/>
              </w:rPr>
              <w:t>Maintaining a professional curiosity within the school environment and being alert to any potential indicators of safeguarding issues, raising concerns with the DSL as appropriate in line with the Child Protection and Safeguarding Policy.</w:t>
            </w:r>
          </w:p>
        </w:tc>
      </w:tr>
      <w:tr w:rsidR="3DBC1733" w14:paraId="5D87808C" w14:textId="77777777" w:rsidTr="3DBC1733">
        <w:trPr>
          <w:trHeight w:val="555"/>
        </w:trPr>
        <w:tc>
          <w:tcPr>
            <w:tcW w:w="9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4F79134F" w14:textId="44E75207" w:rsidR="3DBC1733" w:rsidRDefault="3DBC1733" w:rsidP="3DBC1733">
            <w:pPr>
              <w:spacing w:before="100" w:after="100" w:line="276" w:lineRule="auto"/>
              <w:rPr>
                <w:rFonts w:ascii="Calibri" w:eastAsia="Calibri" w:hAnsi="Calibri" w:cs="Calibri"/>
                <w:color w:val="323E4F"/>
              </w:rPr>
            </w:pPr>
            <w:r w:rsidRPr="3DBC1733">
              <w:rPr>
                <w:rFonts w:ascii="Calibri" w:eastAsia="Calibri" w:hAnsi="Calibri" w:cs="Calibri"/>
                <w:color w:val="323E4F"/>
              </w:rPr>
              <w:t>Playing a key part in the delivery of the school’s values and ethos, leading by example.</w:t>
            </w:r>
          </w:p>
        </w:tc>
      </w:tr>
      <w:tr w:rsidR="3DBC1733" w14:paraId="57F8A700" w14:textId="77777777" w:rsidTr="3DBC1733">
        <w:trPr>
          <w:trHeight w:val="555"/>
        </w:trPr>
        <w:tc>
          <w:tcPr>
            <w:tcW w:w="9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5A778599" w14:textId="5A1621F6" w:rsidR="3DBC1733" w:rsidRDefault="3DBC1733" w:rsidP="3DBC1733">
            <w:pPr>
              <w:spacing w:before="100" w:after="100" w:line="276" w:lineRule="auto"/>
              <w:rPr>
                <w:rFonts w:ascii="Calibri" w:eastAsia="Calibri" w:hAnsi="Calibri" w:cs="Calibri"/>
                <w:color w:val="323E4F"/>
              </w:rPr>
            </w:pPr>
            <w:r w:rsidRPr="3DBC1733">
              <w:rPr>
                <w:rFonts w:ascii="Calibri" w:eastAsia="Calibri" w:hAnsi="Calibri" w:cs="Calibri"/>
                <w:color w:val="323E4F"/>
              </w:rPr>
              <w:t>Undertaking CPD and attending any relevant training courses as directed by the headteacher.</w:t>
            </w:r>
          </w:p>
        </w:tc>
      </w:tr>
      <w:tr w:rsidR="3DBC1733" w14:paraId="6F6856CA" w14:textId="77777777" w:rsidTr="3DBC1733">
        <w:trPr>
          <w:trHeight w:val="555"/>
        </w:trPr>
        <w:tc>
          <w:tcPr>
            <w:tcW w:w="9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3C9FB1DF" w14:textId="3580D07E" w:rsidR="3DBC1733" w:rsidRDefault="3DBC1733" w:rsidP="3DBC1733">
            <w:pPr>
              <w:spacing w:before="100" w:after="100" w:line="276" w:lineRule="auto"/>
              <w:rPr>
                <w:rFonts w:ascii="Calibri" w:eastAsia="Calibri" w:hAnsi="Calibri" w:cs="Calibri"/>
                <w:color w:val="323E4F"/>
              </w:rPr>
            </w:pPr>
            <w:r w:rsidRPr="3DBC1733">
              <w:rPr>
                <w:rFonts w:ascii="Calibri" w:eastAsia="Calibri" w:hAnsi="Calibri" w:cs="Calibri"/>
                <w:color w:val="323E4F"/>
              </w:rPr>
              <w:t xml:space="preserve">Undertaking additional duties as reasonably directed by the headteacher, </w:t>
            </w:r>
            <w:proofErr w:type="gramStart"/>
            <w:r w:rsidRPr="3DBC1733">
              <w:rPr>
                <w:rFonts w:ascii="Calibri" w:eastAsia="Calibri" w:hAnsi="Calibri" w:cs="Calibri"/>
                <w:color w:val="323E4F"/>
              </w:rPr>
              <w:t>similar to</w:t>
            </w:r>
            <w:proofErr w:type="gramEnd"/>
            <w:r w:rsidRPr="3DBC1733">
              <w:rPr>
                <w:rFonts w:ascii="Calibri" w:eastAsia="Calibri" w:hAnsi="Calibri" w:cs="Calibri"/>
                <w:color w:val="323E4F"/>
              </w:rPr>
              <w:t xml:space="preserve"> those outlined in this job description.</w:t>
            </w:r>
          </w:p>
        </w:tc>
      </w:tr>
    </w:tbl>
    <w:p w14:paraId="065FA57D" w14:textId="22EB238B" w:rsidR="3DBC1733" w:rsidRDefault="3DBC1733" w:rsidP="3DBC1733">
      <w:pPr>
        <w:spacing w:after="200" w:line="276" w:lineRule="auto"/>
        <w:rPr>
          <w:rFonts w:ascii="Arial" w:eastAsia="Arial" w:hAnsi="Arial" w:cs="Arial"/>
          <w:color w:val="000000" w:themeColor="text1"/>
        </w:rPr>
      </w:pPr>
    </w:p>
    <w:p w14:paraId="355848E5" w14:textId="535C2CCC" w:rsidR="230106A7" w:rsidRDefault="230106A7" w:rsidP="3DBC1733">
      <w:pPr>
        <w:spacing w:after="200" w:line="276" w:lineRule="auto"/>
        <w:rPr>
          <w:rFonts w:ascii="Calibri" w:eastAsia="Calibri" w:hAnsi="Calibri" w:cs="Calibri"/>
          <w:color w:val="000000" w:themeColor="text1"/>
          <w:sz w:val="28"/>
          <w:szCs w:val="28"/>
        </w:rPr>
      </w:pPr>
      <w:r w:rsidRPr="3DBC1733">
        <w:rPr>
          <w:rFonts w:ascii="Calibri" w:eastAsia="Calibri" w:hAnsi="Calibri" w:cs="Calibri"/>
          <w:b/>
          <w:bCs/>
          <w:color w:val="000000" w:themeColor="text1"/>
          <w:sz w:val="28"/>
          <w:szCs w:val="28"/>
        </w:rPr>
        <w:t>Catering manager person specification</w:t>
      </w:r>
    </w:p>
    <w:p w14:paraId="043D0655" w14:textId="12AD45ED" w:rsidR="3DBC1733" w:rsidRDefault="3DBC1733" w:rsidP="3DBC1733">
      <w:pPr>
        <w:spacing w:after="200" w:line="276" w:lineRule="auto"/>
        <w:rPr>
          <w:rFonts w:ascii="Calibri" w:eastAsia="Calibri" w:hAnsi="Calibri" w:cs="Calibri"/>
          <w:b/>
          <w:bCs/>
          <w:color w:val="000000" w:themeColor="text1"/>
          <w:sz w:val="28"/>
          <w:szCs w:val="28"/>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665"/>
        <w:gridCol w:w="3660"/>
        <w:gridCol w:w="3660"/>
      </w:tblGrid>
      <w:tr w:rsidR="3DBC1733" w14:paraId="65FCF674" w14:textId="77777777" w:rsidTr="3DBC1733">
        <w:trPr>
          <w:trHeight w:val="555"/>
        </w:trPr>
        <w:tc>
          <w:tcPr>
            <w:tcW w:w="1665" w:type="dxa"/>
            <w:tcBorders>
              <w:top w:val="nil"/>
              <w:left w:val="nil"/>
              <w:bottom w:val="single" w:sz="6" w:space="0" w:color="000000" w:themeColor="text1"/>
              <w:right w:val="single" w:sz="6" w:space="0" w:color="000000" w:themeColor="text1"/>
            </w:tcBorders>
            <w:tcMar>
              <w:top w:w="90" w:type="dxa"/>
              <w:left w:w="90" w:type="dxa"/>
              <w:bottom w:w="90" w:type="dxa"/>
              <w:right w:w="90" w:type="dxa"/>
            </w:tcMar>
            <w:vAlign w:val="center"/>
          </w:tcPr>
          <w:p w14:paraId="057DBFF3" w14:textId="52550594" w:rsidR="3DBC1733" w:rsidRDefault="3DBC1733" w:rsidP="3DBC1733">
            <w:pPr>
              <w:spacing w:line="276" w:lineRule="auto"/>
              <w:jc w:val="center"/>
              <w:rPr>
                <w:rFonts w:ascii="Calibri" w:eastAsia="Calibri" w:hAnsi="Calibri" w:cs="Calibri"/>
                <w:color w:val="FF6900"/>
              </w:rPr>
            </w:pPr>
          </w:p>
        </w:tc>
        <w:tc>
          <w:tcPr>
            <w:tcW w:w="36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70C0"/>
            <w:tcMar>
              <w:top w:w="90" w:type="dxa"/>
              <w:left w:w="90" w:type="dxa"/>
              <w:bottom w:w="90" w:type="dxa"/>
              <w:right w:w="90" w:type="dxa"/>
            </w:tcMar>
            <w:vAlign w:val="center"/>
          </w:tcPr>
          <w:p w14:paraId="29CC2A54" w14:textId="13584843" w:rsidR="3DBC1733" w:rsidRDefault="3DBC1733" w:rsidP="3DBC1733">
            <w:pPr>
              <w:spacing w:line="276" w:lineRule="auto"/>
              <w:jc w:val="center"/>
              <w:rPr>
                <w:rFonts w:ascii="Calibri" w:eastAsia="Calibri" w:hAnsi="Calibri" w:cs="Calibri"/>
                <w:color w:val="FFFFFF" w:themeColor="background1"/>
              </w:rPr>
            </w:pPr>
            <w:r w:rsidRPr="3DBC1733">
              <w:rPr>
                <w:rFonts w:ascii="Calibri" w:eastAsia="Calibri" w:hAnsi="Calibri" w:cs="Calibri"/>
                <w:b/>
                <w:bCs/>
                <w:color w:val="FFFFFF" w:themeColor="background1"/>
              </w:rPr>
              <w:t>Essential</w:t>
            </w:r>
          </w:p>
        </w:tc>
        <w:tc>
          <w:tcPr>
            <w:tcW w:w="36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70C0"/>
            <w:tcMar>
              <w:top w:w="90" w:type="dxa"/>
              <w:left w:w="90" w:type="dxa"/>
              <w:bottom w:w="90" w:type="dxa"/>
              <w:right w:w="90" w:type="dxa"/>
            </w:tcMar>
            <w:vAlign w:val="center"/>
          </w:tcPr>
          <w:p w14:paraId="750321D3" w14:textId="44DC0467" w:rsidR="3DBC1733" w:rsidRDefault="3DBC1733" w:rsidP="3DBC1733">
            <w:pPr>
              <w:spacing w:line="276" w:lineRule="auto"/>
              <w:jc w:val="center"/>
              <w:rPr>
                <w:rFonts w:ascii="Calibri" w:eastAsia="Calibri" w:hAnsi="Calibri" w:cs="Calibri"/>
                <w:color w:val="FFFFFF" w:themeColor="background1"/>
              </w:rPr>
            </w:pPr>
            <w:r w:rsidRPr="3DBC1733">
              <w:rPr>
                <w:rFonts w:ascii="Calibri" w:eastAsia="Calibri" w:hAnsi="Calibri" w:cs="Calibri"/>
                <w:b/>
                <w:bCs/>
                <w:color w:val="FFFFFF" w:themeColor="background1"/>
              </w:rPr>
              <w:t>Desirable</w:t>
            </w:r>
          </w:p>
        </w:tc>
      </w:tr>
      <w:tr w:rsidR="3DBC1733" w14:paraId="604D6EAE" w14:textId="77777777" w:rsidTr="3DBC1733">
        <w:trPr>
          <w:trHeight w:val="2100"/>
        </w:trPr>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CECEC"/>
            <w:tcMar>
              <w:top w:w="90" w:type="dxa"/>
              <w:left w:w="90" w:type="dxa"/>
              <w:bottom w:w="90" w:type="dxa"/>
              <w:right w:w="90" w:type="dxa"/>
            </w:tcMar>
            <w:vAlign w:val="center"/>
          </w:tcPr>
          <w:p w14:paraId="7CA784A4" w14:textId="789C5B67" w:rsidR="3DBC1733" w:rsidRDefault="3DBC1733" w:rsidP="3DBC1733">
            <w:pPr>
              <w:spacing w:line="276" w:lineRule="auto"/>
              <w:jc w:val="center"/>
              <w:rPr>
                <w:rFonts w:ascii="Calibri" w:eastAsia="Calibri" w:hAnsi="Calibri" w:cs="Calibri"/>
              </w:rPr>
            </w:pPr>
            <w:r w:rsidRPr="3DBC1733">
              <w:rPr>
                <w:rFonts w:ascii="Calibri" w:eastAsia="Calibri" w:hAnsi="Calibri" w:cs="Calibri"/>
                <w:b/>
                <w:bCs/>
              </w:rPr>
              <w:t>Qualifications and training</w:t>
            </w:r>
          </w:p>
        </w:tc>
        <w:tc>
          <w:tcPr>
            <w:tcW w:w="36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5B8872BE" w14:textId="5F996E55" w:rsidR="3DBC1733" w:rsidRDefault="3DBC1733" w:rsidP="3DBC1733">
            <w:pPr>
              <w:spacing w:before="100" w:after="100" w:line="276" w:lineRule="auto"/>
              <w:rPr>
                <w:rFonts w:ascii="Calibri" w:eastAsia="Calibri" w:hAnsi="Calibri" w:cs="Calibri"/>
              </w:rPr>
            </w:pPr>
            <w:r w:rsidRPr="3DBC1733">
              <w:rPr>
                <w:rFonts w:ascii="Calibri" w:eastAsia="Calibri" w:hAnsi="Calibri" w:cs="Calibri"/>
              </w:rPr>
              <w:t>The successful candidate will have:</w:t>
            </w:r>
          </w:p>
          <w:p w14:paraId="05FCD96C" w14:textId="6CED2AA3" w:rsidR="3DBC1733" w:rsidRDefault="3DBC1733" w:rsidP="3DBC1733">
            <w:pPr>
              <w:pStyle w:val="ListParagraph"/>
              <w:numPr>
                <w:ilvl w:val="0"/>
                <w:numId w:val="38"/>
              </w:numPr>
              <w:pBdr>
                <w:top w:val="nil"/>
                <w:left w:val="nil"/>
                <w:bottom w:val="nil"/>
                <w:right w:val="nil"/>
                <w:between w:val="nil"/>
              </w:pBdr>
              <w:spacing w:line="276" w:lineRule="auto"/>
              <w:ind w:left="487" w:hanging="357"/>
              <w:rPr>
                <w:rFonts w:ascii="Calibri" w:eastAsia="Calibri" w:hAnsi="Calibri" w:cs="Calibri"/>
                <w:color w:val="000000" w:themeColor="text1"/>
              </w:rPr>
            </w:pPr>
            <w:r w:rsidRPr="3DBC1733">
              <w:rPr>
                <w:rFonts w:ascii="Calibri" w:eastAsia="Calibri" w:hAnsi="Calibri" w:cs="Calibri"/>
                <w:color w:val="000000" w:themeColor="text1"/>
              </w:rPr>
              <w:t>Trained to Level 3 Food Safety or NVQ equivalent</w:t>
            </w:r>
          </w:p>
          <w:p w14:paraId="4BEA6E12" w14:textId="4B51D8E9" w:rsidR="3DBC1733" w:rsidRDefault="3DBC1733" w:rsidP="3DBC1733">
            <w:pPr>
              <w:pStyle w:val="ListParagraph"/>
              <w:numPr>
                <w:ilvl w:val="0"/>
                <w:numId w:val="38"/>
              </w:numPr>
              <w:pBdr>
                <w:top w:val="nil"/>
                <w:left w:val="nil"/>
                <w:bottom w:val="nil"/>
                <w:right w:val="nil"/>
                <w:between w:val="nil"/>
              </w:pBdr>
              <w:spacing w:after="160" w:line="276" w:lineRule="auto"/>
              <w:ind w:left="487" w:hanging="357"/>
              <w:rPr>
                <w:rFonts w:ascii="Calibri" w:eastAsia="Calibri" w:hAnsi="Calibri" w:cs="Calibri"/>
                <w:color w:val="000000" w:themeColor="text1"/>
              </w:rPr>
            </w:pPr>
            <w:r w:rsidRPr="3DBC1733">
              <w:rPr>
                <w:rFonts w:ascii="Calibri" w:eastAsia="Calibri" w:hAnsi="Calibri" w:cs="Calibri"/>
                <w:color w:val="000000" w:themeColor="text1"/>
              </w:rPr>
              <w:t>Advanced Food Hygiene Certificate</w:t>
            </w:r>
          </w:p>
        </w:tc>
        <w:tc>
          <w:tcPr>
            <w:tcW w:w="36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5DE83699" w14:textId="2DB62D3F" w:rsidR="3DBC1733" w:rsidRDefault="3DBC1733" w:rsidP="3DBC1733">
            <w:pPr>
              <w:pBdr>
                <w:top w:val="nil"/>
                <w:left w:val="nil"/>
                <w:bottom w:val="nil"/>
                <w:right w:val="nil"/>
                <w:between w:val="nil"/>
              </w:pBdr>
              <w:spacing w:before="100" w:line="259" w:lineRule="auto"/>
              <w:rPr>
                <w:rFonts w:ascii="Calibri" w:eastAsia="Calibri" w:hAnsi="Calibri" w:cs="Calibri"/>
                <w:color w:val="000000" w:themeColor="text1"/>
              </w:rPr>
            </w:pPr>
            <w:r w:rsidRPr="3DBC1733">
              <w:rPr>
                <w:rFonts w:ascii="Calibri" w:eastAsia="Calibri" w:hAnsi="Calibri" w:cs="Calibri"/>
                <w:color w:val="000000" w:themeColor="text1"/>
              </w:rPr>
              <w:t>The successful candidate may also have:</w:t>
            </w:r>
          </w:p>
          <w:p w14:paraId="4E6B7A5F" w14:textId="4006B90C" w:rsidR="3DBC1733" w:rsidRDefault="3DBC1733" w:rsidP="3DBC1733">
            <w:pPr>
              <w:pStyle w:val="ListParagraph"/>
              <w:numPr>
                <w:ilvl w:val="0"/>
                <w:numId w:val="38"/>
              </w:numPr>
              <w:pBdr>
                <w:top w:val="nil"/>
                <w:left w:val="nil"/>
                <w:bottom w:val="nil"/>
                <w:right w:val="nil"/>
                <w:between w:val="nil"/>
              </w:pBdr>
              <w:spacing w:line="276" w:lineRule="auto"/>
              <w:ind w:left="506"/>
              <w:rPr>
                <w:rFonts w:ascii="Calibri" w:eastAsia="Calibri" w:hAnsi="Calibri" w:cs="Calibri"/>
                <w:color w:val="000000" w:themeColor="text1"/>
              </w:rPr>
            </w:pPr>
            <w:r w:rsidRPr="3DBC1733">
              <w:rPr>
                <w:rFonts w:ascii="Calibri" w:eastAsia="Calibri" w:hAnsi="Calibri" w:cs="Calibri"/>
                <w:color w:val="000000" w:themeColor="text1"/>
              </w:rPr>
              <w:t>Evidence of relevant CPD</w:t>
            </w:r>
          </w:p>
          <w:p w14:paraId="2E00D3F7" w14:textId="6CEADA0B" w:rsidR="3DBC1733" w:rsidRDefault="3DBC1733" w:rsidP="3DBC1733">
            <w:pPr>
              <w:pStyle w:val="ListParagraph"/>
              <w:numPr>
                <w:ilvl w:val="0"/>
                <w:numId w:val="38"/>
              </w:numPr>
              <w:pBdr>
                <w:top w:val="nil"/>
                <w:left w:val="nil"/>
                <w:bottom w:val="nil"/>
                <w:right w:val="nil"/>
                <w:between w:val="nil"/>
              </w:pBdr>
              <w:spacing w:after="160" w:line="276" w:lineRule="auto"/>
              <w:ind w:left="506"/>
              <w:rPr>
                <w:rFonts w:ascii="Calibri" w:eastAsia="Calibri" w:hAnsi="Calibri" w:cs="Calibri"/>
                <w:color w:val="000000" w:themeColor="text1"/>
              </w:rPr>
            </w:pPr>
            <w:r w:rsidRPr="3DBC1733">
              <w:rPr>
                <w:rFonts w:ascii="Calibri" w:eastAsia="Calibri" w:hAnsi="Calibri" w:cs="Calibri"/>
                <w:color w:val="000000" w:themeColor="text1"/>
              </w:rPr>
              <w:t>First aid training</w:t>
            </w:r>
          </w:p>
        </w:tc>
      </w:tr>
      <w:tr w:rsidR="3DBC1733" w14:paraId="0EBFA816" w14:textId="77777777" w:rsidTr="3DBC1733">
        <w:trPr>
          <w:trHeight w:val="6510"/>
        </w:trPr>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CECEC"/>
            <w:tcMar>
              <w:top w:w="90" w:type="dxa"/>
              <w:left w:w="90" w:type="dxa"/>
              <w:bottom w:w="90" w:type="dxa"/>
              <w:right w:w="90" w:type="dxa"/>
            </w:tcMar>
            <w:vAlign w:val="center"/>
          </w:tcPr>
          <w:p w14:paraId="17FCBB1D" w14:textId="0AAC134C" w:rsidR="3DBC1733" w:rsidRDefault="3DBC1733" w:rsidP="3DBC1733">
            <w:pPr>
              <w:spacing w:line="276" w:lineRule="auto"/>
              <w:jc w:val="center"/>
              <w:rPr>
                <w:rFonts w:ascii="Calibri" w:eastAsia="Calibri" w:hAnsi="Calibri" w:cs="Calibri"/>
              </w:rPr>
            </w:pPr>
            <w:r w:rsidRPr="3DBC1733">
              <w:rPr>
                <w:rFonts w:ascii="Calibri" w:eastAsia="Calibri" w:hAnsi="Calibri" w:cs="Calibri"/>
                <w:b/>
                <w:bCs/>
              </w:rPr>
              <w:lastRenderedPageBreak/>
              <w:t>Skills and experience</w:t>
            </w:r>
          </w:p>
        </w:tc>
        <w:tc>
          <w:tcPr>
            <w:tcW w:w="36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5E9AE7B5" w14:textId="07653C37" w:rsidR="3DBC1733" w:rsidRDefault="3DBC1733" w:rsidP="3DBC1733">
            <w:pPr>
              <w:spacing w:before="100" w:after="100" w:line="276" w:lineRule="auto"/>
              <w:rPr>
                <w:rFonts w:ascii="Calibri" w:eastAsia="Calibri" w:hAnsi="Calibri" w:cs="Calibri"/>
              </w:rPr>
            </w:pPr>
            <w:r w:rsidRPr="3DBC1733">
              <w:rPr>
                <w:rFonts w:ascii="Calibri" w:eastAsia="Calibri" w:hAnsi="Calibri" w:cs="Calibri"/>
              </w:rPr>
              <w:t>The successful candidate will have:</w:t>
            </w:r>
          </w:p>
          <w:p w14:paraId="2E5BB489" w14:textId="0F8F6EDB" w:rsidR="3DBC1733" w:rsidRDefault="3DBC1733" w:rsidP="3DBC1733">
            <w:pPr>
              <w:pStyle w:val="ListParagraph"/>
              <w:numPr>
                <w:ilvl w:val="0"/>
                <w:numId w:val="33"/>
              </w:numPr>
              <w:pBdr>
                <w:top w:val="nil"/>
                <w:left w:val="nil"/>
                <w:bottom w:val="nil"/>
                <w:right w:val="nil"/>
                <w:between w:val="nil"/>
              </w:pBdr>
              <w:spacing w:line="276" w:lineRule="auto"/>
              <w:ind w:left="488"/>
              <w:rPr>
                <w:rFonts w:ascii="Calibri" w:eastAsia="Calibri" w:hAnsi="Calibri" w:cs="Calibri"/>
                <w:color w:val="000000" w:themeColor="text1"/>
              </w:rPr>
            </w:pPr>
            <w:r w:rsidRPr="3DBC1733">
              <w:rPr>
                <w:rFonts w:ascii="Calibri" w:eastAsia="Calibri" w:hAnsi="Calibri" w:cs="Calibri"/>
                <w:color w:val="000000" w:themeColor="text1"/>
              </w:rPr>
              <w:t>Experience of menu planning and working within a budget</w:t>
            </w:r>
          </w:p>
          <w:p w14:paraId="0178AF47" w14:textId="7A55E380" w:rsidR="3DBC1733" w:rsidRDefault="3DBC1733" w:rsidP="3DBC1733">
            <w:pPr>
              <w:pStyle w:val="ListParagraph"/>
              <w:numPr>
                <w:ilvl w:val="0"/>
                <w:numId w:val="33"/>
              </w:numPr>
              <w:pBdr>
                <w:top w:val="nil"/>
                <w:left w:val="nil"/>
                <w:bottom w:val="nil"/>
                <w:right w:val="nil"/>
                <w:between w:val="nil"/>
              </w:pBdr>
              <w:spacing w:line="276" w:lineRule="auto"/>
              <w:ind w:left="488"/>
              <w:rPr>
                <w:rFonts w:ascii="Calibri" w:eastAsia="Calibri" w:hAnsi="Calibri" w:cs="Calibri"/>
                <w:color w:val="000000" w:themeColor="text1"/>
              </w:rPr>
            </w:pPr>
            <w:r w:rsidRPr="3DBC1733">
              <w:rPr>
                <w:rFonts w:ascii="Calibri" w:eastAsia="Calibri" w:hAnsi="Calibri" w:cs="Calibri"/>
                <w:color w:val="000000" w:themeColor="text1"/>
              </w:rPr>
              <w:t>Experience of stock control and equipment maintenance</w:t>
            </w:r>
          </w:p>
          <w:p w14:paraId="50A80FD4" w14:textId="6B7EC7ED" w:rsidR="3DBC1733" w:rsidRDefault="3DBC1733" w:rsidP="3DBC1733">
            <w:pPr>
              <w:pStyle w:val="ListParagraph"/>
              <w:numPr>
                <w:ilvl w:val="0"/>
                <w:numId w:val="33"/>
              </w:numPr>
              <w:pBdr>
                <w:top w:val="nil"/>
                <w:left w:val="nil"/>
                <w:bottom w:val="nil"/>
                <w:right w:val="nil"/>
                <w:between w:val="nil"/>
              </w:pBdr>
              <w:spacing w:line="276" w:lineRule="auto"/>
              <w:ind w:left="488"/>
              <w:rPr>
                <w:rFonts w:ascii="Calibri" w:eastAsia="Calibri" w:hAnsi="Calibri" w:cs="Calibri"/>
                <w:color w:val="000000" w:themeColor="text1"/>
              </w:rPr>
            </w:pPr>
            <w:r w:rsidRPr="3DBC1733">
              <w:rPr>
                <w:rFonts w:ascii="Calibri" w:eastAsia="Calibri" w:hAnsi="Calibri" w:cs="Calibri"/>
                <w:color w:val="000000" w:themeColor="text1"/>
              </w:rPr>
              <w:t xml:space="preserve">Experience working within a busy kitchen environment </w:t>
            </w:r>
          </w:p>
          <w:p w14:paraId="1F520282" w14:textId="660D35C0" w:rsidR="3DBC1733" w:rsidRDefault="3DBC1733" w:rsidP="3DBC1733">
            <w:pPr>
              <w:pStyle w:val="ListParagraph"/>
              <w:numPr>
                <w:ilvl w:val="0"/>
                <w:numId w:val="33"/>
              </w:numPr>
              <w:pBdr>
                <w:top w:val="nil"/>
                <w:left w:val="nil"/>
                <w:bottom w:val="nil"/>
                <w:right w:val="nil"/>
                <w:between w:val="nil"/>
              </w:pBdr>
              <w:spacing w:line="276" w:lineRule="auto"/>
              <w:ind w:left="488"/>
              <w:rPr>
                <w:rFonts w:ascii="Calibri" w:eastAsia="Calibri" w:hAnsi="Calibri" w:cs="Calibri"/>
                <w:color w:val="000000" w:themeColor="text1"/>
              </w:rPr>
            </w:pPr>
            <w:r w:rsidRPr="3DBC1733">
              <w:rPr>
                <w:rFonts w:ascii="Calibri" w:eastAsia="Calibri" w:hAnsi="Calibri" w:cs="Calibri"/>
                <w:color w:val="000000" w:themeColor="text1"/>
              </w:rPr>
              <w:t>Experience working to deadlines and prioritising workload</w:t>
            </w:r>
          </w:p>
          <w:p w14:paraId="34C6339C" w14:textId="3BFF7D50" w:rsidR="3DBC1733" w:rsidRDefault="3DBC1733" w:rsidP="3DBC1733">
            <w:pPr>
              <w:pStyle w:val="ListParagraph"/>
              <w:numPr>
                <w:ilvl w:val="0"/>
                <w:numId w:val="33"/>
              </w:numPr>
              <w:pBdr>
                <w:top w:val="nil"/>
                <w:left w:val="nil"/>
                <w:bottom w:val="nil"/>
                <w:right w:val="nil"/>
                <w:between w:val="nil"/>
              </w:pBdr>
              <w:spacing w:line="276" w:lineRule="auto"/>
              <w:ind w:left="488"/>
              <w:rPr>
                <w:rFonts w:ascii="Calibri" w:eastAsia="Calibri" w:hAnsi="Calibri" w:cs="Calibri"/>
                <w:color w:val="000000" w:themeColor="text1"/>
              </w:rPr>
            </w:pPr>
            <w:r w:rsidRPr="3DBC1733">
              <w:rPr>
                <w:rFonts w:ascii="Calibri" w:eastAsia="Calibri" w:hAnsi="Calibri" w:cs="Calibri"/>
                <w:color w:val="000000" w:themeColor="text1"/>
              </w:rPr>
              <w:t>Experience of demonstrating correct practice and training others</w:t>
            </w:r>
          </w:p>
          <w:p w14:paraId="6AD166EA" w14:textId="728BA9BD" w:rsidR="3DBC1733" w:rsidRDefault="3DBC1733" w:rsidP="3DBC1733">
            <w:pPr>
              <w:pStyle w:val="ListParagraph"/>
              <w:numPr>
                <w:ilvl w:val="0"/>
                <w:numId w:val="33"/>
              </w:numPr>
              <w:pBdr>
                <w:top w:val="nil"/>
                <w:left w:val="nil"/>
                <w:bottom w:val="nil"/>
                <w:right w:val="nil"/>
                <w:between w:val="nil"/>
              </w:pBdr>
              <w:spacing w:line="276" w:lineRule="auto"/>
              <w:ind w:left="488"/>
              <w:rPr>
                <w:rFonts w:ascii="Calibri" w:eastAsia="Calibri" w:hAnsi="Calibri" w:cs="Calibri"/>
                <w:color w:val="000000" w:themeColor="text1"/>
              </w:rPr>
            </w:pPr>
            <w:r w:rsidRPr="3DBC1733">
              <w:rPr>
                <w:rFonts w:ascii="Calibri" w:eastAsia="Calibri" w:hAnsi="Calibri" w:cs="Calibri"/>
                <w:color w:val="000000" w:themeColor="text1"/>
              </w:rPr>
              <w:t xml:space="preserve">Excellent interpersonal and communication skills </w:t>
            </w:r>
          </w:p>
          <w:p w14:paraId="7FB60FEA" w14:textId="59D44C38" w:rsidR="3DBC1733" w:rsidRDefault="3DBC1733" w:rsidP="3DBC1733">
            <w:pPr>
              <w:pStyle w:val="ListParagraph"/>
              <w:numPr>
                <w:ilvl w:val="0"/>
                <w:numId w:val="33"/>
              </w:numPr>
              <w:pBdr>
                <w:top w:val="nil"/>
                <w:left w:val="nil"/>
                <w:bottom w:val="nil"/>
                <w:right w:val="nil"/>
                <w:between w:val="nil"/>
              </w:pBdr>
              <w:spacing w:after="160" w:line="276" w:lineRule="auto"/>
              <w:ind w:left="488"/>
              <w:rPr>
                <w:rFonts w:ascii="Calibri" w:eastAsia="Calibri" w:hAnsi="Calibri" w:cs="Calibri"/>
                <w:color w:val="000000" w:themeColor="text1"/>
              </w:rPr>
            </w:pPr>
            <w:r w:rsidRPr="3DBC1733">
              <w:rPr>
                <w:rFonts w:ascii="Calibri" w:eastAsia="Calibri" w:hAnsi="Calibri" w:cs="Calibri"/>
                <w:color w:val="000000" w:themeColor="text1"/>
              </w:rPr>
              <w:t>High level of personal organisation, and the ability to work without close supervision</w:t>
            </w:r>
          </w:p>
          <w:p w14:paraId="2B93D341" w14:textId="3C625BCC" w:rsidR="3DBC1733" w:rsidRDefault="3DBC1733" w:rsidP="3DBC1733">
            <w:pPr>
              <w:pStyle w:val="ListParagraph"/>
              <w:numPr>
                <w:ilvl w:val="0"/>
                <w:numId w:val="33"/>
              </w:numPr>
              <w:pBdr>
                <w:top w:val="nil"/>
                <w:left w:val="nil"/>
                <w:bottom w:val="nil"/>
                <w:right w:val="nil"/>
                <w:between w:val="nil"/>
              </w:pBdr>
              <w:spacing w:after="160" w:line="276" w:lineRule="auto"/>
              <w:ind w:left="488"/>
              <w:rPr>
                <w:rFonts w:ascii="Calibri" w:eastAsia="Calibri" w:hAnsi="Calibri" w:cs="Calibri"/>
                <w:color w:val="000000" w:themeColor="text1"/>
              </w:rPr>
            </w:pPr>
            <w:r w:rsidRPr="3DBC1733">
              <w:rPr>
                <w:rFonts w:ascii="Calibri" w:eastAsia="Calibri" w:hAnsi="Calibri" w:cs="Calibri"/>
                <w:color w:val="000000" w:themeColor="text1"/>
              </w:rPr>
              <w:t xml:space="preserve">Experience in working in a </w:t>
            </w:r>
            <w:r w:rsidR="7E3A4223" w:rsidRPr="3DBC1733">
              <w:rPr>
                <w:rFonts w:ascii="Calibri" w:eastAsia="Calibri" w:hAnsi="Calibri" w:cs="Calibri"/>
                <w:color w:val="000000" w:themeColor="text1"/>
              </w:rPr>
              <w:t xml:space="preserve">catering </w:t>
            </w:r>
            <w:r w:rsidRPr="3DBC1733">
              <w:rPr>
                <w:rFonts w:ascii="Calibri" w:eastAsia="Calibri" w:hAnsi="Calibri" w:cs="Calibri"/>
                <w:color w:val="000000" w:themeColor="text1"/>
              </w:rPr>
              <w:t>kitchen providing meals at a large scale. Costing meals and working to a budget.</w:t>
            </w:r>
          </w:p>
        </w:tc>
        <w:tc>
          <w:tcPr>
            <w:tcW w:w="36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2C5D80D8" w14:textId="1E7ACFE7" w:rsidR="3DBC1733" w:rsidRDefault="3DBC1733" w:rsidP="3DBC1733">
            <w:pPr>
              <w:spacing w:before="100" w:line="276" w:lineRule="auto"/>
              <w:rPr>
                <w:rFonts w:ascii="Calibri" w:eastAsia="Calibri" w:hAnsi="Calibri" w:cs="Calibri"/>
              </w:rPr>
            </w:pPr>
            <w:r w:rsidRPr="3DBC1733">
              <w:rPr>
                <w:rFonts w:ascii="Calibri" w:eastAsia="Calibri" w:hAnsi="Calibri" w:cs="Calibri"/>
              </w:rPr>
              <w:t xml:space="preserve">The successful candidate may also have: </w:t>
            </w:r>
          </w:p>
          <w:p w14:paraId="3364AB4F" w14:textId="4D5956AE" w:rsidR="3DBC1733" w:rsidRDefault="3DBC1733" w:rsidP="3DBC1733">
            <w:pPr>
              <w:pStyle w:val="ListParagraph"/>
              <w:numPr>
                <w:ilvl w:val="0"/>
                <w:numId w:val="33"/>
              </w:numPr>
              <w:pBdr>
                <w:top w:val="nil"/>
                <w:left w:val="nil"/>
                <w:bottom w:val="nil"/>
                <w:right w:val="nil"/>
                <w:between w:val="nil"/>
              </w:pBdr>
              <w:spacing w:line="276" w:lineRule="auto"/>
              <w:ind w:left="506"/>
              <w:rPr>
                <w:rFonts w:ascii="Calibri" w:eastAsia="Calibri" w:hAnsi="Calibri" w:cs="Calibri"/>
                <w:color w:val="000000" w:themeColor="text1"/>
              </w:rPr>
            </w:pPr>
            <w:r w:rsidRPr="3DBC1733">
              <w:rPr>
                <w:rFonts w:ascii="Calibri" w:eastAsia="Calibri" w:hAnsi="Calibri" w:cs="Calibri"/>
                <w:color w:val="000000" w:themeColor="text1"/>
              </w:rPr>
              <w:t>Previous experience working with children</w:t>
            </w:r>
          </w:p>
          <w:p w14:paraId="72839CD8" w14:textId="3D9D672E" w:rsidR="3DBC1733" w:rsidRDefault="3DBC1733" w:rsidP="3DBC1733">
            <w:pPr>
              <w:pStyle w:val="ListParagraph"/>
              <w:numPr>
                <w:ilvl w:val="0"/>
                <w:numId w:val="33"/>
              </w:numPr>
              <w:pBdr>
                <w:top w:val="nil"/>
                <w:left w:val="nil"/>
                <w:bottom w:val="nil"/>
                <w:right w:val="nil"/>
                <w:between w:val="nil"/>
              </w:pBdr>
              <w:spacing w:line="276" w:lineRule="auto"/>
              <w:ind w:left="506"/>
              <w:rPr>
                <w:rFonts w:ascii="Calibri" w:eastAsia="Calibri" w:hAnsi="Calibri" w:cs="Calibri"/>
                <w:color w:val="000000" w:themeColor="text1"/>
              </w:rPr>
            </w:pPr>
            <w:r w:rsidRPr="3DBC1733">
              <w:rPr>
                <w:rFonts w:ascii="Calibri" w:eastAsia="Calibri" w:hAnsi="Calibri" w:cs="Calibri"/>
                <w:color w:val="000000" w:themeColor="text1"/>
              </w:rPr>
              <w:t>Previous experience in a school setting</w:t>
            </w:r>
          </w:p>
          <w:p w14:paraId="12B251AB" w14:textId="3054CB4A" w:rsidR="5EB1B9C2" w:rsidRDefault="5EB1B9C2" w:rsidP="3DBC1733">
            <w:pPr>
              <w:pStyle w:val="ListParagraph"/>
              <w:numPr>
                <w:ilvl w:val="0"/>
                <w:numId w:val="33"/>
              </w:numPr>
              <w:pBdr>
                <w:top w:val="nil"/>
                <w:left w:val="nil"/>
                <w:bottom w:val="nil"/>
                <w:right w:val="nil"/>
                <w:between w:val="nil"/>
              </w:pBdr>
              <w:spacing w:line="276" w:lineRule="auto"/>
              <w:ind w:left="506"/>
              <w:rPr>
                <w:rFonts w:ascii="Calibri" w:eastAsia="Calibri" w:hAnsi="Calibri" w:cs="Calibri"/>
                <w:color w:val="000000" w:themeColor="text1"/>
              </w:rPr>
            </w:pPr>
            <w:r w:rsidRPr="3DBC1733">
              <w:rPr>
                <w:rFonts w:ascii="Calibri" w:eastAsia="Calibri" w:hAnsi="Calibri" w:cs="Calibri"/>
                <w:color w:val="000000" w:themeColor="text1"/>
              </w:rPr>
              <w:t>Previous experience of working with young people with SEN.</w:t>
            </w:r>
          </w:p>
          <w:p w14:paraId="3ADF7ED0" w14:textId="0410136A" w:rsidR="3DBC1733" w:rsidRDefault="3DBC1733" w:rsidP="3DBC1733">
            <w:pPr>
              <w:pStyle w:val="ListParagraph"/>
              <w:pBdr>
                <w:top w:val="nil"/>
                <w:left w:val="nil"/>
                <w:bottom w:val="nil"/>
                <w:right w:val="nil"/>
                <w:between w:val="nil"/>
              </w:pBdr>
              <w:spacing w:after="100" w:line="276" w:lineRule="auto"/>
              <w:ind w:left="506"/>
              <w:rPr>
                <w:rFonts w:ascii="Calibri" w:eastAsia="Calibri" w:hAnsi="Calibri" w:cs="Calibri"/>
              </w:rPr>
            </w:pPr>
          </w:p>
        </w:tc>
      </w:tr>
      <w:tr w:rsidR="3DBC1733" w14:paraId="04DCC9D5" w14:textId="77777777" w:rsidTr="3DBC1733">
        <w:trPr>
          <w:trHeight w:val="975"/>
        </w:trPr>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CECEC"/>
            <w:tcMar>
              <w:top w:w="90" w:type="dxa"/>
              <w:left w:w="90" w:type="dxa"/>
              <w:bottom w:w="90" w:type="dxa"/>
              <w:right w:w="90" w:type="dxa"/>
            </w:tcMar>
            <w:vAlign w:val="center"/>
          </w:tcPr>
          <w:p w14:paraId="09604395" w14:textId="3AD012F8" w:rsidR="3DBC1733" w:rsidRDefault="3DBC1733" w:rsidP="3DBC1733">
            <w:pPr>
              <w:spacing w:line="276" w:lineRule="auto"/>
              <w:jc w:val="center"/>
              <w:rPr>
                <w:rFonts w:ascii="Calibri" w:eastAsia="Calibri" w:hAnsi="Calibri" w:cs="Calibri"/>
              </w:rPr>
            </w:pPr>
            <w:r w:rsidRPr="3DBC1733">
              <w:rPr>
                <w:rFonts w:ascii="Calibri" w:eastAsia="Calibri" w:hAnsi="Calibri" w:cs="Calibri"/>
                <w:b/>
                <w:bCs/>
              </w:rPr>
              <w:t>Knowledge</w:t>
            </w:r>
          </w:p>
        </w:tc>
        <w:tc>
          <w:tcPr>
            <w:tcW w:w="36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7218778F" w14:textId="7E7F4458" w:rsidR="3DBC1733" w:rsidRDefault="3DBC1733" w:rsidP="3DBC1733">
            <w:pPr>
              <w:spacing w:before="100" w:after="100" w:line="276" w:lineRule="auto"/>
              <w:rPr>
                <w:rFonts w:ascii="Calibri" w:eastAsia="Calibri" w:hAnsi="Calibri" w:cs="Calibri"/>
              </w:rPr>
            </w:pPr>
            <w:r w:rsidRPr="3DBC1733">
              <w:rPr>
                <w:rFonts w:ascii="Calibri" w:eastAsia="Calibri" w:hAnsi="Calibri" w:cs="Calibri"/>
              </w:rPr>
              <w:t xml:space="preserve">The successful candidate will have: </w:t>
            </w:r>
          </w:p>
          <w:p w14:paraId="4CAFE9A9" w14:textId="7E3D9457" w:rsidR="3DBC1733" w:rsidRDefault="3DBC1733" w:rsidP="3DBC1733">
            <w:pPr>
              <w:pStyle w:val="ListParagraph"/>
              <w:numPr>
                <w:ilvl w:val="0"/>
                <w:numId w:val="19"/>
              </w:numPr>
              <w:pBdr>
                <w:top w:val="nil"/>
                <w:left w:val="nil"/>
                <w:bottom w:val="nil"/>
                <w:right w:val="nil"/>
                <w:between w:val="nil"/>
              </w:pBdr>
              <w:spacing w:before="100" w:line="276" w:lineRule="auto"/>
              <w:ind w:left="488"/>
              <w:rPr>
                <w:rFonts w:ascii="Calibri" w:eastAsia="Calibri" w:hAnsi="Calibri" w:cs="Calibri"/>
                <w:color w:val="000000" w:themeColor="text1"/>
              </w:rPr>
            </w:pPr>
            <w:r w:rsidRPr="3DBC1733">
              <w:rPr>
                <w:rFonts w:ascii="Calibri" w:eastAsia="Calibri" w:hAnsi="Calibri" w:cs="Calibri"/>
                <w:color w:val="000000" w:themeColor="text1"/>
              </w:rPr>
              <w:t>Extensive knowledge of hygiene and health and safety laws in a food preparation environment</w:t>
            </w:r>
          </w:p>
          <w:p w14:paraId="75BFF3E7" w14:textId="10A002D9" w:rsidR="3DBC1733" w:rsidRDefault="3DBC1733" w:rsidP="3DBC1733">
            <w:pPr>
              <w:pStyle w:val="ListParagraph"/>
              <w:numPr>
                <w:ilvl w:val="0"/>
                <w:numId w:val="19"/>
              </w:numPr>
              <w:pBdr>
                <w:top w:val="nil"/>
                <w:left w:val="nil"/>
                <w:bottom w:val="nil"/>
                <w:right w:val="nil"/>
                <w:between w:val="nil"/>
              </w:pBdr>
              <w:spacing w:line="276" w:lineRule="auto"/>
              <w:ind w:left="488"/>
              <w:rPr>
                <w:rFonts w:ascii="Calibri" w:eastAsia="Calibri" w:hAnsi="Calibri" w:cs="Calibri"/>
                <w:color w:val="000000" w:themeColor="text1"/>
              </w:rPr>
            </w:pPr>
            <w:r w:rsidRPr="3DBC1733">
              <w:rPr>
                <w:rFonts w:ascii="Calibri" w:eastAsia="Calibri" w:hAnsi="Calibri" w:cs="Calibri"/>
                <w:color w:val="000000" w:themeColor="text1"/>
              </w:rPr>
              <w:t>Sufficient understanding of government legislation relating to food in school, e.g. nutritional standards</w:t>
            </w:r>
          </w:p>
          <w:p w14:paraId="0861ECD7" w14:textId="3B44E6C2" w:rsidR="3DBC1733" w:rsidRDefault="3DBC1733" w:rsidP="3DBC1733">
            <w:pPr>
              <w:pStyle w:val="ListParagraph"/>
              <w:numPr>
                <w:ilvl w:val="0"/>
                <w:numId w:val="19"/>
              </w:numPr>
              <w:pBdr>
                <w:top w:val="nil"/>
                <w:left w:val="nil"/>
                <w:bottom w:val="nil"/>
                <w:right w:val="nil"/>
                <w:between w:val="nil"/>
              </w:pBdr>
              <w:spacing w:after="100" w:line="276" w:lineRule="auto"/>
              <w:ind w:left="488"/>
              <w:rPr>
                <w:rFonts w:ascii="Calibri" w:eastAsia="Calibri" w:hAnsi="Calibri" w:cs="Calibri"/>
                <w:color w:val="000000" w:themeColor="text1"/>
              </w:rPr>
            </w:pPr>
            <w:r w:rsidRPr="3DBC1733">
              <w:rPr>
                <w:rFonts w:ascii="Calibri" w:eastAsia="Calibri" w:hAnsi="Calibri" w:cs="Calibri"/>
                <w:color w:val="000000" w:themeColor="text1"/>
              </w:rPr>
              <w:t>Technical understanding of food storage, preparation and cooking</w:t>
            </w:r>
          </w:p>
          <w:p w14:paraId="6C442940" w14:textId="009923DC" w:rsidR="3DBC1733" w:rsidRDefault="3DBC1733" w:rsidP="3DBC1733">
            <w:pPr>
              <w:spacing w:before="100" w:after="100" w:line="259" w:lineRule="auto"/>
              <w:ind w:left="128"/>
              <w:rPr>
                <w:rFonts w:ascii="Calibri" w:eastAsia="Calibri" w:hAnsi="Calibri" w:cs="Calibri"/>
                <w:sz w:val="20"/>
                <w:szCs w:val="20"/>
              </w:rPr>
            </w:pPr>
          </w:p>
        </w:tc>
        <w:tc>
          <w:tcPr>
            <w:tcW w:w="36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6BBFFAAB" w14:textId="7CD20D53" w:rsidR="3DBC1733" w:rsidRDefault="3DBC1733" w:rsidP="3DBC1733">
            <w:pPr>
              <w:pBdr>
                <w:top w:val="nil"/>
                <w:left w:val="nil"/>
                <w:bottom w:val="nil"/>
                <w:right w:val="nil"/>
                <w:between w:val="nil"/>
              </w:pBdr>
              <w:spacing w:before="100" w:line="259" w:lineRule="auto"/>
              <w:rPr>
                <w:rFonts w:ascii="Calibri" w:eastAsia="Calibri" w:hAnsi="Calibri" w:cs="Calibri"/>
                <w:color w:val="000000" w:themeColor="text1"/>
              </w:rPr>
            </w:pPr>
            <w:r w:rsidRPr="3DBC1733">
              <w:rPr>
                <w:rFonts w:ascii="Calibri" w:eastAsia="Calibri" w:hAnsi="Calibri" w:cs="Calibri"/>
                <w:color w:val="000000" w:themeColor="text1"/>
              </w:rPr>
              <w:t>The successful candidate may also have:</w:t>
            </w:r>
          </w:p>
          <w:p w14:paraId="4FCEB91D" w14:textId="6AC56116" w:rsidR="3DBC1733" w:rsidRDefault="3DBC1733" w:rsidP="3DBC1733">
            <w:pPr>
              <w:pStyle w:val="ListParagraph"/>
              <w:numPr>
                <w:ilvl w:val="0"/>
                <w:numId w:val="19"/>
              </w:numPr>
              <w:pBdr>
                <w:top w:val="nil"/>
                <w:left w:val="nil"/>
                <w:bottom w:val="nil"/>
                <w:right w:val="nil"/>
                <w:between w:val="nil"/>
              </w:pBdr>
              <w:spacing w:line="276" w:lineRule="auto"/>
              <w:ind w:left="504" w:hanging="357"/>
              <w:rPr>
                <w:rFonts w:ascii="Calibri" w:eastAsia="Calibri" w:hAnsi="Calibri" w:cs="Calibri"/>
                <w:color w:val="000000" w:themeColor="text1"/>
              </w:rPr>
            </w:pPr>
            <w:r w:rsidRPr="3DBC1733">
              <w:rPr>
                <w:rFonts w:ascii="Calibri" w:eastAsia="Calibri" w:hAnsi="Calibri" w:cs="Calibri"/>
                <w:color w:val="000000" w:themeColor="text1"/>
              </w:rPr>
              <w:t>Knowledge and understanding of the operation of a school</w:t>
            </w:r>
          </w:p>
          <w:p w14:paraId="70DE8CBB" w14:textId="3099B812" w:rsidR="3DBC1733" w:rsidRDefault="3DBC1733" w:rsidP="3DBC1733">
            <w:pPr>
              <w:pStyle w:val="ListParagraph"/>
              <w:numPr>
                <w:ilvl w:val="0"/>
                <w:numId w:val="19"/>
              </w:numPr>
              <w:pBdr>
                <w:top w:val="nil"/>
                <w:left w:val="nil"/>
                <w:bottom w:val="nil"/>
                <w:right w:val="nil"/>
                <w:between w:val="nil"/>
              </w:pBdr>
              <w:spacing w:line="276" w:lineRule="auto"/>
              <w:ind w:left="488"/>
              <w:rPr>
                <w:rFonts w:ascii="Calibri" w:eastAsia="Calibri" w:hAnsi="Calibri" w:cs="Calibri"/>
              </w:rPr>
            </w:pPr>
            <w:r w:rsidRPr="3DBC1733">
              <w:rPr>
                <w:rFonts w:ascii="Calibri" w:eastAsia="Calibri" w:hAnsi="Calibri" w:cs="Calibri"/>
              </w:rPr>
              <w:t xml:space="preserve">Knowledge of Special Educational Needs and Disabilities and associated dietary requirements </w:t>
            </w:r>
          </w:p>
          <w:p w14:paraId="19AA9AC3" w14:textId="040FD203" w:rsidR="3DBC1733" w:rsidRDefault="3DBC1733" w:rsidP="3DBC1733">
            <w:pPr>
              <w:pBdr>
                <w:top w:val="nil"/>
                <w:left w:val="nil"/>
                <w:bottom w:val="nil"/>
                <w:right w:val="nil"/>
                <w:between w:val="nil"/>
              </w:pBdr>
              <w:spacing w:line="276" w:lineRule="auto"/>
              <w:rPr>
                <w:rFonts w:ascii="Calibri" w:eastAsia="Calibri" w:hAnsi="Calibri" w:cs="Calibri"/>
              </w:rPr>
            </w:pPr>
          </w:p>
          <w:p w14:paraId="11D6408F" w14:textId="485907E8" w:rsidR="3DBC1733" w:rsidRDefault="3DBC1733" w:rsidP="3DBC1733">
            <w:pPr>
              <w:pBdr>
                <w:top w:val="nil"/>
                <w:left w:val="nil"/>
                <w:bottom w:val="nil"/>
                <w:right w:val="nil"/>
                <w:between w:val="nil"/>
              </w:pBdr>
              <w:spacing w:after="100" w:line="276" w:lineRule="auto"/>
              <w:ind w:left="506"/>
              <w:rPr>
                <w:rFonts w:ascii="Calibri" w:eastAsia="Calibri" w:hAnsi="Calibri" w:cs="Calibri"/>
                <w:color w:val="000000" w:themeColor="text1"/>
              </w:rPr>
            </w:pPr>
          </w:p>
        </w:tc>
      </w:tr>
      <w:tr w:rsidR="3DBC1733" w14:paraId="3BE5AB63" w14:textId="77777777" w:rsidTr="3DBC1733">
        <w:trPr>
          <w:trHeight w:val="3750"/>
        </w:trPr>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CECEC"/>
            <w:tcMar>
              <w:top w:w="90" w:type="dxa"/>
              <w:left w:w="90" w:type="dxa"/>
              <w:bottom w:w="90" w:type="dxa"/>
              <w:right w:w="90" w:type="dxa"/>
            </w:tcMar>
            <w:vAlign w:val="center"/>
          </w:tcPr>
          <w:p w14:paraId="70A228FC" w14:textId="2CF83165" w:rsidR="3DBC1733" w:rsidRDefault="3DBC1733" w:rsidP="3DBC1733">
            <w:pPr>
              <w:spacing w:line="276" w:lineRule="auto"/>
              <w:jc w:val="center"/>
              <w:rPr>
                <w:rFonts w:ascii="Calibri" w:eastAsia="Calibri" w:hAnsi="Calibri" w:cs="Calibri"/>
              </w:rPr>
            </w:pPr>
            <w:r w:rsidRPr="3DBC1733">
              <w:rPr>
                <w:rFonts w:ascii="Calibri" w:eastAsia="Calibri" w:hAnsi="Calibri" w:cs="Calibri"/>
                <w:b/>
                <w:bCs/>
              </w:rPr>
              <w:lastRenderedPageBreak/>
              <w:t>Personal traits</w:t>
            </w:r>
          </w:p>
        </w:tc>
        <w:tc>
          <w:tcPr>
            <w:tcW w:w="36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6547A16B" w14:textId="5DFFF98E" w:rsidR="3DBC1733" w:rsidRDefault="3DBC1733" w:rsidP="3DBC1733">
            <w:pPr>
              <w:spacing w:before="100" w:after="100" w:line="276" w:lineRule="auto"/>
              <w:rPr>
                <w:rFonts w:ascii="Calibri" w:eastAsia="Calibri" w:hAnsi="Calibri" w:cs="Calibri"/>
              </w:rPr>
            </w:pPr>
            <w:r w:rsidRPr="3DBC1733">
              <w:rPr>
                <w:rFonts w:ascii="Calibri" w:eastAsia="Calibri" w:hAnsi="Calibri" w:cs="Calibri"/>
              </w:rPr>
              <w:t>The successful candidate will be:</w:t>
            </w:r>
          </w:p>
          <w:p w14:paraId="3B7BFD61" w14:textId="66A6B405" w:rsidR="3DBC1733" w:rsidRDefault="3DBC1733" w:rsidP="3DBC1733">
            <w:pPr>
              <w:pStyle w:val="ListParagraph"/>
              <w:numPr>
                <w:ilvl w:val="0"/>
                <w:numId w:val="12"/>
              </w:numPr>
              <w:pBdr>
                <w:top w:val="nil"/>
                <w:left w:val="nil"/>
                <w:bottom w:val="nil"/>
                <w:right w:val="nil"/>
                <w:between w:val="nil"/>
              </w:pBdr>
              <w:spacing w:line="276" w:lineRule="auto"/>
              <w:ind w:left="488"/>
              <w:rPr>
                <w:rFonts w:ascii="Calibri" w:eastAsia="Calibri" w:hAnsi="Calibri" w:cs="Calibri"/>
                <w:color w:val="000000" w:themeColor="text1"/>
              </w:rPr>
            </w:pPr>
            <w:r w:rsidRPr="3DBC1733">
              <w:rPr>
                <w:rFonts w:ascii="Calibri" w:eastAsia="Calibri" w:hAnsi="Calibri" w:cs="Calibri"/>
                <w:color w:val="000000" w:themeColor="text1"/>
              </w:rPr>
              <w:t>Personable and approachable</w:t>
            </w:r>
          </w:p>
          <w:p w14:paraId="459DA0B6" w14:textId="50AB33D5" w:rsidR="46291352" w:rsidRDefault="46291352" w:rsidP="3DBC1733">
            <w:pPr>
              <w:pStyle w:val="ListParagraph"/>
              <w:numPr>
                <w:ilvl w:val="0"/>
                <w:numId w:val="12"/>
              </w:numPr>
              <w:pBdr>
                <w:top w:val="nil"/>
                <w:left w:val="nil"/>
                <w:bottom w:val="nil"/>
                <w:right w:val="nil"/>
                <w:between w:val="nil"/>
              </w:pBdr>
              <w:spacing w:line="276" w:lineRule="auto"/>
              <w:ind w:left="488"/>
              <w:rPr>
                <w:rFonts w:ascii="Calibri" w:eastAsia="Calibri" w:hAnsi="Calibri" w:cs="Calibri"/>
                <w:color w:val="000000" w:themeColor="text1"/>
              </w:rPr>
            </w:pPr>
            <w:r w:rsidRPr="3DBC1733">
              <w:rPr>
                <w:rFonts w:ascii="Calibri" w:eastAsia="Calibri" w:hAnsi="Calibri" w:cs="Calibri"/>
                <w:color w:val="000000" w:themeColor="text1"/>
              </w:rPr>
              <w:t xml:space="preserve">Patient and empathic and responsive to the communication and sensory needs of autistic children and young people. </w:t>
            </w:r>
          </w:p>
          <w:p w14:paraId="1E4A8933" w14:textId="0CB54318" w:rsidR="688C2680" w:rsidRDefault="688C2680" w:rsidP="3DBC1733">
            <w:pPr>
              <w:pStyle w:val="ListParagraph"/>
              <w:numPr>
                <w:ilvl w:val="0"/>
                <w:numId w:val="12"/>
              </w:numPr>
              <w:pBdr>
                <w:top w:val="nil"/>
                <w:left w:val="nil"/>
                <w:bottom w:val="nil"/>
                <w:right w:val="nil"/>
                <w:between w:val="nil"/>
              </w:pBdr>
              <w:spacing w:line="276" w:lineRule="auto"/>
              <w:ind w:left="488"/>
              <w:rPr>
                <w:rFonts w:ascii="Calibri" w:eastAsia="Calibri" w:hAnsi="Calibri" w:cs="Calibri"/>
                <w:color w:val="000000" w:themeColor="text1"/>
              </w:rPr>
            </w:pPr>
            <w:r w:rsidRPr="3DBC1733">
              <w:rPr>
                <w:rFonts w:ascii="Calibri" w:eastAsia="Calibri" w:hAnsi="Calibri" w:cs="Calibri"/>
                <w:color w:val="000000" w:themeColor="text1"/>
              </w:rPr>
              <w:t>Be c</w:t>
            </w:r>
            <w:r w:rsidR="3DBC1733" w:rsidRPr="3DBC1733">
              <w:rPr>
                <w:rFonts w:ascii="Calibri" w:eastAsia="Calibri" w:hAnsi="Calibri" w:cs="Calibri"/>
                <w:color w:val="000000" w:themeColor="text1"/>
              </w:rPr>
              <w:t>reative</w:t>
            </w:r>
            <w:r w:rsidR="70DF6222" w:rsidRPr="3DBC1733">
              <w:rPr>
                <w:rFonts w:ascii="Calibri" w:eastAsia="Calibri" w:hAnsi="Calibri" w:cs="Calibri"/>
                <w:color w:val="000000" w:themeColor="text1"/>
              </w:rPr>
              <w:t>, particularly around inflexible food preferences.</w:t>
            </w:r>
          </w:p>
          <w:p w14:paraId="62571197" w14:textId="1F4324C6" w:rsidR="3DBC1733" w:rsidRDefault="3DBC1733" w:rsidP="3DBC1733">
            <w:pPr>
              <w:pStyle w:val="ListParagraph"/>
              <w:numPr>
                <w:ilvl w:val="0"/>
                <w:numId w:val="12"/>
              </w:numPr>
              <w:pBdr>
                <w:top w:val="nil"/>
                <w:left w:val="nil"/>
                <w:bottom w:val="nil"/>
                <w:right w:val="nil"/>
                <w:between w:val="nil"/>
              </w:pBdr>
              <w:spacing w:line="276" w:lineRule="auto"/>
              <w:ind w:left="488"/>
              <w:rPr>
                <w:rFonts w:ascii="Calibri" w:eastAsia="Calibri" w:hAnsi="Calibri" w:cs="Calibri"/>
                <w:color w:val="000000" w:themeColor="text1"/>
              </w:rPr>
            </w:pPr>
            <w:r w:rsidRPr="3DBC1733">
              <w:rPr>
                <w:rFonts w:ascii="Calibri" w:eastAsia="Calibri" w:hAnsi="Calibri" w:cs="Calibri"/>
                <w:color w:val="000000" w:themeColor="text1"/>
              </w:rPr>
              <w:t>Committed to equal opportunities and empowering others</w:t>
            </w:r>
          </w:p>
          <w:p w14:paraId="4186FDD6" w14:textId="09B9D430" w:rsidR="3DBC1733" w:rsidRDefault="3DBC1733" w:rsidP="3DBC1733">
            <w:pPr>
              <w:pStyle w:val="ListParagraph"/>
              <w:numPr>
                <w:ilvl w:val="0"/>
                <w:numId w:val="12"/>
              </w:numPr>
              <w:pBdr>
                <w:top w:val="nil"/>
                <w:left w:val="nil"/>
                <w:bottom w:val="nil"/>
                <w:right w:val="nil"/>
                <w:between w:val="nil"/>
              </w:pBdr>
              <w:spacing w:after="100" w:line="276" w:lineRule="auto"/>
              <w:ind w:left="488"/>
              <w:rPr>
                <w:rFonts w:ascii="Calibri" w:eastAsia="Calibri" w:hAnsi="Calibri" w:cs="Calibri"/>
                <w:color w:val="000000" w:themeColor="text1"/>
              </w:rPr>
            </w:pPr>
            <w:r w:rsidRPr="3DBC1733">
              <w:rPr>
                <w:rFonts w:ascii="Calibri" w:eastAsia="Calibri" w:hAnsi="Calibri" w:cs="Calibri"/>
                <w:color w:val="000000" w:themeColor="text1"/>
              </w:rPr>
              <w:t>Able to maintain a good working relationship with others</w:t>
            </w:r>
            <w:r w:rsidR="611492C9" w:rsidRPr="3DBC1733">
              <w:rPr>
                <w:rFonts w:ascii="Calibri" w:eastAsia="Calibri" w:hAnsi="Calibri" w:cs="Calibri"/>
                <w:color w:val="000000" w:themeColor="text1"/>
              </w:rPr>
              <w:t>, including teachers and other support staff.</w:t>
            </w:r>
          </w:p>
        </w:tc>
        <w:tc>
          <w:tcPr>
            <w:tcW w:w="36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3098FD90" w14:textId="58776938" w:rsidR="3DBC1733" w:rsidRDefault="3DBC1733" w:rsidP="3DBC1733">
            <w:pPr>
              <w:spacing w:before="100" w:after="100" w:line="276" w:lineRule="auto"/>
              <w:rPr>
                <w:rFonts w:ascii="Calibri" w:eastAsia="Calibri" w:hAnsi="Calibri" w:cs="Calibri"/>
              </w:rPr>
            </w:pPr>
          </w:p>
        </w:tc>
      </w:tr>
      <w:tr w:rsidR="3DBC1733" w14:paraId="7B021688" w14:textId="77777777" w:rsidTr="3DBC1733">
        <w:trPr>
          <w:trHeight w:val="2955"/>
        </w:trPr>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CECEC"/>
            <w:tcMar>
              <w:top w:w="90" w:type="dxa"/>
              <w:left w:w="90" w:type="dxa"/>
              <w:bottom w:w="90" w:type="dxa"/>
              <w:right w:w="90" w:type="dxa"/>
            </w:tcMar>
            <w:vAlign w:val="center"/>
          </w:tcPr>
          <w:p w14:paraId="1C1E0B95" w14:textId="5EB0B63E" w:rsidR="3DBC1733" w:rsidRDefault="3DBC1733" w:rsidP="3DBC1733">
            <w:pPr>
              <w:spacing w:line="276" w:lineRule="auto"/>
              <w:jc w:val="center"/>
              <w:rPr>
                <w:rFonts w:ascii="Calibri" w:eastAsia="Calibri" w:hAnsi="Calibri" w:cs="Calibri"/>
              </w:rPr>
            </w:pPr>
            <w:r w:rsidRPr="3DBC1733">
              <w:rPr>
                <w:rFonts w:ascii="Calibri" w:eastAsia="Calibri" w:hAnsi="Calibri" w:cs="Calibri"/>
                <w:b/>
                <w:bCs/>
              </w:rPr>
              <w:t>Additional requirements</w:t>
            </w:r>
          </w:p>
        </w:tc>
        <w:tc>
          <w:tcPr>
            <w:tcW w:w="36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5A9355B9" w14:textId="358C75A4" w:rsidR="3DBC1733" w:rsidRDefault="3DBC1733" w:rsidP="3DBC1733">
            <w:pPr>
              <w:spacing w:before="100" w:after="100" w:line="276" w:lineRule="auto"/>
              <w:rPr>
                <w:rFonts w:ascii="Calibri" w:eastAsia="Calibri" w:hAnsi="Calibri" w:cs="Calibri"/>
              </w:rPr>
            </w:pPr>
            <w:r w:rsidRPr="3DBC1733">
              <w:rPr>
                <w:rFonts w:ascii="Calibri" w:eastAsia="Calibri" w:hAnsi="Calibri" w:cs="Calibri"/>
              </w:rPr>
              <w:t>The successful candidate will have:</w:t>
            </w:r>
          </w:p>
          <w:p w14:paraId="4860517F" w14:textId="0CB88E7B" w:rsidR="3DBC1733" w:rsidRDefault="3DBC1733" w:rsidP="3DBC1733">
            <w:pPr>
              <w:pStyle w:val="ListParagraph"/>
              <w:numPr>
                <w:ilvl w:val="0"/>
                <w:numId w:val="6"/>
              </w:numPr>
              <w:pBdr>
                <w:top w:val="nil"/>
                <w:left w:val="nil"/>
                <w:bottom w:val="nil"/>
                <w:right w:val="nil"/>
                <w:between w:val="nil"/>
              </w:pBdr>
              <w:spacing w:before="100" w:line="276" w:lineRule="auto"/>
              <w:ind w:left="488"/>
              <w:rPr>
                <w:rFonts w:ascii="Calibri" w:eastAsia="Calibri" w:hAnsi="Calibri" w:cs="Calibri"/>
                <w:color w:val="000000" w:themeColor="text1"/>
              </w:rPr>
            </w:pPr>
            <w:r w:rsidRPr="3DBC1733">
              <w:rPr>
                <w:rFonts w:ascii="Calibri" w:eastAsia="Calibri" w:hAnsi="Calibri" w:cs="Calibri"/>
                <w:color w:val="000000" w:themeColor="text1"/>
              </w:rPr>
              <w:t>A willingness to participate in training and development</w:t>
            </w:r>
          </w:p>
          <w:p w14:paraId="2986E8CB" w14:textId="1308EEC9" w:rsidR="3DBC1733" w:rsidRDefault="3DBC1733" w:rsidP="3DBC1733">
            <w:pPr>
              <w:pStyle w:val="ListParagraph"/>
              <w:numPr>
                <w:ilvl w:val="0"/>
                <w:numId w:val="6"/>
              </w:numPr>
              <w:pBdr>
                <w:top w:val="nil"/>
                <w:left w:val="nil"/>
                <w:bottom w:val="nil"/>
                <w:right w:val="nil"/>
                <w:between w:val="nil"/>
              </w:pBdr>
              <w:spacing w:line="276" w:lineRule="auto"/>
              <w:ind w:left="488"/>
              <w:rPr>
                <w:rFonts w:ascii="Calibri" w:eastAsia="Calibri" w:hAnsi="Calibri" w:cs="Calibri"/>
                <w:color w:val="000000" w:themeColor="text1"/>
              </w:rPr>
            </w:pPr>
            <w:r w:rsidRPr="3DBC1733">
              <w:rPr>
                <w:rFonts w:ascii="Calibri" w:eastAsia="Calibri" w:hAnsi="Calibri" w:cs="Calibri"/>
                <w:color w:val="000000" w:themeColor="text1"/>
              </w:rPr>
              <w:t>An exemplary conduct and attendance record</w:t>
            </w:r>
          </w:p>
          <w:p w14:paraId="6B48F9C5" w14:textId="79CF868C" w:rsidR="3DBC1733" w:rsidRDefault="3DBC1733" w:rsidP="3DBC1733">
            <w:pPr>
              <w:pStyle w:val="ListParagraph"/>
              <w:numPr>
                <w:ilvl w:val="0"/>
                <w:numId w:val="6"/>
              </w:numPr>
              <w:pBdr>
                <w:top w:val="nil"/>
                <w:left w:val="nil"/>
                <w:bottom w:val="nil"/>
                <w:right w:val="nil"/>
                <w:between w:val="nil"/>
              </w:pBdr>
              <w:spacing w:line="276" w:lineRule="auto"/>
              <w:ind w:left="488"/>
              <w:rPr>
                <w:rFonts w:ascii="Calibri" w:eastAsia="Calibri" w:hAnsi="Calibri" w:cs="Calibri"/>
                <w:color w:val="000000" w:themeColor="text1"/>
              </w:rPr>
            </w:pPr>
            <w:r w:rsidRPr="3DBC1733">
              <w:rPr>
                <w:rFonts w:ascii="Calibri" w:eastAsia="Calibri" w:hAnsi="Calibri" w:cs="Calibri"/>
                <w:color w:val="000000" w:themeColor="text1"/>
              </w:rPr>
              <w:t>A desire and commitment to contribute to the school community</w:t>
            </w:r>
          </w:p>
          <w:p w14:paraId="42FD118A" w14:textId="056D9B82" w:rsidR="3DBC1733" w:rsidRDefault="3DBC1733" w:rsidP="3DBC1733">
            <w:pPr>
              <w:pStyle w:val="ListParagraph"/>
              <w:numPr>
                <w:ilvl w:val="0"/>
                <w:numId w:val="6"/>
              </w:numPr>
              <w:pBdr>
                <w:top w:val="nil"/>
                <w:left w:val="nil"/>
                <w:bottom w:val="nil"/>
                <w:right w:val="nil"/>
                <w:between w:val="nil"/>
              </w:pBdr>
              <w:spacing w:line="276" w:lineRule="auto"/>
              <w:ind w:left="488"/>
              <w:rPr>
                <w:rFonts w:ascii="Calibri" w:eastAsia="Calibri" w:hAnsi="Calibri" w:cs="Calibri"/>
                <w:color w:val="000000" w:themeColor="text1"/>
              </w:rPr>
            </w:pPr>
            <w:r w:rsidRPr="3DBC1733">
              <w:rPr>
                <w:rFonts w:ascii="Calibri" w:eastAsia="Calibri" w:hAnsi="Calibri" w:cs="Calibri"/>
                <w:color w:val="000000" w:themeColor="text1"/>
              </w:rPr>
              <w:t>The ability to plan and organise</w:t>
            </w:r>
          </w:p>
          <w:p w14:paraId="7E949E38" w14:textId="555A9522" w:rsidR="3DBC1733" w:rsidRDefault="3DBC1733" w:rsidP="3DBC1733">
            <w:pPr>
              <w:pStyle w:val="ListParagraph"/>
              <w:numPr>
                <w:ilvl w:val="0"/>
                <w:numId w:val="6"/>
              </w:numPr>
              <w:pBdr>
                <w:top w:val="nil"/>
                <w:left w:val="nil"/>
                <w:bottom w:val="nil"/>
                <w:right w:val="nil"/>
                <w:between w:val="nil"/>
              </w:pBdr>
              <w:spacing w:line="276" w:lineRule="auto"/>
              <w:ind w:left="488"/>
              <w:rPr>
                <w:rFonts w:ascii="Calibri" w:eastAsia="Calibri" w:hAnsi="Calibri" w:cs="Calibri"/>
                <w:color w:val="000000" w:themeColor="text1"/>
              </w:rPr>
            </w:pPr>
            <w:r w:rsidRPr="3DBC1733">
              <w:rPr>
                <w:rFonts w:ascii="Calibri" w:eastAsia="Calibri" w:hAnsi="Calibri" w:cs="Calibri"/>
                <w:color w:val="000000" w:themeColor="text1"/>
              </w:rPr>
              <w:t>The ability to recognise and identify problems</w:t>
            </w:r>
          </w:p>
          <w:p w14:paraId="788F94AB" w14:textId="23C19453" w:rsidR="3DBC1733" w:rsidRDefault="3DBC1733" w:rsidP="3DBC1733">
            <w:pPr>
              <w:pStyle w:val="ListParagraph"/>
              <w:numPr>
                <w:ilvl w:val="0"/>
                <w:numId w:val="6"/>
              </w:numPr>
              <w:pBdr>
                <w:top w:val="nil"/>
                <w:left w:val="nil"/>
                <w:bottom w:val="nil"/>
                <w:right w:val="nil"/>
                <w:between w:val="nil"/>
              </w:pBdr>
              <w:spacing w:after="100" w:line="276" w:lineRule="auto"/>
              <w:ind w:left="488"/>
              <w:rPr>
                <w:rFonts w:ascii="Calibri" w:eastAsia="Calibri" w:hAnsi="Calibri" w:cs="Calibri"/>
                <w:color w:val="000000" w:themeColor="text1"/>
              </w:rPr>
            </w:pPr>
            <w:r w:rsidRPr="3DBC1733">
              <w:rPr>
                <w:rFonts w:ascii="Calibri" w:eastAsia="Calibri" w:hAnsi="Calibri" w:cs="Calibri"/>
                <w:color w:val="000000" w:themeColor="text1"/>
              </w:rPr>
              <w:t>The ability to record and pass on information accurately</w:t>
            </w:r>
          </w:p>
        </w:tc>
        <w:tc>
          <w:tcPr>
            <w:tcW w:w="36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6E3855AC" w14:textId="4A537BC5" w:rsidR="3DBC1733" w:rsidRDefault="3DBC1733" w:rsidP="3DBC1733">
            <w:pPr>
              <w:spacing w:before="100" w:after="100" w:line="276" w:lineRule="auto"/>
              <w:rPr>
                <w:rFonts w:ascii="Calibri" w:eastAsia="Calibri" w:hAnsi="Calibri" w:cs="Calibri"/>
              </w:rPr>
            </w:pPr>
          </w:p>
        </w:tc>
      </w:tr>
    </w:tbl>
    <w:p w14:paraId="5C1E6635" w14:textId="51647775" w:rsidR="3DBC1733" w:rsidRDefault="3DBC1733" w:rsidP="3DBC1733">
      <w:pPr>
        <w:pBdr>
          <w:top w:val="nil"/>
          <w:left w:val="nil"/>
          <w:bottom w:val="nil"/>
          <w:right w:val="nil"/>
          <w:between w:val="nil"/>
        </w:pBdr>
        <w:spacing w:after="0"/>
        <w:rPr>
          <w:rFonts w:ascii="Calibri" w:eastAsia="Calibri" w:hAnsi="Calibri" w:cs="Calibri"/>
          <w:color w:val="323E4F"/>
        </w:rPr>
      </w:pPr>
    </w:p>
    <w:p w14:paraId="0820C5EC" w14:textId="0B2BB221" w:rsidR="3DBC1733" w:rsidRDefault="3DBC1733" w:rsidP="3DBC1733">
      <w:pPr>
        <w:pBdr>
          <w:top w:val="nil"/>
          <w:left w:val="nil"/>
          <w:bottom w:val="nil"/>
          <w:right w:val="nil"/>
          <w:between w:val="nil"/>
        </w:pBdr>
        <w:spacing w:after="0"/>
        <w:rPr>
          <w:rFonts w:ascii="Calibri" w:eastAsia="Calibri" w:hAnsi="Calibri" w:cs="Calibri"/>
          <w:color w:val="323E4F"/>
        </w:rPr>
      </w:pPr>
    </w:p>
    <w:p w14:paraId="11BE4462" w14:textId="09D2C8B2" w:rsidR="3DBC1733" w:rsidRDefault="3DBC1733" w:rsidP="3DBC1733">
      <w:pPr>
        <w:pBdr>
          <w:top w:val="nil"/>
          <w:left w:val="nil"/>
          <w:bottom w:val="nil"/>
          <w:right w:val="nil"/>
          <w:between w:val="nil"/>
        </w:pBdr>
        <w:spacing w:after="0"/>
        <w:rPr>
          <w:rFonts w:ascii="Calibri" w:eastAsia="Calibri" w:hAnsi="Calibri" w:cs="Calibri"/>
          <w:color w:val="323E4F"/>
        </w:rPr>
      </w:pPr>
    </w:p>
    <w:p w14:paraId="052CD917" w14:textId="40D974F5" w:rsidR="3DBC1733" w:rsidRDefault="3DBC1733" w:rsidP="3DBC1733">
      <w:pPr>
        <w:pBdr>
          <w:top w:val="nil"/>
          <w:left w:val="nil"/>
          <w:bottom w:val="nil"/>
          <w:right w:val="nil"/>
          <w:between w:val="nil"/>
        </w:pBdr>
        <w:spacing w:after="0"/>
        <w:rPr>
          <w:rFonts w:ascii="Calibri" w:eastAsia="Calibri" w:hAnsi="Calibri" w:cs="Calibri"/>
          <w:color w:val="323E4F"/>
        </w:rPr>
      </w:pPr>
    </w:p>
    <w:p w14:paraId="31F13B6D" w14:textId="354FCB41" w:rsidR="3DBC1733" w:rsidRDefault="3DBC1733" w:rsidP="3DBC1733">
      <w:pPr>
        <w:rPr>
          <w:sz w:val="24"/>
          <w:szCs w:val="24"/>
        </w:rPr>
      </w:pPr>
    </w:p>
    <w:sectPr w:rsidR="3DBC1733" w:rsidSect="001743E7">
      <w:pgSz w:w="11906" w:h="16838"/>
      <w:pgMar w:top="993" w:right="113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94AAB"/>
    <w:multiLevelType w:val="multilevel"/>
    <w:tmpl w:val="6A6E8F0A"/>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72B25C"/>
    <w:multiLevelType w:val="multilevel"/>
    <w:tmpl w:val="3752B33E"/>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1A0DFF"/>
    <w:multiLevelType w:val="hybridMultilevel"/>
    <w:tmpl w:val="4AF6309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F773E1"/>
    <w:multiLevelType w:val="multilevel"/>
    <w:tmpl w:val="C5806D72"/>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1B250D"/>
    <w:multiLevelType w:val="multilevel"/>
    <w:tmpl w:val="8A44DB46"/>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AF53E6"/>
    <w:multiLevelType w:val="hybridMultilevel"/>
    <w:tmpl w:val="057E3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146B50"/>
    <w:multiLevelType w:val="hybridMultilevel"/>
    <w:tmpl w:val="43A6966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208F5B"/>
    <w:multiLevelType w:val="multilevel"/>
    <w:tmpl w:val="963C2476"/>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B47F26D"/>
    <w:multiLevelType w:val="multilevel"/>
    <w:tmpl w:val="51522A42"/>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DB8824"/>
    <w:multiLevelType w:val="multilevel"/>
    <w:tmpl w:val="F0243E0E"/>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5B34BA"/>
    <w:multiLevelType w:val="multilevel"/>
    <w:tmpl w:val="A05EC3DC"/>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C61B9F"/>
    <w:multiLevelType w:val="multilevel"/>
    <w:tmpl w:val="37C4BDDE"/>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0F563D"/>
    <w:multiLevelType w:val="multilevel"/>
    <w:tmpl w:val="94AE7DF4"/>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132B777"/>
    <w:multiLevelType w:val="multilevel"/>
    <w:tmpl w:val="B55E8CB0"/>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181B73F"/>
    <w:multiLevelType w:val="multilevel"/>
    <w:tmpl w:val="0D8E5656"/>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211850A"/>
    <w:multiLevelType w:val="multilevel"/>
    <w:tmpl w:val="DD54A0E2"/>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4BAF92B"/>
    <w:multiLevelType w:val="multilevel"/>
    <w:tmpl w:val="C8E0D896"/>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5FE61DD"/>
    <w:multiLevelType w:val="hybridMultilevel"/>
    <w:tmpl w:val="2F985AA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6CA048D"/>
    <w:multiLevelType w:val="multilevel"/>
    <w:tmpl w:val="ABB02138"/>
    <w:lvl w:ilvl="0">
      <w:start w:val="1"/>
      <w:numFmt w:val="decimal"/>
      <w:lvlText w:val="%1."/>
      <w:lvlJc w:val="left"/>
      <w:pPr>
        <w:tabs>
          <w:tab w:val="num" w:pos="360"/>
        </w:tabs>
        <w:ind w:left="360" w:hanging="360"/>
      </w:pPr>
    </w:lvl>
    <w:lvl w:ilvl="1">
      <w:start w:val="1"/>
      <w:numFmt w:val="lowerLetter"/>
      <w:lvlText w:val="%2)"/>
      <w:lvlJc w:val="left"/>
      <w:pPr>
        <w:tabs>
          <w:tab w:val="num" w:pos="432"/>
        </w:tabs>
        <w:ind w:left="432" w:hanging="432"/>
      </w:pPr>
      <w:rPr>
        <w:b w:val="0"/>
      </w:rPr>
    </w:lvl>
    <w:lvl w:ilvl="2">
      <w:start w:val="1"/>
      <w:numFmt w:val="lowerLetter"/>
      <w:lvlText w:val="%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16FB193A"/>
    <w:multiLevelType w:val="multilevel"/>
    <w:tmpl w:val="38686BB2"/>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7153920"/>
    <w:multiLevelType w:val="hybridMultilevel"/>
    <w:tmpl w:val="68388F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87B5CFE"/>
    <w:multiLevelType w:val="hybridMultilevel"/>
    <w:tmpl w:val="6B8EA4A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192970F7"/>
    <w:multiLevelType w:val="multilevel"/>
    <w:tmpl w:val="A746D76C"/>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C2C4CBF"/>
    <w:multiLevelType w:val="multilevel"/>
    <w:tmpl w:val="A40AB142"/>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C410701"/>
    <w:multiLevelType w:val="multilevel"/>
    <w:tmpl w:val="F936444E"/>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C5819AD"/>
    <w:multiLevelType w:val="hybridMultilevel"/>
    <w:tmpl w:val="849A8C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CAE04E8"/>
    <w:multiLevelType w:val="multilevel"/>
    <w:tmpl w:val="EABCC6FE"/>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EB1E25A"/>
    <w:multiLevelType w:val="multilevel"/>
    <w:tmpl w:val="F698AD4E"/>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FDEAA2C"/>
    <w:multiLevelType w:val="multilevel"/>
    <w:tmpl w:val="943C512E"/>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18F9CDA"/>
    <w:multiLevelType w:val="multilevel"/>
    <w:tmpl w:val="28245EB8"/>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277ACEB"/>
    <w:multiLevelType w:val="multilevel"/>
    <w:tmpl w:val="5AA87598"/>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2D0BCFD"/>
    <w:multiLevelType w:val="multilevel"/>
    <w:tmpl w:val="4928F638"/>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6CCCF52"/>
    <w:multiLevelType w:val="multilevel"/>
    <w:tmpl w:val="0EC63A70"/>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6D564A0"/>
    <w:multiLevelType w:val="hybridMultilevel"/>
    <w:tmpl w:val="3B989DB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79377DD"/>
    <w:multiLevelType w:val="multilevel"/>
    <w:tmpl w:val="74AC55D8"/>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839FB43"/>
    <w:multiLevelType w:val="multilevel"/>
    <w:tmpl w:val="7FA0B0AA"/>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8EAF7D2"/>
    <w:multiLevelType w:val="multilevel"/>
    <w:tmpl w:val="5808B68C"/>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C404054"/>
    <w:multiLevelType w:val="hybridMultilevel"/>
    <w:tmpl w:val="3E6AE8B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2D443BC4"/>
    <w:multiLevelType w:val="hybridMultilevel"/>
    <w:tmpl w:val="F7482A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D71E9D3"/>
    <w:multiLevelType w:val="multilevel"/>
    <w:tmpl w:val="037AD3A8"/>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D72CC5D"/>
    <w:multiLevelType w:val="multilevel"/>
    <w:tmpl w:val="AABA5502"/>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D9E92D7"/>
    <w:multiLevelType w:val="multilevel"/>
    <w:tmpl w:val="03DA2094"/>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DE9D1C4"/>
    <w:multiLevelType w:val="multilevel"/>
    <w:tmpl w:val="2076BCC4"/>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0EE34EC"/>
    <w:multiLevelType w:val="multilevel"/>
    <w:tmpl w:val="B7581C36"/>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189FA90"/>
    <w:multiLevelType w:val="multilevel"/>
    <w:tmpl w:val="E4B81994"/>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3355BEF"/>
    <w:multiLevelType w:val="multilevel"/>
    <w:tmpl w:val="78D4F0F4"/>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7D8484A"/>
    <w:multiLevelType w:val="multilevel"/>
    <w:tmpl w:val="5DBEC904"/>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C03D686"/>
    <w:multiLevelType w:val="multilevel"/>
    <w:tmpl w:val="63064304"/>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DE1D7B7"/>
    <w:multiLevelType w:val="multilevel"/>
    <w:tmpl w:val="9DBCA9C0"/>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ED93E49"/>
    <w:multiLevelType w:val="multilevel"/>
    <w:tmpl w:val="02863EBC"/>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EDA7569"/>
    <w:multiLevelType w:val="multilevel"/>
    <w:tmpl w:val="87B236FA"/>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09B20C4"/>
    <w:multiLevelType w:val="multilevel"/>
    <w:tmpl w:val="61DA5090"/>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1D4E1FE"/>
    <w:multiLevelType w:val="multilevel"/>
    <w:tmpl w:val="BB70680E"/>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2416A59"/>
    <w:multiLevelType w:val="hybridMultilevel"/>
    <w:tmpl w:val="6E56582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9A66AAE"/>
    <w:multiLevelType w:val="multilevel"/>
    <w:tmpl w:val="F120FACC"/>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A82BC6D"/>
    <w:multiLevelType w:val="multilevel"/>
    <w:tmpl w:val="DFC8B156"/>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B6FA569"/>
    <w:multiLevelType w:val="multilevel"/>
    <w:tmpl w:val="7C6A6B4C"/>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F0086E5"/>
    <w:multiLevelType w:val="multilevel"/>
    <w:tmpl w:val="0B1807E0"/>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01E2453"/>
    <w:multiLevelType w:val="multilevel"/>
    <w:tmpl w:val="D7DCC9BE"/>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06716E7"/>
    <w:multiLevelType w:val="multilevel"/>
    <w:tmpl w:val="5314A8E2"/>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6874B95"/>
    <w:multiLevelType w:val="hybridMultilevel"/>
    <w:tmpl w:val="9E302CF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9C8C6B0"/>
    <w:multiLevelType w:val="multilevel"/>
    <w:tmpl w:val="4E9C3C8E"/>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BF3705C"/>
    <w:multiLevelType w:val="multilevel"/>
    <w:tmpl w:val="C054C8D4"/>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EDEF744"/>
    <w:multiLevelType w:val="multilevel"/>
    <w:tmpl w:val="EADA3B56"/>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EFB38F4"/>
    <w:multiLevelType w:val="multilevel"/>
    <w:tmpl w:val="CD90B8A6"/>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F8E9B2C"/>
    <w:multiLevelType w:val="multilevel"/>
    <w:tmpl w:val="ADDC58BE"/>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295FEC5"/>
    <w:multiLevelType w:val="multilevel"/>
    <w:tmpl w:val="27B0F672"/>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53E966A"/>
    <w:multiLevelType w:val="multilevel"/>
    <w:tmpl w:val="B12A2430"/>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547B998"/>
    <w:multiLevelType w:val="multilevel"/>
    <w:tmpl w:val="4BF67184"/>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617EDB8"/>
    <w:multiLevelType w:val="multilevel"/>
    <w:tmpl w:val="C492AC74"/>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77EC556"/>
    <w:multiLevelType w:val="multilevel"/>
    <w:tmpl w:val="CF9AE2FE"/>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7CD29F3"/>
    <w:multiLevelType w:val="multilevel"/>
    <w:tmpl w:val="7FEE5670"/>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9853FEA"/>
    <w:multiLevelType w:val="multilevel"/>
    <w:tmpl w:val="184ED1F4"/>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B78301F"/>
    <w:multiLevelType w:val="hybridMultilevel"/>
    <w:tmpl w:val="7DC6B8F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BAC1C60"/>
    <w:multiLevelType w:val="multilevel"/>
    <w:tmpl w:val="E6109AE0"/>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DD7A9A0"/>
    <w:multiLevelType w:val="multilevel"/>
    <w:tmpl w:val="149883B4"/>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E7DEEA7"/>
    <w:multiLevelType w:val="multilevel"/>
    <w:tmpl w:val="7188F716"/>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0222251"/>
    <w:multiLevelType w:val="multilevel"/>
    <w:tmpl w:val="6FE29978"/>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0467A16"/>
    <w:multiLevelType w:val="hybridMultilevel"/>
    <w:tmpl w:val="0144DED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06E5BE1"/>
    <w:multiLevelType w:val="multilevel"/>
    <w:tmpl w:val="FDECD706"/>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07F401A"/>
    <w:multiLevelType w:val="multilevel"/>
    <w:tmpl w:val="380A34B2"/>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1998F3E"/>
    <w:multiLevelType w:val="multilevel"/>
    <w:tmpl w:val="E71E0D9E"/>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36260C3"/>
    <w:multiLevelType w:val="multilevel"/>
    <w:tmpl w:val="9B2A2028"/>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522146D"/>
    <w:multiLevelType w:val="multilevel"/>
    <w:tmpl w:val="F21836F8"/>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7DD00EC"/>
    <w:multiLevelType w:val="multilevel"/>
    <w:tmpl w:val="AAA860C0"/>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A322AD2"/>
    <w:multiLevelType w:val="multilevel"/>
    <w:tmpl w:val="E5E2D074"/>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ACD346A"/>
    <w:multiLevelType w:val="multilevel"/>
    <w:tmpl w:val="82EABFA0"/>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B023CC0"/>
    <w:multiLevelType w:val="multilevel"/>
    <w:tmpl w:val="AC561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BCDA054"/>
    <w:multiLevelType w:val="multilevel"/>
    <w:tmpl w:val="2EC008D6"/>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CCBF7A5"/>
    <w:multiLevelType w:val="multilevel"/>
    <w:tmpl w:val="CCBE3914"/>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D40ED34"/>
    <w:multiLevelType w:val="multilevel"/>
    <w:tmpl w:val="12022EA6"/>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F45FD88"/>
    <w:multiLevelType w:val="multilevel"/>
    <w:tmpl w:val="C30299B0"/>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405029279">
    <w:abstractNumId w:val="13"/>
  </w:num>
  <w:num w:numId="2" w16cid:durableId="1540119518">
    <w:abstractNumId w:val="89"/>
  </w:num>
  <w:num w:numId="3" w16cid:durableId="219291547">
    <w:abstractNumId w:val="30"/>
  </w:num>
  <w:num w:numId="4" w16cid:durableId="1015616873">
    <w:abstractNumId w:val="52"/>
  </w:num>
  <w:num w:numId="5" w16cid:durableId="1029599205">
    <w:abstractNumId w:val="75"/>
  </w:num>
  <w:num w:numId="6" w16cid:durableId="541553643">
    <w:abstractNumId w:val="65"/>
  </w:num>
  <w:num w:numId="7" w16cid:durableId="1075130198">
    <w:abstractNumId w:val="68"/>
  </w:num>
  <w:num w:numId="8" w16cid:durableId="674454755">
    <w:abstractNumId w:val="54"/>
  </w:num>
  <w:num w:numId="9" w16cid:durableId="771897799">
    <w:abstractNumId w:val="48"/>
  </w:num>
  <w:num w:numId="10" w16cid:durableId="1162432854">
    <w:abstractNumId w:val="47"/>
  </w:num>
  <w:num w:numId="11" w16cid:durableId="1375153860">
    <w:abstractNumId w:val="1"/>
  </w:num>
  <w:num w:numId="12" w16cid:durableId="1180313919">
    <w:abstractNumId w:val="80"/>
  </w:num>
  <w:num w:numId="13" w16cid:durableId="1980569833">
    <w:abstractNumId w:val="79"/>
  </w:num>
  <w:num w:numId="14" w16cid:durableId="877008201">
    <w:abstractNumId w:val="41"/>
  </w:num>
  <w:num w:numId="15" w16cid:durableId="398596827">
    <w:abstractNumId w:val="23"/>
  </w:num>
  <w:num w:numId="16" w16cid:durableId="1500584964">
    <w:abstractNumId w:val="31"/>
  </w:num>
  <w:num w:numId="17" w16cid:durableId="1959796317">
    <w:abstractNumId w:val="9"/>
  </w:num>
  <w:num w:numId="18" w16cid:durableId="656223810">
    <w:abstractNumId w:val="10"/>
  </w:num>
  <w:num w:numId="19" w16cid:durableId="443884584">
    <w:abstractNumId w:val="42"/>
  </w:num>
  <w:num w:numId="20" w16cid:durableId="608388870">
    <w:abstractNumId w:val="88"/>
  </w:num>
  <w:num w:numId="21" w16cid:durableId="1826973012">
    <w:abstractNumId w:val="26"/>
  </w:num>
  <w:num w:numId="22" w16cid:durableId="93012897">
    <w:abstractNumId w:val="83"/>
  </w:num>
  <w:num w:numId="23" w16cid:durableId="430704878">
    <w:abstractNumId w:val="81"/>
  </w:num>
  <w:num w:numId="24" w16cid:durableId="197202778">
    <w:abstractNumId w:val="84"/>
  </w:num>
  <w:num w:numId="25" w16cid:durableId="1589072155">
    <w:abstractNumId w:val="44"/>
  </w:num>
  <w:num w:numId="26" w16cid:durableId="1769811794">
    <w:abstractNumId w:val="51"/>
  </w:num>
  <w:num w:numId="27" w16cid:durableId="1620141697">
    <w:abstractNumId w:val="14"/>
  </w:num>
  <w:num w:numId="28" w16cid:durableId="113598519">
    <w:abstractNumId w:val="43"/>
  </w:num>
  <w:num w:numId="29" w16cid:durableId="1108543982">
    <w:abstractNumId w:val="90"/>
  </w:num>
  <w:num w:numId="30" w16cid:durableId="1273630303">
    <w:abstractNumId w:val="22"/>
  </w:num>
  <w:num w:numId="31" w16cid:durableId="1667706339">
    <w:abstractNumId w:val="36"/>
  </w:num>
  <w:num w:numId="32" w16cid:durableId="1349261373">
    <w:abstractNumId w:val="86"/>
  </w:num>
  <w:num w:numId="33" w16cid:durableId="1655337496">
    <w:abstractNumId w:val="57"/>
  </w:num>
  <w:num w:numId="34" w16cid:durableId="1444114783">
    <w:abstractNumId w:val="24"/>
  </w:num>
  <w:num w:numId="35" w16cid:durableId="848787261">
    <w:abstractNumId w:val="59"/>
  </w:num>
  <w:num w:numId="36" w16cid:durableId="520508508">
    <w:abstractNumId w:val="67"/>
  </w:num>
  <w:num w:numId="37" w16cid:durableId="1613248798">
    <w:abstractNumId w:val="71"/>
  </w:num>
  <w:num w:numId="38" w16cid:durableId="1152715073">
    <w:abstractNumId w:val="28"/>
  </w:num>
  <w:num w:numId="39" w16cid:durableId="1060710654">
    <w:abstractNumId w:val="34"/>
  </w:num>
  <w:num w:numId="40" w16cid:durableId="663165296">
    <w:abstractNumId w:val="50"/>
  </w:num>
  <w:num w:numId="41" w16cid:durableId="581917913">
    <w:abstractNumId w:val="45"/>
  </w:num>
  <w:num w:numId="42" w16cid:durableId="2056540169">
    <w:abstractNumId w:val="15"/>
  </w:num>
  <w:num w:numId="43" w16cid:durableId="1887452583">
    <w:abstractNumId w:val="72"/>
  </w:num>
  <w:num w:numId="44" w16cid:durableId="135415378">
    <w:abstractNumId w:val="8"/>
  </w:num>
  <w:num w:numId="45" w16cid:durableId="72169888">
    <w:abstractNumId w:val="19"/>
  </w:num>
  <w:num w:numId="46" w16cid:durableId="858003889">
    <w:abstractNumId w:val="11"/>
  </w:num>
  <w:num w:numId="47" w16cid:durableId="700857068">
    <w:abstractNumId w:val="39"/>
  </w:num>
  <w:num w:numId="48" w16cid:durableId="510996271">
    <w:abstractNumId w:val="85"/>
  </w:num>
  <w:num w:numId="49" w16cid:durableId="761536508">
    <w:abstractNumId w:val="62"/>
  </w:num>
  <w:num w:numId="50" w16cid:durableId="1360743991">
    <w:abstractNumId w:val="64"/>
  </w:num>
  <w:num w:numId="51" w16cid:durableId="1903297652">
    <w:abstractNumId w:val="74"/>
  </w:num>
  <w:num w:numId="52" w16cid:durableId="544832576">
    <w:abstractNumId w:val="40"/>
  </w:num>
  <w:num w:numId="53" w16cid:durableId="1512721984">
    <w:abstractNumId w:val="77"/>
  </w:num>
  <w:num w:numId="54" w16cid:durableId="210964476">
    <w:abstractNumId w:val="69"/>
  </w:num>
  <w:num w:numId="55" w16cid:durableId="353772074">
    <w:abstractNumId w:val="12"/>
  </w:num>
  <w:num w:numId="56" w16cid:durableId="1637300087">
    <w:abstractNumId w:val="3"/>
  </w:num>
  <w:num w:numId="57" w16cid:durableId="1219168739">
    <w:abstractNumId w:val="63"/>
  </w:num>
  <w:num w:numId="58" w16cid:durableId="962660147">
    <w:abstractNumId w:val="82"/>
  </w:num>
  <w:num w:numId="59" w16cid:durableId="1448427919">
    <w:abstractNumId w:val="32"/>
  </w:num>
  <w:num w:numId="60" w16cid:durableId="1801456514">
    <w:abstractNumId w:val="0"/>
  </w:num>
  <w:num w:numId="61" w16cid:durableId="410860171">
    <w:abstractNumId w:val="27"/>
  </w:num>
  <w:num w:numId="62" w16cid:durableId="108940791">
    <w:abstractNumId w:val="16"/>
  </w:num>
  <w:num w:numId="63" w16cid:durableId="1261914862">
    <w:abstractNumId w:val="7"/>
  </w:num>
  <w:num w:numId="64" w16cid:durableId="2081630068">
    <w:abstractNumId w:val="70"/>
  </w:num>
  <w:num w:numId="65" w16cid:durableId="871112725">
    <w:abstractNumId w:val="58"/>
  </w:num>
  <w:num w:numId="66" w16cid:durableId="2039771349">
    <w:abstractNumId w:val="4"/>
  </w:num>
  <w:num w:numId="67" w16cid:durableId="668405905">
    <w:abstractNumId w:val="49"/>
  </w:num>
  <w:num w:numId="68" w16cid:durableId="673070623">
    <w:abstractNumId w:val="66"/>
  </w:num>
  <w:num w:numId="69" w16cid:durableId="1438257773">
    <w:abstractNumId w:val="29"/>
  </w:num>
  <w:num w:numId="70" w16cid:durableId="902957166">
    <w:abstractNumId w:val="35"/>
  </w:num>
  <w:num w:numId="71" w16cid:durableId="1857962974">
    <w:abstractNumId w:val="55"/>
  </w:num>
  <w:num w:numId="72" w16cid:durableId="883366580">
    <w:abstractNumId w:val="61"/>
  </w:num>
  <w:num w:numId="73" w16cid:durableId="679743316">
    <w:abstractNumId w:val="91"/>
  </w:num>
  <w:num w:numId="74" w16cid:durableId="1144353707">
    <w:abstractNumId w:val="46"/>
  </w:num>
  <w:num w:numId="75" w16cid:durableId="616834820">
    <w:abstractNumId w:val="76"/>
  </w:num>
  <w:num w:numId="76" w16cid:durableId="1312833506">
    <w:abstractNumId w:val="56"/>
  </w:num>
  <w:num w:numId="77" w16cid:durableId="2014215542">
    <w:abstractNumId w:val="38"/>
  </w:num>
  <w:num w:numId="78" w16cid:durableId="41029123">
    <w:abstractNumId w:val="53"/>
  </w:num>
  <w:num w:numId="79" w16cid:durableId="1944920416">
    <w:abstractNumId w:val="21"/>
  </w:num>
  <w:num w:numId="80" w16cid:durableId="1793019257">
    <w:abstractNumId w:val="2"/>
  </w:num>
  <w:num w:numId="81" w16cid:durableId="24445196">
    <w:abstractNumId w:val="60"/>
  </w:num>
  <w:num w:numId="82" w16cid:durableId="525756338">
    <w:abstractNumId w:val="6"/>
  </w:num>
  <w:num w:numId="83" w16cid:durableId="471991736">
    <w:abstractNumId w:val="78"/>
  </w:num>
  <w:num w:numId="84" w16cid:durableId="278488030">
    <w:abstractNumId w:val="20"/>
  </w:num>
  <w:num w:numId="85" w16cid:durableId="1441146934">
    <w:abstractNumId w:val="25"/>
  </w:num>
  <w:num w:numId="86" w16cid:durableId="984117824">
    <w:abstractNumId w:val="73"/>
  </w:num>
  <w:num w:numId="87" w16cid:durableId="147941474">
    <w:abstractNumId w:val="33"/>
  </w:num>
  <w:num w:numId="88" w16cid:durableId="1896965282">
    <w:abstractNumId w:val="17"/>
  </w:num>
  <w:num w:numId="89" w16cid:durableId="1057119802">
    <w:abstractNumId w:val="18"/>
  </w:num>
  <w:num w:numId="90" w16cid:durableId="875435588">
    <w:abstractNumId w:val="37"/>
  </w:num>
  <w:num w:numId="91" w16cid:durableId="9451890">
    <w:abstractNumId w:val="87"/>
  </w:num>
  <w:num w:numId="92" w16cid:durableId="2012141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79"/>
    <w:rsid w:val="0001139A"/>
    <w:rsid w:val="000204BC"/>
    <w:rsid w:val="0003356E"/>
    <w:rsid w:val="00055B4A"/>
    <w:rsid w:val="00067FD3"/>
    <w:rsid w:val="000710CE"/>
    <w:rsid w:val="000A3F21"/>
    <w:rsid w:val="000C7B18"/>
    <w:rsid w:val="000D7993"/>
    <w:rsid w:val="00123812"/>
    <w:rsid w:val="001303F2"/>
    <w:rsid w:val="001743E7"/>
    <w:rsid w:val="001D1AE7"/>
    <w:rsid w:val="00216E34"/>
    <w:rsid w:val="00230B96"/>
    <w:rsid w:val="00231D8E"/>
    <w:rsid w:val="0029010A"/>
    <w:rsid w:val="00327F78"/>
    <w:rsid w:val="00367B9C"/>
    <w:rsid w:val="003A2339"/>
    <w:rsid w:val="003F33E0"/>
    <w:rsid w:val="00427BAB"/>
    <w:rsid w:val="00447607"/>
    <w:rsid w:val="00493EEA"/>
    <w:rsid w:val="004E6750"/>
    <w:rsid w:val="004E7BFA"/>
    <w:rsid w:val="004F5C9E"/>
    <w:rsid w:val="00521EF4"/>
    <w:rsid w:val="0052301A"/>
    <w:rsid w:val="00545A76"/>
    <w:rsid w:val="00555C55"/>
    <w:rsid w:val="005878A1"/>
    <w:rsid w:val="00592BBA"/>
    <w:rsid w:val="006209F8"/>
    <w:rsid w:val="00626CC7"/>
    <w:rsid w:val="00657BFC"/>
    <w:rsid w:val="0069620B"/>
    <w:rsid w:val="006A6979"/>
    <w:rsid w:val="0073146D"/>
    <w:rsid w:val="00745790"/>
    <w:rsid w:val="007A4BEB"/>
    <w:rsid w:val="007B6E71"/>
    <w:rsid w:val="007F6301"/>
    <w:rsid w:val="007F7DE8"/>
    <w:rsid w:val="008978D6"/>
    <w:rsid w:val="00897CE8"/>
    <w:rsid w:val="00957F46"/>
    <w:rsid w:val="00990320"/>
    <w:rsid w:val="009B0328"/>
    <w:rsid w:val="009C5D8F"/>
    <w:rsid w:val="00A14F58"/>
    <w:rsid w:val="00A23217"/>
    <w:rsid w:val="00A5528B"/>
    <w:rsid w:val="00B25013"/>
    <w:rsid w:val="00B30414"/>
    <w:rsid w:val="00B565C1"/>
    <w:rsid w:val="00B8260F"/>
    <w:rsid w:val="00BA5F99"/>
    <w:rsid w:val="00BF13A1"/>
    <w:rsid w:val="00C370AB"/>
    <w:rsid w:val="00C374AB"/>
    <w:rsid w:val="00CA3905"/>
    <w:rsid w:val="00CB3843"/>
    <w:rsid w:val="00CD710D"/>
    <w:rsid w:val="00D52BB5"/>
    <w:rsid w:val="00D66495"/>
    <w:rsid w:val="00E07420"/>
    <w:rsid w:val="00E263CA"/>
    <w:rsid w:val="00E3688C"/>
    <w:rsid w:val="00E36A92"/>
    <w:rsid w:val="00E55240"/>
    <w:rsid w:val="00E83E19"/>
    <w:rsid w:val="00F00004"/>
    <w:rsid w:val="00F402E7"/>
    <w:rsid w:val="00F43462"/>
    <w:rsid w:val="00FA0B97"/>
    <w:rsid w:val="01140B0E"/>
    <w:rsid w:val="025A5DB3"/>
    <w:rsid w:val="028D0353"/>
    <w:rsid w:val="02D9EE44"/>
    <w:rsid w:val="052CC9BD"/>
    <w:rsid w:val="05C4C8A7"/>
    <w:rsid w:val="05F67758"/>
    <w:rsid w:val="084C5DB1"/>
    <w:rsid w:val="096AA707"/>
    <w:rsid w:val="0AF11BF9"/>
    <w:rsid w:val="0CB0E2D4"/>
    <w:rsid w:val="0CE52380"/>
    <w:rsid w:val="0DC8CACE"/>
    <w:rsid w:val="0E42D3CC"/>
    <w:rsid w:val="13C8F003"/>
    <w:rsid w:val="13ED6107"/>
    <w:rsid w:val="149FC4B1"/>
    <w:rsid w:val="15D27E41"/>
    <w:rsid w:val="16021A3E"/>
    <w:rsid w:val="160C7C63"/>
    <w:rsid w:val="16118852"/>
    <w:rsid w:val="1649B127"/>
    <w:rsid w:val="17EDD40E"/>
    <w:rsid w:val="180A511E"/>
    <w:rsid w:val="19539615"/>
    <w:rsid w:val="1AA91FD5"/>
    <w:rsid w:val="1D481C44"/>
    <w:rsid w:val="1D758329"/>
    <w:rsid w:val="1E8E9FAF"/>
    <w:rsid w:val="1FD4879C"/>
    <w:rsid w:val="21EF4755"/>
    <w:rsid w:val="2264F138"/>
    <w:rsid w:val="22B27362"/>
    <w:rsid w:val="230106A7"/>
    <w:rsid w:val="23F4EE13"/>
    <w:rsid w:val="240F2070"/>
    <w:rsid w:val="242066CF"/>
    <w:rsid w:val="25141F2F"/>
    <w:rsid w:val="26061CA1"/>
    <w:rsid w:val="262B5444"/>
    <w:rsid w:val="26C9BF42"/>
    <w:rsid w:val="2774E387"/>
    <w:rsid w:val="27B3AA0C"/>
    <w:rsid w:val="285721FD"/>
    <w:rsid w:val="293404F5"/>
    <w:rsid w:val="29950646"/>
    <w:rsid w:val="2A131026"/>
    <w:rsid w:val="2AB38F90"/>
    <w:rsid w:val="2ADC0C1E"/>
    <w:rsid w:val="2C86A9AF"/>
    <w:rsid w:val="2D2DB671"/>
    <w:rsid w:val="2DAFC415"/>
    <w:rsid w:val="2DFB706D"/>
    <w:rsid w:val="2F7E1BEE"/>
    <w:rsid w:val="2FEEF698"/>
    <w:rsid w:val="30A15BDD"/>
    <w:rsid w:val="334FE300"/>
    <w:rsid w:val="343E0811"/>
    <w:rsid w:val="3512942A"/>
    <w:rsid w:val="36045BC8"/>
    <w:rsid w:val="3620A22E"/>
    <w:rsid w:val="363D325C"/>
    <w:rsid w:val="379ADB15"/>
    <w:rsid w:val="379FE9AD"/>
    <w:rsid w:val="37AD8A70"/>
    <w:rsid w:val="381ED5C0"/>
    <w:rsid w:val="393F1DFD"/>
    <w:rsid w:val="3A4F1E76"/>
    <w:rsid w:val="3BCC1414"/>
    <w:rsid w:val="3CFC8038"/>
    <w:rsid w:val="3DBC1733"/>
    <w:rsid w:val="3EED769B"/>
    <w:rsid w:val="3F738993"/>
    <w:rsid w:val="3F88D592"/>
    <w:rsid w:val="3FEC91DA"/>
    <w:rsid w:val="403A3E3F"/>
    <w:rsid w:val="40518B7A"/>
    <w:rsid w:val="408E580C"/>
    <w:rsid w:val="43C1B19E"/>
    <w:rsid w:val="4426220C"/>
    <w:rsid w:val="46291352"/>
    <w:rsid w:val="4665DDED"/>
    <w:rsid w:val="47D98831"/>
    <w:rsid w:val="4CA12F49"/>
    <w:rsid w:val="4CE98D1D"/>
    <w:rsid w:val="516BC49D"/>
    <w:rsid w:val="51C0FB08"/>
    <w:rsid w:val="51FD454F"/>
    <w:rsid w:val="52A38CC3"/>
    <w:rsid w:val="53236DB3"/>
    <w:rsid w:val="53E5735E"/>
    <w:rsid w:val="55458507"/>
    <w:rsid w:val="558D4F4B"/>
    <w:rsid w:val="5597D3F8"/>
    <w:rsid w:val="580C951F"/>
    <w:rsid w:val="58B6B057"/>
    <w:rsid w:val="591A77C1"/>
    <w:rsid w:val="5981A39E"/>
    <w:rsid w:val="5A640533"/>
    <w:rsid w:val="5B64FAD0"/>
    <w:rsid w:val="5C3EA4B8"/>
    <w:rsid w:val="5C66248F"/>
    <w:rsid w:val="5CF1FFAE"/>
    <w:rsid w:val="5D7CCD55"/>
    <w:rsid w:val="5E9B893E"/>
    <w:rsid w:val="5EB1B9C2"/>
    <w:rsid w:val="5F8F812B"/>
    <w:rsid w:val="5FB4A0C9"/>
    <w:rsid w:val="5FBC5865"/>
    <w:rsid w:val="5FD9F8A4"/>
    <w:rsid w:val="60B6A8B8"/>
    <w:rsid w:val="60DED416"/>
    <w:rsid w:val="611492C9"/>
    <w:rsid w:val="633D498C"/>
    <w:rsid w:val="63775337"/>
    <w:rsid w:val="64B2FD4A"/>
    <w:rsid w:val="64CCA752"/>
    <w:rsid w:val="656950C5"/>
    <w:rsid w:val="669F9826"/>
    <w:rsid w:val="676B19C8"/>
    <w:rsid w:val="688C2680"/>
    <w:rsid w:val="6980365E"/>
    <w:rsid w:val="6A5A71E1"/>
    <w:rsid w:val="6B31E6C0"/>
    <w:rsid w:val="6B8B84B5"/>
    <w:rsid w:val="6ED53723"/>
    <w:rsid w:val="6F1D7DD9"/>
    <w:rsid w:val="70A2C2EA"/>
    <w:rsid w:val="70DF6222"/>
    <w:rsid w:val="7275B4AB"/>
    <w:rsid w:val="72866CCA"/>
    <w:rsid w:val="72AB2A81"/>
    <w:rsid w:val="7427598A"/>
    <w:rsid w:val="742FD5CE"/>
    <w:rsid w:val="75E67231"/>
    <w:rsid w:val="75EA9F5C"/>
    <w:rsid w:val="76489064"/>
    <w:rsid w:val="764D3903"/>
    <w:rsid w:val="7993A5AF"/>
    <w:rsid w:val="7BB9D83D"/>
    <w:rsid w:val="7BE707C7"/>
    <w:rsid w:val="7C2865D2"/>
    <w:rsid w:val="7CCAFBC8"/>
    <w:rsid w:val="7E261263"/>
    <w:rsid w:val="7E3A4223"/>
    <w:rsid w:val="7E58E40A"/>
    <w:rsid w:val="7EC7FAEC"/>
    <w:rsid w:val="7F4CFBF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97E82"/>
  <w15:docId w15:val="{FA93F82D-2998-8F47-8DFD-6D3CA8ECD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CC7"/>
  </w:style>
  <w:style w:type="paragraph" w:styleId="Heading1">
    <w:name w:val="heading 1"/>
    <w:basedOn w:val="Normal"/>
    <w:link w:val="Heading1Char"/>
    <w:uiPriority w:val="9"/>
    <w:qFormat/>
    <w:rsid w:val="00E55240"/>
    <w:pPr>
      <w:spacing w:before="100" w:before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697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979"/>
    <w:rPr>
      <w:rFonts w:ascii="Tahoma" w:hAnsi="Tahoma" w:cs="Tahoma"/>
      <w:sz w:val="16"/>
      <w:szCs w:val="16"/>
    </w:rPr>
  </w:style>
  <w:style w:type="paragraph" w:styleId="ListParagraph">
    <w:name w:val="List Paragraph"/>
    <w:basedOn w:val="Normal"/>
    <w:uiPriority w:val="34"/>
    <w:qFormat/>
    <w:rsid w:val="00657BFC"/>
    <w:pPr>
      <w:ind w:left="720"/>
      <w:contextualSpacing/>
    </w:pPr>
  </w:style>
  <w:style w:type="paragraph" w:customStyle="1" w:styleId="bold">
    <w:name w:val="bold"/>
    <w:basedOn w:val="Normal"/>
    <w:rsid w:val="00E55240"/>
    <w:pPr>
      <w:spacing w:before="120" w:after="120" w:afterAutospacing="0"/>
    </w:pPr>
    <w:rPr>
      <w:rFonts w:ascii="Arial" w:eastAsia="Times New Roman" w:hAnsi="Arial" w:cs="Arial"/>
      <w:b/>
      <w:bCs/>
      <w:lang w:eastAsia="en-GB"/>
    </w:rPr>
  </w:style>
  <w:style w:type="character" w:customStyle="1" w:styleId="Heading1Char">
    <w:name w:val="Heading 1 Char"/>
    <w:basedOn w:val="DefaultParagraphFont"/>
    <w:link w:val="Heading1"/>
    <w:uiPriority w:val="9"/>
    <w:rsid w:val="00E55240"/>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E55240"/>
    <w:pPr>
      <w:spacing w:before="100" w:before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55240"/>
    <w:rPr>
      <w:b/>
      <w:bCs/>
    </w:rPr>
  </w:style>
  <w:style w:type="character" w:styleId="Hyperlink">
    <w:name w:val="Hyperlink"/>
    <w:basedOn w:val="DefaultParagraphFont"/>
    <w:uiPriority w:val="99"/>
    <w:semiHidden/>
    <w:unhideWhenUsed/>
    <w:rsid w:val="00E55240"/>
    <w:rPr>
      <w:color w:val="0000FF"/>
      <w:u w:val="single"/>
    </w:r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278540">
      <w:bodyDiv w:val="1"/>
      <w:marLeft w:val="0"/>
      <w:marRight w:val="0"/>
      <w:marTop w:val="0"/>
      <w:marBottom w:val="0"/>
      <w:divBdr>
        <w:top w:val="none" w:sz="0" w:space="0" w:color="auto"/>
        <w:left w:val="none" w:sz="0" w:space="0" w:color="auto"/>
        <w:bottom w:val="none" w:sz="0" w:space="0" w:color="auto"/>
        <w:right w:val="none" w:sz="0" w:space="0" w:color="auto"/>
      </w:divBdr>
    </w:div>
    <w:div w:id="1002001738">
      <w:bodyDiv w:val="1"/>
      <w:marLeft w:val="0"/>
      <w:marRight w:val="0"/>
      <w:marTop w:val="0"/>
      <w:marBottom w:val="0"/>
      <w:divBdr>
        <w:top w:val="none" w:sz="0" w:space="0" w:color="auto"/>
        <w:left w:val="none" w:sz="0" w:space="0" w:color="auto"/>
        <w:bottom w:val="none" w:sz="0" w:space="0" w:color="auto"/>
        <w:right w:val="none" w:sz="0" w:space="0" w:color="auto"/>
      </w:divBdr>
      <w:divsChild>
        <w:div w:id="1785031590">
          <w:marLeft w:val="0"/>
          <w:marRight w:val="0"/>
          <w:marTop w:val="75"/>
          <w:marBottom w:val="75"/>
          <w:divBdr>
            <w:top w:val="none" w:sz="0" w:space="0" w:color="auto"/>
            <w:left w:val="none" w:sz="0" w:space="0" w:color="auto"/>
            <w:bottom w:val="none" w:sz="0" w:space="0" w:color="auto"/>
            <w:right w:val="none" w:sz="0" w:space="0" w:color="auto"/>
          </w:divBdr>
          <w:divsChild>
            <w:div w:id="1951740842">
              <w:marLeft w:val="0"/>
              <w:marRight w:val="300"/>
              <w:marTop w:val="0"/>
              <w:marBottom w:val="0"/>
              <w:divBdr>
                <w:top w:val="single" w:sz="24" w:space="4" w:color="FFFFFF"/>
                <w:left w:val="none" w:sz="0" w:space="8" w:color="FFFFFF"/>
                <w:bottom w:val="single" w:sz="24" w:space="4" w:color="FFFFFF"/>
                <w:right w:val="single" w:sz="48" w:space="15" w:color="FFFFFF"/>
              </w:divBdr>
            </w:div>
            <w:div w:id="36328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6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9EC8E2E45F7E478C1BDB06706EF3FF" ma:contentTypeVersion="16" ma:contentTypeDescription="Create a new document." ma:contentTypeScope="" ma:versionID="ce7d8ca90bbe2aa491f4d3cc70fcc7a7">
  <xsd:schema xmlns:xsd="http://www.w3.org/2001/XMLSchema" xmlns:xs="http://www.w3.org/2001/XMLSchema" xmlns:p="http://schemas.microsoft.com/office/2006/metadata/properties" xmlns:ns2="7d5c9291-3a1c-4819-a926-ce8342a4fa6b" xmlns:ns3="65f1847e-a08d-48b7-92b7-622795f326b0" targetNamespace="http://schemas.microsoft.com/office/2006/metadata/properties" ma:root="true" ma:fieldsID="7cd3d5a8b4296b19594e8e9f6c892a80" ns2:_="" ns3:_="">
    <xsd:import namespace="7d5c9291-3a1c-4819-a926-ce8342a4fa6b"/>
    <xsd:import namespace="65f1847e-a08d-48b7-92b7-622795f326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5c9291-3a1c-4819-a926-ce8342a4fa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f1847e-a08d-48b7-92b7-622795f326b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929EFE-3E30-4228-9A4D-7887F011067E}">
  <ds:schemaRefs>
    <ds:schemaRef ds:uri="http://schemas.microsoft.com/sharepoint/v3/contenttype/forms"/>
  </ds:schemaRefs>
</ds:datastoreItem>
</file>

<file path=customXml/itemProps2.xml><?xml version="1.0" encoding="utf-8"?>
<ds:datastoreItem xmlns:ds="http://schemas.openxmlformats.org/officeDocument/2006/customXml" ds:itemID="{BCFCB99D-AB8C-4A99-820C-DFF93ECABA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299EFC-564C-4B60-B8AE-AA1B27194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5c9291-3a1c-4819-a926-ce8342a4fa6b"/>
    <ds:schemaRef ds:uri="65f1847e-a08d-48b7-92b7-622795f32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b4d1908-02ca-4873-87a4-8d0f4d6a6a9a}" enabled="1" method="Standard" siteId="{93a9ece2-d4a2-4b02-ba15-104b5ed417ff}"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1166</Words>
  <Characters>6652</Characters>
  <Application>Microsoft Office Word</Application>
  <DocSecurity>0</DocSecurity>
  <Lines>55</Lines>
  <Paragraphs>15</Paragraphs>
  <ScaleCrop>false</ScaleCrop>
  <Company>Oak Lodge School</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Lynda walker</dc:creator>
  <cp:lastModifiedBy>Annie Dobbin</cp:lastModifiedBy>
  <cp:revision>2</cp:revision>
  <cp:lastPrinted>2021-06-07T09:43:00Z</cp:lastPrinted>
  <dcterms:created xsi:type="dcterms:W3CDTF">2024-09-16T15:04:00Z</dcterms:created>
  <dcterms:modified xsi:type="dcterms:W3CDTF">2024-09-16T15:04:00Z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0x0101009C9EC8E2E45F7E478C1BDB06706EF3FF</vt:lpwstr>
  </property>
</Properties>
</file>