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445D2" w14:textId="7393CFFF" w:rsidR="00F111A0" w:rsidRDefault="00BF3C29" w:rsidP="00782804">
      <w:pPr>
        <w:jc w:val="center"/>
        <w:rPr>
          <w:i/>
        </w:rPr>
      </w:pPr>
      <w:r>
        <w:rPr>
          <w:i/>
        </w:rPr>
        <w:t>Creating Brighter Futures</w:t>
      </w:r>
    </w:p>
    <w:p w14:paraId="5B29C5ED" w14:textId="27CF67F5" w:rsidR="00F111A0" w:rsidRDefault="00F111A0" w:rsidP="0078280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sidRPr="00C710C4">
        <w:rPr>
          <w:rFonts w:cs="Calibri"/>
          <w:b/>
          <w:sz w:val="28"/>
          <w:szCs w:val="28"/>
        </w:rPr>
        <w:t>JOB DESCRIPTION</w:t>
      </w:r>
    </w:p>
    <w:p w14:paraId="6C9B026A" w14:textId="3D821921" w:rsidR="00726996" w:rsidRDefault="00726996" w:rsidP="00111948">
      <w:pPr>
        <w:pStyle w:val="Li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26"/>
        <w:gridCol w:w="2921"/>
        <w:gridCol w:w="1676"/>
        <w:gridCol w:w="2513"/>
      </w:tblGrid>
      <w:tr w:rsidR="00296E97" w:rsidRPr="00C941D1" w14:paraId="20010B69" w14:textId="77777777" w:rsidTr="00373CB2">
        <w:tc>
          <w:tcPr>
            <w:tcW w:w="2626" w:type="dxa"/>
            <w:tcBorders>
              <w:top w:val="single" w:sz="4" w:space="0" w:color="auto"/>
              <w:left w:val="single" w:sz="4" w:space="0" w:color="auto"/>
              <w:bottom w:val="single" w:sz="4" w:space="0" w:color="auto"/>
              <w:right w:val="single" w:sz="4" w:space="0" w:color="auto"/>
            </w:tcBorders>
            <w:shd w:val="clear" w:color="auto" w:fill="EE3ED5"/>
          </w:tcPr>
          <w:p w14:paraId="3F602C09" w14:textId="77777777" w:rsidR="00296E97" w:rsidRPr="00317D3D" w:rsidRDefault="00296E97" w:rsidP="00620609">
            <w:pPr>
              <w:tabs>
                <w:tab w:val="left" w:pos="3420"/>
              </w:tabs>
              <w:spacing w:before="60" w:after="60"/>
              <w:rPr>
                <w:rFonts w:cs="Calibri"/>
                <w:b/>
                <w:color w:val="FFFFFF" w:themeColor="background1"/>
                <w:lang w:val="en-US"/>
              </w:rPr>
            </w:pPr>
            <w:r w:rsidRPr="00317D3D">
              <w:rPr>
                <w:rFonts w:cs="Calibri"/>
                <w:b/>
                <w:color w:val="FFFFFF" w:themeColor="background1"/>
                <w:lang w:val="en-US"/>
              </w:rPr>
              <w:t>Job Title: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E3ED5"/>
          </w:tcPr>
          <w:p w14:paraId="67862331" w14:textId="6CCE8BED" w:rsidR="00296E97" w:rsidRPr="00317D3D" w:rsidRDefault="001D63BC" w:rsidP="00EC0B6C">
            <w:pPr>
              <w:tabs>
                <w:tab w:val="left" w:pos="3420"/>
              </w:tabs>
              <w:spacing w:before="60" w:after="60"/>
              <w:rPr>
                <w:rFonts w:cs="Calibri"/>
                <w:color w:val="FFFFFF" w:themeColor="background1"/>
                <w:lang w:val="en-US"/>
              </w:rPr>
            </w:pPr>
            <w:r w:rsidRPr="00317D3D">
              <w:rPr>
                <w:rFonts w:cs="Calibri"/>
                <w:color w:val="FFFFFF" w:themeColor="background1"/>
                <w:lang w:val="en-US"/>
              </w:rPr>
              <w:t>School Kitchen</w:t>
            </w:r>
            <w:r w:rsidR="003A0404" w:rsidRPr="00317D3D">
              <w:rPr>
                <w:rFonts w:cs="Calibri"/>
                <w:color w:val="FFFFFF" w:themeColor="background1"/>
                <w:lang w:val="en-US"/>
              </w:rPr>
              <w:t xml:space="preserve"> Manager</w:t>
            </w:r>
          </w:p>
        </w:tc>
      </w:tr>
      <w:tr w:rsidR="00296E97" w:rsidRPr="00C941D1" w14:paraId="156F44E4" w14:textId="77777777" w:rsidTr="00373CB2">
        <w:tc>
          <w:tcPr>
            <w:tcW w:w="2626" w:type="dxa"/>
            <w:tcBorders>
              <w:top w:val="single" w:sz="4" w:space="0" w:color="auto"/>
              <w:left w:val="single" w:sz="4" w:space="0" w:color="auto"/>
              <w:bottom w:val="single" w:sz="4" w:space="0" w:color="auto"/>
              <w:right w:val="single" w:sz="4" w:space="0" w:color="auto"/>
            </w:tcBorders>
            <w:shd w:val="clear" w:color="auto" w:fill="EE3ED5"/>
          </w:tcPr>
          <w:p w14:paraId="631F713E" w14:textId="77777777" w:rsidR="00296E97" w:rsidRPr="001D63BC" w:rsidRDefault="00296E97" w:rsidP="00620609">
            <w:pPr>
              <w:tabs>
                <w:tab w:val="left" w:pos="3420"/>
              </w:tabs>
              <w:spacing w:before="60" w:after="60"/>
              <w:rPr>
                <w:rFonts w:cs="Calibri"/>
                <w:b/>
                <w:lang w:val="en-US"/>
              </w:rPr>
            </w:pPr>
            <w:r w:rsidRPr="00317D3D">
              <w:rPr>
                <w:rFonts w:cs="Calibri"/>
                <w:b/>
                <w:color w:val="FFFFFF" w:themeColor="background1"/>
                <w:lang w:val="en-US"/>
              </w:rPr>
              <w:t>Base:</w:t>
            </w:r>
          </w:p>
        </w:tc>
        <w:tc>
          <w:tcPr>
            <w:tcW w:w="7110" w:type="dxa"/>
            <w:gridSpan w:val="3"/>
            <w:tcBorders>
              <w:top w:val="single" w:sz="4" w:space="0" w:color="auto"/>
              <w:left w:val="single" w:sz="4" w:space="0" w:color="auto"/>
              <w:bottom w:val="single" w:sz="4" w:space="0" w:color="auto"/>
              <w:right w:val="single" w:sz="4" w:space="0" w:color="auto"/>
            </w:tcBorders>
            <w:shd w:val="clear" w:color="auto" w:fill="EE3ED5"/>
          </w:tcPr>
          <w:p w14:paraId="484836E8" w14:textId="5F424757" w:rsidR="00296E97" w:rsidRPr="001D63BC" w:rsidRDefault="00BF3C29" w:rsidP="00620609">
            <w:pPr>
              <w:tabs>
                <w:tab w:val="left" w:pos="3420"/>
              </w:tabs>
              <w:spacing w:before="60" w:after="60"/>
              <w:rPr>
                <w:rFonts w:cs="Calibri"/>
                <w:highlight w:val="yellow"/>
                <w:lang w:val="en-US"/>
              </w:rPr>
            </w:pPr>
            <w:r>
              <w:rPr>
                <w:rFonts w:cs="Calibri"/>
                <w:color w:val="FFFFFF" w:themeColor="background1"/>
                <w:lang w:val="en-US"/>
              </w:rPr>
              <w:t>IQRA</w:t>
            </w:r>
            <w:r w:rsidR="005709F5" w:rsidRPr="005709F5">
              <w:rPr>
                <w:rFonts w:cs="Calibri"/>
                <w:color w:val="FFFFFF" w:themeColor="background1"/>
                <w:lang w:val="en-US"/>
              </w:rPr>
              <w:t xml:space="preserve"> Academy</w:t>
            </w:r>
          </w:p>
        </w:tc>
      </w:tr>
      <w:tr w:rsidR="00CC364E" w:rsidRPr="00C941D1" w14:paraId="384BF5C2" w14:textId="77777777" w:rsidTr="00373CB2">
        <w:tc>
          <w:tcPr>
            <w:tcW w:w="2626" w:type="dxa"/>
            <w:shd w:val="clear" w:color="auto" w:fill="EE3ED5"/>
          </w:tcPr>
          <w:p w14:paraId="68B293CD" w14:textId="77777777" w:rsidR="00CC364E" w:rsidRPr="00317D3D" w:rsidRDefault="00CC364E" w:rsidP="00CC364E">
            <w:pPr>
              <w:tabs>
                <w:tab w:val="left" w:pos="3420"/>
              </w:tabs>
              <w:spacing w:before="60" w:after="60"/>
              <w:rPr>
                <w:rFonts w:cs="Calibri"/>
                <w:b/>
                <w:color w:val="FFFFFF" w:themeColor="background1"/>
                <w:lang w:val="en-US"/>
              </w:rPr>
            </w:pPr>
            <w:r w:rsidRPr="00317D3D">
              <w:rPr>
                <w:rFonts w:cs="Calibri"/>
                <w:b/>
                <w:color w:val="FFFFFF" w:themeColor="background1"/>
                <w:lang w:val="en-US"/>
              </w:rPr>
              <w:t>Reports to:</w:t>
            </w:r>
          </w:p>
        </w:tc>
        <w:tc>
          <w:tcPr>
            <w:tcW w:w="2921" w:type="dxa"/>
            <w:shd w:val="clear" w:color="auto" w:fill="EE3ED5"/>
          </w:tcPr>
          <w:p w14:paraId="25DD096C" w14:textId="1FF62C8D" w:rsidR="00CC364E" w:rsidRPr="00317D3D" w:rsidRDefault="00CC364E" w:rsidP="00CC364E">
            <w:pPr>
              <w:tabs>
                <w:tab w:val="left" w:pos="3420"/>
              </w:tabs>
              <w:spacing w:before="60" w:after="60"/>
              <w:rPr>
                <w:rFonts w:cs="Calibri"/>
                <w:color w:val="FFFFFF" w:themeColor="background1"/>
                <w:lang w:val="en-US"/>
              </w:rPr>
            </w:pPr>
            <w:r w:rsidRPr="00317D3D">
              <w:rPr>
                <w:rFonts w:cs="Calibri"/>
                <w:color w:val="FFFFFF" w:themeColor="background1"/>
                <w:lang w:val="en-US"/>
              </w:rPr>
              <w:t>Trust Catering Manager</w:t>
            </w:r>
          </w:p>
        </w:tc>
        <w:tc>
          <w:tcPr>
            <w:tcW w:w="1676" w:type="dxa"/>
            <w:shd w:val="clear" w:color="auto" w:fill="EE3ED5"/>
          </w:tcPr>
          <w:p w14:paraId="2BBF47EE" w14:textId="77777777" w:rsidR="00CC364E" w:rsidRPr="00317D3D" w:rsidRDefault="00CC364E" w:rsidP="00CC364E">
            <w:pPr>
              <w:tabs>
                <w:tab w:val="left" w:pos="2552"/>
              </w:tabs>
              <w:spacing w:before="60" w:after="60"/>
              <w:rPr>
                <w:rFonts w:cs="Calibri"/>
                <w:b/>
                <w:color w:val="FFFFFF" w:themeColor="background1"/>
                <w:lang w:val="en-US"/>
              </w:rPr>
            </w:pPr>
            <w:r w:rsidRPr="00317D3D">
              <w:rPr>
                <w:rFonts w:cs="Calibri"/>
                <w:b/>
                <w:color w:val="FFFFFF" w:themeColor="background1"/>
                <w:lang w:val="en-US"/>
              </w:rPr>
              <w:t>Grade:</w:t>
            </w:r>
          </w:p>
        </w:tc>
        <w:tc>
          <w:tcPr>
            <w:tcW w:w="2513" w:type="dxa"/>
            <w:shd w:val="clear" w:color="auto" w:fill="EE3ED5"/>
          </w:tcPr>
          <w:p w14:paraId="64374B2D" w14:textId="6A01F120" w:rsidR="00CC364E" w:rsidRPr="00317D3D" w:rsidRDefault="00E55700" w:rsidP="00CC364E">
            <w:pPr>
              <w:tabs>
                <w:tab w:val="left" w:pos="3420"/>
              </w:tabs>
              <w:spacing w:before="60" w:after="60"/>
              <w:rPr>
                <w:rFonts w:cs="Calibri"/>
                <w:color w:val="FFFFFF" w:themeColor="background1"/>
                <w:lang w:val="en-US"/>
              </w:rPr>
            </w:pPr>
            <w:r>
              <w:rPr>
                <w:rFonts w:cs="Calibri"/>
                <w:color w:val="FFFFFF" w:themeColor="background1"/>
                <w:lang w:val="en-US"/>
              </w:rPr>
              <w:t>Scale S4 NJC</w:t>
            </w:r>
            <w:r w:rsidR="002A3A8A">
              <w:rPr>
                <w:rFonts w:cs="Calibri"/>
                <w:color w:val="FFFFFF" w:themeColor="background1"/>
                <w:lang w:val="en-US"/>
              </w:rPr>
              <w:t>0</w:t>
            </w:r>
            <w:r>
              <w:rPr>
                <w:rFonts w:cs="Calibri"/>
                <w:color w:val="FFFFFF" w:themeColor="background1"/>
                <w:lang w:val="en-US"/>
              </w:rPr>
              <w:t>7</w:t>
            </w:r>
            <w:r w:rsidR="002A3A8A">
              <w:rPr>
                <w:rFonts w:cs="Calibri"/>
                <w:color w:val="FFFFFF" w:themeColor="background1"/>
                <w:lang w:val="en-US"/>
              </w:rPr>
              <w:t xml:space="preserve"> – NJC11</w:t>
            </w:r>
            <w:r>
              <w:rPr>
                <w:rFonts w:cs="Calibri"/>
                <w:color w:val="FFFFFF" w:themeColor="background1"/>
                <w:lang w:val="en-US"/>
              </w:rPr>
              <w:t xml:space="preserve"> </w:t>
            </w:r>
          </w:p>
        </w:tc>
      </w:tr>
      <w:tr w:rsidR="00CC364E" w:rsidRPr="00C941D1" w14:paraId="7F144AF3" w14:textId="77777777" w:rsidTr="00373CB2">
        <w:tc>
          <w:tcPr>
            <w:tcW w:w="2626" w:type="dxa"/>
            <w:vMerge w:val="restart"/>
            <w:shd w:val="clear" w:color="auto" w:fill="EE3ED5"/>
          </w:tcPr>
          <w:p w14:paraId="551FE958" w14:textId="77777777" w:rsidR="00CC364E" w:rsidRPr="00317D3D" w:rsidRDefault="00CC364E" w:rsidP="00CC364E">
            <w:pPr>
              <w:tabs>
                <w:tab w:val="left" w:pos="3420"/>
              </w:tabs>
              <w:spacing w:before="60" w:after="60"/>
              <w:rPr>
                <w:rFonts w:cs="Calibri"/>
                <w:b/>
                <w:color w:val="FFFFFF" w:themeColor="background1"/>
                <w:lang w:val="en-US"/>
              </w:rPr>
            </w:pPr>
            <w:r w:rsidRPr="00317D3D">
              <w:rPr>
                <w:rFonts w:cs="Calibri"/>
                <w:b/>
                <w:color w:val="FFFFFF" w:themeColor="background1"/>
                <w:lang w:val="en-US"/>
              </w:rPr>
              <w:t>Staff Responsibility for:</w:t>
            </w:r>
          </w:p>
          <w:p w14:paraId="4447B4F4" w14:textId="77777777" w:rsidR="00CC364E" w:rsidRPr="00317D3D" w:rsidRDefault="00CC364E" w:rsidP="00CC364E">
            <w:pPr>
              <w:tabs>
                <w:tab w:val="left" w:pos="3420"/>
              </w:tabs>
              <w:spacing w:before="60" w:after="60"/>
              <w:rPr>
                <w:rFonts w:cs="Calibri"/>
                <w:b/>
                <w:color w:val="FFFFFF" w:themeColor="background1"/>
                <w:lang w:val="en-US"/>
              </w:rPr>
            </w:pPr>
          </w:p>
        </w:tc>
        <w:tc>
          <w:tcPr>
            <w:tcW w:w="2921" w:type="dxa"/>
            <w:vMerge w:val="restart"/>
            <w:shd w:val="clear" w:color="auto" w:fill="EE3ED5"/>
          </w:tcPr>
          <w:p w14:paraId="0DF5C245" w14:textId="3C87A744" w:rsidR="00CC364E" w:rsidRPr="00317D3D" w:rsidRDefault="00CC364E" w:rsidP="00CC364E">
            <w:pPr>
              <w:tabs>
                <w:tab w:val="left" w:pos="3420"/>
              </w:tabs>
              <w:spacing w:before="60" w:after="60"/>
              <w:rPr>
                <w:rFonts w:cs="Calibri"/>
                <w:color w:val="FFFFFF" w:themeColor="background1"/>
                <w:lang w:val="en-US"/>
              </w:rPr>
            </w:pPr>
            <w:r w:rsidRPr="00317D3D">
              <w:rPr>
                <w:rFonts w:cs="Calibri"/>
                <w:color w:val="FFFFFF" w:themeColor="background1"/>
                <w:lang w:val="en-US"/>
              </w:rPr>
              <w:t>Catering Staff</w:t>
            </w:r>
          </w:p>
        </w:tc>
        <w:tc>
          <w:tcPr>
            <w:tcW w:w="1676" w:type="dxa"/>
            <w:shd w:val="clear" w:color="auto" w:fill="EE3ED5"/>
          </w:tcPr>
          <w:p w14:paraId="282A8B70" w14:textId="77777777" w:rsidR="00CC364E" w:rsidRPr="00317D3D" w:rsidRDefault="00CC364E" w:rsidP="00CC364E">
            <w:pPr>
              <w:tabs>
                <w:tab w:val="left" w:pos="3420"/>
              </w:tabs>
              <w:spacing w:before="60" w:after="60"/>
              <w:rPr>
                <w:rFonts w:cs="Calibri"/>
                <w:b/>
                <w:color w:val="FFFFFF" w:themeColor="background1"/>
                <w:lang w:val="en-US"/>
              </w:rPr>
            </w:pPr>
            <w:r w:rsidRPr="00317D3D">
              <w:rPr>
                <w:rFonts w:cs="Calibri"/>
                <w:b/>
                <w:color w:val="FFFFFF" w:themeColor="background1"/>
                <w:lang w:val="en-US"/>
              </w:rPr>
              <w:t>Salary:</w:t>
            </w:r>
          </w:p>
        </w:tc>
        <w:tc>
          <w:tcPr>
            <w:tcW w:w="2513" w:type="dxa"/>
            <w:shd w:val="clear" w:color="auto" w:fill="EE3ED5"/>
          </w:tcPr>
          <w:p w14:paraId="42539D07" w14:textId="39053538" w:rsidR="00CC364E" w:rsidRPr="00317D3D" w:rsidRDefault="00CC364E" w:rsidP="00CC364E">
            <w:pPr>
              <w:tabs>
                <w:tab w:val="left" w:pos="3420"/>
              </w:tabs>
              <w:spacing w:before="60" w:after="60"/>
              <w:rPr>
                <w:rFonts w:cs="Calibri"/>
                <w:color w:val="FFFFFF" w:themeColor="background1"/>
                <w:lang w:val="en-US"/>
              </w:rPr>
            </w:pPr>
            <w:r w:rsidRPr="00317D3D">
              <w:rPr>
                <w:rFonts w:cs="Calibri"/>
                <w:color w:val="FFFFFF" w:themeColor="background1"/>
                <w:lang w:val="en-US"/>
              </w:rPr>
              <w:t>£</w:t>
            </w:r>
            <w:r w:rsidR="00E55700">
              <w:rPr>
                <w:rFonts w:cs="Calibri"/>
                <w:color w:val="FFFFFF" w:themeColor="background1"/>
                <w:lang w:val="en-US"/>
              </w:rPr>
              <w:t xml:space="preserve">25,584 </w:t>
            </w:r>
            <w:r w:rsidR="0049164E">
              <w:rPr>
                <w:rFonts w:cs="Calibri"/>
                <w:color w:val="FFFFFF" w:themeColor="background1"/>
                <w:lang w:val="en-US"/>
              </w:rPr>
              <w:t>- £27,269</w:t>
            </w:r>
          </w:p>
          <w:p w14:paraId="1CBBFE4C" w14:textId="77777777" w:rsidR="00CC364E" w:rsidRPr="00317D3D" w:rsidRDefault="00CC364E" w:rsidP="00CC364E">
            <w:pPr>
              <w:pStyle w:val="List"/>
              <w:jc w:val="left"/>
              <w:rPr>
                <w:color w:val="FFFFFF" w:themeColor="background1"/>
                <w:lang w:val="en-US"/>
              </w:rPr>
            </w:pPr>
            <w:r w:rsidRPr="00317D3D">
              <w:rPr>
                <w:color w:val="FFFFFF" w:themeColor="background1"/>
                <w:lang w:val="en-US"/>
              </w:rPr>
              <w:t>Note: salary will be pro-</w:t>
            </w:r>
          </w:p>
          <w:p w14:paraId="3414DE7A" w14:textId="77777777" w:rsidR="00E55700" w:rsidRDefault="00CC364E" w:rsidP="00CC364E">
            <w:pPr>
              <w:tabs>
                <w:tab w:val="left" w:pos="3420"/>
              </w:tabs>
              <w:spacing w:before="60" w:after="60"/>
              <w:rPr>
                <w:color w:val="FFFFFF" w:themeColor="background1"/>
                <w:lang w:val="en-US"/>
              </w:rPr>
            </w:pPr>
            <w:r w:rsidRPr="00317D3D">
              <w:rPr>
                <w:color w:val="FFFFFF" w:themeColor="background1"/>
                <w:lang w:val="en-US"/>
              </w:rPr>
              <w:t>rata.</w:t>
            </w:r>
            <w:r w:rsidR="00E55700">
              <w:rPr>
                <w:color w:val="FFFFFF" w:themeColor="background1"/>
                <w:lang w:val="en-US"/>
              </w:rPr>
              <w:t xml:space="preserve"> </w:t>
            </w:r>
          </w:p>
          <w:p w14:paraId="03340E46" w14:textId="317849A5" w:rsidR="00CC364E" w:rsidRPr="00317D3D" w:rsidRDefault="00E55700" w:rsidP="00CC364E">
            <w:pPr>
              <w:tabs>
                <w:tab w:val="left" w:pos="3420"/>
              </w:tabs>
              <w:spacing w:before="60" w:after="60"/>
              <w:rPr>
                <w:rFonts w:cs="Calibri"/>
                <w:color w:val="FFFFFF" w:themeColor="background1"/>
                <w:lang w:val="en-US"/>
              </w:rPr>
            </w:pPr>
            <w:r>
              <w:rPr>
                <w:color w:val="FFFFFF" w:themeColor="background1"/>
                <w:lang w:val="en-US"/>
              </w:rPr>
              <w:t>Actual £18,283</w:t>
            </w:r>
            <w:r w:rsidR="0049164E">
              <w:rPr>
                <w:color w:val="FFFFFF" w:themeColor="background1"/>
                <w:lang w:val="en-US"/>
              </w:rPr>
              <w:t>-£19,488</w:t>
            </w:r>
            <w:bookmarkStart w:id="0" w:name="_GoBack"/>
            <w:bookmarkEnd w:id="0"/>
          </w:p>
        </w:tc>
      </w:tr>
      <w:tr w:rsidR="00CC364E" w:rsidRPr="00C941D1" w14:paraId="14D28F79" w14:textId="77777777" w:rsidTr="00373CB2">
        <w:trPr>
          <w:trHeight w:val="676"/>
        </w:trPr>
        <w:tc>
          <w:tcPr>
            <w:tcW w:w="2626" w:type="dxa"/>
            <w:vMerge/>
            <w:shd w:val="clear" w:color="auto" w:fill="EE3ED5"/>
          </w:tcPr>
          <w:p w14:paraId="488C3CF9" w14:textId="77777777" w:rsidR="00CC364E" w:rsidRPr="00317D3D" w:rsidRDefault="00CC364E" w:rsidP="00CC364E">
            <w:pPr>
              <w:tabs>
                <w:tab w:val="left" w:pos="3420"/>
              </w:tabs>
              <w:spacing w:before="60" w:after="60"/>
              <w:rPr>
                <w:rFonts w:cs="Calibri"/>
                <w:b/>
                <w:color w:val="FFFFFF" w:themeColor="background1"/>
                <w:lang w:val="en-US"/>
              </w:rPr>
            </w:pPr>
          </w:p>
        </w:tc>
        <w:tc>
          <w:tcPr>
            <w:tcW w:w="2921" w:type="dxa"/>
            <w:vMerge/>
            <w:shd w:val="clear" w:color="auto" w:fill="EE3ED5"/>
          </w:tcPr>
          <w:p w14:paraId="470BEE34" w14:textId="77777777" w:rsidR="00CC364E" w:rsidRPr="00317D3D" w:rsidRDefault="00CC364E" w:rsidP="00CC364E">
            <w:pPr>
              <w:tabs>
                <w:tab w:val="left" w:pos="3420"/>
              </w:tabs>
              <w:spacing w:before="60" w:after="60"/>
              <w:rPr>
                <w:rFonts w:cs="Calibri"/>
                <w:b/>
                <w:color w:val="FFFFFF" w:themeColor="background1"/>
                <w:lang w:val="en-US"/>
              </w:rPr>
            </w:pPr>
          </w:p>
        </w:tc>
        <w:tc>
          <w:tcPr>
            <w:tcW w:w="1676" w:type="dxa"/>
            <w:shd w:val="clear" w:color="auto" w:fill="EE3ED5"/>
          </w:tcPr>
          <w:p w14:paraId="2FBE2140" w14:textId="77777777" w:rsidR="00CC364E" w:rsidRPr="00317D3D" w:rsidRDefault="00CC364E" w:rsidP="00CC364E">
            <w:pPr>
              <w:tabs>
                <w:tab w:val="left" w:pos="3420"/>
              </w:tabs>
              <w:spacing w:before="60" w:after="60"/>
              <w:rPr>
                <w:rFonts w:cs="Calibri"/>
                <w:b/>
                <w:color w:val="FFFFFF" w:themeColor="background1"/>
                <w:lang w:val="en-US"/>
              </w:rPr>
            </w:pPr>
            <w:r w:rsidRPr="00317D3D">
              <w:rPr>
                <w:rFonts w:cs="Calibri"/>
                <w:b/>
                <w:color w:val="FFFFFF" w:themeColor="background1"/>
                <w:lang w:val="en-US"/>
              </w:rPr>
              <w:t>Term:</w:t>
            </w:r>
          </w:p>
        </w:tc>
        <w:tc>
          <w:tcPr>
            <w:tcW w:w="2513" w:type="dxa"/>
            <w:shd w:val="clear" w:color="auto" w:fill="EE3ED5"/>
          </w:tcPr>
          <w:p w14:paraId="3A01EF48" w14:textId="488A78EA" w:rsidR="00CC364E" w:rsidRPr="00317D3D" w:rsidRDefault="00CC364E" w:rsidP="00CC364E">
            <w:pPr>
              <w:tabs>
                <w:tab w:val="left" w:pos="3420"/>
              </w:tabs>
              <w:spacing w:before="60" w:after="60"/>
              <w:rPr>
                <w:rFonts w:cs="Calibri"/>
                <w:color w:val="FFFFFF" w:themeColor="background1"/>
                <w:lang w:val="en-US"/>
              </w:rPr>
            </w:pPr>
            <w:r w:rsidRPr="00317D3D">
              <w:rPr>
                <w:rFonts w:cs="Calibri"/>
                <w:color w:val="FFFFFF" w:themeColor="background1"/>
                <w:lang w:val="en-US"/>
              </w:rPr>
              <w:t xml:space="preserve">32 hours per week </w:t>
            </w:r>
          </w:p>
          <w:p w14:paraId="774566BC" w14:textId="364A8106" w:rsidR="00CC364E" w:rsidRPr="00317D3D" w:rsidRDefault="00CC364E" w:rsidP="00CC364E">
            <w:pPr>
              <w:tabs>
                <w:tab w:val="left" w:pos="3420"/>
              </w:tabs>
              <w:spacing w:before="60" w:after="60"/>
              <w:rPr>
                <w:rFonts w:cs="Calibri"/>
                <w:color w:val="FFFFFF" w:themeColor="background1"/>
                <w:lang w:val="en-US"/>
              </w:rPr>
            </w:pPr>
            <w:r w:rsidRPr="00317D3D">
              <w:rPr>
                <w:rFonts w:cs="Calibri"/>
                <w:color w:val="FFFFFF" w:themeColor="background1"/>
                <w:lang w:val="en-US"/>
              </w:rPr>
              <w:t>Term Time Only</w:t>
            </w:r>
          </w:p>
          <w:p w14:paraId="34D61AE5" w14:textId="3C83225F" w:rsidR="00CC364E" w:rsidRPr="00317D3D" w:rsidRDefault="00CC364E" w:rsidP="00CC364E">
            <w:pPr>
              <w:tabs>
                <w:tab w:val="left" w:pos="3420"/>
              </w:tabs>
              <w:spacing w:before="60" w:after="60"/>
              <w:rPr>
                <w:rFonts w:cs="Calibri"/>
                <w:b/>
                <w:color w:val="FFFFFF" w:themeColor="background1"/>
                <w:lang w:val="en-US"/>
              </w:rPr>
            </w:pPr>
            <w:r w:rsidRPr="00317D3D">
              <w:rPr>
                <w:rFonts w:cs="Calibri"/>
                <w:color w:val="FFFFFF" w:themeColor="background1"/>
                <w:lang w:val="en-US"/>
              </w:rPr>
              <w:t>Permanent</w:t>
            </w:r>
          </w:p>
        </w:tc>
      </w:tr>
    </w:tbl>
    <w:p w14:paraId="430AED44" w14:textId="153D2139" w:rsidR="00296E97" w:rsidRDefault="00296E97" w:rsidP="00111948">
      <w:pPr>
        <w:pStyle w:val="List"/>
      </w:pPr>
    </w:p>
    <w:p w14:paraId="22510517" w14:textId="77777777" w:rsidR="00F111A0" w:rsidRDefault="00F111A0" w:rsidP="00111948">
      <w:pPr>
        <w:rPr>
          <w:b/>
          <w:sz w:val="28"/>
        </w:rPr>
      </w:pPr>
      <w:r w:rsidRPr="00F111A0">
        <w:rPr>
          <w:b/>
          <w:sz w:val="28"/>
        </w:rPr>
        <w:t>JOB PURPOSE</w:t>
      </w:r>
    </w:p>
    <w:p w14:paraId="7AC8E9CD" w14:textId="77777777" w:rsidR="004B7727" w:rsidRDefault="009B5A23" w:rsidP="006D5FEA">
      <w:pPr>
        <w:pStyle w:val="List"/>
      </w:pPr>
      <w:r>
        <w:t>To deliver operational exc</w:t>
      </w:r>
      <w:r w:rsidR="001E0C0E">
        <w:t>ellence</w:t>
      </w:r>
      <w:r>
        <w:t xml:space="preserve"> </w:t>
      </w:r>
      <w:r w:rsidR="001E0C0E">
        <w:t>by</w:t>
      </w:r>
      <w:r>
        <w:t xml:space="preserve"> providing a</w:t>
      </w:r>
      <w:r w:rsidR="001E0C0E">
        <w:t>n exceptionally</w:t>
      </w:r>
      <w:r>
        <w:t xml:space="preserve"> high quality catering provision</w:t>
      </w:r>
      <w:r w:rsidR="00C27D2B">
        <w:t>,</w:t>
      </w:r>
      <w:r w:rsidR="006D5FEA">
        <w:t xml:space="preserve"> with a</w:t>
      </w:r>
    </w:p>
    <w:p w14:paraId="66F3F472" w14:textId="77777777" w:rsidR="004B7727" w:rsidRDefault="006D5FEA" w:rsidP="006D5FEA">
      <w:pPr>
        <w:pStyle w:val="List"/>
      </w:pPr>
      <w:r>
        <w:t xml:space="preserve">particular emphasis on </w:t>
      </w:r>
      <w:r w:rsidR="004B7727">
        <w:t xml:space="preserve">the planning, preparation and presentation of food and beverages to </w:t>
      </w:r>
      <w:r>
        <w:t>the highest</w:t>
      </w:r>
    </w:p>
    <w:p w14:paraId="4841413E" w14:textId="37F596B3" w:rsidR="009B5A23" w:rsidRDefault="004B7727" w:rsidP="006D5FEA">
      <w:pPr>
        <w:pStyle w:val="List"/>
      </w:pPr>
      <w:r>
        <w:t>standard, ensuring statutory compliance.</w:t>
      </w:r>
    </w:p>
    <w:p w14:paraId="302C59FD" w14:textId="0F7061D9" w:rsidR="004B7727" w:rsidRDefault="004B7727" w:rsidP="006D5FEA">
      <w:pPr>
        <w:pStyle w:val="List"/>
      </w:pPr>
    </w:p>
    <w:p w14:paraId="1DE014BE" w14:textId="7BC632AC" w:rsidR="00317D3D" w:rsidRDefault="006744D2" w:rsidP="006744D2">
      <w:pPr>
        <w:autoSpaceDE w:val="0"/>
        <w:autoSpaceDN w:val="0"/>
        <w:adjustRightInd w:val="0"/>
        <w:spacing w:before="60" w:after="60" w:line="201" w:lineRule="atLeast"/>
        <w:rPr>
          <w:rFonts w:cs="Calibri"/>
          <w:b/>
          <w:sz w:val="28"/>
        </w:rPr>
      </w:pPr>
      <w:r w:rsidRPr="00F111A0">
        <w:rPr>
          <w:rFonts w:cs="Calibri"/>
          <w:b/>
          <w:sz w:val="28"/>
        </w:rPr>
        <w:t>KEY RESPONSIBILITIES AND ACCOUNTABILITIES</w:t>
      </w:r>
    </w:p>
    <w:p w14:paraId="08B28711" w14:textId="77777777" w:rsidR="00317D3D" w:rsidRPr="00CD37A3" w:rsidRDefault="00317D3D" w:rsidP="00317D3D">
      <w:pPr>
        <w:pStyle w:val="Heading1"/>
      </w:pPr>
      <w:r w:rsidRPr="00DE4408">
        <w:t xml:space="preserve">Core </w:t>
      </w:r>
      <w:r>
        <w:t>P</w:t>
      </w:r>
      <w:r w:rsidRPr="00DE4408">
        <w:t>urpose</w:t>
      </w:r>
    </w:p>
    <w:p w14:paraId="43F4415C" w14:textId="77777777" w:rsidR="00317D3D" w:rsidRPr="004B7727" w:rsidRDefault="00317D3D" w:rsidP="00317D3D">
      <w:pPr>
        <w:pStyle w:val="Heading2"/>
        <w:rPr>
          <w:szCs w:val="22"/>
        </w:rPr>
      </w:pPr>
      <w:r>
        <w:t>Take responsibility for the delivery of the school’s catering provision, ensuring the highest level of customer care and continued improvement.</w:t>
      </w:r>
    </w:p>
    <w:p w14:paraId="0C7C4A61" w14:textId="77777777" w:rsidR="00317D3D" w:rsidRPr="000E124F" w:rsidRDefault="00317D3D" w:rsidP="00317D3D">
      <w:pPr>
        <w:pStyle w:val="Heading2"/>
        <w:rPr>
          <w:szCs w:val="22"/>
        </w:rPr>
      </w:pPr>
      <w:r>
        <w:rPr>
          <w:szCs w:val="22"/>
        </w:rPr>
        <w:t>Be responsible for the Health and Safety within the school kitchen, ensuring the catering operations comply with applicable food law, legislation, food standards and hygiene and Trust policy.</w:t>
      </w:r>
    </w:p>
    <w:p w14:paraId="173E2A8E" w14:textId="77777777" w:rsidR="00317D3D" w:rsidRPr="00FB6047" w:rsidRDefault="00317D3D" w:rsidP="00317D3D">
      <w:pPr>
        <w:pStyle w:val="Heading2"/>
        <w:rPr>
          <w:szCs w:val="22"/>
        </w:rPr>
      </w:pPr>
      <w:r>
        <w:t>Ensure that methods of preparation and presentation comply with current recognised catering standards and food safety legislation.</w:t>
      </w:r>
    </w:p>
    <w:p w14:paraId="46F34FB8" w14:textId="77777777" w:rsidR="00317D3D" w:rsidRPr="004B7727" w:rsidRDefault="00317D3D" w:rsidP="00317D3D">
      <w:pPr>
        <w:pStyle w:val="Heading2"/>
        <w:rPr>
          <w:szCs w:val="22"/>
        </w:rPr>
      </w:pPr>
      <w:r>
        <w:t>Provide effective day-to-day management of the catering team and develop a structured, motivated and efficient workforce.</w:t>
      </w:r>
    </w:p>
    <w:p w14:paraId="7F462047" w14:textId="77777777" w:rsidR="00317D3D" w:rsidRPr="00317D3D" w:rsidRDefault="00317D3D" w:rsidP="00317D3D">
      <w:pPr>
        <w:pStyle w:val="Heading2"/>
        <w:rPr>
          <w:szCs w:val="22"/>
        </w:rPr>
      </w:pPr>
      <w:r>
        <w:t>Build and sustain a strong, integral relationship between the catering team and the entire school community.</w:t>
      </w:r>
    </w:p>
    <w:p w14:paraId="033C7260" w14:textId="75190488" w:rsidR="00B8044D" w:rsidRDefault="00AF3509" w:rsidP="00B8044D">
      <w:pPr>
        <w:pStyle w:val="Heading1"/>
        <w:keepNext w:val="0"/>
        <w:keepLines w:val="0"/>
      </w:pPr>
      <w:r>
        <w:t>Service Provision</w:t>
      </w:r>
    </w:p>
    <w:p w14:paraId="5BE7BE67" w14:textId="091DD612" w:rsidR="00D22BEB" w:rsidRDefault="00492E00" w:rsidP="00D22BEB">
      <w:pPr>
        <w:pStyle w:val="Heading2"/>
        <w:keepNext w:val="0"/>
        <w:keepLines w:val="0"/>
        <w:rPr>
          <w:szCs w:val="22"/>
        </w:rPr>
      </w:pPr>
      <w:r>
        <w:rPr>
          <w:szCs w:val="22"/>
        </w:rPr>
        <w:t xml:space="preserve">Ensure the school kitchen delivers high quality food and nutrition, </w:t>
      </w:r>
      <w:r w:rsidR="00D22BEB">
        <w:rPr>
          <w:szCs w:val="22"/>
        </w:rPr>
        <w:t>exceptional health and safety and hygiene standards, allergy control, compliance with HACCP and outstanding customer service.</w:t>
      </w:r>
    </w:p>
    <w:p w14:paraId="554D78D6" w14:textId="3BC7F92D" w:rsidR="00492E00" w:rsidRDefault="00492E00" w:rsidP="00492E00">
      <w:pPr>
        <w:pStyle w:val="Heading2"/>
        <w:keepNext w:val="0"/>
        <w:keepLines w:val="0"/>
        <w:rPr>
          <w:szCs w:val="22"/>
        </w:rPr>
      </w:pPr>
      <w:r>
        <w:rPr>
          <w:szCs w:val="22"/>
        </w:rPr>
        <w:lastRenderedPageBreak/>
        <w:t>Working in partnership with the Trust Catering Manager, deliver the approved menus that offer healthy, nutritional and balanced food options, taking into account any local dietary requirements (i.e. Halal).</w:t>
      </w:r>
    </w:p>
    <w:p w14:paraId="5396D149" w14:textId="433B384A" w:rsidR="00D22BEB" w:rsidRDefault="00492E00" w:rsidP="00FF52B0">
      <w:pPr>
        <w:pStyle w:val="Heading2"/>
        <w:keepNext w:val="0"/>
        <w:keepLines w:val="0"/>
        <w:rPr>
          <w:szCs w:val="22"/>
        </w:rPr>
      </w:pPr>
      <w:r>
        <w:rPr>
          <w:szCs w:val="22"/>
        </w:rPr>
        <w:t>Take responsibility for the preparation and presentation of all food to the required Trust standard.</w:t>
      </w:r>
    </w:p>
    <w:p w14:paraId="02568D0F" w14:textId="77777777" w:rsidR="00492E00" w:rsidRDefault="00492E00" w:rsidP="00FF52B0">
      <w:pPr>
        <w:pStyle w:val="Heading2"/>
        <w:keepNext w:val="0"/>
        <w:keepLines w:val="0"/>
        <w:rPr>
          <w:szCs w:val="22"/>
        </w:rPr>
      </w:pPr>
      <w:r>
        <w:rPr>
          <w:szCs w:val="22"/>
        </w:rPr>
        <w:t>Ensure all catering staff carry out the preparation and cooking of all meals to the recipe specifications and nutritional guidelines as set out by the Trust.</w:t>
      </w:r>
    </w:p>
    <w:p w14:paraId="51EB4713" w14:textId="6953753D" w:rsidR="00492E00" w:rsidRDefault="00492E00" w:rsidP="00FF52B0">
      <w:pPr>
        <w:pStyle w:val="Heading2"/>
        <w:keepNext w:val="0"/>
        <w:keepLines w:val="0"/>
        <w:rPr>
          <w:szCs w:val="22"/>
        </w:rPr>
      </w:pPr>
      <w:r>
        <w:rPr>
          <w:szCs w:val="22"/>
        </w:rPr>
        <w:t>Ensure all catering staff adhere to the portion sizes as directed by the Trust Catering Manager.</w:t>
      </w:r>
    </w:p>
    <w:p w14:paraId="41C59CD2" w14:textId="5FA3697A" w:rsidR="0036158A" w:rsidRPr="0036158A" w:rsidRDefault="0036158A" w:rsidP="0036158A">
      <w:pPr>
        <w:pStyle w:val="Heading2"/>
        <w:keepNext w:val="0"/>
        <w:keepLines w:val="0"/>
        <w:rPr>
          <w:szCs w:val="22"/>
        </w:rPr>
      </w:pPr>
      <w:r>
        <w:rPr>
          <w:szCs w:val="22"/>
        </w:rPr>
        <w:t>Review the menu cycle, by gathering feedback from students, staff and stakeholders and make any recommendations to improve the offer to the Trust Catering Manager.</w:t>
      </w:r>
    </w:p>
    <w:p w14:paraId="6D5D080D" w14:textId="3B3D8C46" w:rsidR="00AC224E" w:rsidRPr="00492E00" w:rsidRDefault="00AC224E" w:rsidP="00492E00">
      <w:pPr>
        <w:pStyle w:val="Heading2"/>
        <w:keepNext w:val="0"/>
        <w:keepLines w:val="0"/>
        <w:rPr>
          <w:szCs w:val="22"/>
        </w:rPr>
      </w:pPr>
      <w:r w:rsidRPr="00492E00">
        <w:rPr>
          <w:szCs w:val="22"/>
        </w:rPr>
        <w:t>Ensure effective stock control</w:t>
      </w:r>
      <w:r w:rsidR="00D22BEB" w:rsidRPr="00492E00">
        <w:rPr>
          <w:szCs w:val="22"/>
        </w:rPr>
        <w:t xml:space="preserve"> and rotation of stock</w:t>
      </w:r>
      <w:r w:rsidRPr="00492E00">
        <w:rPr>
          <w:szCs w:val="22"/>
        </w:rPr>
        <w:t xml:space="preserve">, placing all orders for ingredients and catering supplies </w:t>
      </w:r>
      <w:r w:rsidR="00D22BEB" w:rsidRPr="00492E00">
        <w:rPr>
          <w:szCs w:val="22"/>
        </w:rPr>
        <w:t>with the Trust Catering Manager; ensure deliveries are checked and food is stored correctly.</w:t>
      </w:r>
    </w:p>
    <w:p w14:paraId="34D029FA" w14:textId="4CFDB421" w:rsidR="00D22BEB" w:rsidRDefault="00692587" w:rsidP="00AC224E">
      <w:pPr>
        <w:pStyle w:val="Heading2"/>
        <w:keepNext w:val="0"/>
        <w:keepLines w:val="0"/>
        <w:rPr>
          <w:szCs w:val="22"/>
        </w:rPr>
      </w:pPr>
      <w:r>
        <w:rPr>
          <w:szCs w:val="22"/>
        </w:rPr>
        <w:t>Implement local promotional events</w:t>
      </w:r>
      <w:r w:rsidR="00492E00">
        <w:rPr>
          <w:szCs w:val="22"/>
        </w:rPr>
        <w:t xml:space="preserve"> / theme days </w:t>
      </w:r>
      <w:r>
        <w:rPr>
          <w:szCs w:val="22"/>
        </w:rPr>
        <w:t xml:space="preserve">/ open events / transition days etc. </w:t>
      </w:r>
      <w:r w:rsidR="00492E00">
        <w:rPr>
          <w:szCs w:val="22"/>
        </w:rPr>
        <w:t>as agreed with the Principal and Trust Catering Manager.</w:t>
      </w:r>
    </w:p>
    <w:p w14:paraId="4B50A38A" w14:textId="7DDA7ED4" w:rsidR="00492E00" w:rsidRDefault="00692587" w:rsidP="00AC224E">
      <w:pPr>
        <w:pStyle w:val="Heading2"/>
        <w:keepNext w:val="0"/>
        <w:keepLines w:val="0"/>
        <w:rPr>
          <w:szCs w:val="22"/>
        </w:rPr>
      </w:pPr>
      <w:r>
        <w:rPr>
          <w:szCs w:val="22"/>
        </w:rPr>
        <w:t>Work in partnership with the Trust Catering Manager to increase student meal uptake.</w:t>
      </w:r>
    </w:p>
    <w:p w14:paraId="424073EA" w14:textId="29EF9BD1" w:rsidR="00692587" w:rsidRDefault="00692587" w:rsidP="00AC224E">
      <w:pPr>
        <w:pStyle w:val="Heading2"/>
        <w:keepNext w:val="0"/>
        <w:keepLines w:val="0"/>
        <w:rPr>
          <w:szCs w:val="22"/>
        </w:rPr>
      </w:pPr>
      <w:r>
        <w:rPr>
          <w:szCs w:val="22"/>
        </w:rPr>
        <w:t>Ensure all catering activities are carried out in line with the pre-approved school budget.</w:t>
      </w:r>
    </w:p>
    <w:p w14:paraId="39915DD3" w14:textId="4CE5D972" w:rsidR="00692587" w:rsidRDefault="00492E00" w:rsidP="00692587">
      <w:pPr>
        <w:pStyle w:val="Heading2"/>
        <w:keepNext w:val="0"/>
        <w:keepLines w:val="0"/>
        <w:rPr>
          <w:szCs w:val="22"/>
        </w:rPr>
      </w:pPr>
      <w:r>
        <w:rPr>
          <w:szCs w:val="22"/>
        </w:rPr>
        <w:t>Ensure all feedback (positive and negative) regarding the catering service in school is communicated to the Trust Catering Manager.</w:t>
      </w:r>
    </w:p>
    <w:p w14:paraId="28D3D557" w14:textId="77777777" w:rsidR="00782804" w:rsidRPr="00692587" w:rsidRDefault="00782804" w:rsidP="00782804">
      <w:pPr>
        <w:pStyle w:val="Heading1"/>
        <w:numPr>
          <w:ilvl w:val="0"/>
          <w:numId w:val="0"/>
        </w:numPr>
        <w:ind w:left="601"/>
      </w:pPr>
    </w:p>
    <w:p w14:paraId="44828EC3" w14:textId="6DB53C3A" w:rsidR="00692587" w:rsidRDefault="00692587" w:rsidP="00692587">
      <w:pPr>
        <w:pStyle w:val="Heading1"/>
        <w:keepNext w:val="0"/>
        <w:keepLines w:val="0"/>
        <w:rPr>
          <w:szCs w:val="26"/>
        </w:rPr>
      </w:pPr>
      <w:r>
        <w:rPr>
          <w:szCs w:val="26"/>
        </w:rPr>
        <w:t>Operational Management</w:t>
      </w:r>
    </w:p>
    <w:p w14:paraId="5FABB989" w14:textId="782396A1" w:rsidR="00692587" w:rsidRPr="00AC224E" w:rsidRDefault="0036158A" w:rsidP="00692587">
      <w:pPr>
        <w:pStyle w:val="Heading2"/>
      </w:pPr>
      <w:r>
        <w:rPr>
          <w:szCs w:val="22"/>
        </w:rPr>
        <w:t>Manage the team of Catering Assistants and their associated duties.</w:t>
      </w:r>
    </w:p>
    <w:p w14:paraId="61095DD3" w14:textId="0E0F8205" w:rsidR="00692587" w:rsidRPr="0036158A" w:rsidRDefault="0036158A" w:rsidP="00692587">
      <w:pPr>
        <w:pStyle w:val="Heading2"/>
        <w:keepNext w:val="0"/>
        <w:keepLines w:val="0"/>
        <w:rPr>
          <w:szCs w:val="22"/>
        </w:rPr>
      </w:pPr>
      <w:r>
        <w:t>Provide effective day-to-day s</w:t>
      </w:r>
      <w:r w:rsidR="00692587">
        <w:t>upervision, training, motivation and induction of the catering team.</w:t>
      </w:r>
    </w:p>
    <w:p w14:paraId="03FBBD68" w14:textId="06991AB8" w:rsidR="0036158A" w:rsidRPr="0036158A" w:rsidRDefault="0036158A" w:rsidP="00692587">
      <w:pPr>
        <w:pStyle w:val="Heading2"/>
        <w:keepNext w:val="0"/>
        <w:keepLines w:val="0"/>
        <w:rPr>
          <w:szCs w:val="22"/>
        </w:rPr>
      </w:pPr>
      <w:r>
        <w:t>Assess employee performance, recognise potential and meet training needs as appropriate.</w:t>
      </w:r>
    </w:p>
    <w:p w14:paraId="3AA2A836" w14:textId="7C0764E1" w:rsidR="0036158A" w:rsidRPr="00692587" w:rsidRDefault="0036158A" w:rsidP="00692587">
      <w:pPr>
        <w:pStyle w:val="Heading2"/>
        <w:keepNext w:val="0"/>
        <w:keepLines w:val="0"/>
        <w:rPr>
          <w:szCs w:val="22"/>
        </w:rPr>
      </w:pPr>
      <w:r>
        <w:t xml:space="preserve">Hold team meetings on a weekly basis to communicate targets, standards required and </w:t>
      </w:r>
      <w:r w:rsidR="003D6FA1">
        <w:t>Trust and school information.</w:t>
      </w:r>
    </w:p>
    <w:p w14:paraId="077F6B1F" w14:textId="6EDD7319" w:rsidR="00692587" w:rsidRPr="00692587" w:rsidRDefault="00692587" w:rsidP="00692587">
      <w:pPr>
        <w:pStyle w:val="Heading2"/>
        <w:keepNext w:val="0"/>
        <w:keepLines w:val="0"/>
        <w:rPr>
          <w:szCs w:val="22"/>
        </w:rPr>
      </w:pPr>
      <w:r>
        <w:t>Ensure</w:t>
      </w:r>
      <w:r w:rsidR="003D6FA1">
        <w:t xml:space="preserve"> the whole team</w:t>
      </w:r>
      <w:r>
        <w:t xml:space="preserve"> provide</w:t>
      </w:r>
      <w:r w:rsidR="003D6FA1">
        <w:t>s an</w:t>
      </w:r>
      <w:r>
        <w:t xml:space="preserve"> excellent </w:t>
      </w:r>
      <w:r w:rsidR="003D6FA1">
        <w:t xml:space="preserve">standard of </w:t>
      </w:r>
      <w:r>
        <w:t>customer service at all times.</w:t>
      </w:r>
    </w:p>
    <w:p w14:paraId="7F1AA0DD" w14:textId="5E099437" w:rsidR="00692587" w:rsidRPr="0036158A" w:rsidRDefault="00692587" w:rsidP="00692587">
      <w:pPr>
        <w:pStyle w:val="Heading2"/>
        <w:keepNext w:val="0"/>
        <w:keepLines w:val="0"/>
        <w:rPr>
          <w:szCs w:val="22"/>
        </w:rPr>
      </w:pPr>
      <w:r>
        <w:t>Ensure efficient cleaning of the kitchen and dining areas in accordance with the cleaning schedule (e.g. washing up, setting up and clearing away dining requirements and serving areas).</w:t>
      </w:r>
    </w:p>
    <w:p w14:paraId="5E17CEBC" w14:textId="5515F955" w:rsidR="0036158A" w:rsidRPr="0049712F" w:rsidRDefault="0036158A" w:rsidP="003D6FA1">
      <w:pPr>
        <w:pStyle w:val="Heading2"/>
        <w:keepNext w:val="0"/>
        <w:keepLines w:val="0"/>
        <w:rPr>
          <w:szCs w:val="22"/>
        </w:rPr>
      </w:pPr>
      <w:r>
        <w:t>Complete all kitchen documentation on daily, weekly and monthly basis e.g. Trading Return, Stock take etc.</w:t>
      </w:r>
    </w:p>
    <w:p w14:paraId="470B050D" w14:textId="5477B152" w:rsidR="0049712F" w:rsidRDefault="0049712F" w:rsidP="0049712F">
      <w:pPr>
        <w:pStyle w:val="Heading2"/>
        <w:keepNext w:val="0"/>
        <w:keepLines w:val="0"/>
        <w:numPr>
          <w:ilvl w:val="0"/>
          <w:numId w:val="0"/>
        </w:numPr>
        <w:ind w:left="578"/>
      </w:pPr>
    </w:p>
    <w:p w14:paraId="0EDA6A43" w14:textId="10CB9583" w:rsidR="00782804" w:rsidRDefault="00782804" w:rsidP="0049712F">
      <w:pPr>
        <w:pStyle w:val="Heading2"/>
        <w:keepNext w:val="0"/>
        <w:keepLines w:val="0"/>
        <w:numPr>
          <w:ilvl w:val="0"/>
          <w:numId w:val="0"/>
        </w:numPr>
        <w:ind w:left="578"/>
      </w:pPr>
    </w:p>
    <w:p w14:paraId="6D3386C6" w14:textId="12DD6EA1" w:rsidR="00782804" w:rsidRDefault="00782804" w:rsidP="0049712F">
      <w:pPr>
        <w:pStyle w:val="Heading2"/>
        <w:keepNext w:val="0"/>
        <w:keepLines w:val="0"/>
        <w:numPr>
          <w:ilvl w:val="0"/>
          <w:numId w:val="0"/>
        </w:numPr>
        <w:ind w:left="578"/>
      </w:pPr>
    </w:p>
    <w:p w14:paraId="53E9C0F9" w14:textId="4A0FF5E6" w:rsidR="00782804" w:rsidRDefault="00782804" w:rsidP="0049712F">
      <w:pPr>
        <w:pStyle w:val="Heading2"/>
        <w:keepNext w:val="0"/>
        <w:keepLines w:val="0"/>
        <w:numPr>
          <w:ilvl w:val="0"/>
          <w:numId w:val="0"/>
        </w:numPr>
        <w:ind w:left="578"/>
      </w:pPr>
    </w:p>
    <w:p w14:paraId="61595EFB" w14:textId="3E5150CA" w:rsidR="00782804" w:rsidRDefault="00782804" w:rsidP="0049712F">
      <w:pPr>
        <w:pStyle w:val="Heading2"/>
        <w:keepNext w:val="0"/>
        <w:keepLines w:val="0"/>
        <w:numPr>
          <w:ilvl w:val="0"/>
          <w:numId w:val="0"/>
        </w:numPr>
        <w:ind w:left="578"/>
      </w:pPr>
    </w:p>
    <w:p w14:paraId="50953E0F" w14:textId="16FC4841" w:rsidR="00782804" w:rsidRDefault="00782804" w:rsidP="0049712F">
      <w:pPr>
        <w:pStyle w:val="Heading2"/>
        <w:keepNext w:val="0"/>
        <w:keepLines w:val="0"/>
        <w:numPr>
          <w:ilvl w:val="0"/>
          <w:numId w:val="0"/>
        </w:numPr>
        <w:ind w:left="578"/>
      </w:pPr>
    </w:p>
    <w:p w14:paraId="676C9364" w14:textId="77777777" w:rsidR="00782804" w:rsidRDefault="00782804" w:rsidP="0049712F">
      <w:pPr>
        <w:pStyle w:val="Heading2"/>
        <w:keepNext w:val="0"/>
        <w:keepLines w:val="0"/>
        <w:numPr>
          <w:ilvl w:val="0"/>
          <w:numId w:val="0"/>
        </w:numPr>
        <w:ind w:left="578"/>
      </w:pPr>
    </w:p>
    <w:p w14:paraId="0008106E" w14:textId="7B3393E3" w:rsidR="0049712F" w:rsidRDefault="00E7433C" w:rsidP="00683B2C">
      <w:pPr>
        <w:pStyle w:val="Heading1"/>
        <w:keepNext w:val="0"/>
        <w:keepLines w:val="0"/>
        <w:rPr>
          <w:szCs w:val="26"/>
        </w:rPr>
      </w:pPr>
      <w:r>
        <w:rPr>
          <w:szCs w:val="26"/>
        </w:rPr>
        <w:lastRenderedPageBreak/>
        <w:t>Health and Safety</w:t>
      </w:r>
    </w:p>
    <w:p w14:paraId="552A116A" w14:textId="1C8E48F0" w:rsidR="00C441EA" w:rsidRDefault="0049712F" w:rsidP="00FF52B0">
      <w:pPr>
        <w:pStyle w:val="Heading2"/>
      </w:pPr>
      <w:r>
        <w:rPr>
          <w:szCs w:val="22"/>
        </w:rPr>
        <w:t xml:space="preserve">Implement safe working practices </w:t>
      </w:r>
      <w:r>
        <w:t>with regard to Health and Safety, Food Hygiene Regulations and maintain high standards of personal hygiene.</w:t>
      </w:r>
    </w:p>
    <w:p w14:paraId="1990DA9C" w14:textId="176226F1" w:rsidR="0049712F" w:rsidRPr="00AC224E" w:rsidRDefault="0049712F" w:rsidP="0049712F">
      <w:pPr>
        <w:pStyle w:val="Heading2"/>
      </w:pPr>
      <w:r>
        <w:t>Ensure the team operates and always abides with all aspects of the current Health and Safety at Work and the Food Safety Act and all other relevant legislation</w:t>
      </w:r>
      <w:r w:rsidR="00465CDD">
        <w:t>.</w:t>
      </w:r>
    </w:p>
    <w:p w14:paraId="62A3A4CB" w14:textId="5B40C8EA" w:rsidR="00AC224E" w:rsidRDefault="00AC224E" w:rsidP="00AC224E">
      <w:pPr>
        <w:pStyle w:val="Heading2"/>
        <w:keepNext w:val="0"/>
        <w:keepLines w:val="0"/>
        <w:rPr>
          <w:szCs w:val="22"/>
        </w:rPr>
      </w:pPr>
      <w:r>
        <w:rPr>
          <w:szCs w:val="22"/>
        </w:rPr>
        <w:t>Take responsibility for the allergens and ensure all catering staff are aware of and comply with allergen management.</w:t>
      </w:r>
    </w:p>
    <w:p w14:paraId="5F68B29D" w14:textId="2DE8A3C1" w:rsidR="0049712F" w:rsidRPr="00A95716" w:rsidRDefault="0049712F" w:rsidP="0049712F">
      <w:pPr>
        <w:pStyle w:val="Heading2"/>
        <w:keepNext w:val="0"/>
        <w:keepLines w:val="0"/>
        <w:rPr>
          <w:szCs w:val="22"/>
        </w:rPr>
      </w:pPr>
      <w:r>
        <w:t>Manage the catering team’s safe use and storage of chemicals, cleaning equipment and personal protective equipment.</w:t>
      </w:r>
    </w:p>
    <w:p w14:paraId="113700E2" w14:textId="77777777" w:rsidR="00A95716" w:rsidRDefault="00A95716" w:rsidP="00A95716">
      <w:pPr>
        <w:pStyle w:val="Heading2"/>
      </w:pPr>
      <w:r>
        <w:t>Ensure the safe operation of the school kitchen equipment.</w:t>
      </w:r>
    </w:p>
    <w:p w14:paraId="50DEDFA8" w14:textId="0903C708" w:rsidR="00A95716" w:rsidRPr="0049712F" w:rsidRDefault="00A95716" w:rsidP="0049712F">
      <w:pPr>
        <w:pStyle w:val="Heading2"/>
        <w:keepNext w:val="0"/>
        <w:keepLines w:val="0"/>
        <w:rPr>
          <w:szCs w:val="22"/>
        </w:rPr>
      </w:pPr>
      <w:r>
        <w:rPr>
          <w:szCs w:val="22"/>
        </w:rPr>
        <w:t>Work in partnership with the Trust Catering Manager to create, implement and review risk assessments for kitchen equipment and all related catering activities.</w:t>
      </w:r>
    </w:p>
    <w:p w14:paraId="7BD14519" w14:textId="014ED3DA" w:rsidR="00A95716" w:rsidRPr="00A95716" w:rsidRDefault="0036158A" w:rsidP="00A95716">
      <w:pPr>
        <w:pStyle w:val="Heading2"/>
        <w:keepNext w:val="0"/>
        <w:keepLines w:val="0"/>
        <w:rPr>
          <w:rFonts w:asciiTheme="minorHAnsi" w:hAnsiTheme="minorHAnsi" w:cstheme="minorHAnsi"/>
          <w:szCs w:val="22"/>
        </w:rPr>
      </w:pPr>
      <w:r w:rsidRPr="0049712F">
        <w:rPr>
          <w:rFonts w:asciiTheme="minorHAnsi" w:hAnsiTheme="minorHAnsi" w:cstheme="minorHAnsi"/>
          <w:color w:val="222222"/>
          <w:szCs w:val="22"/>
          <w:shd w:val="clear" w:color="auto" w:fill="FFFFFF"/>
        </w:rPr>
        <w:t>Report immediately any accidents,</w:t>
      </w:r>
      <w:r w:rsidR="00A95716">
        <w:rPr>
          <w:rFonts w:asciiTheme="minorHAnsi" w:hAnsiTheme="minorHAnsi" w:cstheme="minorHAnsi"/>
          <w:color w:val="222222"/>
          <w:szCs w:val="22"/>
          <w:shd w:val="clear" w:color="auto" w:fill="FFFFFF"/>
        </w:rPr>
        <w:t xml:space="preserve"> defects,</w:t>
      </w:r>
      <w:r w:rsidRPr="0049712F">
        <w:rPr>
          <w:rFonts w:asciiTheme="minorHAnsi" w:hAnsiTheme="minorHAnsi" w:cstheme="minorHAnsi"/>
          <w:color w:val="222222"/>
          <w:szCs w:val="22"/>
          <w:shd w:val="clear" w:color="auto" w:fill="FFFFFF"/>
        </w:rPr>
        <w:t xml:space="preserve"> fire, theft, loss, damage, unfit food or other irregularities and take such action as may be appropriate or possible.</w:t>
      </w:r>
    </w:p>
    <w:p w14:paraId="4F7D165E" w14:textId="542DC893" w:rsidR="004F7591" w:rsidRPr="00DB161D" w:rsidRDefault="002A1BDD" w:rsidP="004F7591">
      <w:pPr>
        <w:pStyle w:val="Heading1"/>
        <w:keepNext w:val="0"/>
        <w:keepLines w:val="0"/>
        <w:rPr>
          <w:szCs w:val="26"/>
        </w:rPr>
      </w:pPr>
      <w:r w:rsidRPr="00DB161D">
        <w:rPr>
          <w:szCs w:val="26"/>
        </w:rPr>
        <w:t>Other Duties and R</w:t>
      </w:r>
      <w:r w:rsidR="004F7591" w:rsidRPr="00DB161D">
        <w:rPr>
          <w:szCs w:val="26"/>
        </w:rPr>
        <w:t>esponsibilities</w:t>
      </w:r>
    </w:p>
    <w:p w14:paraId="2C6DE7DB" w14:textId="400C0E74" w:rsidR="0088401D" w:rsidRPr="00DB161D" w:rsidRDefault="0088401D" w:rsidP="004F7591">
      <w:pPr>
        <w:pStyle w:val="Heading2"/>
        <w:rPr>
          <w:szCs w:val="22"/>
        </w:rPr>
      </w:pPr>
      <w:r w:rsidRPr="00DB161D">
        <w:rPr>
          <w:szCs w:val="22"/>
        </w:rPr>
        <w:t xml:space="preserve">Provide </w:t>
      </w:r>
      <w:r w:rsidR="00A2537D" w:rsidRPr="00DB161D">
        <w:rPr>
          <w:szCs w:val="22"/>
        </w:rPr>
        <w:t xml:space="preserve">advice, guidance and </w:t>
      </w:r>
      <w:r w:rsidR="00DB161D" w:rsidRPr="00DB161D">
        <w:rPr>
          <w:szCs w:val="22"/>
        </w:rPr>
        <w:t xml:space="preserve">support to the </w:t>
      </w:r>
      <w:r w:rsidR="00FF52B0">
        <w:rPr>
          <w:szCs w:val="22"/>
        </w:rPr>
        <w:t>catering staff</w:t>
      </w:r>
      <w:r w:rsidR="00CE0D5F">
        <w:rPr>
          <w:szCs w:val="22"/>
        </w:rPr>
        <w:t xml:space="preserve"> as required</w:t>
      </w:r>
      <w:r w:rsidR="00DB161D" w:rsidRPr="00DB161D">
        <w:rPr>
          <w:szCs w:val="22"/>
        </w:rPr>
        <w:t>.</w:t>
      </w:r>
    </w:p>
    <w:p w14:paraId="6DBA8D35" w14:textId="356EE25A" w:rsidR="00DB161D" w:rsidRPr="00DB161D" w:rsidRDefault="00DB161D" w:rsidP="004F7591">
      <w:pPr>
        <w:pStyle w:val="Heading2"/>
        <w:rPr>
          <w:szCs w:val="22"/>
        </w:rPr>
      </w:pPr>
      <w:r w:rsidRPr="00DB161D">
        <w:rPr>
          <w:szCs w:val="22"/>
        </w:rPr>
        <w:t>Understand the importance of inclusion, equality and diversity, both when working with pupils and colleagues, and promote equal opportunities for all.</w:t>
      </w:r>
    </w:p>
    <w:p w14:paraId="2FF8FBC6" w14:textId="07F8D0F4" w:rsidR="004F7591" w:rsidRPr="00DB161D" w:rsidRDefault="004F7591" w:rsidP="004F7591">
      <w:pPr>
        <w:pStyle w:val="Heading2"/>
        <w:rPr>
          <w:szCs w:val="22"/>
        </w:rPr>
      </w:pPr>
      <w:r w:rsidRPr="00DB161D">
        <w:rPr>
          <w:szCs w:val="22"/>
        </w:rPr>
        <w:t>Contribute to the wider li</w:t>
      </w:r>
      <w:r w:rsidR="00CE0D5F">
        <w:rPr>
          <w:szCs w:val="22"/>
        </w:rPr>
        <w:t>fe of the school</w:t>
      </w:r>
      <w:r w:rsidRPr="00DB161D">
        <w:rPr>
          <w:szCs w:val="22"/>
        </w:rPr>
        <w:t xml:space="preserve"> through out of hours and partnership work.</w:t>
      </w:r>
    </w:p>
    <w:p w14:paraId="7DDFA64E" w14:textId="6E8F0C91" w:rsidR="004F7591" w:rsidRPr="00DB161D" w:rsidRDefault="004F7591" w:rsidP="004F7591">
      <w:pPr>
        <w:pStyle w:val="Heading2"/>
      </w:pPr>
      <w:r w:rsidRPr="00DB161D">
        <w:rPr>
          <w:szCs w:val="22"/>
        </w:rPr>
        <w:t xml:space="preserve">Carry out any such duties as may be reasonably required by the </w:t>
      </w:r>
      <w:r w:rsidR="00DB161D" w:rsidRPr="00DB161D">
        <w:rPr>
          <w:szCs w:val="22"/>
        </w:rPr>
        <w:t xml:space="preserve">Trust </w:t>
      </w:r>
      <w:r w:rsidR="00CE0D5F">
        <w:rPr>
          <w:szCs w:val="22"/>
        </w:rPr>
        <w:t>Catering Manager</w:t>
      </w:r>
      <w:r w:rsidR="00DB161D" w:rsidRPr="00DB161D">
        <w:rPr>
          <w:szCs w:val="22"/>
        </w:rPr>
        <w:t xml:space="preserve"> and</w:t>
      </w:r>
      <w:r w:rsidR="00A95716">
        <w:rPr>
          <w:szCs w:val="22"/>
        </w:rPr>
        <w:t xml:space="preserve"> the</w:t>
      </w:r>
      <w:r w:rsidR="00DB161D" w:rsidRPr="00DB161D">
        <w:rPr>
          <w:szCs w:val="22"/>
        </w:rPr>
        <w:t xml:space="preserve"> school Principal</w:t>
      </w:r>
      <w:r w:rsidR="003A0E08" w:rsidRPr="00DB161D">
        <w:rPr>
          <w:szCs w:val="22"/>
        </w:rPr>
        <w:t>.</w:t>
      </w:r>
    </w:p>
    <w:p w14:paraId="5C1942D9" w14:textId="2FC69D1E" w:rsidR="00077005" w:rsidRDefault="004F7591" w:rsidP="009D2EF0">
      <w:pPr>
        <w:pStyle w:val="Heading2"/>
      </w:pPr>
      <w:r w:rsidRPr="00DB161D">
        <w:rPr>
          <w:szCs w:val="22"/>
        </w:rPr>
        <w:t>Be aware of and comply with all policies, including, the responsibility around child protection, personal health, safety and welfare.</w:t>
      </w:r>
      <w:r w:rsidR="00942378">
        <w:t xml:space="preserve"> </w:t>
      </w:r>
    </w:p>
    <w:p w14:paraId="5910103E" w14:textId="5151E44F" w:rsidR="00942378" w:rsidRDefault="00942378" w:rsidP="00077005">
      <w:pPr>
        <w:pStyle w:val="List"/>
      </w:pPr>
    </w:p>
    <w:p w14:paraId="4DB08297" w14:textId="77777777" w:rsidR="00782804" w:rsidRPr="00077005" w:rsidRDefault="00782804" w:rsidP="00077005">
      <w:pPr>
        <w:pStyle w:val="List"/>
      </w:pPr>
    </w:p>
    <w:p w14:paraId="174CA9E8" w14:textId="77777777" w:rsidR="0010396F" w:rsidRPr="00051C2C" w:rsidRDefault="006744D2" w:rsidP="006744D2">
      <w:pPr>
        <w:tabs>
          <w:tab w:val="left" w:pos="1"/>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rPr>
          <w:rFonts w:asciiTheme="minorHAnsi" w:hAnsiTheme="minorHAnsi" w:cs="Calibri"/>
        </w:rPr>
      </w:pPr>
      <w:r w:rsidRPr="00051C2C">
        <w:rPr>
          <w:rFonts w:asciiTheme="minorHAnsi" w:hAnsiTheme="minorHAnsi" w:cs="Calibri"/>
          <w:i/>
        </w:rPr>
        <w:t>This appointment is with the Trust</w:t>
      </w:r>
      <w:r w:rsidR="00544721" w:rsidRPr="00051C2C">
        <w:rPr>
          <w:rFonts w:asciiTheme="minorHAnsi" w:hAnsiTheme="minorHAnsi" w:cs="Calibri"/>
          <w:i/>
        </w:rPr>
        <w:t xml:space="preserve"> as employers. </w:t>
      </w:r>
      <w:r w:rsidRPr="00051C2C">
        <w:rPr>
          <w:rFonts w:asciiTheme="minorHAnsi" w:hAnsiTheme="minorHAnsi" w:cs="Calibri"/>
          <w:i/>
        </w:rPr>
        <w:t>The job description forms part of the contract of employment of the person appointed to this post.  It reflects the position at the present time only and may be reviewed in negotiation with the employee in the future. The appointment is subject to the terms and conditions outlined in the contract of employment</w:t>
      </w:r>
    </w:p>
    <w:p w14:paraId="731EDC9B" w14:textId="114FF1D9" w:rsidR="0010396F" w:rsidRDefault="0010396F" w:rsidP="00460366">
      <w:pPr>
        <w:pStyle w:val="List"/>
      </w:pPr>
    </w:p>
    <w:p w14:paraId="42FDCB27" w14:textId="0E15ABA6" w:rsidR="00323572" w:rsidRDefault="00323572" w:rsidP="00460366">
      <w:pPr>
        <w:pStyle w:val="List"/>
      </w:pPr>
    </w:p>
    <w:p w14:paraId="7066A78A" w14:textId="2D3647BA" w:rsidR="00B97D53" w:rsidRDefault="00B97D53" w:rsidP="00460366">
      <w:pPr>
        <w:pStyle w:val="List"/>
      </w:pPr>
    </w:p>
    <w:p w14:paraId="166A884F" w14:textId="0FFBFB18" w:rsidR="00B97D53" w:rsidRDefault="00B97D53" w:rsidP="00460366">
      <w:pPr>
        <w:pStyle w:val="List"/>
      </w:pPr>
    </w:p>
    <w:p w14:paraId="50DC8AA1" w14:textId="355E6BE1" w:rsidR="00B97D53" w:rsidRDefault="00B97D53" w:rsidP="00460366">
      <w:pPr>
        <w:pStyle w:val="List"/>
      </w:pPr>
    </w:p>
    <w:p w14:paraId="025D706E" w14:textId="15578517" w:rsidR="00373CB2" w:rsidRDefault="00373CB2" w:rsidP="00460366">
      <w:pPr>
        <w:pStyle w:val="List"/>
      </w:pPr>
    </w:p>
    <w:p w14:paraId="59998D15" w14:textId="77777777" w:rsidR="00373CB2" w:rsidRDefault="00373CB2" w:rsidP="00460366">
      <w:pPr>
        <w:pStyle w:val="List"/>
      </w:pPr>
    </w:p>
    <w:p w14:paraId="17A25177" w14:textId="30853532" w:rsidR="00782804" w:rsidRDefault="00782804" w:rsidP="0078280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cs="Calibri"/>
          <w:b/>
          <w:sz w:val="28"/>
          <w:szCs w:val="28"/>
        </w:rPr>
      </w:pPr>
    </w:p>
    <w:p w14:paraId="36B94150" w14:textId="4498091C" w:rsidR="00196367" w:rsidRPr="007355BE" w:rsidRDefault="00196367" w:rsidP="0078280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cs="Calibri"/>
          <w:b/>
          <w:sz w:val="28"/>
          <w:szCs w:val="28"/>
        </w:rPr>
      </w:pPr>
      <w:r>
        <w:rPr>
          <w:rFonts w:cs="Calibri"/>
          <w:b/>
          <w:sz w:val="28"/>
          <w:szCs w:val="28"/>
        </w:rPr>
        <w:lastRenderedPageBreak/>
        <w:t>PERSON SPECIFICATION</w:t>
      </w:r>
    </w:p>
    <w:p w14:paraId="7C0B77A5" w14:textId="77777777" w:rsidR="00196367" w:rsidRPr="00C90CD8" w:rsidRDefault="00196367" w:rsidP="00196367">
      <w:pPr>
        <w:tabs>
          <w:tab w:val="left" w:pos="3420"/>
        </w:tabs>
        <w:spacing w:before="60" w:after="60" w:line="360" w:lineRule="auto"/>
        <w:rPr>
          <w:rFonts w:cs="Calibri"/>
          <w:b/>
          <w:sz w:val="10"/>
          <w:szCs w:val="20"/>
          <w:lang w:val="en-U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96367" w:rsidRPr="00894B97" w14:paraId="2F0EF72F" w14:textId="77777777" w:rsidTr="00F0736A">
        <w:trPr>
          <w:tblHeader/>
          <w:jc w:val="center"/>
        </w:trPr>
        <w:tc>
          <w:tcPr>
            <w:tcW w:w="703" w:type="dxa"/>
            <w:tcBorders>
              <w:top w:val="nil"/>
              <w:left w:val="nil"/>
              <w:bottom w:val="single" w:sz="4" w:space="0" w:color="auto"/>
              <w:right w:val="nil"/>
            </w:tcBorders>
            <w:shd w:val="clear" w:color="auto" w:fill="auto"/>
          </w:tcPr>
          <w:p w14:paraId="5EF9F01F" w14:textId="77777777" w:rsidR="00196367" w:rsidRPr="00894B97" w:rsidRDefault="00196367" w:rsidP="007334C2">
            <w:pPr>
              <w:jc w:val="center"/>
              <w:rPr>
                <w:rFonts w:cs="Arial"/>
                <w:b/>
              </w:rPr>
            </w:pPr>
          </w:p>
        </w:tc>
        <w:tc>
          <w:tcPr>
            <w:tcW w:w="6102" w:type="dxa"/>
            <w:tcBorders>
              <w:top w:val="nil"/>
              <w:left w:val="nil"/>
              <w:bottom w:val="single" w:sz="4" w:space="0" w:color="auto"/>
              <w:right w:val="nil"/>
            </w:tcBorders>
            <w:shd w:val="clear" w:color="auto" w:fill="auto"/>
          </w:tcPr>
          <w:p w14:paraId="357DC6C7" w14:textId="77777777" w:rsidR="00196367" w:rsidRPr="00894B97" w:rsidRDefault="00196367" w:rsidP="007334C2">
            <w:pPr>
              <w:jc w:val="center"/>
              <w:rPr>
                <w:rFonts w:cs="Arial"/>
                <w:b/>
              </w:rPr>
            </w:pPr>
          </w:p>
        </w:tc>
        <w:tc>
          <w:tcPr>
            <w:tcW w:w="1134" w:type="dxa"/>
            <w:tcBorders>
              <w:top w:val="nil"/>
              <w:left w:val="nil"/>
              <w:bottom w:val="single" w:sz="4" w:space="0" w:color="auto"/>
            </w:tcBorders>
            <w:shd w:val="clear" w:color="auto" w:fill="auto"/>
          </w:tcPr>
          <w:p w14:paraId="353FA140" w14:textId="77777777" w:rsidR="00196367" w:rsidRPr="00894B97" w:rsidRDefault="00196367" w:rsidP="007334C2">
            <w:pPr>
              <w:jc w:val="center"/>
              <w:rPr>
                <w:rFonts w:cs="Arial"/>
                <w:b/>
              </w:rPr>
            </w:pPr>
          </w:p>
        </w:tc>
        <w:tc>
          <w:tcPr>
            <w:tcW w:w="1984" w:type="dxa"/>
            <w:gridSpan w:val="2"/>
            <w:tcBorders>
              <w:bottom w:val="single" w:sz="4" w:space="0" w:color="auto"/>
            </w:tcBorders>
            <w:shd w:val="clear" w:color="auto" w:fill="auto"/>
          </w:tcPr>
          <w:p w14:paraId="6519EFBC" w14:textId="77777777" w:rsidR="00196367" w:rsidRPr="00894B97" w:rsidRDefault="00196367" w:rsidP="007334C2">
            <w:pPr>
              <w:jc w:val="center"/>
              <w:rPr>
                <w:rFonts w:cs="Arial"/>
                <w:b/>
              </w:rPr>
            </w:pPr>
            <w:r w:rsidRPr="00894B97">
              <w:rPr>
                <w:rFonts w:cs="Arial"/>
                <w:b/>
              </w:rPr>
              <w:t>Assessed by:</w:t>
            </w:r>
          </w:p>
        </w:tc>
      </w:tr>
      <w:tr w:rsidR="00196367" w:rsidRPr="00894B97" w14:paraId="7169A22E" w14:textId="77777777" w:rsidTr="00F0736A">
        <w:trPr>
          <w:tblHeader/>
          <w:jc w:val="center"/>
        </w:trPr>
        <w:tc>
          <w:tcPr>
            <w:tcW w:w="703" w:type="dxa"/>
            <w:shd w:val="clear" w:color="auto" w:fill="auto"/>
          </w:tcPr>
          <w:p w14:paraId="6C2D9186" w14:textId="77777777" w:rsidR="00196367" w:rsidRPr="00894B97" w:rsidRDefault="00196367" w:rsidP="007334C2">
            <w:pPr>
              <w:jc w:val="center"/>
              <w:rPr>
                <w:rFonts w:cs="Arial"/>
                <w:b/>
              </w:rPr>
            </w:pPr>
          </w:p>
          <w:p w14:paraId="2B34BE83" w14:textId="77777777" w:rsidR="00196367" w:rsidRPr="00894B97" w:rsidRDefault="00196367" w:rsidP="007334C2">
            <w:pPr>
              <w:jc w:val="center"/>
              <w:rPr>
                <w:rFonts w:cs="Arial"/>
                <w:b/>
              </w:rPr>
            </w:pPr>
            <w:r w:rsidRPr="00894B97">
              <w:rPr>
                <w:rFonts w:cs="Arial"/>
                <w:b/>
              </w:rPr>
              <w:t>No</w:t>
            </w:r>
          </w:p>
        </w:tc>
        <w:tc>
          <w:tcPr>
            <w:tcW w:w="6102" w:type="dxa"/>
            <w:shd w:val="clear" w:color="auto" w:fill="auto"/>
          </w:tcPr>
          <w:p w14:paraId="217D72BF" w14:textId="77777777" w:rsidR="00196367" w:rsidRPr="00CE0D5F" w:rsidRDefault="00196367" w:rsidP="007334C2">
            <w:pPr>
              <w:jc w:val="center"/>
              <w:rPr>
                <w:rFonts w:cs="Arial"/>
                <w:b/>
              </w:rPr>
            </w:pPr>
          </w:p>
          <w:p w14:paraId="64A7C3FB" w14:textId="77777777" w:rsidR="00196367" w:rsidRPr="00CE0D5F" w:rsidRDefault="00196367" w:rsidP="007334C2">
            <w:pPr>
              <w:jc w:val="center"/>
              <w:rPr>
                <w:rFonts w:cs="Arial"/>
                <w:b/>
              </w:rPr>
            </w:pPr>
            <w:r w:rsidRPr="00CE0D5F">
              <w:rPr>
                <w:rFonts w:cs="Arial"/>
                <w:b/>
              </w:rPr>
              <w:t>CATEGORIES</w:t>
            </w:r>
          </w:p>
          <w:p w14:paraId="13164FAD" w14:textId="77777777" w:rsidR="00196367" w:rsidRPr="00CE0D5F" w:rsidRDefault="00196367" w:rsidP="007334C2">
            <w:pPr>
              <w:jc w:val="center"/>
              <w:rPr>
                <w:rFonts w:cs="Arial"/>
                <w:b/>
              </w:rPr>
            </w:pPr>
          </w:p>
        </w:tc>
        <w:tc>
          <w:tcPr>
            <w:tcW w:w="1134" w:type="dxa"/>
            <w:shd w:val="clear" w:color="auto" w:fill="auto"/>
          </w:tcPr>
          <w:p w14:paraId="59FB4B01" w14:textId="77777777" w:rsidR="00196367" w:rsidRPr="00CE0D5F" w:rsidRDefault="00196367" w:rsidP="007334C2">
            <w:pPr>
              <w:jc w:val="center"/>
              <w:rPr>
                <w:rFonts w:cs="Arial"/>
                <w:b/>
              </w:rPr>
            </w:pPr>
          </w:p>
          <w:p w14:paraId="1879572F" w14:textId="77777777" w:rsidR="00196367" w:rsidRPr="00CE0D5F" w:rsidRDefault="00196367" w:rsidP="007334C2">
            <w:pPr>
              <w:jc w:val="center"/>
              <w:rPr>
                <w:rFonts w:cs="Arial"/>
                <w:b/>
              </w:rPr>
            </w:pPr>
            <w:r w:rsidRPr="00CE0D5F">
              <w:rPr>
                <w:rFonts w:cs="Arial"/>
                <w:b/>
              </w:rPr>
              <w:t>Essential/ Desirable</w:t>
            </w:r>
          </w:p>
        </w:tc>
        <w:tc>
          <w:tcPr>
            <w:tcW w:w="708" w:type="dxa"/>
            <w:shd w:val="clear" w:color="auto" w:fill="auto"/>
          </w:tcPr>
          <w:p w14:paraId="0212562F" w14:textId="77777777" w:rsidR="00196367" w:rsidRPr="00894B97" w:rsidRDefault="00196367" w:rsidP="007334C2">
            <w:pPr>
              <w:jc w:val="center"/>
              <w:rPr>
                <w:rFonts w:cs="Arial"/>
                <w:b/>
              </w:rPr>
            </w:pPr>
          </w:p>
          <w:p w14:paraId="1480EDB8" w14:textId="77777777" w:rsidR="00196367" w:rsidRPr="00894B97" w:rsidRDefault="00196367" w:rsidP="007334C2">
            <w:pPr>
              <w:jc w:val="center"/>
              <w:rPr>
                <w:rFonts w:cs="Arial"/>
                <w:b/>
              </w:rPr>
            </w:pPr>
            <w:r w:rsidRPr="00894B97">
              <w:rPr>
                <w:rFonts w:cs="Arial"/>
                <w:b/>
              </w:rPr>
              <w:t>App</w:t>
            </w:r>
          </w:p>
          <w:p w14:paraId="312C5881" w14:textId="77777777" w:rsidR="00196367" w:rsidRPr="00894B97" w:rsidRDefault="00196367" w:rsidP="007334C2">
            <w:pPr>
              <w:jc w:val="center"/>
              <w:rPr>
                <w:rFonts w:cs="Arial"/>
                <w:b/>
              </w:rPr>
            </w:pPr>
            <w:r w:rsidRPr="00894B97">
              <w:rPr>
                <w:rFonts w:cs="Arial"/>
                <w:b/>
              </w:rPr>
              <w:t>Form</w:t>
            </w:r>
          </w:p>
        </w:tc>
        <w:tc>
          <w:tcPr>
            <w:tcW w:w="1276" w:type="dxa"/>
            <w:shd w:val="clear" w:color="auto" w:fill="auto"/>
          </w:tcPr>
          <w:p w14:paraId="0D4C213C" w14:textId="77777777" w:rsidR="00196367" w:rsidRPr="00894B97" w:rsidRDefault="00196367" w:rsidP="007334C2">
            <w:pPr>
              <w:jc w:val="center"/>
              <w:rPr>
                <w:rFonts w:cs="Arial"/>
                <w:b/>
              </w:rPr>
            </w:pPr>
          </w:p>
          <w:p w14:paraId="3CA3C281" w14:textId="77777777" w:rsidR="00196367" w:rsidRPr="00894B97" w:rsidRDefault="00196367" w:rsidP="007334C2">
            <w:pPr>
              <w:jc w:val="center"/>
              <w:rPr>
                <w:rFonts w:cs="Arial"/>
                <w:b/>
              </w:rPr>
            </w:pPr>
            <w:r w:rsidRPr="00894B97">
              <w:rPr>
                <w:rFonts w:cs="Arial"/>
                <w:b/>
              </w:rPr>
              <w:t>Interview/Task</w:t>
            </w:r>
          </w:p>
        </w:tc>
      </w:tr>
      <w:tr w:rsidR="00196367" w:rsidRPr="00894B97" w14:paraId="4BB4E9CA" w14:textId="77777777" w:rsidTr="00373CB2">
        <w:trPr>
          <w:jc w:val="center"/>
        </w:trPr>
        <w:tc>
          <w:tcPr>
            <w:tcW w:w="9923" w:type="dxa"/>
            <w:gridSpan w:val="5"/>
            <w:shd w:val="clear" w:color="auto" w:fill="EE3ED5"/>
          </w:tcPr>
          <w:p w14:paraId="7C7FBE4F" w14:textId="77777777" w:rsidR="00196367" w:rsidRPr="00CE0D5F" w:rsidRDefault="00196367" w:rsidP="007334C2">
            <w:pPr>
              <w:spacing w:beforeLines="40" w:before="96" w:afterLines="40" w:after="96"/>
              <w:rPr>
                <w:rFonts w:cs="Arial"/>
                <w:b/>
              </w:rPr>
            </w:pPr>
            <w:r w:rsidRPr="002204D2">
              <w:rPr>
                <w:rFonts w:cs="Arial"/>
                <w:b/>
                <w:color w:val="FFFFFF" w:themeColor="background1"/>
              </w:rPr>
              <w:t>QUALIFICATIONS</w:t>
            </w:r>
          </w:p>
        </w:tc>
      </w:tr>
      <w:tr w:rsidR="00F629F3" w:rsidRPr="00894B97" w14:paraId="7C05B04A" w14:textId="77777777" w:rsidTr="00CE0D5F">
        <w:trPr>
          <w:jc w:val="center"/>
        </w:trPr>
        <w:tc>
          <w:tcPr>
            <w:tcW w:w="703" w:type="dxa"/>
          </w:tcPr>
          <w:p w14:paraId="35B001C6" w14:textId="77777777" w:rsidR="00F629F3" w:rsidRPr="00894B97" w:rsidRDefault="00F629F3" w:rsidP="00F629F3">
            <w:pPr>
              <w:pStyle w:val="Header"/>
              <w:numPr>
                <w:ilvl w:val="0"/>
                <w:numId w:val="3"/>
              </w:numPr>
              <w:spacing w:beforeLines="40" w:before="96" w:afterLines="40" w:after="96" w:line="240" w:lineRule="auto"/>
              <w:jc w:val="center"/>
              <w:rPr>
                <w:rFonts w:cs="Arial"/>
              </w:rPr>
            </w:pPr>
          </w:p>
        </w:tc>
        <w:tc>
          <w:tcPr>
            <w:tcW w:w="6102" w:type="dxa"/>
            <w:shd w:val="clear" w:color="auto" w:fill="auto"/>
          </w:tcPr>
          <w:p w14:paraId="3C40DF79" w14:textId="3712AC24" w:rsidR="00F629F3" w:rsidRPr="00CE0D5F" w:rsidRDefault="00FF005A" w:rsidP="00FF005A">
            <w:pPr>
              <w:spacing w:beforeLines="40" w:before="96" w:afterLines="40" w:after="96"/>
            </w:pPr>
            <w:r>
              <w:t>NVQ Level 3</w:t>
            </w:r>
            <w:r w:rsidR="000138E3">
              <w:t xml:space="preserve"> </w:t>
            </w:r>
            <w:r w:rsidR="00A01079" w:rsidRPr="00CE0D5F">
              <w:t>in Food Preparation or equivalent.</w:t>
            </w:r>
          </w:p>
        </w:tc>
        <w:tc>
          <w:tcPr>
            <w:tcW w:w="1134" w:type="dxa"/>
            <w:shd w:val="clear" w:color="auto" w:fill="auto"/>
          </w:tcPr>
          <w:p w14:paraId="1FC9F6EE" w14:textId="3F82C32A" w:rsidR="00F629F3" w:rsidRPr="00CE0D5F" w:rsidRDefault="00F629F3" w:rsidP="00F629F3">
            <w:pPr>
              <w:spacing w:beforeLines="40" w:before="96" w:afterLines="40" w:after="96"/>
              <w:jc w:val="center"/>
              <w:rPr>
                <w:rFonts w:cs="Arial"/>
                <w:b/>
              </w:rPr>
            </w:pPr>
            <w:r w:rsidRPr="00CE0D5F">
              <w:rPr>
                <w:rFonts w:cs="Calibri"/>
                <w:b/>
              </w:rPr>
              <w:t>E</w:t>
            </w:r>
          </w:p>
        </w:tc>
        <w:tc>
          <w:tcPr>
            <w:tcW w:w="708" w:type="dxa"/>
          </w:tcPr>
          <w:p w14:paraId="2212D75D" w14:textId="607C8A4A" w:rsidR="00F629F3" w:rsidRPr="00894B97" w:rsidRDefault="00F629F3" w:rsidP="00F629F3">
            <w:pPr>
              <w:spacing w:beforeLines="40" w:before="96" w:afterLines="40" w:after="96"/>
              <w:jc w:val="center"/>
              <w:rPr>
                <w:rFonts w:cs="Arial"/>
              </w:rPr>
            </w:pPr>
            <w:r w:rsidRPr="00C710C4">
              <w:rPr>
                <w:rFonts w:cs="Calibri"/>
              </w:rPr>
              <w:sym w:font="Wingdings 2" w:char="F050"/>
            </w:r>
          </w:p>
        </w:tc>
        <w:tc>
          <w:tcPr>
            <w:tcW w:w="1276" w:type="dxa"/>
          </w:tcPr>
          <w:p w14:paraId="47DCC887" w14:textId="77777777" w:rsidR="00F629F3" w:rsidRPr="00894B97" w:rsidRDefault="00F629F3" w:rsidP="00F629F3">
            <w:pPr>
              <w:spacing w:beforeLines="40" w:before="96" w:afterLines="40" w:after="96"/>
              <w:jc w:val="center"/>
              <w:rPr>
                <w:rFonts w:cs="Arial"/>
              </w:rPr>
            </w:pPr>
          </w:p>
        </w:tc>
      </w:tr>
      <w:tr w:rsidR="000138E3" w:rsidRPr="00894B97" w14:paraId="338FEE53" w14:textId="77777777" w:rsidTr="00CE0D5F">
        <w:trPr>
          <w:jc w:val="center"/>
        </w:trPr>
        <w:tc>
          <w:tcPr>
            <w:tcW w:w="703" w:type="dxa"/>
          </w:tcPr>
          <w:p w14:paraId="285C5453" w14:textId="607D3C9E" w:rsidR="000138E3" w:rsidRPr="00894B97" w:rsidRDefault="000138E3" w:rsidP="000138E3">
            <w:pPr>
              <w:pStyle w:val="Header"/>
              <w:numPr>
                <w:ilvl w:val="0"/>
                <w:numId w:val="3"/>
              </w:numPr>
              <w:spacing w:beforeLines="40" w:before="96" w:afterLines="40" w:after="96" w:line="240" w:lineRule="auto"/>
              <w:jc w:val="center"/>
              <w:rPr>
                <w:rFonts w:cs="Arial"/>
              </w:rPr>
            </w:pPr>
          </w:p>
        </w:tc>
        <w:tc>
          <w:tcPr>
            <w:tcW w:w="6102" w:type="dxa"/>
            <w:shd w:val="clear" w:color="auto" w:fill="auto"/>
          </w:tcPr>
          <w:p w14:paraId="791BCE10" w14:textId="0150538C" w:rsidR="000138E3" w:rsidRPr="00CE0D5F" w:rsidRDefault="000138E3" w:rsidP="000138E3">
            <w:pPr>
              <w:spacing w:beforeLines="40" w:before="96" w:afterLines="40" w:after="96"/>
            </w:pPr>
            <w:r>
              <w:t>Food Hygiene Certificate</w:t>
            </w:r>
            <w:r w:rsidR="00FF005A">
              <w:t>.</w:t>
            </w:r>
          </w:p>
        </w:tc>
        <w:tc>
          <w:tcPr>
            <w:tcW w:w="1134" w:type="dxa"/>
            <w:shd w:val="clear" w:color="auto" w:fill="auto"/>
          </w:tcPr>
          <w:p w14:paraId="3ABD3AD1" w14:textId="12F4787E" w:rsidR="000138E3" w:rsidRPr="00CE0D5F" w:rsidRDefault="000138E3" w:rsidP="000138E3">
            <w:pPr>
              <w:spacing w:beforeLines="40" w:before="96" w:afterLines="40" w:after="96"/>
              <w:jc w:val="center"/>
              <w:rPr>
                <w:rFonts w:cs="Calibri"/>
                <w:b/>
              </w:rPr>
            </w:pPr>
            <w:r w:rsidRPr="00CE0D5F">
              <w:rPr>
                <w:rFonts w:cs="Calibri"/>
                <w:b/>
              </w:rPr>
              <w:t>E</w:t>
            </w:r>
          </w:p>
        </w:tc>
        <w:tc>
          <w:tcPr>
            <w:tcW w:w="708" w:type="dxa"/>
          </w:tcPr>
          <w:p w14:paraId="08863946" w14:textId="47BF392A" w:rsidR="000138E3" w:rsidRPr="00C710C4" w:rsidRDefault="000138E3" w:rsidP="000138E3">
            <w:pPr>
              <w:spacing w:beforeLines="40" w:before="96" w:afterLines="40" w:after="96"/>
              <w:jc w:val="center"/>
              <w:rPr>
                <w:rFonts w:cs="Calibri"/>
              </w:rPr>
            </w:pPr>
            <w:r w:rsidRPr="00C710C4">
              <w:rPr>
                <w:rFonts w:cs="Calibri"/>
              </w:rPr>
              <w:sym w:font="Wingdings 2" w:char="F050"/>
            </w:r>
          </w:p>
        </w:tc>
        <w:tc>
          <w:tcPr>
            <w:tcW w:w="1276" w:type="dxa"/>
          </w:tcPr>
          <w:p w14:paraId="204FE1A3" w14:textId="77777777" w:rsidR="000138E3" w:rsidRPr="00894B97" w:rsidRDefault="000138E3" w:rsidP="000138E3">
            <w:pPr>
              <w:spacing w:beforeLines="40" w:before="96" w:afterLines="40" w:after="96"/>
              <w:jc w:val="center"/>
              <w:rPr>
                <w:rFonts w:cs="Arial"/>
              </w:rPr>
            </w:pPr>
          </w:p>
        </w:tc>
      </w:tr>
      <w:tr w:rsidR="000138E3" w:rsidRPr="00894B97" w14:paraId="479388B1" w14:textId="77777777" w:rsidTr="00CE0D5F">
        <w:trPr>
          <w:jc w:val="center"/>
        </w:trPr>
        <w:tc>
          <w:tcPr>
            <w:tcW w:w="703" w:type="dxa"/>
          </w:tcPr>
          <w:p w14:paraId="49503305" w14:textId="77777777" w:rsidR="000138E3" w:rsidRPr="00894B97" w:rsidRDefault="000138E3" w:rsidP="000138E3">
            <w:pPr>
              <w:pStyle w:val="Header"/>
              <w:numPr>
                <w:ilvl w:val="0"/>
                <w:numId w:val="3"/>
              </w:numPr>
              <w:spacing w:beforeLines="40" w:before="96" w:afterLines="40" w:after="96" w:line="240" w:lineRule="auto"/>
              <w:jc w:val="center"/>
              <w:rPr>
                <w:rFonts w:cs="Arial"/>
              </w:rPr>
            </w:pPr>
          </w:p>
        </w:tc>
        <w:tc>
          <w:tcPr>
            <w:tcW w:w="6102" w:type="dxa"/>
            <w:shd w:val="clear" w:color="auto" w:fill="auto"/>
          </w:tcPr>
          <w:p w14:paraId="24C231AB" w14:textId="49079340" w:rsidR="000138E3" w:rsidRPr="00CE0D5F" w:rsidRDefault="000138E3" w:rsidP="000138E3">
            <w:pPr>
              <w:spacing w:before="60" w:after="60"/>
              <w:rPr>
                <w:rFonts w:cs="Calibri"/>
              </w:rPr>
            </w:pPr>
            <w:r w:rsidRPr="00CE0D5F">
              <w:rPr>
                <w:rFonts w:cs="Calibri"/>
              </w:rPr>
              <w:t>Evidence of continuous professional development.</w:t>
            </w:r>
          </w:p>
        </w:tc>
        <w:tc>
          <w:tcPr>
            <w:tcW w:w="1134" w:type="dxa"/>
            <w:shd w:val="clear" w:color="auto" w:fill="auto"/>
          </w:tcPr>
          <w:p w14:paraId="48F82159" w14:textId="13C37BAE" w:rsidR="000138E3" w:rsidRPr="00CE0D5F" w:rsidRDefault="000138E3" w:rsidP="000138E3">
            <w:pPr>
              <w:spacing w:before="60" w:after="60"/>
              <w:jc w:val="center"/>
              <w:rPr>
                <w:rFonts w:cs="Calibri"/>
                <w:b/>
              </w:rPr>
            </w:pPr>
            <w:r w:rsidRPr="00CE0D5F">
              <w:rPr>
                <w:rFonts w:cs="Calibri"/>
                <w:b/>
              </w:rPr>
              <w:t>E</w:t>
            </w:r>
          </w:p>
        </w:tc>
        <w:tc>
          <w:tcPr>
            <w:tcW w:w="708" w:type="dxa"/>
          </w:tcPr>
          <w:p w14:paraId="72241DF5" w14:textId="77777777"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6E9E3CE8" w14:textId="38BAFB6D" w:rsidR="000138E3" w:rsidRDefault="000138E3" w:rsidP="000138E3">
            <w:pPr>
              <w:jc w:val="center"/>
            </w:pPr>
          </w:p>
        </w:tc>
      </w:tr>
      <w:tr w:rsidR="000138E3" w:rsidRPr="00894B97" w14:paraId="75762AA2" w14:textId="77777777" w:rsidTr="00CE0D5F">
        <w:trPr>
          <w:jc w:val="center"/>
        </w:trPr>
        <w:tc>
          <w:tcPr>
            <w:tcW w:w="703" w:type="dxa"/>
          </w:tcPr>
          <w:p w14:paraId="01EFC43F" w14:textId="77777777" w:rsidR="000138E3" w:rsidRPr="00894B97" w:rsidRDefault="000138E3" w:rsidP="000138E3">
            <w:pPr>
              <w:pStyle w:val="Header"/>
              <w:numPr>
                <w:ilvl w:val="0"/>
                <w:numId w:val="3"/>
              </w:numPr>
              <w:spacing w:beforeLines="40" w:before="96" w:afterLines="40" w:after="96" w:line="240" w:lineRule="auto"/>
              <w:jc w:val="center"/>
              <w:rPr>
                <w:rFonts w:cs="Arial"/>
              </w:rPr>
            </w:pPr>
          </w:p>
        </w:tc>
        <w:tc>
          <w:tcPr>
            <w:tcW w:w="6102" w:type="dxa"/>
            <w:shd w:val="clear" w:color="auto" w:fill="auto"/>
          </w:tcPr>
          <w:p w14:paraId="66486579" w14:textId="130B7861" w:rsidR="000138E3" w:rsidRPr="00CE0D5F" w:rsidRDefault="000138E3" w:rsidP="000138E3">
            <w:pPr>
              <w:spacing w:before="60" w:after="60"/>
              <w:rPr>
                <w:rFonts w:cs="Calibri"/>
              </w:rPr>
            </w:pPr>
            <w:r>
              <w:rPr>
                <w:rFonts w:cs="Calibri"/>
              </w:rPr>
              <w:t>Certificate in M</w:t>
            </w:r>
            <w:r w:rsidRPr="00CE0D5F">
              <w:rPr>
                <w:rFonts w:cs="Calibri"/>
              </w:rPr>
              <w:t>anagement.</w:t>
            </w:r>
          </w:p>
        </w:tc>
        <w:tc>
          <w:tcPr>
            <w:tcW w:w="1134" w:type="dxa"/>
            <w:shd w:val="clear" w:color="auto" w:fill="auto"/>
          </w:tcPr>
          <w:p w14:paraId="0269C2D5" w14:textId="77777777" w:rsidR="000138E3" w:rsidRPr="00CE0D5F" w:rsidRDefault="000138E3" w:rsidP="000138E3">
            <w:pPr>
              <w:spacing w:before="60" w:after="60"/>
              <w:jc w:val="center"/>
              <w:rPr>
                <w:rFonts w:cs="Calibri"/>
                <w:b/>
              </w:rPr>
            </w:pPr>
            <w:r w:rsidRPr="00CE0D5F">
              <w:rPr>
                <w:rFonts w:cs="Calibri"/>
                <w:b/>
              </w:rPr>
              <w:t>D</w:t>
            </w:r>
          </w:p>
        </w:tc>
        <w:tc>
          <w:tcPr>
            <w:tcW w:w="708" w:type="dxa"/>
          </w:tcPr>
          <w:p w14:paraId="2E6410C4" w14:textId="77777777"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4FE3E933" w14:textId="784C5D16" w:rsidR="000138E3" w:rsidRDefault="000138E3" w:rsidP="000138E3">
            <w:pPr>
              <w:jc w:val="center"/>
            </w:pPr>
          </w:p>
        </w:tc>
      </w:tr>
      <w:tr w:rsidR="000138E3" w:rsidRPr="00894B97" w14:paraId="5F242515" w14:textId="77777777" w:rsidTr="00373CB2">
        <w:trPr>
          <w:jc w:val="center"/>
        </w:trPr>
        <w:tc>
          <w:tcPr>
            <w:tcW w:w="9923" w:type="dxa"/>
            <w:gridSpan w:val="5"/>
            <w:shd w:val="clear" w:color="auto" w:fill="EE3ED5"/>
          </w:tcPr>
          <w:p w14:paraId="67E1DE90" w14:textId="0D1753A8" w:rsidR="000138E3" w:rsidRPr="00CE0D5F" w:rsidRDefault="000138E3" w:rsidP="00782804">
            <w:pPr>
              <w:tabs>
                <w:tab w:val="left" w:pos="2190"/>
              </w:tabs>
              <w:spacing w:beforeLines="40" w:before="96" w:afterLines="40" w:after="96"/>
              <w:rPr>
                <w:rFonts w:asciiTheme="minorHAnsi" w:hAnsiTheme="minorHAnsi" w:cs="Arial"/>
                <w:b/>
              </w:rPr>
            </w:pPr>
            <w:r w:rsidRPr="002204D2">
              <w:rPr>
                <w:rFonts w:asciiTheme="minorHAnsi" w:hAnsiTheme="minorHAnsi" w:cs="Arial"/>
                <w:b/>
                <w:color w:val="FFFFFF" w:themeColor="background1"/>
              </w:rPr>
              <w:t>EXPERIENCE</w:t>
            </w:r>
            <w:r w:rsidR="00782804">
              <w:rPr>
                <w:rFonts w:asciiTheme="minorHAnsi" w:hAnsiTheme="minorHAnsi" w:cs="Arial"/>
                <w:b/>
                <w:color w:val="FFFFFF" w:themeColor="background1"/>
              </w:rPr>
              <w:tab/>
            </w:r>
          </w:p>
        </w:tc>
      </w:tr>
      <w:tr w:rsidR="000138E3" w:rsidRPr="00894B97" w14:paraId="1D77EFDD" w14:textId="77777777" w:rsidTr="00CE0D5F">
        <w:trPr>
          <w:jc w:val="center"/>
        </w:trPr>
        <w:tc>
          <w:tcPr>
            <w:tcW w:w="703" w:type="dxa"/>
          </w:tcPr>
          <w:p w14:paraId="6074864D"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71511734" w14:textId="16484A99" w:rsidR="000138E3" w:rsidRPr="00CE0D5F" w:rsidRDefault="000138E3" w:rsidP="000138E3">
            <w:pPr>
              <w:pStyle w:val="Pa14"/>
              <w:spacing w:before="60" w:after="60"/>
              <w:rPr>
                <w:rFonts w:ascii="Calibri" w:hAnsi="Calibri" w:cs="Calibri"/>
                <w:sz w:val="22"/>
                <w:szCs w:val="22"/>
              </w:rPr>
            </w:pPr>
            <w:r>
              <w:rPr>
                <w:rFonts w:ascii="Calibri" w:hAnsi="Calibri" w:cs="Calibri"/>
                <w:sz w:val="22"/>
                <w:szCs w:val="22"/>
              </w:rPr>
              <w:t>Line management experience.</w:t>
            </w:r>
          </w:p>
        </w:tc>
        <w:tc>
          <w:tcPr>
            <w:tcW w:w="1134" w:type="dxa"/>
            <w:shd w:val="clear" w:color="auto" w:fill="auto"/>
            <w:vAlign w:val="center"/>
          </w:tcPr>
          <w:p w14:paraId="4EF420EC" w14:textId="77777777"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069FE178" w14:textId="77777777" w:rsidR="000138E3" w:rsidRPr="00895737" w:rsidRDefault="000138E3" w:rsidP="000138E3">
            <w:pPr>
              <w:spacing w:before="60" w:after="60"/>
              <w:jc w:val="center"/>
              <w:rPr>
                <w:rFonts w:cs="Calibri"/>
              </w:rPr>
            </w:pPr>
            <w:r w:rsidRPr="00895737">
              <w:rPr>
                <w:rFonts w:cs="Calibri"/>
              </w:rPr>
              <w:sym w:font="Wingdings 2" w:char="F050"/>
            </w:r>
          </w:p>
        </w:tc>
        <w:tc>
          <w:tcPr>
            <w:tcW w:w="1276" w:type="dxa"/>
            <w:vAlign w:val="center"/>
          </w:tcPr>
          <w:p w14:paraId="3E996301" w14:textId="77777777" w:rsidR="000138E3" w:rsidRPr="00895737" w:rsidRDefault="000138E3" w:rsidP="000138E3">
            <w:pPr>
              <w:spacing w:before="60" w:after="60"/>
              <w:jc w:val="center"/>
              <w:rPr>
                <w:rFonts w:cs="Calibri"/>
              </w:rPr>
            </w:pPr>
            <w:r w:rsidRPr="00895737">
              <w:rPr>
                <w:rFonts w:cs="Calibri"/>
              </w:rPr>
              <w:sym w:font="Wingdings 2" w:char="F050"/>
            </w:r>
          </w:p>
        </w:tc>
      </w:tr>
      <w:tr w:rsidR="000138E3" w:rsidRPr="00894B97" w14:paraId="691EE079" w14:textId="77777777" w:rsidTr="00CE0D5F">
        <w:trPr>
          <w:jc w:val="center"/>
        </w:trPr>
        <w:tc>
          <w:tcPr>
            <w:tcW w:w="703" w:type="dxa"/>
          </w:tcPr>
          <w:p w14:paraId="4BAAB6ED"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6F386E86" w14:textId="49BABF46" w:rsidR="000138E3" w:rsidRPr="00CE0D5F" w:rsidRDefault="000138E3" w:rsidP="000138E3">
            <w:pPr>
              <w:pStyle w:val="Pa14"/>
              <w:spacing w:before="60" w:after="60"/>
              <w:rPr>
                <w:rStyle w:val="A4"/>
                <w:rFonts w:ascii="Calibri" w:hAnsi="Calibri" w:cs="Calibri"/>
                <w:color w:val="auto"/>
                <w:sz w:val="22"/>
                <w:szCs w:val="22"/>
              </w:rPr>
            </w:pPr>
            <w:r w:rsidRPr="00CE0D5F">
              <w:rPr>
                <w:rStyle w:val="A4"/>
                <w:rFonts w:ascii="Calibri" w:hAnsi="Calibri" w:cs="Calibri"/>
                <w:color w:val="auto"/>
                <w:sz w:val="22"/>
                <w:szCs w:val="22"/>
              </w:rPr>
              <w:t>Experience of managing allergens and dietary requirements.</w:t>
            </w:r>
          </w:p>
        </w:tc>
        <w:tc>
          <w:tcPr>
            <w:tcW w:w="1134" w:type="dxa"/>
            <w:shd w:val="clear" w:color="auto" w:fill="auto"/>
            <w:vAlign w:val="center"/>
          </w:tcPr>
          <w:p w14:paraId="62F4EF02" w14:textId="75F11661"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698201F5" w14:textId="3CF48C9C" w:rsidR="000138E3" w:rsidRPr="00895737" w:rsidRDefault="000138E3" w:rsidP="000138E3">
            <w:pPr>
              <w:spacing w:before="60" w:after="60"/>
              <w:jc w:val="center"/>
              <w:rPr>
                <w:rFonts w:cs="Calibri"/>
              </w:rPr>
            </w:pPr>
            <w:r w:rsidRPr="00895737">
              <w:rPr>
                <w:rFonts w:cs="Calibri"/>
              </w:rPr>
              <w:sym w:font="Wingdings 2" w:char="F050"/>
            </w:r>
          </w:p>
        </w:tc>
        <w:tc>
          <w:tcPr>
            <w:tcW w:w="1276" w:type="dxa"/>
            <w:vAlign w:val="center"/>
          </w:tcPr>
          <w:p w14:paraId="3B91F2DD" w14:textId="0CC322CD" w:rsidR="000138E3" w:rsidRPr="00895737" w:rsidRDefault="000138E3" w:rsidP="000138E3">
            <w:pPr>
              <w:spacing w:before="60" w:after="60"/>
              <w:jc w:val="center"/>
              <w:rPr>
                <w:rFonts w:cs="Calibri"/>
              </w:rPr>
            </w:pPr>
            <w:r w:rsidRPr="00895737">
              <w:rPr>
                <w:rFonts w:cs="Calibri"/>
              </w:rPr>
              <w:sym w:font="Wingdings 2" w:char="F050"/>
            </w:r>
          </w:p>
        </w:tc>
      </w:tr>
      <w:tr w:rsidR="000138E3" w:rsidRPr="00894B97" w14:paraId="307AA42A" w14:textId="77777777" w:rsidTr="00CE0D5F">
        <w:trPr>
          <w:jc w:val="center"/>
        </w:trPr>
        <w:tc>
          <w:tcPr>
            <w:tcW w:w="703" w:type="dxa"/>
          </w:tcPr>
          <w:p w14:paraId="3B44D948"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5B5081FC" w14:textId="375BE60B" w:rsidR="000138E3" w:rsidRPr="00CE0D5F" w:rsidRDefault="000138E3" w:rsidP="000138E3">
            <w:pPr>
              <w:pStyle w:val="Pa14"/>
              <w:spacing w:before="60" w:after="60"/>
              <w:rPr>
                <w:rStyle w:val="A4"/>
                <w:rFonts w:ascii="Calibri" w:hAnsi="Calibri" w:cs="Calibri"/>
                <w:color w:val="auto"/>
                <w:sz w:val="22"/>
                <w:szCs w:val="22"/>
              </w:rPr>
            </w:pPr>
            <w:r>
              <w:rPr>
                <w:rStyle w:val="A4"/>
                <w:rFonts w:ascii="Calibri" w:hAnsi="Calibri" w:cs="Calibri"/>
                <w:color w:val="auto"/>
                <w:sz w:val="22"/>
                <w:szCs w:val="22"/>
              </w:rPr>
              <w:t>Previous kitchen experience.</w:t>
            </w:r>
          </w:p>
        </w:tc>
        <w:tc>
          <w:tcPr>
            <w:tcW w:w="1134" w:type="dxa"/>
            <w:shd w:val="clear" w:color="auto" w:fill="auto"/>
            <w:vAlign w:val="center"/>
          </w:tcPr>
          <w:p w14:paraId="3A9790CA" w14:textId="4872C955"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639A72F7" w14:textId="76A29D4A" w:rsidR="000138E3" w:rsidRPr="00895737" w:rsidRDefault="000138E3" w:rsidP="000138E3">
            <w:pPr>
              <w:spacing w:before="60" w:after="60"/>
              <w:jc w:val="center"/>
              <w:rPr>
                <w:rFonts w:cs="Calibri"/>
              </w:rPr>
            </w:pPr>
            <w:r w:rsidRPr="00895737">
              <w:rPr>
                <w:rFonts w:cs="Calibri"/>
              </w:rPr>
              <w:sym w:font="Wingdings 2" w:char="F050"/>
            </w:r>
          </w:p>
        </w:tc>
        <w:tc>
          <w:tcPr>
            <w:tcW w:w="1276" w:type="dxa"/>
            <w:vAlign w:val="center"/>
          </w:tcPr>
          <w:p w14:paraId="373968EA" w14:textId="577910CC" w:rsidR="000138E3" w:rsidRPr="00895737" w:rsidRDefault="000138E3" w:rsidP="000138E3">
            <w:pPr>
              <w:spacing w:before="60" w:after="60"/>
              <w:jc w:val="center"/>
              <w:rPr>
                <w:rFonts w:cs="Calibri"/>
              </w:rPr>
            </w:pPr>
            <w:r w:rsidRPr="00895737">
              <w:rPr>
                <w:rFonts w:cs="Calibri"/>
              </w:rPr>
              <w:sym w:font="Wingdings 2" w:char="F050"/>
            </w:r>
          </w:p>
        </w:tc>
      </w:tr>
      <w:tr w:rsidR="000138E3" w:rsidRPr="00894B97" w14:paraId="04F5CBE6" w14:textId="77777777" w:rsidTr="00CE0D5F">
        <w:trPr>
          <w:jc w:val="center"/>
        </w:trPr>
        <w:tc>
          <w:tcPr>
            <w:tcW w:w="703" w:type="dxa"/>
          </w:tcPr>
          <w:p w14:paraId="230D4ABB"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4FF89BB5" w14:textId="20340CC7" w:rsidR="000138E3" w:rsidRPr="00CE0D5F" w:rsidRDefault="000138E3" w:rsidP="000138E3">
            <w:pPr>
              <w:pStyle w:val="Pa14"/>
              <w:spacing w:before="60" w:after="60"/>
              <w:rPr>
                <w:rStyle w:val="A4"/>
                <w:rFonts w:ascii="Calibri" w:hAnsi="Calibri" w:cs="Calibri"/>
                <w:color w:val="auto"/>
                <w:sz w:val="22"/>
                <w:szCs w:val="22"/>
              </w:rPr>
            </w:pPr>
            <w:r>
              <w:rPr>
                <w:rStyle w:val="A4"/>
                <w:rFonts w:ascii="Calibri" w:hAnsi="Calibri" w:cs="Calibri"/>
                <w:color w:val="auto"/>
                <w:sz w:val="22"/>
                <w:szCs w:val="22"/>
              </w:rPr>
              <w:t>Working with children in a similar role or educational setting.</w:t>
            </w:r>
          </w:p>
        </w:tc>
        <w:tc>
          <w:tcPr>
            <w:tcW w:w="1134" w:type="dxa"/>
            <w:shd w:val="clear" w:color="auto" w:fill="auto"/>
            <w:vAlign w:val="center"/>
          </w:tcPr>
          <w:p w14:paraId="0F7A5C4D" w14:textId="03D66455"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6433BEE0" w14:textId="52D3B4FE" w:rsidR="000138E3" w:rsidRPr="00895737" w:rsidRDefault="000138E3" w:rsidP="000138E3">
            <w:pPr>
              <w:spacing w:before="60" w:after="60"/>
              <w:jc w:val="center"/>
              <w:rPr>
                <w:rFonts w:cs="Calibri"/>
              </w:rPr>
            </w:pPr>
            <w:r w:rsidRPr="00895737">
              <w:rPr>
                <w:rFonts w:cs="Calibri"/>
              </w:rPr>
              <w:sym w:font="Wingdings 2" w:char="F050"/>
            </w:r>
          </w:p>
        </w:tc>
        <w:tc>
          <w:tcPr>
            <w:tcW w:w="1276" w:type="dxa"/>
            <w:vAlign w:val="center"/>
          </w:tcPr>
          <w:p w14:paraId="302E8D77" w14:textId="1ED3633F" w:rsidR="000138E3" w:rsidRPr="00895737" w:rsidRDefault="000138E3" w:rsidP="000138E3">
            <w:pPr>
              <w:spacing w:before="60" w:after="60"/>
              <w:jc w:val="center"/>
              <w:rPr>
                <w:rFonts w:cs="Calibri"/>
              </w:rPr>
            </w:pPr>
            <w:r w:rsidRPr="00895737">
              <w:rPr>
                <w:rFonts w:cs="Calibri"/>
              </w:rPr>
              <w:sym w:font="Wingdings 2" w:char="F050"/>
            </w:r>
          </w:p>
        </w:tc>
      </w:tr>
      <w:tr w:rsidR="000138E3" w:rsidRPr="00894B97" w14:paraId="1C398C5E" w14:textId="77777777" w:rsidTr="00373CB2">
        <w:trPr>
          <w:jc w:val="center"/>
        </w:trPr>
        <w:tc>
          <w:tcPr>
            <w:tcW w:w="9923" w:type="dxa"/>
            <w:gridSpan w:val="5"/>
            <w:shd w:val="clear" w:color="auto" w:fill="EE3ED5"/>
          </w:tcPr>
          <w:p w14:paraId="7FD7FE09" w14:textId="77777777" w:rsidR="000138E3" w:rsidRPr="00CE0D5F" w:rsidRDefault="000138E3" w:rsidP="000138E3">
            <w:pPr>
              <w:spacing w:beforeLines="40" w:before="96" w:afterLines="40" w:after="96"/>
              <w:rPr>
                <w:rFonts w:asciiTheme="minorHAnsi" w:hAnsiTheme="minorHAnsi" w:cs="Arial"/>
                <w:b/>
              </w:rPr>
            </w:pPr>
            <w:r w:rsidRPr="002204D2">
              <w:rPr>
                <w:rFonts w:asciiTheme="minorHAnsi" w:hAnsiTheme="minorHAnsi" w:cs="Arial"/>
                <w:b/>
                <w:color w:val="FFFFFF" w:themeColor="background1"/>
              </w:rPr>
              <w:t>ABILITIES, SKILLS AND KNOWLEDGE</w:t>
            </w:r>
          </w:p>
        </w:tc>
      </w:tr>
      <w:tr w:rsidR="000138E3" w:rsidRPr="00894B97" w14:paraId="3A4EB6FD" w14:textId="77777777" w:rsidTr="00CE0D5F">
        <w:trPr>
          <w:jc w:val="center"/>
        </w:trPr>
        <w:tc>
          <w:tcPr>
            <w:tcW w:w="703" w:type="dxa"/>
          </w:tcPr>
          <w:p w14:paraId="4BC359F1"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205E4127" w14:textId="7116BB22" w:rsidR="000138E3" w:rsidRPr="00CE0D5F" w:rsidRDefault="000138E3" w:rsidP="000138E3">
            <w:pPr>
              <w:pStyle w:val="Pa14"/>
              <w:spacing w:before="60" w:after="60"/>
              <w:rPr>
                <w:rStyle w:val="A4"/>
                <w:rFonts w:ascii="Calibri" w:hAnsi="Calibri" w:cs="Calibri"/>
                <w:color w:val="auto"/>
                <w:sz w:val="22"/>
                <w:szCs w:val="22"/>
              </w:rPr>
            </w:pPr>
            <w:r w:rsidRPr="00CE0D5F">
              <w:rPr>
                <w:rStyle w:val="A4"/>
                <w:rFonts w:ascii="Calibri" w:hAnsi="Calibri" w:cs="Calibri"/>
                <w:color w:val="auto"/>
                <w:sz w:val="22"/>
                <w:szCs w:val="22"/>
              </w:rPr>
              <w:t>Ability to build and maintain effective working relationships with a wide variety of people, demonstrating excellent communication skills.</w:t>
            </w:r>
          </w:p>
        </w:tc>
        <w:tc>
          <w:tcPr>
            <w:tcW w:w="1134" w:type="dxa"/>
            <w:shd w:val="clear" w:color="auto" w:fill="auto"/>
            <w:vAlign w:val="center"/>
          </w:tcPr>
          <w:p w14:paraId="5AF63D66" w14:textId="77777777"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339E4FCB" w14:textId="77777777"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5B67DB23" w14:textId="77777777" w:rsidR="000138E3" w:rsidRPr="00C710C4" w:rsidRDefault="000138E3" w:rsidP="000138E3">
            <w:pPr>
              <w:spacing w:before="60" w:after="60"/>
              <w:jc w:val="center"/>
              <w:rPr>
                <w:rFonts w:cs="Calibri"/>
              </w:rPr>
            </w:pPr>
            <w:r w:rsidRPr="00C710C4">
              <w:rPr>
                <w:rFonts w:cs="Calibri"/>
              </w:rPr>
              <w:sym w:font="Wingdings 2" w:char="F050"/>
            </w:r>
          </w:p>
        </w:tc>
      </w:tr>
      <w:tr w:rsidR="000138E3" w:rsidRPr="00894B97" w14:paraId="0869B523" w14:textId="77777777" w:rsidTr="00CE0D5F">
        <w:trPr>
          <w:jc w:val="center"/>
        </w:trPr>
        <w:tc>
          <w:tcPr>
            <w:tcW w:w="703" w:type="dxa"/>
          </w:tcPr>
          <w:p w14:paraId="78CEE99D"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34E526D8" w14:textId="101636B0" w:rsidR="000138E3" w:rsidRPr="00CE0D5F" w:rsidRDefault="000138E3" w:rsidP="000138E3">
            <w:pPr>
              <w:pStyle w:val="Pa14"/>
              <w:spacing w:before="60" w:after="60"/>
              <w:rPr>
                <w:rFonts w:ascii="Calibri" w:hAnsi="Calibri" w:cs="Calibri"/>
                <w:sz w:val="22"/>
                <w:szCs w:val="22"/>
              </w:rPr>
            </w:pPr>
            <w:r w:rsidRPr="00CE0D5F">
              <w:rPr>
                <w:rStyle w:val="A4"/>
                <w:rFonts w:ascii="Calibri" w:hAnsi="Calibri" w:cs="Calibri"/>
                <w:color w:val="auto"/>
                <w:sz w:val="22"/>
                <w:szCs w:val="22"/>
              </w:rPr>
              <w:t>Good understanding of current regulations and guidelines, including food hygiene and health and safety.</w:t>
            </w:r>
          </w:p>
        </w:tc>
        <w:tc>
          <w:tcPr>
            <w:tcW w:w="1134" w:type="dxa"/>
            <w:shd w:val="clear" w:color="auto" w:fill="auto"/>
            <w:vAlign w:val="center"/>
          </w:tcPr>
          <w:p w14:paraId="560FFB38" w14:textId="77777777"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3E256983" w14:textId="77777777"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3C4D9C15" w14:textId="77777777" w:rsidR="000138E3" w:rsidRPr="00C710C4" w:rsidRDefault="000138E3" w:rsidP="000138E3">
            <w:pPr>
              <w:spacing w:before="60" w:after="60"/>
              <w:jc w:val="center"/>
              <w:rPr>
                <w:rFonts w:cs="Calibri"/>
              </w:rPr>
            </w:pPr>
            <w:r w:rsidRPr="00C710C4">
              <w:rPr>
                <w:rFonts w:cs="Calibri"/>
              </w:rPr>
              <w:sym w:font="Wingdings 2" w:char="F050"/>
            </w:r>
          </w:p>
        </w:tc>
      </w:tr>
      <w:tr w:rsidR="000138E3" w:rsidRPr="00894B97" w14:paraId="14431AE4" w14:textId="77777777" w:rsidTr="00CE0D5F">
        <w:trPr>
          <w:jc w:val="center"/>
        </w:trPr>
        <w:tc>
          <w:tcPr>
            <w:tcW w:w="703" w:type="dxa"/>
          </w:tcPr>
          <w:p w14:paraId="5A56BB95"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4C6721FD" w14:textId="2F145206" w:rsidR="000138E3" w:rsidRPr="00CE0D5F" w:rsidRDefault="000138E3" w:rsidP="000138E3">
            <w:pPr>
              <w:pStyle w:val="Pa14"/>
              <w:spacing w:before="60" w:after="60"/>
              <w:rPr>
                <w:rFonts w:ascii="Calibri" w:hAnsi="Calibri" w:cs="Calibri"/>
                <w:sz w:val="22"/>
                <w:szCs w:val="22"/>
              </w:rPr>
            </w:pPr>
            <w:r w:rsidRPr="00CE0D5F">
              <w:rPr>
                <w:rFonts w:ascii="Calibri" w:hAnsi="Calibri" w:cs="Calibri"/>
                <w:sz w:val="22"/>
                <w:szCs w:val="22"/>
              </w:rPr>
              <w:t>Knowledge of specialised dietary requirements (i.e. Halal, gluten free etc.)</w:t>
            </w:r>
          </w:p>
        </w:tc>
        <w:tc>
          <w:tcPr>
            <w:tcW w:w="1134" w:type="dxa"/>
            <w:shd w:val="clear" w:color="auto" w:fill="auto"/>
            <w:vAlign w:val="center"/>
          </w:tcPr>
          <w:p w14:paraId="2B8FBF1A" w14:textId="77777777"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44A31A44" w14:textId="77777777"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40338A08" w14:textId="77777777" w:rsidR="000138E3" w:rsidRPr="00C710C4" w:rsidRDefault="000138E3" w:rsidP="000138E3">
            <w:pPr>
              <w:spacing w:before="60" w:after="60"/>
              <w:jc w:val="center"/>
              <w:rPr>
                <w:rFonts w:cs="Calibri"/>
              </w:rPr>
            </w:pPr>
            <w:r w:rsidRPr="00C710C4">
              <w:rPr>
                <w:rFonts w:cs="Calibri"/>
              </w:rPr>
              <w:sym w:font="Wingdings 2" w:char="F050"/>
            </w:r>
          </w:p>
        </w:tc>
      </w:tr>
      <w:tr w:rsidR="000138E3" w:rsidRPr="00894B97" w14:paraId="511DE00A" w14:textId="77777777" w:rsidTr="00CE0D5F">
        <w:trPr>
          <w:jc w:val="center"/>
        </w:trPr>
        <w:tc>
          <w:tcPr>
            <w:tcW w:w="703" w:type="dxa"/>
          </w:tcPr>
          <w:p w14:paraId="6D6B6954"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4CB4A6D0" w14:textId="46A1BA73" w:rsidR="000138E3" w:rsidRPr="00CE0D5F" w:rsidRDefault="000138E3" w:rsidP="000138E3">
            <w:pPr>
              <w:pStyle w:val="Pa3"/>
              <w:spacing w:before="60" w:after="60"/>
              <w:rPr>
                <w:rFonts w:ascii="Calibri" w:hAnsi="Calibri" w:cs="Calibri"/>
                <w:sz w:val="22"/>
                <w:szCs w:val="22"/>
              </w:rPr>
            </w:pPr>
            <w:r>
              <w:rPr>
                <w:rFonts w:ascii="Calibri" w:hAnsi="Calibri" w:cs="Calibri"/>
                <w:sz w:val="22"/>
                <w:szCs w:val="22"/>
              </w:rPr>
              <w:t>Ability to demonstrate and understand the importance of excellent customer service in the delivery of the catering provision.</w:t>
            </w:r>
          </w:p>
        </w:tc>
        <w:tc>
          <w:tcPr>
            <w:tcW w:w="1134" w:type="dxa"/>
            <w:shd w:val="clear" w:color="auto" w:fill="auto"/>
            <w:vAlign w:val="center"/>
          </w:tcPr>
          <w:p w14:paraId="49705799" w14:textId="77777777"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75DD60D8" w14:textId="77777777"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48D93D9F" w14:textId="77777777" w:rsidR="000138E3" w:rsidRPr="00C710C4" w:rsidRDefault="000138E3" w:rsidP="000138E3">
            <w:pPr>
              <w:spacing w:before="60" w:after="60"/>
              <w:jc w:val="center"/>
              <w:rPr>
                <w:rFonts w:cs="Calibri"/>
              </w:rPr>
            </w:pPr>
            <w:r w:rsidRPr="00C710C4">
              <w:rPr>
                <w:rFonts w:cs="Calibri"/>
              </w:rPr>
              <w:sym w:font="Wingdings 2" w:char="F050"/>
            </w:r>
          </w:p>
        </w:tc>
      </w:tr>
      <w:tr w:rsidR="000138E3" w:rsidRPr="00894B97" w14:paraId="2F3EA720" w14:textId="77777777" w:rsidTr="00CE0D5F">
        <w:trPr>
          <w:jc w:val="center"/>
        </w:trPr>
        <w:tc>
          <w:tcPr>
            <w:tcW w:w="703" w:type="dxa"/>
          </w:tcPr>
          <w:p w14:paraId="569F9973"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43CEB961" w14:textId="24D15958" w:rsidR="000138E3" w:rsidRPr="00CE0D5F" w:rsidRDefault="000138E3" w:rsidP="000138E3">
            <w:pPr>
              <w:pStyle w:val="Pa3"/>
              <w:spacing w:before="60" w:after="60"/>
              <w:rPr>
                <w:rFonts w:ascii="Calibri" w:hAnsi="Calibri" w:cs="Calibri"/>
                <w:sz w:val="22"/>
                <w:szCs w:val="22"/>
              </w:rPr>
            </w:pPr>
            <w:r w:rsidRPr="00CE0D5F">
              <w:rPr>
                <w:rStyle w:val="A4"/>
                <w:rFonts w:ascii="Calibri" w:hAnsi="Calibri" w:cs="Calibri"/>
                <w:color w:val="auto"/>
                <w:sz w:val="22"/>
                <w:szCs w:val="22"/>
              </w:rPr>
              <w:t>Abi</w:t>
            </w:r>
            <w:r>
              <w:rPr>
                <w:rStyle w:val="A4"/>
                <w:rFonts w:ascii="Calibri" w:hAnsi="Calibri" w:cs="Calibri"/>
                <w:color w:val="auto"/>
                <w:sz w:val="22"/>
                <w:szCs w:val="22"/>
              </w:rPr>
              <w:t>lity to work with minimum supervision.</w:t>
            </w:r>
          </w:p>
        </w:tc>
        <w:tc>
          <w:tcPr>
            <w:tcW w:w="1134" w:type="dxa"/>
            <w:shd w:val="clear" w:color="auto" w:fill="auto"/>
            <w:vAlign w:val="center"/>
          </w:tcPr>
          <w:p w14:paraId="6CAA8797" w14:textId="77777777"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6520A563" w14:textId="77777777"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3075B8C8" w14:textId="77777777" w:rsidR="000138E3" w:rsidRPr="00C710C4" w:rsidRDefault="000138E3" w:rsidP="000138E3">
            <w:pPr>
              <w:spacing w:before="60" w:after="60"/>
              <w:jc w:val="center"/>
              <w:rPr>
                <w:rFonts w:cs="Calibri"/>
              </w:rPr>
            </w:pPr>
            <w:r w:rsidRPr="00C710C4">
              <w:rPr>
                <w:rFonts w:cs="Calibri"/>
              </w:rPr>
              <w:sym w:font="Wingdings 2" w:char="F050"/>
            </w:r>
          </w:p>
        </w:tc>
      </w:tr>
      <w:tr w:rsidR="000138E3" w:rsidRPr="00894B97" w14:paraId="794304C0" w14:textId="77777777" w:rsidTr="00CE0D5F">
        <w:trPr>
          <w:jc w:val="center"/>
        </w:trPr>
        <w:tc>
          <w:tcPr>
            <w:tcW w:w="703" w:type="dxa"/>
          </w:tcPr>
          <w:p w14:paraId="1299C0C2" w14:textId="77777777" w:rsidR="000138E3" w:rsidRPr="0043776E" w:rsidRDefault="000138E3" w:rsidP="000138E3">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2F849C0F" w14:textId="3BFDD286" w:rsidR="000138E3" w:rsidRPr="00CE0D5F" w:rsidRDefault="000138E3" w:rsidP="000138E3">
            <w:pPr>
              <w:pStyle w:val="Pa14"/>
              <w:spacing w:before="60" w:after="60"/>
              <w:rPr>
                <w:rStyle w:val="A4"/>
                <w:rFonts w:ascii="Calibri" w:hAnsi="Calibri" w:cs="Calibri"/>
                <w:color w:val="auto"/>
                <w:sz w:val="22"/>
                <w:szCs w:val="22"/>
              </w:rPr>
            </w:pPr>
            <w:r>
              <w:rPr>
                <w:rStyle w:val="A4"/>
                <w:rFonts w:ascii="Calibri" w:hAnsi="Calibri" w:cs="Calibri"/>
                <w:color w:val="auto"/>
                <w:sz w:val="22"/>
                <w:szCs w:val="22"/>
              </w:rPr>
              <w:t>A good understanding of the functionality and maintenance related to the catering equipment.</w:t>
            </w:r>
          </w:p>
        </w:tc>
        <w:tc>
          <w:tcPr>
            <w:tcW w:w="1134" w:type="dxa"/>
            <w:shd w:val="clear" w:color="auto" w:fill="auto"/>
            <w:vAlign w:val="center"/>
          </w:tcPr>
          <w:p w14:paraId="0D63AD2A" w14:textId="43EDE237" w:rsidR="000138E3" w:rsidRPr="00CE0D5F" w:rsidRDefault="000138E3" w:rsidP="000138E3">
            <w:pPr>
              <w:spacing w:before="60" w:after="60"/>
              <w:jc w:val="center"/>
              <w:rPr>
                <w:rFonts w:cs="Calibri"/>
                <w:b/>
              </w:rPr>
            </w:pPr>
            <w:r w:rsidRPr="00CE0D5F">
              <w:rPr>
                <w:rFonts w:cs="Calibri"/>
                <w:b/>
              </w:rPr>
              <w:t>E</w:t>
            </w:r>
          </w:p>
        </w:tc>
        <w:tc>
          <w:tcPr>
            <w:tcW w:w="708" w:type="dxa"/>
            <w:vAlign w:val="center"/>
          </w:tcPr>
          <w:p w14:paraId="43F6E333" w14:textId="180C3B90" w:rsidR="000138E3" w:rsidRPr="00C710C4" w:rsidRDefault="000138E3" w:rsidP="000138E3">
            <w:pPr>
              <w:spacing w:before="60" w:after="60"/>
              <w:jc w:val="center"/>
              <w:rPr>
                <w:rFonts w:cs="Calibri"/>
              </w:rPr>
            </w:pPr>
            <w:r w:rsidRPr="00C710C4">
              <w:rPr>
                <w:rFonts w:cs="Calibri"/>
              </w:rPr>
              <w:sym w:font="Wingdings 2" w:char="F050"/>
            </w:r>
          </w:p>
        </w:tc>
        <w:tc>
          <w:tcPr>
            <w:tcW w:w="1276" w:type="dxa"/>
            <w:vAlign w:val="center"/>
          </w:tcPr>
          <w:p w14:paraId="7176E52E" w14:textId="2855C626" w:rsidR="000138E3" w:rsidRPr="00C710C4" w:rsidRDefault="000138E3" w:rsidP="000138E3">
            <w:pPr>
              <w:spacing w:before="60" w:after="60"/>
              <w:jc w:val="center"/>
              <w:rPr>
                <w:rFonts w:cs="Calibri"/>
              </w:rPr>
            </w:pPr>
            <w:r w:rsidRPr="00C710C4">
              <w:rPr>
                <w:rFonts w:cs="Calibri"/>
              </w:rPr>
              <w:sym w:font="Wingdings 2" w:char="F050"/>
            </w:r>
          </w:p>
        </w:tc>
      </w:tr>
      <w:tr w:rsidR="00FF005A" w:rsidRPr="00894B97" w14:paraId="7AB21083" w14:textId="77777777" w:rsidTr="00CE0D5F">
        <w:trPr>
          <w:jc w:val="center"/>
        </w:trPr>
        <w:tc>
          <w:tcPr>
            <w:tcW w:w="703" w:type="dxa"/>
          </w:tcPr>
          <w:p w14:paraId="2A314883" w14:textId="77777777" w:rsidR="00FF005A" w:rsidRPr="0043776E" w:rsidRDefault="00FF005A" w:rsidP="00FF005A">
            <w:pPr>
              <w:pStyle w:val="ListParagraph"/>
              <w:numPr>
                <w:ilvl w:val="0"/>
                <w:numId w:val="3"/>
              </w:numPr>
              <w:spacing w:beforeLines="40" w:before="96" w:afterLines="40" w:after="96"/>
              <w:contextualSpacing/>
              <w:jc w:val="center"/>
              <w:rPr>
                <w:rFonts w:cs="Arial"/>
              </w:rPr>
            </w:pPr>
          </w:p>
        </w:tc>
        <w:tc>
          <w:tcPr>
            <w:tcW w:w="6102" w:type="dxa"/>
            <w:shd w:val="clear" w:color="auto" w:fill="auto"/>
          </w:tcPr>
          <w:p w14:paraId="3FB7A4DA" w14:textId="63EC3AD4" w:rsidR="00FF005A" w:rsidRPr="00FF005A" w:rsidRDefault="00FF005A" w:rsidP="00FF005A">
            <w:pPr>
              <w:pStyle w:val="Pa14"/>
              <w:spacing w:before="60" w:after="60"/>
              <w:rPr>
                <w:rStyle w:val="A4"/>
                <w:rFonts w:ascii="Calibri" w:hAnsi="Calibri" w:cs="Calibri"/>
                <w:color w:val="auto"/>
                <w:sz w:val="22"/>
                <w:szCs w:val="22"/>
              </w:rPr>
            </w:pPr>
            <w:r w:rsidRPr="00FF005A">
              <w:rPr>
                <w:rFonts w:asciiTheme="minorHAnsi" w:hAnsiTheme="minorHAnsi" w:cstheme="minorHAnsi"/>
                <w:color w:val="000000"/>
                <w:sz w:val="22"/>
                <w:szCs w:val="22"/>
              </w:rPr>
              <w:t>Knowledge and understanding of marketing and income generation</w:t>
            </w:r>
            <w:r>
              <w:rPr>
                <w:rFonts w:asciiTheme="minorHAnsi" w:hAnsiTheme="minorHAnsi" w:cstheme="minorHAnsi"/>
                <w:color w:val="000000"/>
                <w:sz w:val="22"/>
                <w:szCs w:val="22"/>
              </w:rPr>
              <w:t>.</w:t>
            </w:r>
          </w:p>
        </w:tc>
        <w:tc>
          <w:tcPr>
            <w:tcW w:w="1134" w:type="dxa"/>
            <w:shd w:val="clear" w:color="auto" w:fill="auto"/>
            <w:vAlign w:val="center"/>
          </w:tcPr>
          <w:p w14:paraId="033C222E" w14:textId="55AA22A5" w:rsidR="00FF005A" w:rsidRPr="00CE0D5F" w:rsidRDefault="00FF005A" w:rsidP="00FF005A">
            <w:pPr>
              <w:spacing w:before="60" w:after="60"/>
              <w:jc w:val="center"/>
              <w:rPr>
                <w:rFonts w:cs="Calibri"/>
                <w:b/>
              </w:rPr>
            </w:pPr>
            <w:r w:rsidRPr="00CE0D5F">
              <w:rPr>
                <w:rFonts w:cs="Calibri"/>
                <w:b/>
              </w:rPr>
              <w:t>E</w:t>
            </w:r>
          </w:p>
        </w:tc>
        <w:tc>
          <w:tcPr>
            <w:tcW w:w="708" w:type="dxa"/>
            <w:vAlign w:val="center"/>
          </w:tcPr>
          <w:p w14:paraId="34F7F02A" w14:textId="7AFFFF4F" w:rsidR="00FF005A" w:rsidRPr="00C710C4" w:rsidRDefault="00FF005A" w:rsidP="00FF005A">
            <w:pPr>
              <w:spacing w:before="60" w:after="60"/>
              <w:jc w:val="center"/>
              <w:rPr>
                <w:rFonts w:cs="Calibri"/>
              </w:rPr>
            </w:pPr>
            <w:r w:rsidRPr="00C710C4">
              <w:rPr>
                <w:rFonts w:cs="Calibri"/>
              </w:rPr>
              <w:sym w:font="Wingdings 2" w:char="F050"/>
            </w:r>
          </w:p>
        </w:tc>
        <w:tc>
          <w:tcPr>
            <w:tcW w:w="1276" w:type="dxa"/>
            <w:vAlign w:val="center"/>
          </w:tcPr>
          <w:p w14:paraId="26C5509B" w14:textId="49F28511" w:rsidR="00FF005A" w:rsidRPr="00C710C4" w:rsidRDefault="00FF005A" w:rsidP="00FF005A">
            <w:pPr>
              <w:spacing w:before="60" w:after="60"/>
              <w:jc w:val="center"/>
              <w:rPr>
                <w:rFonts w:cs="Calibri"/>
              </w:rPr>
            </w:pPr>
            <w:r w:rsidRPr="00C710C4">
              <w:rPr>
                <w:rFonts w:cs="Calibri"/>
              </w:rPr>
              <w:sym w:font="Wingdings 2" w:char="F050"/>
            </w:r>
          </w:p>
        </w:tc>
      </w:tr>
      <w:tr w:rsidR="00FF005A" w:rsidRPr="00894B97" w14:paraId="43F86B9A" w14:textId="77777777" w:rsidTr="00373CB2">
        <w:trPr>
          <w:jc w:val="center"/>
        </w:trPr>
        <w:tc>
          <w:tcPr>
            <w:tcW w:w="9923" w:type="dxa"/>
            <w:gridSpan w:val="5"/>
            <w:shd w:val="clear" w:color="auto" w:fill="EE3ED5"/>
          </w:tcPr>
          <w:p w14:paraId="16E0AA78" w14:textId="77777777" w:rsidR="00FF005A" w:rsidRPr="00CE0D5F" w:rsidRDefault="00FF005A" w:rsidP="00FF005A">
            <w:pPr>
              <w:spacing w:beforeLines="40" w:before="96" w:afterLines="40" w:after="96"/>
              <w:rPr>
                <w:rFonts w:asciiTheme="minorHAnsi" w:hAnsiTheme="minorHAnsi" w:cs="Arial"/>
                <w:b/>
              </w:rPr>
            </w:pPr>
            <w:r w:rsidRPr="002204D2">
              <w:rPr>
                <w:rFonts w:asciiTheme="minorHAnsi" w:hAnsiTheme="minorHAnsi" w:cs="Arial"/>
                <w:b/>
                <w:color w:val="FFFFFF" w:themeColor="background1"/>
              </w:rPr>
              <w:t>PERSONAL QUALITIES</w:t>
            </w:r>
          </w:p>
        </w:tc>
      </w:tr>
      <w:tr w:rsidR="00FF005A" w:rsidRPr="00894B97" w14:paraId="2863E7BB" w14:textId="77777777" w:rsidTr="00CE0D5F">
        <w:trPr>
          <w:jc w:val="center"/>
        </w:trPr>
        <w:tc>
          <w:tcPr>
            <w:tcW w:w="703" w:type="dxa"/>
          </w:tcPr>
          <w:p w14:paraId="2C44BAA7" w14:textId="77777777" w:rsidR="00FF005A" w:rsidRPr="0043776E" w:rsidRDefault="00FF005A" w:rsidP="00FF005A">
            <w:pPr>
              <w:pStyle w:val="ListParagraph"/>
              <w:numPr>
                <w:ilvl w:val="0"/>
                <w:numId w:val="3"/>
              </w:numPr>
              <w:spacing w:beforeLines="40" w:before="96" w:afterLines="40" w:after="96"/>
              <w:contextualSpacing/>
              <w:jc w:val="center"/>
              <w:rPr>
                <w:rFonts w:cs="Arial"/>
              </w:rPr>
            </w:pPr>
          </w:p>
        </w:tc>
        <w:tc>
          <w:tcPr>
            <w:tcW w:w="6102" w:type="dxa"/>
            <w:shd w:val="clear" w:color="auto" w:fill="auto"/>
            <w:vAlign w:val="center"/>
          </w:tcPr>
          <w:p w14:paraId="63B96BFD" w14:textId="77777777" w:rsidR="00FF005A" w:rsidRPr="00CE0D5F" w:rsidRDefault="00FF005A" w:rsidP="00FF005A">
            <w:pPr>
              <w:pStyle w:val="BodyText"/>
              <w:spacing w:before="60" w:after="60"/>
              <w:ind w:right="-108"/>
              <w:jc w:val="left"/>
              <w:rPr>
                <w:rFonts w:ascii="Calibri" w:hAnsi="Calibri" w:cs="Calibri"/>
              </w:rPr>
            </w:pPr>
            <w:r w:rsidRPr="00CE0D5F">
              <w:rPr>
                <w:rFonts w:ascii="Calibri" w:hAnsi="Calibri" w:cs="Calibri"/>
              </w:rPr>
              <w:t>Highest levels of integrity and probity and a commitment to highest levels of effort, endeavour and focus on standards.</w:t>
            </w:r>
          </w:p>
        </w:tc>
        <w:tc>
          <w:tcPr>
            <w:tcW w:w="1134" w:type="dxa"/>
            <w:shd w:val="clear" w:color="auto" w:fill="auto"/>
            <w:vAlign w:val="center"/>
          </w:tcPr>
          <w:p w14:paraId="5B70A226" w14:textId="77777777" w:rsidR="00FF005A" w:rsidRPr="00CE0D5F" w:rsidRDefault="00FF005A" w:rsidP="00FF005A">
            <w:pPr>
              <w:spacing w:before="60" w:after="60"/>
              <w:jc w:val="center"/>
              <w:rPr>
                <w:rFonts w:cs="Calibri"/>
                <w:b/>
              </w:rPr>
            </w:pPr>
            <w:r w:rsidRPr="00CE0D5F">
              <w:rPr>
                <w:rFonts w:cs="Calibri"/>
                <w:b/>
              </w:rPr>
              <w:t>E</w:t>
            </w:r>
          </w:p>
        </w:tc>
        <w:tc>
          <w:tcPr>
            <w:tcW w:w="708" w:type="dxa"/>
            <w:vAlign w:val="center"/>
          </w:tcPr>
          <w:p w14:paraId="0B097276" w14:textId="77777777" w:rsidR="00FF005A" w:rsidRPr="00C710C4" w:rsidRDefault="00FF005A" w:rsidP="00FF005A">
            <w:pPr>
              <w:spacing w:before="60" w:after="60"/>
              <w:jc w:val="center"/>
              <w:rPr>
                <w:rFonts w:cs="Calibri"/>
              </w:rPr>
            </w:pPr>
            <w:r w:rsidRPr="00C710C4">
              <w:rPr>
                <w:rFonts w:cs="Calibri"/>
              </w:rPr>
              <w:sym w:font="Wingdings 2" w:char="F050"/>
            </w:r>
          </w:p>
        </w:tc>
        <w:tc>
          <w:tcPr>
            <w:tcW w:w="1276" w:type="dxa"/>
            <w:vAlign w:val="center"/>
          </w:tcPr>
          <w:p w14:paraId="0478C681" w14:textId="77777777" w:rsidR="00FF005A" w:rsidRPr="00C710C4" w:rsidRDefault="00FF005A" w:rsidP="00FF005A">
            <w:pPr>
              <w:spacing w:before="60" w:after="60"/>
              <w:jc w:val="center"/>
              <w:rPr>
                <w:rFonts w:cs="Calibri"/>
              </w:rPr>
            </w:pPr>
            <w:r w:rsidRPr="00C710C4">
              <w:rPr>
                <w:rFonts w:cs="Calibri"/>
              </w:rPr>
              <w:sym w:font="Wingdings 2" w:char="F050"/>
            </w:r>
          </w:p>
        </w:tc>
      </w:tr>
      <w:tr w:rsidR="00FF005A" w:rsidRPr="00894B97" w14:paraId="1489892D" w14:textId="77777777" w:rsidTr="00CE0D5F">
        <w:trPr>
          <w:jc w:val="center"/>
        </w:trPr>
        <w:tc>
          <w:tcPr>
            <w:tcW w:w="703" w:type="dxa"/>
          </w:tcPr>
          <w:p w14:paraId="70B78389" w14:textId="77777777" w:rsidR="00FF005A" w:rsidRPr="0043776E" w:rsidRDefault="00FF005A" w:rsidP="00FF005A">
            <w:pPr>
              <w:pStyle w:val="ListParagraph"/>
              <w:numPr>
                <w:ilvl w:val="0"/>
                <w:numId w:val="3"/>
              </w:numPr>
              <w:spacing w:beforeLines="40" w:before="96" w:afterLines="40" w:after="96"/>
              <w:contextualSpacing/>
              <w:jc w:val="center"/>
              <w:rPr>
                <w:rFonts w:cs="Arial"/>
              </w:rPr>
            </w:pPr>
          </w:p>
        </w:tc>
        <w:tc>
          <w:tcPr>
            <w:tcW w:w="6102" w:type="dxa"/>
            <w:shd w:val="clear" w:color="auto" w:fill="auto"/>
            <w:vAlign w:val="center"/>
          </w:tcPr>
          <w:p w14:paraId="4B3E0E90" w14:textId="77777777" w:rsidR="00FF005A" w:rsidRPr="00CE0D5F" w:rsidRDefault="00FF005A" w:rsidP="00FF005A">
            <w:pPr>
              <w:pStyle w:val="BodyText"/>
              <w:spacing w:before="60" w:after="60"/>
              <w:jc w:val="left"/>
              <w:rPr>
                <w:rFonts w:ascii="Calibri" w:hAnsi="Calibri" w:cs="Calibri"/>
                <w:bCs/>
              </w:rPr>
            </w:pPr>
            <w:r w:rsidRPr="00CE0D5F">
              <w:rPr>
                <w:rFonts w:ascii="Calibri" w:hAnsi="Calibri" w:cs="Calibri"/>
                <w:bCs/>
              </w:rPr>
              <w:t>A commitment to continuous improvement through honest self-evaluation, an acute sense of accountability and a commitment to transparency.</w:t>
            </w:r>
          </w:p>
        </w:tc>
        <w:tc>
          <w:tcPr>
            <w:tcW w:w="1134" w:type="dxa"/>
            <w:shd w:val="clear" w:color="auto" w:fill="auto"/>
            <w:vAlign w:val="center"/>
          </w:tcPr>
          <w:p w14:paraId="26C18474" w14:textId="77777777" w:rsidR="00FF005A" w:rsidRPr="00CE0D5F" w:rsidRDefault="00FF005A" w:rsidP="00FF005A">
            <w:pPr>
              <w:spacing w:before="60" w:after="60"/>
              <w:jc w:val="center"/>
              <w:rPr>
                <w:rFonts w:cs="Calibri"/>
                <w:b/>
              </w:rPr>
            </w:pPr>
            <w:r w:rsidRPr="00CE0D5F">
              <w:rPr>
                <w:rFonts w:cs="Calibri"/>
                <w:b/>
              </w:rPr>
              <w:t>E</w:t>
            </w:r>
          </w:p>
        </w:tc>
        <w:tc>
          <w:tcPr>
            <w:tcW w:w="708" w:type="dxa"/>
            <w:vAlign w:val="center"/>
          </w:tcPr>
          <w:p w14:paraId="69031D52" w14:textId="77777777" w:rsidR="00FF005A" w:rsidRPr="00C710C4" w:rsidRDefault="00FF005A" w:rsidP="00FF005A">
            <w:pPr>
              <w:spacing w:before="60" w:after="60"/>
              <w:jc w:val="center"/>
              <w:rPr>
                <w:rFonts w:cs="Calibri"/>
              </w:rPr>
            </w:pPr>
            <w:r w:rsidRPr="00C710C4">
              <w:rPr>
                <w:rFonts w:cs="Calibri"/>
              </w:rPr>
              <w:sym w:font="Wingdings 2" w:char="F050"/>
            </w:r>
          </w:p>
        </w:tc>
        <w:tc>
          <w:tcPr>
            <w:tcW w:w="1276" w:type="dxa"/>
            <w:vAlign w:val="center"/>
          </w:tcPr>
          <w:p w14:paraId="3788C20F" w14:textId="77777777" w:rsidR="00FF005A" w:rsidRPr="00C710C4" w:rsidRDefault="00FF005A" w:rsidP="00FF005A">
            <w:pPr>
              <w:spacing w:before="60" w:after="60"/>
              <w:jc w:val="center"/>
              <w:rPr>
                <w:rFonts w:cs="Calibri"/>
              </w:rPr>
            </w:pPr>
            <w:r w:rsidRPr="00C710C4">
              <w:rPr>
                <w:rFonts w:cs="Calibri"/>
              </w:rPr>
              <w:sym w:font="Wingdings 2" w:char="F050"/>
            </w:r>
          </w:p>
        </w:tc>
      </w:tr>
      <w:tr w:rsidR="00FF005A" w:rsidRPr="00894B97" w14:paraId="3CACE22A" w14:textId="77777777" w:rsidTr="00CE0D5F">
        <w:trPr>
          <w:jc w:val="center"/>
        </w:trPr>
        <w:tc>
          <w:tcPr>
            <w:tcW w:w="703" w:type="dxa"/>
          </w:tcPr>
          <w:p w14:paraId="4B4E4822" w14:textId="77777777" w:rsidR="00FF005A" w:rsidRPr="0043776E" w:rsidRDefault="00FF005A" w:rsidP="00FF005A">
            <w:pPr>
              <w:pStyle w:val="ListParagraph"/>
              <w:numPr>
                <w:ilvl w:val="0"/>
                <w:numId w:val="3"/>
              </w:numPr>
              <w:spacing w:beforeLines="40" w:before="96" w:afterLines="40" w:after="96"/>
              <w:contextualSpacing/>
              <w:jc w:val="center"/>
              <w:rPr>
                <w:rFonts w:cs="Arial"/>
              </w:rPr>
            </w:pPr>
          </w:p>
        </w:tc>
        <w:tc>
          <w:tcPr>
            <w:tcW w:w="6102" w:type="dxa"/>
            <w:shd w:val="clear" w:color="auto" w:fill="auto"/>
            <w:vAlign w:val="center"/>
          </w:tcPr>
          <w:p w14:paraId="15322369" w14:textId="77777777" w:rsidR="00FF005A" w:rsidRPr="00CE0D5F" w:rsidRDefault="00FF005A" w:rsidP="00FF005A">
            <w:pPr>
              <w:pStyle w:val="BodyText"/>
              <w:spacing w:before="60" w:after="60"/>
              <w:ind w:right="-108"/>
              <w:jc w:val="left"/>
              <w:rPr>
                <w:rFonts w:ascii="Calibri" w:hAnsi="Calibri" w:cs="Calibri"/>
              </w:rPr>
            </w:pPr>
            <w:r w:rsidRPr="00CE0D5F">
              <w:rPr>
                <w:rFonts w:ascii="Calibri" w:hAnsi="Calibri" w:cs="Calibri"/>
              </w:rPr>
              <w:t>Adaptability to change and embracing of innovation and creativity.</w:t>
            </w:r>
          </w:p>
        </w:tc>
        <w:tc>
          <w:tcPr>
            <w:tcW w:w="1134" w:type="dxa"/>
            <w:shd w:val="clear" w:color="auto" w:fill="auto"/>
            <w:vAlign w:val="center"/>
          </w:tcPr>
          <w:p w14:paraId="3F852B91" w14:textId="77777777" w:rsidR="00FF005A" w:rsidRPr="00CE0D5F" w:rsidRDefault="00FF005A" w:rsidP="00FF005A">
            <w:pPr>
              <w:spacing w:before="60" w:after="60"/>
              <w:jc w:val="center"/>
              <w:rPr>
                <w:rFonts w:cs="Calibri"/>
                <w:b/>
              </w:rPr>
            </w:pPr>
            <w:r w:rsidRPr="00CE0D5F">
              <w:rPr>
                <w:rFonts w:cs="Calibri"/>
                <w:b/>
              </w:rPr>
              <w:t>E</w:t>
            </w:r>
          </w:p>
        </w:tc>
        <w:tc>
          <w:tcPr>
            <w:tcW w:w="708" w:type="dxa"/>
            <w:vAlign w:val="center"/>
          </w:tcPr>
          <w:p w14:paraId="72E52AE5" w14:textId="77777777" w:rsidR="00FF005A" w:rsidRPr="00C710C4" w:rsidRDefault="00FF005A" w:rsidP="00FF005A">
            <w:pPr>
              <w:spacing w:before="60" w:after="60"/>
              <w:jc w:val="center"/>
              <w:rPr>
                <w:rFonts w:cs="Calibri"/>
              </w:rPr>
            </w:pPr>
            <w:r w:rsidRPr="00C710C4">
              <w:rPr>
                <w:rFonts w:cs="Calibri"/>
              </w:rPr>
              <w:sym w:font="Wingdings 2" w:char="F050"/>
            </w:r>
          </w:p>
        </w:tc>
        <w:tc>
          <w:tcPr>
            <w:tcW w:w="1276" w:type="dxa"/>
            <w:vAlign w:val="center"/>
          </w:tcPr>
          <w:p w14:paraId="5CAB8F7F" w14:textId="77777777" w:rsidR="00FF005A" w:rsidRPr="00C710C4" w:rsidRDefault="00FF005A" w:rsidP="00FF005A">
            <w:pPr>
              <w:spacing w:before="60" w:after="60"/>
              <w:jc w:val="center"/>
              <w:rPr>
                <w:rFonts w:cs="Calibri"/>
              </w:rPr>
            </w:pPr>
            <w:r w:rsidRPr="00C710C4">
              <w:rPr>
                <w:rFonts w:cs="Calibri"/>
              </w:rPr>
              <w:sym w:font="Wingdings 2" w:char="F050"/>
            </w:r>
          </w:p>
        </w:tc>
      </w:tr>
      <w:tr w:rsidR="00FF005A" w:rsidRPr="00894B97" w14:paraId="58AB8D64" w14:textId="77777777" w:rsidTr="00CE0D5F">
        <w:trPr>
          <w:jc w:val="center"/>
        </w:trPr>
        <w:tc>
          <w:tcPr>
            <w:tcW w:w="703" w:type="dxa"/>
          </w:tcPr>
          <w:p w14:paraId="4B9DAE74" w14:textId="77777777" w:rsidR="00FF005A" w:rsidRPr="0043776E" w:rsidRDefault="00FF005A" w:rsidP="00FF005A">
            <w:pPr>
              <w:pStyle w:val="ListParagraph"/>
              <w:numPr>
                <w:ilvl w:val="0"/>
                <w:numId w:val="3"/>
              </w:numPr>
              <w:spacing w:beforeLines="40" w:before="96" w:afterLines="40" w:after="96"/>
              <w:contextualSpacing/>
              <w:jc w:val="center"/>
              <w:rPr>
                <w:rFonts w:cs="Arial"/>
              </w:rPr>
            </w:pPr>
          </w:p>
        </w:tc>
        <w:tc>
          <w:tcPr>
            <w:tcW w:w="6102" w:type="dxa"/>
            <w:shd w:val="clear" w:color="auto" w:fill="auto"/>
            <w:vAlign w:val="center"/>
          </w:tcPr>
          <w:p w14:paraId="7B3A81F0" w14:textId="77777777" w:rsidR="00FF005A" w:rsidRPr="00CE0D5F" w:rsidRDefault="00FF005A" w:rsidP="00FF005A">
            <w:pPr>
              <w:pStyle w:val="BodyText"/>
              <w:spacing w:before="60" w:after="60"/>
              <w:ind w:right="366"/>
              <w:jc w:val="left"/>
              <w:rPr>
                <w:rFonts w:ascii="Calibri" w:hAnsi="Calibri" w:cs="Calibri"/>
                <w:bCs/>
              </w:rPr>
            </w:pPr>
            <w:r w:rsidRPr="00CE0D5F">
              <w:rPr>
                <w:rFonts w:ascii="Calibri" w:hAnsi="Calibri" w:cs="Calibri"/>
                <w:bCs/>
              </w:rPr>
              <w:t>Committed to the professional development of colleagues and self.</w:t>
            </w:r>
          </w:p>
        </w:tc>
        <w:tc>
          <w:tcPr>
            <w:tcW w:w="1134" w:type="dxa"/>
            <w:shd w:val="clear" w:color="auto" w:fill="auto"/>
            <w:vAlign w:val="center"/>
          </w:tcPr>
          <w:p w14:paraId="0E97D751" w14:textId="77777777" w:rsidR="00FF005A" w:rsidRPr="00CE0D5F" w:rsidRDefault="00FF005A" w:rsidP="00FF005A">
            <w:pPr>
              <w:spacing w:before="60" w:after="60"/>
              <w:jc w:val="center"/>
              <w:rPr>
                <w:rFonts w:cs="Calibri"/>
                <w:b/>
              </w:rPr>
            </w:pPr>
            <w:r w:rsidRPr="00CE0D5F">
              <w:rPr>
                <w:rFonts w:cs="Calibri"/>
                <w:b/>
              </w:rPr>
              <w:t>E</w:t>
            </w:r>
          </w:p>
        </w:tc>
        <w:tc>
          <w:tcPr>
            <w:tcW w:w="708" w:type="dxa"/>
            <w:vAlign w:val="center"/>
          </w:tcPr>
          <w:p w14:paraId="722BED1A" w14:textId="77777777" w:rsidR="00FF005A" w:rsidRPr="00C710C4" w:rsidRDefault="00FF005A" w:rsidP="00FF005A">
            <w:pPr>
              <w:spacing w:before="60" w:after="60"/>
              <w:jc w:val="center"/>
              <w:rPr>
                <w:rFonts w:cs="Calibri"/>
              </w:rPr>
            </w:pPr>
            <w:r w:rsidRPr="00C710C4">
              <w:rPr>
                <w:rFonts w:cs="Calibri"/>
              </w:rPr>
              <w:sym w:font="Wingdings 2" w:char="F050"/>
            </w:r>
          </w:p>
        </w:tc>
        <w:tc>
          <w:tcPr>
            <w:tcW w:w="1276" w:type="dxa"/>
            <w:vAlign w:val="center"/>
          </w:tcPr>
          <w:p w14:paraId="1A3404DF" w14:textId="77777777" w:rsidR="00FF005A" w:rsidRPr="00C710C4" w:rsidRDefault="00FF005A" w:rsidP="00FF005A">
            <w:pPr>
              <w:spacing w:before="60" w:after="60"/>
              <w:jc w:val="center"/>
              <w:rPr>
                <w:rFonts w:cs="Calibri"/>
              </w:rPr>
            </w:pPr>
            <w:r w:rsidRPr="00C710C4">
              <w:rPr>
                <w:rFonts w:cs="Calibri"/>
              </w:rPr>
              <w:sym w:font="Wingdings 2" w:char="F050"/>
            </w:r>
          </w:p>
        </w:tc>
      </w:tr>
      <w:tr w:rsidR="00FF005A" w:rsidRPr="00894B97" w14:paraId="1BDE1B52" w14:textId="77777777" w:rsidTr="00CE0D5F">
        <w:trPr>
          <w:jc w:val="center"/>
        </w:trPr>
        <w:tc>
          <w:tcPr>
            <w:tcW w:w="703" w:type="dxa"/>
          </w:tcPr>
          <w:p w14:paraId="658DD5E3" w14:textId="77777777" w:rsidR="00FF005A" w:rsidRPr="0043776E" w:rsidRDefault="00FF005A" w:rsidP="00FF005A">
            <w:pPr>
              <w:pStyle w:val="ListParagraph"/>
              <w:numPr>
                <w:ilvl w:val="0"/>
                <w:numId w:val="3"/>
              </w:numPr>
              <w:spacing w:beforeLines="40" w:before="96" w:afterLines="40" w:after="96"/>
              <w:contextualSpacing/>
              <w:jc w:val="center"/>
              <w:rPr>
                <w:rFonts w:cs="Arial"/>
              </w:rPr>
            </w:pPr>
          </w:p>
        </w:tc>
        <w:tc>
          <w:tcPr>
            <w:tcW w:w="6102" w:type="dxa"/>
            <w:shd w:val="clear" w:color="auto" w:fill="auto"/>
            <w:vAlign w:val="center"/>
          </w:tcPr>
          <w:p w14:paraId="0D5352CA" w14:textId="293F417C" w:rsidR="00FF005A" w:rsidRPr="00CE0D5F" w:rsidRDefault="00BF3C29" w:rsidP="00FF005A">
            <w:pPr>
              <w:rPr>
                <w:rFonts w:asciiTheme="minorHAnsi" w:hAnsiTheme="minorHAnsi" w:cstheme="minorHAnsi"/>
              </w:rPr>
            </w:pPr>
            <w:r>
              <w:rPr>
                <w:rFonts w:asciiTheme="minorHAnsi" w:eastAsia="Arial" w:hAnsiTheme="minorHAnsi" w:cstheme="minorHAnsi"/>
              </w:rPr>
              <w:t>Commitment to support iExel</w:t>
            </w:r>
            <w:r w:rsidR="00FF005A" w:rsidRPr="00CE0D5F">
              <w:rPr>
                <w:rFonts w:asciiTheme="minorHAnsi" w:eastAsia="Arial" w:hAnsiTheme="minorHAnsi" w:cstheme="minorHAnsi"/>
              </w:rPr>
              <w:t xml:space="preserve"> Education Trust’s agenda</w:t>
            </w:r>
            <w:r w:rsidR="00FF005A" w:rsidRPr="00CE0D5F">
              <w:rPr>
                <w:rFonts w:asciiTheme="minorHAnsi" w:eastAsia="Arial" w:hAnsiTheme="minorHAnsi" w:cstheme="minorHAnsi"/>
                <w:spacing w:val="-13"/>
              </w:rPr>
              <w:t xml:space="preserve"> </w:t>
            </w:r>
            <w:r w:rsidR="00FF005A" w:rsidRPr="00CE0D5F">
              <w:rPr>
                <w:rFonts w:asciiTheme="minorHAnsi" w:eastAsia="Arial" w:hAnsiTheme="minorHAnsi" w:cstheme="minorHAnsi"/>
              </w:rPr>
              <w:t>for</w:t>
            </w:r>
            <w:r w:rsidR="00FF005A" w:rsidRPr="00CE0D5F">
              <w:rPr>
                <w:rFonts w:asciiTheme="minorHAnsi" w:eastAsia="Arial" w:hAnsiTheme="minorHAnsi" w:cstheme="minorHAnsi"/>
                <w:w w:val="99"/>
              </w:rPr>
              <w:t xml:space="preserve"> </w:t>
            </w:r>
            <w:r w:rsidR="00FF005A" w:rsidRPr="00CE0D5F">
              <w:rPr>
                <w:rFonts w:asciiTheme="minorHAnsi" w:eastAsia="Arial" w:hAnsiTheme="minorHAnsi" w:cstheme="minorHAnsi"/>
              </w:rPr>
              <w:t>safeguarding and equality and diversity.</w:t>
            </w:r>
          </w:p>
        </w:tc>
        <w:tc>
          <w:tcPr>
            <w:tcW w:w="1134" w:type="dxa"/>
            <w:shd w:val="clear" w:color="auto" w:fill="auto"/>
            <w:vAlign w:val="center"/>
          </w:tcPr>
          <w:p w14:paraId="509BC362" w14:textId="77777777" w:rsidR="00FF005A" w:rsidRPr="00CE0D5F" w:rsidRDefault="00FF005A" w:rsidP="00FF005A">
            <w:pPr>
              <w:spacing w:beforeLines="40" w:before="96" w:afterLines="40" w:after="96"/>
              <w:jc w:val="center"/>
              <w:rPr>
                <w:rFonts w:cs="Calibri"/>
                <w:b/>
              </w:rPr>
            </w:pPr>
            <w:r w:rsidRPr="00CE0D5F">
              <w:rPr>
                <w:rFonts w:cs="Calibri"/>
                <w:b/>
              </w:rPr>
              <w:t>E</w:t>
            </w:r>
          </w:p>
        </w:tc>
        <w:tc>
          <w:tcPr>
            <w:tcW w:w="708" w:type="dxa"/>
            <w:vAlign w:val="center"/>
          </w:tcPr>
          <w:p w14:paraId="02A362B1" w14:textId="77777777" w:rsidR="00FF005A" w:rsidRPr="00AC695B" w:rsidRDefault="00FF005A" w:rsidP="00FF005A">
            <w:pPr>
              <w:spacing w:beforeLines="40" w:before="96" w:afterLines="40" w:after="96"/>
              <w:jc w:val="center"/>
              <w:rPr>
                <w:rFonts w:cs="Calibri"/>
              </w:rPr>
            </w:pPr>
            <w:r w:rsidRPr="00AC695B">
              <w:rPr>
                <w:rFonts w:cs="Calibri"/>
              </w:rPr>
              <w:sym w:font="Wingdings 2" w:char="F050"/>
            </w:r>
          </w:p>
        </w:tc>
        <w:tc>
          <w:tcPr>
            <w:tcW w:w="1276" w:type="dxa"/>
            <w:vAlign w:val="center"/>
          </w:tcPr>
          <w:p w14:paraId="510DDCD8" w14:textId="77777777" w:rsidR="00FF005A" w:rsidRPr="00AC695B" w:rsidRDefault="00FF005A" w:rsidP="00FF005A">
            <w:pPr>
              <w:spacing w:beforeLines="40" w:before="96" w:afterLines="40" w:after="96"/>
              <w:jc w:val="center"/>
              <w:rPr>
                <w:rFonts w:cs="Calibri"/>
              </w:rPr>
            </w:pPr>
            <w:r w:rsidRPr="00AC695B">
              <w:rPr>
                <w:rFonts w:cs="Calibri"/>
              </w:rPr>
              <w:sym w:font="Wingdings 2" w:char="F050"/>
            </w:r>
          </w:p>
        </w:tc>
      </w:tr>
    </w:tbl>
    <w:p w14:paraId="32CAE2E5" w14:textId="77777777" w:rsidR="00196367" w:rsidRPr="005C4B88" w:rsidRDefault="00196367" w:rsidP="00196367">
      <w:pPr>
        <w:spacing w:before="60" w:after="60"/>
        <w:rPr>
          <w:rFonts w:cs="Calibri"/>
          <w:sz w:val="2"/>
          <w:szCs w:val="2"/>
          <w:lang w:val="en-US"/>
        </w:rPr>
      </w:pPr>
    </w:p>
    <w:p w14:paraId="2C6F3752" w14:textId="77777777" w:rsidR="00196367" w:rsidRPr="00EB6062" w:rsidRDefault="00196367" w:rsidP="00196367">
      <w:pPr>
        <w:rPr>
          <w:b/>
        </w:rPr>
      </w:pPr>
    </w:p>
    <w:p w14:paraId="41AA0D3F" w14:textId="77777777" w:rsidR="00FB75CB" w:rsidRPr="00FB75CB" w:rsidRDefault="00FB75CB" w:rsidP="00666BE7">
      <w:pPr>
        <w:pStyle w:val="List"/>
        <w:ind w:left="0" w:firstLine="0"/>
        <w:sectPr w:rsidR="00FB75CB" w:rsidRPr="00FB75CB" w:rsidSect="000024B7">
          <w:headerReference w:type="default" r:id="rId11"/>
          <w:footerReference w:type="default" r:id="rId12"/>
          <w:type w:val="continuous"/>
          <w:pgSz w:w="11906" w:h="16838"/>
          <w:pgMar w:top="1440" w:right="1080" w:bottom="1440" w:left="1080" w:header="708" w:footer="708" w:gutter="0"/>
          <w:cols w:space="708"/>
          <w:docGrid w:linePitch="360"/>
        </w:sectPr>
      </w:pPr>
    </w:p>
    <w:p w14:paraId="33CAF62A" w14:textId="77777777" w:rsidR="00714C53" w:rsidRPr="00702575" w:rsidRDefault="00714C53" w:rsidP="006B7A05">
      <w:pPr>
        <w:pStyle w:val="ListParagraph"/>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outlineLvl w:val="0"/>
        <w:rPr>
          <w:rFonts w:asciiTheme="minorHAnsi" w:hAnsiTheme="minorHAnsi"/>
          <w:b/>
        </w:rPr>
      </w:pPr>
    </w:p>
    <w:sectPr w:rsidR="00714C53" w:rsidRPr="00702575" w:rsidSect="000024B7">
      <w:headerReference w:type="default" r:id="rId13"/>
      <w:footerReference w:type="defaul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0ACCD" w14:textId="77777777" w:rsidR="00AA54C3" w:rsidRDefault="00AA54C3">
      <w:pPr>
        <w:spacing w:line="240" w:lineRule="auto"/>
      </w:pPr>
      <w:r>
        <w:separator/>
      </w:r>
    </w:p>
    <w:p w14:paraId="04F1E435" w14:textId="77777777" w:rsidR="00AA54C3" w:rsidRDefault="00AA54C3"/>
    <w:p w14:paraId="4ECC6D6A" w14:textId="77777777" w:rsidR="00AA54C3" w:rsidRDefault="00AA54C3" w:rsidP="00535BC4"/>
    <w:p w14:paraId="138E6323" w14:textId="77777777" w:rsidR="00AA54C3" w:rsidRDefault="00AA54C3" w:rsidP="00535BC4"/>
  </w:endnote>
  <w:endnote w:type="continuationSeparator" w:id="0">
    <w:p w14:paraId="729B60A2" w14:textId="77777777" w:rsidR="00AA54C3" w:rsidRDefault="00AA54C3">
      <w:pPr>
        <w:spacing w:line="240" w:lineRule="auto"/>
      </w:pPr>
      <w:r>
        <w:continuationSeparator/>
      </w:r>
    </w:p>
    <w:p w14:paraId="4DD713A6" w14:textId="77777777" w:rsidR="00AA54C3" w:rsidRDefault="00AA54C3"/>
    <w:p w14:paraId="4F199741" w14:textId="77777777" w:rsidR="00AA54C3" w:rsidRDefault="00AA54C3" w:rsidP="00535BC4"/>
    <w:p w14:paraId="23CC6B30" w14:textId="77777777" w:rsidR="00AA54C3" w:rsidRDefault="00AA54C3" w:rsidP="00535BC4"/>
  </w:endnote>
  <w:endnote w:type="continuationNotice" w:id="1">
    <w:p w14:paraId="41B7EE8F" w14:textId="77777777" w:rsidR="00AA54C3" w:rsidRDefault="00AA54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altName w:val="Museo Sans 300"/>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86BD" w14:textId="77777777" w:rsidR="00BF3C29" w:rsidRDefault="00BF3C29" w:rsidP="00BF3C29">
    <w:pPr>
      <w:spacing w:line="223" w:lineRule="exact"/>
      <w:ind w:left="20"/>
      <w:jc w:val="center"/>
      <w:rPr>
        <w:i/>
        <w:sz w:val="20"/>
      </w:rPr>
    </w:pPr>
    <w:r>
      <w:rPr>
        <w:i/>
        <w:sz w:val="20"/>
      </w:rPr>
      <w:t>Selflessness – Integrity – Objectivity – Accountability – Openness – Honesty - Leadership</w:t>
    </w:r>
  </w:p>
  <w:p w14:paraId="00DC01B0" w14:textId="00240940" w:rsidR="007334C2" w:rsidRPr="00BF3C29" w:rsidRDefault="007334C2" w:rsidP="00BF3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9BD8" w14:textId="77777777" w:rsidR="007334C2" w:rsidRPr="00D765DB" w:rsidRDefault="007334C2" w:rsidP="00111948">
    <w:pPr>
      <w:pStyle w:val="Footer"/>
      <w:jc w:val="center"/>
      <w:rPr>
        <w:i/>
      </w:rPr>
    </w:pPr>
    <w:r w:rsidRPr="00D765DB">
      <w:rPr>
        <w:i/>
      </w:rPr>
      <w:t xml:space="preserve">Honesty – Respect – Integrity – Inclusiveness </w:t>
    </w:r>
    <w:r>
      <w:rPr>
        <w:i/>
      </w:rPr>
      <w:t>–</w:t>
    </w:r>
    <w:r w:rsidRPr="00D765DB">
      <w:rPr>
        <w:i/>
      </w:rPr>
      <w:t xml:space="preserve"> Growth</w:t>
    </w:r>
  </w:p>
  <w:p w14:paraId="0234A326" w14:textId="77777777" w:rsidR="007334C2" w:rsidRPr="00F31F9F" w:rsidRDefault="007334C2" w:rsidP="003015C6">
    <w:pPr>
      <w:pStyle w:val="Footer"/>
      <w:tabs>
        <w:tab w:val="clear" w:pos="4320"/>
        <w:tab w:val="clear" w:pos="8640"/>
        <w:tab w:val="left" w:pos="0"/>
        <w:tab w:val="right" w:pos="9354"/>
      </w:tabs>
      <w:rPr>
        <w:sz w:val="18"/>
        <w:szCs w:val="18"/>
      </w:rPr>
    </w:pPr>
    <w:r w:rsidRPr="00F31F9F">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A8976" w14:textId="77777777" w:rsidR="00AA54C3" w:rsidRDefault="00AA54C3" w:rsidP="00B01C20">
      <w:pPr>
        <w:spacing w:line="240" w:lineRule="auto"/>
      </w:pPr>
      <w:r>
        <w:separator/>
      </w:r>
    </w:p>
  </w:footnote>
  <w:footnote w:type="continuationSeparator" w:id="0">
    <w:p w14:paraId="089D426D" w14:textId="77777777" w:rsidR="00AA54C3" w:rsidRDefault="00AA54C3">
      <w:pPr>
        <w:spacing w:line="240" w:lineRule="auto"/>
      </w:pPr>
      <w:r>
        <w:continuationSeparator/>
      </w:r>
    </w:p>
    <w:p w14:paraId="140A1655" w14:textId="77777777" w:rsidR="00AA54C3" w:rsidRDefault="00AA54C3"/>
    <w:p w14:paraId="62078056" w14:textId="77777777" w:rsidR="00AA54C3" w:rsidRDefault="00AA54C3" w:rsidP="00535BC4"/>
    <w:p w14:paraId="54D34BB1" w14:textId="77777777" w:rsidR="00AA54C3" w:rsidRDefault="00AA54C3" w:rsidP="00535BC4"/>
  </w:footnote>
  <w:footnote w:type="continuationNotice" w:id="1">
    <w:p w14:paraId="5F15AC0A" w14:textId="77777777" w:rsidR="00AA54C3" w:rsidRDefault="00AA54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2F83" w14:textId="2C2989D2" w:rsidR="007334C2" w:rsidRDefault="00373CB2" w:rsidP="00AA52C3">
    <w:pPr>
      <w:pStyle w:val="Header"/>
      <w:jc w:val="center"/>
      <w:rPr>
        <w:noProof/>
        <w:lang w:eastAsia="en-GB"/>
      </w:rPr>
    </w:pPr>
    <w:r>
      <w:rPr>
        <w:noProof/>
        <w:lang w:eastAsia="en-GB"/>
      </w:rPr>
      <w:drawing>
        <wp:anchor distT="0" distB="0" distL="114300" distR="114300" simplePos="0" relativeHeight="251658240" behindDoc="0" locked="0" layoutInCell="1" allowOverlap="1" wp14:anchorId="3AD13DD6" wp14:editId="11136E2C">
          <wp:simplePos x="0" y="0"/>
          <wp:positionH relativeFrom="column">
            <wp:posOffset>1838325</wp:posOffset>
          </wp:positionH>
          <wp:positionV relativeFrom="paragraph">
            <wp:posOffset>8890</wp:posOffset>
          </wp:positionV>
          <wp:extent cx="2467610" cy="698500"/>
          <wp:effectExtent l="0" t="0" r="8890" b="6350"/>
          <wp:wrapThrough wrapText="bothSides">
            <wp:wrapPolygon edited="0">
              <wp:start x="2668" y="0"/>
              <wp:lineTo x="0" y="0"/>
              <wp:lineTo x="0" y="15316"/>
              <wp:lineTo x="1668" y="18851"/>
              <wp:lineTo x="2001" y="21207"/>
              <wp:lineTo x="3002" y="21207"/>
              <wp:lineTo x="5336" y="21207"/>
              <wp:lineTo x="20177" y="21207"/>
              <wp:lineTo x="19844" y="18851"/>
              <wp:lineTo x="21511" y="13549"/>
              <wp:lineTo x="21511" y="9425"/>
              <wp:lineTo x="18176" y="9425"/>
              <wp:lineTo x="18343" y="6480"/>
              <wp:lineTo x="9838" y="589"/>
              <wp:lineTo x="3669" y="0"/>
              <wp:lineTo x="266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7610" cy="698500"/>
                  </a:xfrm>
                  <a:prstGeom prst="rect">
                    <a:avLst/>
                  </a:prstGeom>
                  <a:noFill/>
                  <a:ln>
                    <a:noFill/>
                  </a:ln>
                </pic:spPr>
              </pic:pic>
            </a:graphicData>
          </a:graphic>
        </wp:anchor>
      </w:drawing>
    </w:r>
  </w:p>
  <w:p w14:paraId="1319188F" w14:textId="462247CE" w:rsidR="00782804" w:rsidRDefault="00782804" w:rsidP="00AA52C3">
    <w:pPr>
      <w:pStyle w:val="Header"/>
      <w:jc w:val="center"/>
      <w:rPr>
        <w:noProof/>
        <w:lang w:eastAsia="en-GB"/>
      </w:rPr>
    </w:pPr>
  </w:p>
  <w:p w14:paraId="60253228" w14:textId="0E0211F5" w:rsidR="00782804" w:rsidRDefault="00782804" w:rsidP="00AA52C3">
    <w:pPr>
      <w:pStyle w:val="Header"/>
      <w:jc w:val="center"/>
      <w:rPr>
        <w:noProof/>
        <w:lang w:eastAsia="en-GB"/>
      </w:rPr>
    </w:pPr>
  </w:p>
  <w:p w14:paraId="0077AD4A" w14:textId="0A3F95BA" w:rsidR="00782804" w:rsidRDefault="00782804" w:rsidP="00AA52C3">
    <w:pPr>
      <w:pStyle w:val="Header"/>
      <w:jc w:val="center"/>
      <w:rPr>
        <w:noProof/>
        <w:lang w:eastAsia="en-GB"/>
      </w:rPr>
    </w:pPr>
  </w:p>
  <w:p w14:paraId="73777C45" w14:textId="77777777" w:rsidR="00782804" w:rsidRPr="00AA52C3" w:rsidRDefault="00782804" w:rsidP="00AA52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722E4" w14:textId="77777777" w:rsidR="007334C2" w:rsidRDefault="0073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951"/>
    <w:multiLevelType w:val="hybridMultilevel"/>
    <w:tmpl w:val="E4507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11EB1"/>
    <w:multiLevelType w:val="hybridMultilevel"/>
    <w:tmpl w:val="2FB0D91C"/>
    <w:lvl w:ilvl="0" w:tplc="951A8A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462634"/>
    <w:multiLevelType w:val="hybridMultilevel"/>
    <w:tmpl w:val="0B0C3004"/>
    <w:lvl w:ilvl="0" w:tplc="500EC1CE">
      <w:start w:val="1"/>
      <w:numFmt w:val="lowerLetter"/>
      <w:lvlText w:val="%1."/>
      <w:lvlJc w:val="left"/>
      <w:pPr>
        <w:ind w:left="1083" w:hanging="360"/>
      </w:pPr>
      <w:rPr>
        <w:b w:val="0"/>
        <w:sz w:val="24"/>
        <w:szCs w:val="24"/>
      </w:r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3" w15:restartNumberingAfterBreak="0">
    <w:nsid w:val="1BCE670A"/>
    <w:multiLevelType w:val="hybridMultilevel"/>
    <w:tmpl w:val="5E76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BDF"/>
    <w:multiLevelType w:val="hybridMultilevel"/>
    <w:tmpl w:val="939E9B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11B1F"/>
    <w:multiLevelType w:val="hybridMultilevel"/>
    <w:tmpl w:val="74A2DE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270889"/>
    <w:multiLevelType w:val="multilevel"/>
    <w:tmpl w:val="E902B488"/>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7" w15:restartNumberingAfterBreak="0">
    <w:nsid w:val="27F175CC"/>
    <w:multiLevelType w:val="hybridMultilevel"/>
    <w:tmpl w:val="C1E4CB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92E6B"/>
    <w:multiLevelType w:val="hybridMultilevel"/>
    <w:tmpl w:val="160E65D6"/>
    <w:lvl w:ilvl="0" w:tplc="341A32A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76336"/>
    <w:multiLevelType w:val="hybridMultilevel"/>
    <w:tmpl w:val="83E42FE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7D1B6B"/>
    <w:multiLevelType w:val="hybridMultilevel"/>
    <w:tmpl w:val="3CA2A2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DE2D15"/>
    <w:multiLevelType w:val="hybridMultilevel"/>
    <w:tmpl w:val="813C44E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26121"/>
    <w:multiLevelType w:val="hybridMultilevel"/>
    <w:tmpl w:val="DC16F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DB75FA"/>
    <w:multiLevelType w:val="hybridMultilevel"/>
    <w:tmpl w:val="0040FD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50128"/>
    <w:multiLevelType w:val="hybridMultilevel"/>
    <w:tmpl w:val="409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05097"/>
    <w:multiLevelType w:val="hybridMultilevel"/>
    <w:tmpl w:val="0040FD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072B2C"/>
    <w:multiLevelType w:val="hybridMultilevel"/>
    <w:tmpl w:val="FFC826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22B03"/>
    <w:multiLevelType w:val="hybridMultilevel"/>
    <w:tmpl w:val="78BA054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C400769"/>
    <w:multiLevelType w:val="hybridMultilevel"/>
    <w:tmpl w:val="39CCA9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995E6C"/>
    <w:multiLevelType w:val="hybridMultilevel"/>
    <w:tmpl w:val="5420D6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0081158"/>
    <w:multiLevelType w:val="hybridMultilevel"/>
    <w:tmpl w:val="112AB9C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18011D"/>
    <w:multiLevelType w:val="hybridMultilevel"/>
    <w:tmpl w:val="E4AC3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BA25C3"/>
    <w:multiLevelType w:val="hybridMultilevel"/>
    <w:tmpl w:val="BB202FC0"/>
    <w:lvl w:ilvl="0" w:tplc="0990453E">
      <w:start w:val="6"/>
      <w:numFmt w:val="bullet"/>
      <w:lvlText w:val=""/>
      <w:lvlJc w:val="left"/>
      <w:pPr>
        <w:ind w:left="720" w:hanging="360"/>
      </w:pPr>
      <w:rPr>
        <w:rFonts w:ascii="Wingdings 2" w:eastAsia="Times New Roman"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A7F48"/>
    <w:multiLevelType w:val="hybridMultilevel"/>
    <w:tmpl w:val="7A3CC97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BB5DBD"/>
    <w:multiLevelType w:val="hybridMultilevel"/>
    <w:tmpl w:val="E8C46F1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8303A2B"/>
    <w:multiLevelType w:val="multilevel"/>
    <w:tmpl w:val="5F106FB8"/>
    <w:lvl w:ilvl="0">
      <w:start w:val="1"/>
      <w:numFmt w:val="decimal"/>
      <w:lvlText w:val="%1"/>
      <w:lvlJc w:val="left"/>
      <w:pPr>
        <w:ind w:left="432" w:hanging="432"/>
      </w:pPr>
      <w:rPr>
        <w:rFonts w:hint="default"/>
      </w:rPr>
    </w:lvl>
    <w:lvl w:ilvl="1">
      <w:start w:val="1"/>
      <w:numFmt w:val="decimal"/>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D2F613D"/>
    <w:multiLevelType w:val="multilevel"/>
    <w:tmpl w:val="3E52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FA60A9"/>
    <w:multiLevelType w:val="hybridMultilevel"/>
    <w:tmpl w:val="0040FD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616607"/>
    <w:multiLevelType w:val="multilevel"/>
    <w:tmpl w:val="5F106F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44B3A71"/>
    <w:multiLevelType w:val="hybridMultilevel"/>
    <w:tmpl w:val="2BE2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911A0"/>
    <w:multiLevelType w:val="hybridMultilevel"/>
    <w:tmpl w:val="D382DE8C"/>
    <w:lvl w:ilvl="0" w:tplc="4E5A4848">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1310E5"/>
    <w:multiLevelType w:val="hybridMultilevel"/>
    <w:tmpl w:val="14B276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B1538FD"/>
    <w:multiLevelType w:val="hybridMultilevel"/>
    <w:tmpl w:val="80D03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2F2529"/>
    <w:multiLevelType w:val="hybridMultilevel"/>
    <w:tmpl w:val="BB1495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6"/>
  </w:num>
  <w:num w:numId="3">
    <w:abstractNumId w:val="5"/>
  </w:num>
  <w:num w:numId="4">
    <w:abstractNumId w:val="22"/>
  </w:num>
  <w:num w:numId="5">
    <w:abstractNumId w:val="25"/>
  </w:num>
  <w:num w:numId="6">
    <w:abstractNumId w:val="1"/>
  </w:num>
  <w:num w:numId="7">
    <w:abstractNumId w:val="2"/>
  </w:num>
  <w:num w:numId="8">
    <w:abstractNumId w:val="30"/>
  </w:num>
  <w:num w:numId="9">
    <w:abstractNumId w:val="26"/>
  </w:num>
  <w:num w:numId="10">
    <w:abstractNumId w:val="8"/>
  </w:num>
  <w:num w:numId="11">
    <w:abstractNumId w:val="10"/>
  </w:num>
  <w:num w:numId="12">
    <w:abstractNumId w:val="20"/>
  </w:num>
  <w:num w:numId="13">
    <w:abstractNumId w:val="23"/>
  </w:num>
  <w:num w:numId="14">
    <w:abstractNumId w:val="33"/>
  </w:num>
  <w:num w:numId="15">
    <w:abstractNumId w:val="19"/>
  </w:num>
  <w:num w:numId="16">
    <w:abstractNumId w:val="7"/>
  </w:num>
  <w:num w:numId="17">
    <w:abstractNumId w:val="4"/>
  </w:num>
  <w:num w:numId="18">
    <w:abstractNumId w:val="16"/>
  </w:num>
  <w:num w:numId="19">
    <w:abstractNumId w:val="17"/>
  </w:num>
  <w:num w:numId="20">
    <w:abstractNumId w:val="0"/>
  </w:num>
  <w:num w:numId="21">
    <w:abstractNumId w:val="31"/>
  </w:num>
  <w:num w:numId="22">
    <w:abstractNumId w:val="9"/>
  </w:num>
  <w:num w:numId="23">
    <w:abstractNumId w:val="24"/>
  </w:num>
  <w:num w:numId="24">
    <w:abstractNumId w:val="11"/>
  </w:num>
  <w:num w:numId="25">
    <w:abstractNumId w:val="27"/>
  </w:num>
  <w:num w:numId="26">
    <w:abstractNumId w:val="13"/>
  </w:num>
  <w:num w:numId="27">
    <w:abstractNumId w:val="14"/>
  </w:num>
  <w:num w:numId="28">
    <w:abstractNumId w:val="15"/>
  </w:num>
  <w:num w:numId="29">
    <w:abstractNumId w:val="3"/>
  </w:num>
  <w:num w:numId="30">
    <w:abstractNumId w:val="29"/>
  </w:num>
  <w:num w:numId="31">
    <w:abstractNumId w:val="12"/>
  </w:num>
  <w:num w:numId="32">
    <w:abstractNumId w:val="32"/>
  </w:num>
  <w:num w:numId="33">
    <w:abstractNumId w:val="18"/>
  </w:num>
  <w:num w:numId="3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B1"/>
    <w:rsid w:val="000020FF"/>
    <w:rsid w:val="000022BF"/>
    <w:rsid w:val="000024B7"/>
    <w:rsid w:val="0000447F"/>
    <w:rsid w:val="00010A64"/>
    <w:rsid w:val="00012FE9"/>
    <w:rsid w:val="000138E3"/>
    <w:rsid w:val="00013E9C"/>
    <w:rsid w:val="00025370"/>
    <w:rsid w:val="00026286"/>
    <w:rsid w:val="00034AC5"/>
    <w:rsid w:val="00035D3D"/>
    <w:rsid w:val="0004285F"/>
    <w:rsid w:val="00044242"/>
    <w:rsid w:val="000455BF"/>
    <w:rsid w:val="000504E5"/>
    <w:rsid w:val="00051C2C"/>
    <w:rsid w:val="00052422"/>
    <w:rsid w:val="00053C91"/>
    <w:rsid w:val="000545B3"/>
    <w:rsid w:val="00057C11"/>
    <w:rsid w:val="00060AD1"/>
    <w:rsid w:val="00064170"/>
    <w:rsid w:val="00066163"/>
    <w:rsid w:val="000720ED"/>
    <w:rsid w:val="00072494"/>
    <w:rsid w:val="00077005"/>
    <w:rsid w:val="000827A2"/>
    <w:rsid w:val="00087F26"/>
    <w:rsid w:val="00093E17"/>
    <w:rsid w:val="000A0B19"/>
    <w:rsid w:val="000A76A1"/>
    <w:rsid w:val="000B0793"/>
    <w:rsid w:val="000B36CF"/>
    <w:rsid w:val="000B42F0"/>
    <w:rsid w:val="000C0731"/>
    <w:rsid w:val="000D38E2"/>
    <w:rsid w:val="000D3E62"/>
    <w:rsid w:val="000E08A4"/>
    <w:rsid w:val="000E124F"/>
    <w:rsid w:val="000E68B1"/>
    <w:rsid w:val="000F0797"/>
    <w:rsid w:val="000F368B"/>
    <w:rsid w:val="0010396F"/>
    <w:rsid w:val="00103ED1"/>
    <w:rsid w:val="00107607"/>
    <w:rsid w:val="00110C8B"/>
    <w:rsid w:val="00111669"/>
    <w:rsid w:val="00111948"/>
    <w:rsid w:val="00113B40"/>
    <w:rsid w:val="00116370"/>
    <w:rsid w:val="00117423"/>
    <w:rsid w:val="0012002A"/>
    <w:rsid w:val="00127567"/>
    <w:rsid w:val="00134314"/>
    <w:rsid w:val="0013491A"/>
    <w:rsid w:val="001349AE"/>
    <w:rsid w:val="00135312"/>
    <w:rsid w:val="001355E4"/>
    <w:rsid w:val="001370CC"/>
    <w:rsid w:val="00141A67"/>
    <w:rsid w:val="00142BDD"/>
    <w:rsid w:val="00145AE1"/>
    <w:rsid w:val="00155437"/>
    <w:rsid w:val="00155BAA"/>
    <w:rsid w:val="0016088F"/>
    <w:rsid w:val="00160F00"/>
    <w:rsid w:val="0016261C"/>
    <w:rsid w:val="0017481A"/>
    <w:rsid w:val="00174A0D"/>
    <w:rsid w:val="00181982"/>
    <w:rsid w:val="00193936"/>
    <w:rsid w:val="00196367"/>
    <w:rsid w:val="001A1DCA"/>
    <w:rsid w:val="001A74DF"/>
    <w:rsid w:val="001A7648"/>
    <w:rsid w:val="001A7EE2"/>
    <w:rsid w:val="001C72FD"/>
    <w:rsid w:val="001D0C0B"/>
    <w:rsid w:val="001D11C4"/>
    <w:rsid w:val="001D1E70"/>
    <w:rsid w:val="001D48ED"/>
    <w:rsid w:val="001D63BC"/>
    <w:rsid w:val="001E0C0E"/>
    <w:rsid w:val="001E4FB1"/>
    <w:rsid w:val="001F1FC3"/>
    <w:rsid w:val="001F1FF4"/>
    <w:rsid w:val="001F50AE"/>
    <w:rsid w:val="0020360B"/>
    <w:rsid w:val="002056C4"/>
    <w:rsid w:val="00206172"/>
    <w:rsid w:val="00207EB9"/>
    <w:rsid w:val="002117D2"/>
    <w:rsid w:val="00213711"/>
    <w:rsid w:val="00213920"/>
    <w:rsid w:val="002204D2"/>
    <w:rsid w:val="00222F3B"/>
    <w:rsid w:val="00226B76"/>
    <w:rsid w:val="00227FBC"/>
    <w:rsid w:val="002313FD"/>
    <w:rsid w:val="00232131"/>
    <w:rsid w:val="0023348C"/>
    <w:rsid w:val="0023628F"/>
    <w:rsid w:val="00236D3F"/>
    <w:rsid w:val="002461CE"/>
    <w:rsid w:val="00251F24"/>
    <w:rsid w:val="00253D36"/>
    <w:rsid w:val="0026390E"/>
    <w:rsid w:val="00270A09"/>
    <w:rsid w:val="00280450"/>
    <w:rsid w:val="00282F57"/>
    <w:rsid w:val="00291175"/>
    <w:rsid w:val="00293644"/>
    <w:rsid w:val="00294F68"/>
    <w:rsid w:val="0029501B"/>
    <w:rsid w:val="00296E97"/>
    <w:rsid w:val="002A1BDD"/>
    <w:rsid w:val="002A2C42"/>
    <w:rsid w:val="002A3A8A"/>
    <w:rsid w:val="002A661E"/>
    <w:rsid w:val="002B0388"/>
    <w:rsid w:val="002C6929"/>
    <w:rsid w:val="002C69B7"/>
    <w:rsid w:val="002C6B17"/>
    <w:rsid w:val="002D0606"/>
    <w:rsid w:val="002D09D0"/>
    <w:rsid w:val="002D5366"/>
    <w:rsid w:val="002E048F"/>
    <w:rsid w:val="002E0A04"/>
    <w:rsid w:val="002E1706"/>
    <w:rsid w:val="002E2695"/>
    <w:rsid w:val="002F3D98"/>
    <w:rsid w:val="003015C6"/>
    <w:rsid w:val="00302E24"/>
    <w:rsid w:val="003044C9"/>
    <w:rsid w:val="003057FD"/>
    <w:rsid w:val="00311C4C"/>
    <w:rsid w:val="003138BF"/>
    <w:rsid w:val="003139A9"/>
    <w:rsid w:val="00316BD4"/>
    <w:rsid w:val="00317D3D"/>
    <w:rsid w:val="00323572"/>
    <w:rsid w:val="00325F3F"/>
    <w:rsid w:val="00327460"/>
    <w:rsid w:val="0032755E"/>
    <w:rsid w:val="003275A9"/>
    <w:rsid w:val="00330D67"/>
    <w:rsid w:val="0033340C"/>
    <w:rsid w:val="00333ACF"/>
    <w:rsid w:val="0033743C"/>
    <w:rsid w:val="00337513"/>
    <w:rsid w:val="00342014"/>
    <w:rsid w:val="003427FB"/>
    <w:rsid w:val="00351A8A"/>
    <w:rsid w:val="0036158A"/>
    <w:rsid w:val="003616FE"/>
    <w:rsid w:val="00361B08"/>
    <w:rsid w:val="0036286E"/>
    <w:rsid w:val="0036376A"/>
    <w:rsid w:val="003641AE"/>
    <w:rsid w:val="00370193"/>
    <w:rsid w:val="00373CB2"/>
    <w:rsid w:val="00375448"/>
    <w:rsid w:val="003765F8"/>
    <w:rsid w:val="003778C4"/>
    <w:rsid w:val="00377ECE"/>
    <w:rsid w:val="003831A3"/>
    <w:rsid w:val="00384467"/>
    <w:rsid w:val="003867D9"/>
    <w:rsid w:val="00387951"/>
    <w:rsid w:val="003A0390"/>
    <w:rsid w:val="003A0404"/>
    <w:rsid w:val="003A0E08"/>
    <w:rsid w:val="003A271F"/>
    <w:rsid w:val="003A36E2"/>
    <w:rsid w:val="003A76BC"/>
    <w:rsid w:val="003B0CDA"/>
    <w:rsid w:val="003B0E2F"/>
    <w:rsid w:val="003D1982"/>
    <w:rsid w:val="003D6FA1"/>
    <w:rsid w:val="003D7304"/>
    <w:rsid w:val="003D73AA"/>
    <w:rsid w:val="003D7665"/>
    <w:rsid w:val="003E2167"/>
    <w:rsid w:val="003E245F"/>
    <w:rsid w:val="003E32AE"/>
    <w:rsid w:val="003E4AE0"/>
    <w:rsid w:val="003E530C"/>
    <w:rsid w:val="003E56DA"/>
    <w:rsid w:val="003E6169"/>
    <w:rsid w:val="003E6425"/>
    <w:rsid w:val="003E6B41"/>
    <w:rsid w:val="003F1BDE"/>
    <w:rsid w:val="003F300D"/>
    <w:rsid w:val="003F307C"/>
    <w:rsid w:val="003F377F"/>
    <w:rsid w:val="003F5FEA"/>
    <w:rsid w:val="003F7557"/>
    <w:rsid w:val="004003A7"/>
    <w:rsid w:val="00410AEE"/>
    <w:rsid w:val="00426C07"/>
    <w:rsid w:val="00432F33"/>
    <w:rsid w:val="00433EDE"/>
    <w:rsid w:val="004514BC"/>
    <w:rsid w:val="004554A7"/>
    <w:rsid w:val="00456A83"/>
    <w:rsid w:val="00457973"/>
    <w:rsid w:val="00460366"/>
    <w:rsid w:val="00465CDD"/>
    <w:rsid w:val="00466734"/>
    <w:rsid w:val="00467403"/>
    <w:rsid w:val="00472D7E"/>
    <w:rsid w:val="0049070F"/>
    <w:rsid w:val="004912F3"/>
    <w:rsid w:val="0049164E"/>
    <w:rsid w:val="00492E00"/>
    <w:rsid w:val="00495EE2"/>
    <w:rsid w:val="00496185"/>
    <w:rsid w:val="0049712F"/>
    <w:rsid w:val="00497198"/>
    <w:rsid w:val="004A0E9F"/>
    <w:rsid w:val="004A7D46"/>
    <w:rsid w:val="004B1CF0"/>
    <w:rsid w:val="004B3315"/>
    <w:rsid w:val="004B6260"/>
    <w:rsid w:val="004B6B5B"/>
    <w:rsid w:val="004B757C"/>
    <w:rsid w:val="004B7727"/>
    <w:rsid w:val="004C24D5"/>
    <w:rsid w:val="004C3653"/>
    <w:rsid w:val="004D6957"/>
    <w:rsid w:val="004E2F86"/>
    <w:rsid w:val="004E51F3"/>
    <w:rsid w:val="004F12B3"/>
    <w:rsid w:val="004F7591"/>
    <w:rsid w:val="00511E7B"/>
    <w:rsid w:val="00513AA1"/>
    <w:rsid w:val="00516D11"/>
    <w:rsid w:val="00520E7E"/>
    <w:rsid w:val="00522907"/>
    <w:rsid w:val="00524269"/>
    <w:rsid w:val="005242F4"/>
    <w:rsid w:val="00526915"/>
    <w:rsid w:val="005274F3"/>
    <w:rsid w:val="00535BC4"/>
    <w:rsid w:val="0053608A"/>
    <w:rsid w:val="00536108"/>
    <w:rsid w:val="005406BA"/>
    <w:rsid w:val="00544721"/>
    <w:rsid w:val="00546C0D"/>
    <w:rsid w:val="00552751"/>
    <w:rsid w:val="00555618"/>
    <w:rsid w:val="005665C6"/>
    <w:rsid w:val="005709F5"/>
    <w:rsid w:val="00572BC9"/>
    <w:rsid w:val="00575F69"/>
    <w:rsid w:val="005776AC"/>
    <w:rsid w:val="00580F5D"/>
    <w:rsid w:val="00582D3A"/>
    <w:rsid w:val="005851FE"/>
    <w:rsid w:val="00585AD3"/>
    <w:rsid w:val="005903F2"/>
    <w:rsid w:val="005A12F1"/>
    <w:rsid w:val="005A1CC0"/>
    <w:rsid w:val="005A2CBD"/>
    <w:rsid w:val="005B14BC"/>
    <w:rsid w:val="005B4D1A"/>
    <w:rsid w:val="005B6D11"/>
    <w:rsid w:val="005C5035"/>
    <w:rsid w:val="005C5729"/>
    <w:rsid w:val="005C58F8"/>
    <w:rsid w:val="005C5DC7"/>
    <w:rsid w:val="005C751E"/>
    <w:rsid w:val="005C773C"/>
    <w:rsid w:val="005D07CC"/>
    <w:rsid w:val="005D50D6"/>
    <w:rsid w:val="005E22DC"/>
    <w:rsid w:val="005E567F"/>
    <w:rsid w:val="005E7E3F"/>
    <w:rsid w:val="005F15B8"/>
    <w:rsid w:val="005F28B5"/>
    <w:rsid w:val="00602D36"/>
    <w:rsid w:val="00604E80"/>
    <w:rsid w:val="00606C52"/>
    <w:rsid w:val="00606E04"/>
    <w:rsid w:val="00607FEB"/>
    <w:rsid w:val="0061017D"/>
    <w:rsid w:val="00610B54"/>
    <w:rsid w:val="00614AAC"/>
    <w:rsid w:val="0061551B"/>
    <w:rsid w:val="00617B56"/>
    <w:rsid w:val="0062334F"/>
    <w:rsid w:val="00624203"/>
    <w:rsid w:val="00625574"/>
    <w:rsid w:val="006256B5"/>
    <w:rsid w:val="00633750"/>
    <w:rsid w:val="0063575C"/>
    <w:rsid w:val="00640108"/>
    <w:rsid w:val="00643075"/>
    <w:rsid w:val="00647BD0"/>
    <w:rsid w:val="00647F85"/>
    <w:rsid w:val="00651FEF"/>
    <w:rsid w:val="006520B9"/>
    <w:rsid w:val="00654E7D"/>
    <w:rsid w:val="006565EC"/>
    <w:rsid w:val="00661306"/>
    <w:rsid w:val="0066376B"/>
    <w:rsid w:val="00666BE7"/>
    <w:rsid w:val="00667AED"/>
    <w:rsid w:val="00673AFA"/>
    <w:rsid w:val="006744D2"/>
    <w:rsid w:val="00675189"/>
    <w:rsid w:val="00676A97"/>
    <w:rsid w:val="006801B5"/>
    <w:rsid w:val="006802FD"/>
    <w:rsid w:val="006818B5"/>
    <w:rsid w:val="0068353D"/>
    <w:rsid w:val="00683B2C"/>
    <w:rsid w:val="00683D0D"/>
    <w:rsid w:val="00692587"/>
    <w:rsid w:val="00692CDC"/>
    <w:rsid w:val="0069331D"/>
    <w:rsid w:val="0069533C"/>
    <w:rsid w:val="006963F6"/>
    <w:rsid w:val="00696C71"/>
    <w:rsid w:val="006A0E47"/>
    <w:rsid w:val="006A42BC"/>
    <w:rsid w:val="006A724D"/>
    <w:rsid w:val="006A7A02"/>
    <w:rsid w:val="006B0416"/>
    <w:rsid w:val="006B32C8"/>
    <w:rsid w:val="006B7A05"/>
    <w:rsid w:val="006D27BA"/>
    <w:rsid w:val="006D358E"/>
    <w:rsid w:val="006D5A6D"/>
    <w:rsid w:val="006D5FEA"/>
    <w:rsid w:val="006F3F17"/>
    <w:rsid w:val="00700853"/>
    <w:rsid w:val="00702575"/>
    <w:rsid w:val="00703ACC"/>
    <w:rsid w:val="007059AD"/>
    <w:rsid w:val="007074EA"/>
    <w:rsid w:val="00710DC4"/>
    <w:rsid w:val="00714C53"/>
    <w:rsid w:val="00715E43"/>
    <w:rsid w:val="00720B1A"/>
    <w:rsid w:val="007262E5"/>
    <w:rsid w:val="00726996"/>
    <w:rsid w:val="00727C1B"/>
    <w:rsid w:val="007300CA"/>
    <w:rsid w:val="00730585"/>
    <w:rsid w:val="007334C2"/>
    <w:rsid w:val="007341A4"/>
    <w:rsid w:val="00740DFD"/>
    <w:rsid w:val="00741B48"/>
    <w:rsid w:val="0074293D"/>
    <w:rsid w:val="007453DF"/>
    <w:rsid w:val="0074737E"/>
    <w:rsid w:val="007551BE"/>
    <w:rsid w:val="00770DF8"/>
    <w:rsid w:val="0077556D"/>
    <w:rsid w:val="00775C3F"/>
    <w:rsid w:val="00782804"/>
    <w:rsid w:val="00787A95"/>
    <w:rsid w:val="00790D68"/>
    <w:rsid w:val="00791CC4"/>
    <w:rsid w:val="00795B49"/>
    <w:rsid w:val="007962A3"/>
    <w:rsid w:val="007A6C49"/>
    <w:rsid w:val="007C2330"/>
    <w:rsid w:val="007C75FB"/>
    <w:rsid w:val="007D187C"/>
    <w:rsid w:val="007D6DFB"/>
    <w:rsid w:val="007E08A6"/>
    <w:rsid w:val="007E09D7"/>
    <w:rsid w:val="007F6B15"/>
    <w:rsid w:val="00802690"/>
    <w:rsid w:val="00807379"/>
    <w:rsid w:val="008141A4"/>
    <w:rsid w:val="00816F3C"/>
    <w:rsid w:val="00817856"/>
    <w:rsid w:val="00830198"/>
    <w:rsid w:val="0083183F"/>
    <w:rsid w:val="00833303"/>
    <w:rsid w:val="00840493"/>
    <w:rsid w:val="008408A9"/>
    <w:rsid w:val="00841DA0"/>
    <w:rsid w:val="00842AE9"/>
    <w:rsid w:val="0084342D"/>
    <w:rsid w:val="00846804"/>
    <w:rsid w:val="008472E8"/>
    <w:rsid w:val="00853468"/>
    <w:rsid w:val="00860780"/>
    <w:rsid w:val="0086094E"/>
    <w:rsid w:val="008616E0"/>
    <w:rsid w:val="00871F16"/>
    <w:rsid w:val="00876A8E"/>
    <w:rsid w:val="0088401D"/>
    <w:rsid w:val="00884A64"/>
    <w:rsid w:val="00891791"/>
    <w:rsid w:val="00897481"/>
    <w:rsid w:val="00897728"/>
    <w:rsid w:val="008A3D92"/>
    <w:rsid w:val="008B678F"/>
    <w:rsid w:val="008C2C0E"/>
    <w:rsid w:val="008C373D"/>
    <w:rsid w:val="008C496B"/>
    <w:rsid w:val="008D0184"/>
    <w:rsid w:val="008D47FA"/>
    <w:rsid w:val="008D4C8D"/>
    <w:rsid w:val="008D56DC"/>
    <w:rsid w:val="008D64D7"/>
    <w:rsid w:val="008E094B"/>
    <w:rsid w:val="008E1DEA"/>
    <w:rsid w:val="008E2D82"/>
    <w:rsid w:val="008E302D"/>
    <w:rsid w:val="008E4CB3"/>
    <w:rsid w:val="008E727F"/>
    <w:rsid w:val="008F1B1D"/>
    <w:rsid w:val="00900E8C"/>
    <w:rsid w:val="0091748C"/>
    <w:rsid w:val="0092065D"/>
    <w:rsid w:val="009245B1"/>
    <w:rsid w:val="00926CA4"/>
    <w:rsid w:val="00931610"/>
    <w:rsid w:val="009318EC"/>
    <w:rsid w:val="00936348"/>
    <w:rsid w:val="00937811"/>
    <w:rsid w:val="00942378"/>
    <w:rsid w:val="00942976"/>
    <w:rsid w:val="0095575E"/>
    <w:rsid w:val="00963D13"/>
    <w:rsid w:val="00964066"/>
    <w:rsid w:val="00964F73"/>
    <w:rsid w:val="00966744"/>
    <w:rsid w:val="00971E73"/>
    <w:rsid w:val="00972630"/>
    <w:rsid w:val="00984655"/>
    <w:rsid w:val="0098496B"/>
    <w:rsid w:val="009860CF"/>
    <w:rsid w:val="00986239"/>
    <w:rsid w:val="009906CB"/>
    <w:rsid w:val="009914BB"/>
    <w:rsid w:val="009914C4"/>
    <w:rsid w:val="009A073C"/>
    <w:rsid w:val="009A0A99"/>
    <w:rsid w:val="009A1E07"/>
    <w:rsid w:val="009A3118"/>
    <w:rsid w:val="009B1884"/>
    <w:rsid w:val="009B41D5"/>
    <w:rsid w:val="009B5A23"/>
    <w:rsid w:val="009C593B"/>
    <w:rsid w:val="009D34B3"/>
    <w:rsid w:val="009D4356"/>
    <w:rsid w:val="009D45D3"/>
    <w:rsid w:val="009E08D0"/>
    <w:rsid w:val="009E136A"/>
    <w:rsid w:val="009E23F2"/>
    <w:rsid w:val="009E39A7"/>
    <w:rsid w:val="009E4C79"/>
    <w:rsid w:val="009E7292"/>
    <w:rsid w:val="009E7C15"/>
    <w:rsid w:val="009F006B"/>
    <w:rsid w:val="009F1195"/>
    <w:rsid w:val="009F1493"/>
    <w:rsid w:val="009F6DB7"/>
    <w:rsid w:val="00A00156"/>
    <w:rsid w:val="00A01079"/>
    <w:rsid w:val="00A079FD"/>
    <w:rsid w:val="00A17A71"/>
    <w:rsid w:val="00A21481"/>
    <w:rsid w:val="00A220B4"/>
    <w:rsid w:val="00A224F9"/>
    <w:rsid w:val="00A23B41"/>
    <w:rsid w:val="00A24F55"/>
    <w:rsid w:val="00A2537D"/>
    <w:rsid w:val="00A2552C"/>
    <w:rsid w:val="00A2644A"/>
    <w:rsid w:val="00A27E3C"/>
    <w:rsid w:val="00A30922"/>
    <w:rsid w:val="00A312B8"/>
    <w:rsid w:val="00A31A18"/>
    <w:rsid w:val="00A41367"/>
    <w:rsid w:val="00A43B7B"/>
    <w:rsid w:val="00A46647"/>
    <w:rsid w:val="00A471F8"/>
    <w:rsid w:val="00A47253"/>
    <w:rsid w:val="00A57A2F"/>
    <w:rsid w:val="00A57E17"/>
    <w:rsid w:val="00A65AFD"/>
    <w:rsid w:val="00A66402"/>
    <w:rsid w:val="00A716AE"/>
    <w:rsid w:val="00A71868"/>
    <w:rsid w:val="00A71973"/>
    <w:rsid w:val="00A72A38"/>
    <w:rsid w:val="00A83DBC"/>
    <w:rsid w:val="00A84560"/>
    <w:rsid w:val="00A92014"/>
    <w:rsid w:val="00A922DE"/>
    <w:rsid w:val="00A92A5B"/>
    <w:rsid w:val="00A943AF"/>
    <w:rsid w:val="00A94DA7"/>
    <w:rsid w:val="00A95716"/>
    <w:rsid w:val="00AA0B1F"/>
    <w:rsid w:val="00AA2AC1"/>
    <w:rsid w:val="00AA34DA"/>
    <w:rsid w:val="00AA52C3"/>
    <w:rsid w:val="00AA54C3"/>
    <w:rsid w:val="00AA6CA1"/>
    <w:rsid w:val="00AB1C85"/>
    <w:rsid w:val="00AB462E"/>
    <w:rsid w:val="00AB4DC8"/>
    <w:rsid w:val="00AC035D"/>
    <w:rsid w:val="00AC07BA"/>
    <w:rsid w:val="00AC224E"/>
    <w:rsid w:val="00AC5A15"/>
    <w:rsid w:val="00AD2298"/>
    <w:rsid w:val="00AD31A4"/>
    <w:rsid w:val="00AD602A"/>
    <w:rsid w:val="00AD670C"/>
    <w:rsid w:val="00AE0453"/>
    <w:rsid w:val="00AE2AFE"/>
    <w:rsid w:val="00AE520C"/>
    <w:rsid w:val="00AE7298"/>
    <w:rsid w:val="00AF28CD"/>
    <w:rsid w:val="00AF3509"/>
    <w:rsid w:val="00AF3AF5"/>
    <w:rsid w:val="00AF667C"/>
    <w:rsid w:val="00AF7736"/>
    <w:rsid w:val="00B01C20"/>
    <w:rsid w:val="00B04FCC"/>
    <w:rsid w:val="00B1299F"/>
    <w:rsid w:val="00B157C6"/>
    <w:rsid w:val="00B17B5B"/>
    <w:rsid w:val="00B17FE8"/>
    <w:rsid w:val="00B20FA4"/>
    <w:rsid w:val="00B25AC0"/>
    <w:rsid w:val="00B27DC1"/>
    <w:rsid w:val="00B35483"/>
    <w:rsid w:val="00B3675A"/>
    <w:rsid w:val="00B422B1"/>
    <w:rsid w:val="00B43EC2"/>
    <w:rsid w:val="00B46825"/>
    <w:rsid w:val="00B47195"/>
    <w:rsid w:val="00B54A23"/>
    <w:rsid w:val="00B63EA8"/>
    <w:rsid w:val="00B6624B"/>
    <w:rsid w:val="00B728B4"/>
    <w:rsid w:val="00B73081"/>
    <w:rsid w:val="00B8044D"/>
    <w:rsid w:val="00B80E5E"/>
    <w:rsid w:val="00B85314"/>
    <w:rsid w:val="00B86561"/>
    <w:rsid w:val="00B90387"/>
    <w:rsid w:val="00B90B71"/>
    <w:rsid w:val="00B90BAB"/>
    <w:rsid w:val="00B910B4"/>
    <w:rsid w:val="00B920DC"/>
    <w:rsid w:val="00B95B2E"/>
    <w:rsid w:val="00B95DB7"/>
    <w:rsid w:val="00B97D53"/>
    <w:rsid w:val="00BA6CA2"/>
    <w:rsid w:val="00BA7605"/>
    <w:rsid w:val="00BA7FF6"/>
    <w:rsid w:val="00BB1739"/>
    <w:rsid w:val="00BB1822"/>
    <w:rsid w:val="00BB5E94"/>
    <w:rsid w:val="00BB6519"/>
    <w:rsid w:val="00BB7F1F"/>
    <w:rsid w:val="00BC72E4"/>
    <w:rsid w:val="00BD12DF"/>
    <w:rsid w:val="00BD20A7"/>
    <w:rsid w:val="00BD3E65"/>
    <w:rsid w:val="00BD4F93"/>
    <w:rsid w:val="00BD768E"/>
    <w:rsid w:val="00BE0106"/>
    <w:rsid w:val="00BE097D"/>
    <w:rsid w:val="00BE16E0"/>
    <w:rsid w:val="00BE233E"/>
    <w:rsid w:val="00BE47C3"/>
    <w:rsid w:val="00BF2A56"/>
    <w:rsid w:val="00BF3C29"/>
    <w:rsid w:val="00BF3F29"/>
    <w:rsid w:val="00C11D15"/>
    <w:rsid w:val="00C13D8D"/>
    <w:rsid w:val="00C14A40"/>
    <w:rsid w:val="00C21FF3"/>
    <w:rsid w:val="00C22496"/>
    <w:rsid w:val="00C23C9E"/>
    <w:rsid w:val="00C25DA6"/>
    <w:rsid w:val="00C27D2B"/>
    <w:rsid w:val="00C31861"/>
    <w:rsid w:val="00C36688"/>
    <w:rsid w:val="00C41B51"/>
    <w:rsid w:val="00C441EA"/>
    <w:rsid w:val="00C4450C"/>
    <w:rsid w:val="00C471B1"/>
    <w:rsid w:val="00C473FA"/>
    <w:rsid w:val="00C50039"/>
    <w:rsid w:val="00C536FB"/>
    <w:rsid w:val="00C57765"/>
    <w:rsid w:val="00C701AA"/>
    <w:rsid w:val="00C77264"/>
    <w:rsid w:val="00C77431"/>
    <w:rsid w:val="00C81DC6"/>
    <w:rsid w:val="00C8303E"/>
    <w:rsid w:val="00C87254"/>
    <w:rsid w:val="00C93DFA"/>
    <w:rsid w:val="00CA50D8"/>
    <w:rsid w:val="00CA7F33"/>
    <w:rsid w:val="00CB1D62"/>
    <w:rsid w:val="00CB20D6"/>
    <w:rsid w:val="00CB21E3"/>
    <w:rsid w:val="00CB3070"/>
    <w:rsid w:val="00CB50F5"/>
    <w:rsid w:val="00CC30A2"/>
    <w:rsid w:val="00CC364E"/>
    <w:rsid w:val="00CC562D"/>
    <w:rsid w:val="00CC5D60"/>
    <w:rsid w:val="00CC6C32"/>
    <w:rsid w:val="00CC76B3"/>
    <w:rsid w:val="00CD13A1"/>
    <w:rsid w:val="00CE0D5F"/>
    <w:rsid w:val="00CE508A"/>
    <w:rsid w:val="00CE6A86"/>
    <w:rsid w:val="00CE6FDF"/>
    <w:rsid w:val="00CF0434"/>
    <w:rsid w:val="00CF6C2B"/>
    <w:rsid w:val="00CF72E4"/>
    <w:rsid w:val="00D0459D"/>
    <w:rsid w:val="00D07E0E"/>
    <w:rsid w:val="00D10E89"/>
    <w:rsid w:val="00D13865"/>
    <w:rsid w:val="00D175D4"/>
    <w:rsid w:val="00D2216E"/>
    <w:rsid w:val="00D22BEB"/>
    <w:rsid w:val="00D22D08"/>
    <w:rsid w:val="00D24E02"/>
    <w:rsid w:val="00D3021A"/>
    <w:rsid w:val="00D34D63"/>
    <w:rsid w:val="00D353FB"/>
    <w:rsid w:val="00D46EC6"/>
    <w:rsid w:val="00D6642D"/>
    <w:rsid w:val="00D676F9"/>
    <w:rsid w:val="00D762F0"/>
    <w:rsid w:val="00D7638C"/>
    <w:rsid w:val="00D765DB"/>
    <w:rsid w:val="00D80741"/>
    <w:rsid w:val="00D82778"/>
    <w:rsid w:val="00D8385B"/>
    <w:rsid w:val="00D8557A"/>
    <w:rsid w:val="00D859E9"/>
    <w:rsid w:val="00D879F5"/>
    <w:rsid w:val="00D908CA"/>
    <w:rsid w:val="00D929A8"/>
    <w:rsid w:val="00D93977"/>
    <w:rsid w:val="00D96364"/>
    <w:rsid w:val="00DA5B70"/>
    <w:rsid w:val="00DA6817"/>
    <w:rsid w:val="00DA771D"/>
    <w:rsid w:val="00DB161D"/>
    <w:rsid w:val="00DB4D48"/>
    <w:rsid w:val="00DB5484"/>
    <w:rsid w:val="00DC3B3E"/>
    <w:rsid w:val="00DC72C3"/>
    <w:rsid w:val="00DD191B"/>
    <w:rsid w:val="00DE432D"/>
    <w:rsid w:val="00DE7B34"/>
    <w:rsid w:val="00DF1B0E"/>
    <w:rsid w:val="00DF3EC4"/>
    <w:rsid w:val="00E041E0"/>
    <w:rsid w:val="00E04667"/>
    <w:rsid w:val="00E05803"/>
    <w:rsid w:val="00E05E91"/>
    <w:rsid w:val="00E0743F"/>
    <w:rsid w:val="00E11750"/>
    <w:rsid w:val="00E20672"/>
    <w:rsid w:val="00E257BF"/>
    <w:rsid w:val="00E2621A"/>
    <w:rsid w:val="00E27AE5"/>
    <w:rsid w:val="00E33E75"/>
    <w:rsid w:val="00E35679"/>
    <w:rsid w:val="00E36DE9"/>
    <w:rsid w:val="00E44968"/>
    <w:rsid w:val="00E45981"/>
    <w:rsid w:val="00E51EB1"/>
    <w:rsid w:val="00E54431"/>
    <w:rsid w:val="00E54F52"/>
    <w:rsid w:val="00E55156"/>
    <w:rsid w:val="00E55700"/>
    <w:rsid w:val="00E65438"/>
    <w:rsid w:val="00E668DA"/>
    <w:rsid w:val="00E730B9"/>
    <w:rsid w:val="00E7433C"/>
    <w:rsid w:val="00E82D04"/>
    <w:rsid w:val="00E82D33"/>
    <w:rsid w:val="00E9050D"/>
    <w:rsid w:val="00E909C0"/>
    <w:rsid w:val="00E94B1B"/>
    <w:rsid w:val="00E971A2"/>
    <w:rsid w:val="00EA3973"/>
    <w:rsid w:val="00EA6CE0"/>
    <w:rsid w:val="00EA7BF8"/>
    <w:rsid w:val="00EB2B35"/>
    <w:rsid w:val="00EB51D5"/>
    <w:rsid w:val="00EB5515"/>
    <w:rsid w:val="00EC0B6C"/>
    <w:rsid w:val="00EC2212"/>
    <w:rsid w:val="00EC3EE1"/>
    <w:rsid w:val="00EC43E9"/>
    <w:rsid w:val="00ED1B8A"/>
    <w:rsid w:val="00ED3837"/>
    <w:rsid w:val="00ED52C6"/>
    <w:rsid w:val="00ED5700"/>
    <w:rsid w:val="00EE043A"/>
    <w:rsid w:val="00EE31D5"/>
    <w:rsid w:val="00EE33C2"/>
    <w:rsid w:val="00EE5E17"/>
    <w:rsid w:val="00EF0775"/>
    <w:rsid w:val="00EF2DD7"/>
    <w:rsid w:val="00EF42EA"/>
    <w:rsid w:val="00EF43D8"/>
    <w:rsid w:val="00F05055"/>
    <w:rsid w:val="00F055DD"/>
    <w:rsid w:val="00F0736A"/>
    <w:rsid w:val="00F111A0"/>
    <w:rsid w:val="00F13F0D"/>
    <w:rsid w:val="00F158F2"/>
    <w:rsid w:val="00F250E3"/>
    <w:rsid w:val="00F27215"/>
    <w:rsid w:val="00F318C1"/>
    <w:rsid w:val="00F31F4E"/>
    <w:rsid w:val="00F35953"/>
    <w:rsid w:val="00F37AA5"/>
    <w:rsid w:val="00F40BEA"/>
    <w:rsid w:val="00F40CD2"/>
    <w:rsid w:val="00F4636F"/>
    <w:rsid w:val="00F53385"/>
    <w:rsid w:val="00F569CE"/>
    <w:rsid w:val="00F56E58"/>
    <w:rsid w:val="00F61BCF"/>
    <w:rsid w:val="00F62924"/>
    <w:rsid w:val="00F629F3"/>
    <w:rsid w:val="00F63D99"/>
    <w:rsid w:val="00F67402"/>
    <w:rsid w:val="00F67D5E"/>
    <w:rsid w:val="00F76FC2"/>
    <w:rsid w:val="00F83977"/>
    <w:rsid w:val="00F83F3B"/>
    <w:rsid w:val="00F92813"/>
    <w:rsid w:val="00F96541"/>
    <w:rsid w:val="00F96AF1"/>
    <w:rsid w:val="00FA1682"/>
    <w:rsid w:val="00FA269D"/>
    <w:rsid w:val="00FA37DB"/>
    <w:rsid w:val="00FA5916"/>
    <w:rsid w:val="00FB3089"/>
    <w:rsid w:val="00FB5078"/>
    <w:rsid w:val="00FB599F"/>
    <w:rsid w:val="00FB5D46"/>
    <w:rsid w:val="00FB6047"/>
    <w:rsid w:val="00FB6152"/>
    <w:rsid w:val="00FB75CB"/>
    <w:rsid w:val="00FC3FB1"/>
    <w:rsid w:val="00FC4FCB"/>
    <w:rsid w:val="00FC50B0"/>
    <w:rsid w:val="00FC71A0"/>
    <w:rsid w:val="00FD1FED"/>
    <w:rsid w:val="00FD5C19"/>
    <w:rsid w:val="00FE586A"/>
    <w:rsid w:val="00FE5A5A"/>
    <w:rsid w:val="00FE61E7"/>
    <w:rsid w:val="00FE61E8"/>
    <w:rsid w:val="00FE6A9D"/>
    <w:rsid w:val="00FE766A"/>
    <w:rsid w:val="00FF005A"/>
    <w:rsid w:val="00FF0102"/>
    <w:rsid w:val="00FF0FE6"/>
    <w:rsid w:val="00FF2E74"/>
    <w:rsid w:val="00FF375B"/>
    <w:rsid w:val="00FF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57BA2"/>
  <w15:docId w15:val="{2F3CB397-877F-4E79-A74B-D2D1ED2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
    <w:qFormat/>
    <w:rsid w:val="00F318C1"/>
    <w:pPr>
      <w:spacing w:line="276" w:lineRule="auto"/>
      <w:jc w:val="both"/>
    </w:pPr>
    <w:rPr>
      <w:rFonts w:ascii="Calibri" w:eastAsia="Calibri" w:hAnsi="Calibri"/>
      <w:sz w:val="22"/>
      <w:szCs w:val="22"/>
      <w:lang w:eastAsia="en-US"/>
    </w:rPr>
  </w:style>
  <w:style w:type="paragraph" w:styleId="Heading1">
    <w:name w:val="heading 1"/>
    <w:basedOn w:val="Normal"/>
    <w:next w:val="Heading2"/>
    <w:link w:val="Heading1Char"/>
    <w:qFormat/>
    <w:rsid w:val="006D5A6D"/>
    <w:pPr>
      <w:keepNext/>
      <w:keepLines/>
      <w:numPr>
        <w:numId w:val="1"/>
      </w:numPr>
      <w:spacing w:before="240" w:after="120"/>
      <w:ind w:left="601" w:hanging="601"/>
      <w:outlineLvl w:val="0"/>
    </w:pPr>
    <w:rPr>
      <w:rFonts w:eastAsia="Times New Roman"/>
      <w:b/>
      <w:bCs/>
      <w:sz w:val="26"/>
      <w:szCs w:val="28"/>
    </w:rPr>
  </w:style>
  <w:style w:type="paragraph" w:styleId="Heading2">
    <w:name w:val="heading 2"/>
    <w:basedOn w:val="Normal"/>
    <w:link w:val="Heading2Char"/>
    <w:qFormat/>
    <w:rsid w:val="008A3D92"/>
    <w:pPr>
      <w:keepNext/>
      <w:keepLines/>
      <w:numPr>
        <w:ilvl w:val="1"/>
        <w:numId w:val="1"/>
      </w:numPr>
      <w:spacing w:before="60" w:after="60"/>
      <w:ind w:left="578" w:hanging="578"/>
      <w:outlineLvl w:val="1"/>
    </w:pPr>
    <w:rPr>
      <w:rFonts w:eastAsia="Times New Roman"/>
      <w:bCs/>
      <w:szCs w:val="26"/>
    </w:rPr>
  </w:style>
  <w:style w:type="paragraph" w:styleId="Heading3">
    <w:name w:val="heading 3"/>
    <w:basedOn w:val="Heading2"/>
    <w:next w:val="Heading2"/>
    <w:link w:val="Heading3Char"/>
    <w:qFormat/>
    <w:rsid w:val="00ED1B8A"/>
    <w:pPr>
      <w:keepNext w:val="0"/>
      <w:keepLines w:val="0"/>
      <w:numPr>
        <w:ilvl w:val="2"/>
      </w:numPr>
      <w:ind w:left="1298"/>
      <w:outlineLvl w:val="2"/>
    </w:pPr>
  </w:style>
  <w:style w:type="paragraph" w:styleId="Heading4">
    <w:name w:val="heading 4"/>
    <w:basedOn w:val="Normal"/>
    <w:next w:val="Normal"/>
    <w:qFormat/>
    <w:rsid w:val="007341A4"/>
    <w:pPr>
      <w:keepNext/>
      <w:keepLines/>
      <w:numPr>
        <w:ilvl w:val="3"/>
        <w:numId w:val="1"/>
      </w:numPr>
      <w:spacing w:before="60" w:after="60"/>
      <w:ind w:left="2183" w:hanging="862"/>
      <w:outlineLvl w:val="3"/>
    </w:pPr>
    <w:rPr>
      <w:rFonts w:eastAsia="Times New Roman"/>
      <w:bCs/>
      <w:iCs/>
    </w:rPr>
  </w:style>
  <w:style w:type="paragraph" w:styleId="Heading5">
    <w:name w:val="heading 5"/>
    <w:basedOn w:val="Normal"/>
    <w:next w:val="Normal"/>
    <w:qFormat/>
    <w:rsid w:val="00456A83"/>
    <w:pPr>
      <w:keepNext/>
      <w:keepLines/>
      <w:numPr>
        <w:ilvl w:val="4"/>
        <w:numId w:val="1"/>
      </w:numPr>
      <w:spacing w:before="200"/>
      <w:ind w:left="3147" w:hanging="964"/>
      <w:outlineLvl w:val="4"/>
    </w:pPr>
    <w:rPr>
      <w:rFonts w:eastAsia="Times New Roman"/>
      <w:color w:val="000000" w:themeColor="text1"/>
    </w:rPr>
  </w:style>
  <w:style w:type="paragraph" w:styleId="Heading6">
    <w:name w:val="heading 6"/>
    <w:basedOn w:val="Normal"/>
    <w:next w:val="Normal"/>
    <w:rsid w:val="00456A83"/>
    <w:pPr>
      <w:keepNext/>
      <w:keepLines/>
      <w:numPr>
        <w:ilvl w:val="5"/>
        <w:numId w:val="1"/>
      </w:numPr>
      <w:spacing w:before="200"/>
      <w:outlineLvl w:val="5"/>
    </w:pPr>
    <w:rPr>
      <w:rFonts w:eastAsia="Times New Roman"/>
      <w:iCs/>
      <w:color w:val="000000" w:themeColor="text1"/>
    </w:rPr>
  </w:style>
  <w:style w:type="paragraph" w:styleId="Heading7">
    <w:name w:val="heading 7"/>
    <w:basedOn w:val="Normal"/>
    <w:next w:val="Normal"/>
    <w:rsid w:val="00456A83"/>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rsid w:val="00F318C1"/>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rsid w:val="00F318C1"/>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18C1"/>
    <w:rPr>
      <w:color w:val="0000FF"/>
      <w:u w:val="single"/>
    </w:rPr>
  </w:style>
  <w:style w:type="character" w:customStyle="1" w:styleId="Heading1Char">
    <w:name w:val="Heading 1 Char"/>
    <w:link w:val="Heading1"/>
    <w:rsid w:val="006D5A6D"/>
    <w:rPr>
      <w:rFonts w:ascii="Calibri" w:hAnsi="Calibri"/>
      <w:b/>
      <w:bCs/>
      <w:sz w:val="26"/>
      <w:szCs w:val="28"/>
      <w:lang w:eastAsia="en-US"/>
    </w:rPr>
  </w:style>
  <w:style w:type="paragraph" w:styleId="Title">
    <w:name w:val="Title"/>
    <w:basedOn w:val="Normal"/>
    <w:next w:val="Normal"/>
    <w:link w:val="TitleChar"/>
    <w:rsid w:val="00F318C1"/>
    <w:pPr>
      <w:pBdr>
        <w:bottom w:val="single" w:sz="8" w:space="4" w:color="595959"/>
      </w:pBdr>
      <w:spacing w:after="300" w:line="240" w:lineRule="auto"/>
      <w:contextualSpacing/>
    </w:pPr>
    <w:rPr>
      <w:rFonts w:ascii="Cambria" w:eastAsia="Times New Roman" w:hAnsi="Cambria"/>
      <w:color w:val="E36C0A"/>
      <w:spacing w:val="5"/>
      <w:kern w:val="28"/>
      <w:sz w:val="52"/>
      <w:szCs w:val="52"/>
    </w:rPr>
  </w:style>
  <w:style w:type="character" w:customStyle="1" w:styleId="TitleChar">
    <w:name w:val="Title Char"/>
    <w:link w:val="Title"/>
    <w:rsid w:val="00F318C1"/>
    <w:rPr>
      <w:rFonts w:ascii="Cambria" w:hAnsi="Cambria"/>
      <w:color w:val="E36C0A"/>
      <w:spacing w:val="5"/>
      <w:kern w:val="28"/>
      <w:sz w:val="52"/>
      <w:szCs w:val="52"/>
      <w:lang w:eastAsia="en-US" w:bidi="ar-SA"/>
    </w:rPr>
  </w:style>
  <w:style w:type="paragraph" w:styleId="TOCHeading">
    <w:name w:val="TOC Heading"/>
    <w:basedOn w:val="Heading1"/>
    <w:next w:val="Normal"/>
    <w:uiPriority w:val="39"/>
    <w:qFormat/>
    <w:rsid w:val="00F318C1"/>
    <w:pPr>
      <w:numPr>
        <w:numId w:val="0"/>
      </w:numPr>
      <w:outlineLvl w:val="9"/>
    </w:pPr>
    <w:rPr>
      <w:lang w:val="en-US"/>
    </w:rPr>
  </w:style>
  <w:style w:type="paragraph" w:styleId="TOC1">
    <w:name w:val="toc 1"/>
    <w:basedOn w:val="Normal"/>
    <w:next w:val="Normal"/>
    <w:autoRedefine/>
    <w:uiPriority w:val="39"/>
    <w:unhideWhenUsed/>
    <w:qFormat/>
    <w:rsid w:val="00D34D63"/>
    <w:pPr>
      <w:tabs>
        <w:tab w:val="left" w:pos="567"/>
        <w:tab w:val="right" w:leader="dot" w:pos="9072"/>
      </w:tabs>
      <w:spacing w:after="100"/>
      <w:ind w:left="578" w:hanging="578"/>
    </w:pPr>
  </w:style>
  <w:style w:type="paragraph" w:styleId="TOC2">
    <w:name w:val="toc 2"/>
    <w:basedOn w:val="Normal"/>
    <w:next w:val="Normal"/>
    <w:autoRedefine/>
    <w:uiPriority w:val="39"/>
    <w:unhideWhenUsed/>
    <w:qFormat/>
    <w:rsid w:val="00D34D63"/>
    <w:pPr>
      <w:tabs>
        <w:tab w:val="left" w:pos="993"/>
        <w:tab w:val="right" w:leader="dot" w:pos="9072"/>
      </w:tabs>
      <w:spacing w:after="100"/>
      <w:ind w:left="799" w:hanging="578"/>
    </w:pPr>
  </w:style>
  <w:style w:type="paragraph" w:styleId="Footer">
    <w:name w:val="footer"/>
    <w:basedOn w:val="Normal"/>
    <w:link w:val="FooterChar"/>
    <w:uiPriority w:val="99"/>
    <w:qFormat/>
    <w:rsid w:val="00B01C20"/>
    <w:pPr>
      <w:tabs>
        <w:tab w:val="center" w:pos="4320"/>
        <w:tab w:val="right" w:pos="8640"/>
      </w:tabs>
    </w:pPr>
    <w:rPr>
      <w:sz w:val="20"/>
    </w:rPr>
  </w:style>
  <w:style w:type="character" w:customStyle="1" w:styleId="Heading2Char">
    <w:name w:val="Heading 2 Char"/>
    <w:link w:val="Heading2"/>
    <w:rsid w:val="008A3D92"/>
    <w:rPr>
      <w:rFonts w:ascii="Calibri" w:hAnsi="Calibri"/>
      <w:bCs/>
      <w:sz w:val="22"/>
      <w:szCs w:val="26"/>
      <w:lang w:eastAsia="en-US"/>
    </w:rPr>
  </w:style>
  <w:style w:type="paragraph" w:styleId="TableofFigures">
    <w:name w:val="table of figures"/>
    <w:basedOn w:val="Normal"/>
    <w:next w:val="Normal"/>
    <w:uiPriority w:val="99"/>
    <w:rsid w:val="00F318C1"/>
  </w:style>
  <w:style w:type="character" w:customStyle="1" w:styleId="FooterChar">
    <w:name w:val="Footer Char"/>
    <w:link w:val="Footer"/>
    <w:uiPriority w:val="99"/>
    <w:rsid w:val="00B01C20"/>
    <w:rPr>
      <w:rFonts w:ascii="Calibri" w:eastAsia="Calibri" w:hAnsi="Calibri"/>
      <w:szCs w:val="22"/>
      <w:lang w:eastAsia="en-US"/>
    </w:rPr>
  </w:style>
  <w:style w:type="paragraph" w:styleId="BodyText">
    <w:name w:val="Body Text"/>
    <w:basedOn w:val="Normal"/>
    <w:link w:val="BodyTextChar"/>
    <w:rsid w:val="00F318C1"/>
    <w:pPr>
      <w:spacing w:before="80" w:after="80" w:line="240" w:lineRule="auto"/>
    </w:pPr>
    <w:rPr>
      <w:rFonts w:ascii="Times New Roman" w:eastAsia="Times New Roman" w:hAnsi="Times New Roman"/>
      <w:kern w:val="28"/>
      <w:lang w:bidi="ur-PK"/>
    </w:rPr>
  </w:style>
  <w:style w:type="character" w:customStyle="1" w:styleId="BodyTextChar">
    <w:name w:val="Body Text Char"/>
    <w:link w:val="BodyText"/>
    <w:rsid w:val="00F318C1"/>
    <w:rPr>
      <w:kern w:val="28"/>
      <w:sz w:val="22"/>
      <w:szCs w:val="22"/>
      <w:lang w:val="en-GB" w:eastAsia="en-US" w:bidi="ur-PK"/>
    </w:rPr>
  </w:style>
  <w:style w:type="paragraph" w:styleId="TOC3">
    <w:name w:val="toc 3"/>
    <w:basedOn w:val="Normal"/>
    <w:next w:val="Normal"/>
    <w:autoRedefine/>
    <w:uiPriority w:val="39"/>
    <w:qFormat/>
    <w:rsid w:val="00F318C1"/>
    <w:pPr>
      <w:ind w:left="440"/>
    </w:pPr>
  </w:style>
  <w:style w:type="paragraph" w:customStyle="1" w:styleId="Default">
    <w:name w:val="Default"/>
    <w:rsid w:val="009F1195"/>
    <w:pPr>
      <w:autoSpaceDE w:val="0"/>
      <w:autoSpaceDN w:val="0"/>
      <w:adjustRightInd w:val="0"/>
    </w:pPr>
    <w:rPr>
      <w:rFonts w:ascii="Arial" w:hAnsi="Arial" w:cs="Arial"/>
      <w:color w:val="000000"/>
      <w:sz w:val="24"/>
      <w:szCs w:val="24"/>
    </w:rPr>
  </w:style>
  <w:style w:type="character" w:styleId="Emphasis">
    <w:name w:val="Emphasis"/>
    <w:rsid w:val="003F7557"/>
    <w:rPr>
      <w:i/>
      <w:iCs/>
    </w:rPr>
  </w:style>
  <w:style w:type="character" w:styleId="Strong">
    <w:name w:val="Strong"/>
    <w:rsid w:val="003F7557"/>
    <w:rPr>
      <w:b/>
      <w:bCs/>
    </w:rPr>
  </w:style>
  <w:style w:type="character" w:customStyle="1" w:styleId="TauheedulIslamGirlsHighSchool">
    <w:name w:val="Tauheedul Islam Girls High School"/>
    <w:semiHidden/>
    <w:rsid w:val="003F7557"/>
    <w:rPr>
      <w:rFonts w:ascii="Arial" w:hAnsi="Arial" w:cs="Arial"/>
      <w:color w:val="000000"/>
      <w:sz w:val="20"/>
      <w:szCs w:val="20"/>
    </w:rPr>
  </w:style>
  <w:style w:type="paragraph" w:styleId="Header">
    <w:name w:val="header"/>
    <w:basedOn w:val="Normal"/>
    <w:link w:val="HeaderChar"/>
    <w:uiPriority w:val="99"/>
    <w:rsid w:val="002313FD"/>
    <w:pPr>
      <w:tabs>
        <w:tab w:val="center" w:pos="4513"/>
        <w:tab w:val="right" w:pos="9026"/>
      </w:tabs>
    </w:pPr>
  </w:style>
  <w:style w:type="character" w:customStyle="1" w:styleId="HeaderChar">
    <w:name w:val="Header Char"/>
    <w:link w:val="Header"/>
    <w:uiPriority w:val="99"/>
    <w:rsid w:val="002313FD"/>
    <w:rPr>
      <w:rFonts w:ascii="Calibri" w:eastAsia="Calibri" w:hAnsi="Calibri"/>
      <w:sz w:val="22"/>
      <w:szCs w:val="22"/>
      <w:lang w:eastAsia="en-US"/>
    </w:rPr>
  </w:style>
  <w:style w:type="paragraph" w:customStyle="1" w:styleId="Pa3">
    <w:name w:val="Pa3"/>
    <w:basedOn w:val="Default"/>
    <w:next w:val="Default"/>
    <w:uiPriority w:val="99"/>
    <w:rsid w:val="0084342D"/>
    <w:pPr>
      <w:spacing w:line="241" w:lineRule="atLeast"/>
    </w:pPr>
    <w:rPr>
      <w:rFonts w:ascii="Museo Sans 300" w:hAnsi="Museo Sans 300" w:cs="Times New Roman"/>
      <w:color w:val="auto"/>
    </w:rPr>
  </w:style>
  <w:style w:type="character" w:styleId="FollowedHyperlink">
    <w:name w:val="FollowedHyperlink"/>
    <w:rsid w:val="00044242"/>
    <w:rPr>
      <w:color w:val="800080"/>
      <w:u w:val="single"/>
    </w:rPr>
  </w:style>
  <w:style w:type="paragraph" w:styleId="ListParagraph">
    <w:name w:val="List Paragraph"/>
    <w:basedOn w:val="Normal"/>
    <w:uiPriority w:val="34"/>
    <w:qFormat/>
    <w:rsid w:val="003778C4"/>
    <w:pPr>
      <w:ind w:left="720"/>
    </w:pPr>
  </w:style>
  <w:style w:type="paragraph" w:styleId="HTMLPreformatted">
    <w:name w:val="HTML Preformatted"/>
    <w:basedOn w:val="Normal"/>
    <w:link w:val="HTMLPreformattedChar"/>
    <w:rsid w:val="009C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n-GB"/>
    </w:rPr>
  </w:style>
  <w:style w:type="character" w:customStyle="1" w:styleId="HTMLPreformattedChar">
    <w:name w:val="HTML Preformatted Char"/>
    <w:link w:val="HTMLPreformatted"/>
    <w:rsid w:val="009C593B"/>
    <w:rPr>
      <w:rFonts w:ascii="Courier New" w:hAnsi="Courier New" w:cs="Courier New"/>
    </w:rPr>
  </w:style>
  <w:style w:type="paragraph" w:styleId="BodyText2">
    <w:name w:val="Body Text 2"/>
    <w:basedOn w:val="Normal"/>
    <w:link w:val="BodyText2Char"/>
    <w:rsid w:val="00BD12DF"/>
    <w:pPr>
      <w:spacing w:after="120" w:line="480" w:lineRule="auto"/>
    </w:pPr>
  </w:style>
  <w:style w:type="character" w:customStyle="1" w:styleId="BodyText2Char">
    <w:name w:val="Body Text 2 Char"/>
    <w:link w:val="BodyText2"/>
    <w:rsid w:val="00BD12DF"/>
    <w:rPr>
      <w:rFonts w:ascii="Calibri" w:eastAsia="Calibri" w:hAnsi="Calibri"/>
      <w:sz w:val="22"/>
      <w:szCs w:val="22"/>
      <w:lang w:eastAsia="en-US"/>
    </w:rPr>
  </w:style>
  <w:style w:type="table" w:styleId="TableGrid">
    <w:name w:val="Table Grid"/>
    <w:basedOn w:val="TableNormal"/>
    <w:uiPriority w:val="39"/>
    <w:rsid w:val="00BD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F15B8"/>
    <w:pPr>
      <w:spacing w:before="100" w:beforeAutospacing="1" w:after="100" w:afterAutospacing="1" w:line="240" w:lineRule="auto"/>
      <w:jc w:val="left"/>
    </w:pPr>
    <w:rPr>
      <w:rFonts w:ascii="Times New Roman" w:eastAsia="Times New Roman" w:hAnsi="Times New Roman"/>
      <w:sz w:val="24"/>
      <w:szCs w:val="24"/>
      <w:lang w:eastAsia="en-GB"/>
    </w:rPr>
  </w:style>
  <w:style w:type="character" w:customStyle="1" w:styleId="CharChar11">
    <w:name w:val="Char Char11"/>
    <w:rsid w:val="00C81DC6"/>
    <w:rPr>
      <w:rFonts w:ascii="Cambria" w:hAnsi="Cambria"/>
      <w:b/>
      <w:bCs/>
      <w:color w:val="E36C0A"/>
      <w:sz w:val="28"/>
      <w:szCs w:val="28"/>
      <w:lang w:eastAsia="en-US" w:bidi="ar-SA"/>
    </w:rPr>
  </w:style>
  <w:style w:type="character" w:customStyle="1" w:styleId="Heading3Char">
    <w:name w:val="Heading 3 Char"/>
    <w:link w:val="Heading3"/>
    <w:rsid w:val="00ED1B8A"/>
    <w:rPr>
      <w:rFonts w:ascii="Calibri" w:hAnsi="Calibri"/>
      <w:bCs/>
      <w:sz w:val="22"/>
      <w:szCs w:val="26"/>
      <w:lang w:eastAsia="en-US"/>
    </w:rPr>
  </w:style>
  <w:style w:type="paragraph" w:styleId="Caption">
    <w:name w:val="caption"/>
    <w:basedOn w:val="Normal"/>
    <w:next w:val="Normal"/>
    <w:qFormat/>
    <w:rsid w:val="0068353D"/>
    <w:pPr>
      <w:spacing w:before="120" w:after="240" w:line="240" w:lineRule="auto"/>
      <w:ind w:left="578"/>
    </w:pPr>
    <w:rPr>
      <w:rFonts w:eastAsia="Times New Roman"/>
      <w:b/>
      <w:bCs/>
      <w:szCs w:val="20"/>
    </w:rPr>
  </w:style>
  <w:style w:type="paragraph" w:styleId="BalloonText">
    <w:name w:val="Balloon Text"/>
    <w:basedOn w:val="Normal"/>
    <w:link w:val="BalloonTextChar"/>
    <w:rsid w:val="00D859E9"/>
    <w:pPr>
      <w:spacing w:line="240" w:lineRule="auto"/>
    </w:pPr>
    <w:rPr>
      <w:rFonts w:ascii="Tahoma" w:hAnsi="Tahoma" w:cs="Tahoma"/>
      <w:sz w:val="16"/>
      <w:szCs w:val="16"/>
    </w:rPr>
  </w:style>
  <w:style w:type="character" w:customStyle="1" w:styleId="BalloonTextChar">
    <w:name w:val="Balloon Text Char"/>
    <w:link w:val="BalloonText"/>
    <w:rsid w:val="00D859E9"/>
    <w:rPr>
      <w:rFonts w:ascii="Tahoma" w:eastAsia="Calibri" w:hAnsi="Tahoma" w:cs="Tahoma"/>
      <w:sz w:val="16"/>
      <w:szCs w:val="16"/>
      <w:lang w:eastAsia="en-US"/>
    </w:rPr>
  </w:style>
  <w:style w:type="table" w:styleId="TableProfessional">
    <w:name w:val="Table Professional"/>
    <w:basedOn w:val="TableNormal"/>
    <w:rsid w:val="007074EA"/>
    <w:pPr>
      <w:spacing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erLeft">
    <w:name w:val="Header Left"/>
    <w:basedOn w:val="Header"/>
    <w:uiPriority w:val="35"/>
    <w:rsid w:val="00C25DA6"/>
    <w:pPr>
      <w:pBdr>
        <w:bottom w:val="dashed" w:sz="4" w:space="18" w:color="7F7F7F" w:themeColor="text1" w:themeTint="80"/>
      </w:pBdr>
      <w:tabs>
        <w:tab w:val="clear" w:pos="4513"/>
        <w:tab w:val="clear" w:pos="9026"/>
        <w:tab w:val="center" w:pos="4320"/>
        <w:tab w:val="right" w:pos="8640"/>
      </w:tabs>
      <w:spacing w:after="200" w:line="396" w:lineRule="auto"/>
      <w:jc w:val="left"/>
    </w:pPr>
    <w:rPr>
      <w:rFonts w:asciiTheme="minorHAnsi" w:eastAsiaTheme="minorHAnsi" w:hAnsiTheme="minorHAnsi"/>
      <w:color w:val="7F7F7F" w:themeColor="text1" w:themeTint="80"/>
      <w:sz w:val="20"/>
      <w:szCs w:val="20"/>
      <w:lang w:val="en-US" w:eastAsia="ja-JP"/>
    </w:rPr>
  </w:style>
  <w:style w:type="paragraph" w:customStyle="1" w:styleId="Appendix">
    <w:name w:val="Appendix"/>
    <w:basedOn w:val="Heading1"/>
    <w:next w:val="Normal"/>
    <w:link w:val="AppendixChar"/>
    <w:qFormat/>
    <w:rsid w:val="005D50D6"/>
    <w:pPr>
      <w:numPr>
        <w:numId w:val="0"/>
      </w:numPr>
    </w:pPr>
  </w:style>
  <w:style w:type="character" w:customStyle="1" w:styleId="AppendixChar">
    <w:name w:val="Appendix Char"/>
    <w:basedOn w:val="Heading1Char"/>
    <w:link w:val="Appendix"/>
    <w:rsid w:val="005D50D6"/>
    <w:rPr>
      <w:rFonts w:ascii="Calibri" w:hAnsi="Calibri"/>
      <w:b/>
      <w:bCs/>
      <w:color w:val="E36C0A"/>
      <w:sz w:val="26"/>
      <w:szCs w:val="28"/>
      <w:lang w:eastAsia="en-US"/>
    </w:rPr>
  </w:style>
  <w:style w:type="paragraph" w:styleId="Quote">
    <w:name w:val="Quote"/>
    <w:basedOn w:val="Normal"/>
    <w:next w:val="Normal"/>
    <w:link w:val="QuoteChar"/>
    <w:uiPriority w:val="29"/>
    <w:rsid w:val="008A3D92"/>
    <w:rPr>
      <w:i/>
      <w:iCs/>
      <w:color w:val="000000" w:themeColor="text1"/>
    </w:rPr>
  </w:style>
  <w:style w:type="character" w:customStyle="1" w:styleId="QuoteChar">
    <w:name w:val="Quote Char"/>
    <w:basedOn w:val="DefaultParagraphFont"/>
    <w:link w:val="Quote"/>
    <w:uiPriority w:val="29"/>
    <w:rsid w:val="008A3D92"/>
    <w:rPr>
      <w:rFonts w:ascii="Calibri" w:eastAsia="Calibri" w:hAnsi="Calibri"/>
      <w:i/>
      <w:iCs/>
      <w:color w:val="000000" w:themeColor="text1"/>
      <w:sz w:val="22"/>
      <w:szCs w:val="22"/>
      <w:lang w:eastAsia="en-US"/>
    </w:rPr>
  </w:style>
  <w:style w:type="paragraph" w:styleId="Subtitle">
    <w:name w:val="Subtitle"/>
    <w:basedOn w:val="Normal"/>
    <w:next w:val="Normal"/>
    <w:link w:val="SubtitleChar"/>
    <w:rsid w:val="008A3D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A3D92"/>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5274F3"/>
    <w:pPr>
      <w:jc w:val="both"/>
    </w:pPr>
    <w:rPr>
      <w:rFonts w:ascii="Calibri" w:eastAsia="Calibri" w:hAnsi="Calibri"/>
      <w:sz w:val="22"/>
      <w:szCs w:val="22"/>
      <w:lang w:eastAsia="en-US"/>
    </w:rPr>
  </w:style>
  <w:style w:type="paragraph" w:styleId="List">
    <w:name w:val="List"/>
    <w:basedOn w:val="Normal"/>
    <w:rsid w:val="00535BC4"/>
    <w:pPr>
      <w:ind w:left="283" w:hanging="283"/>
      <w:contextualSpacing/>
    </w:pPr>
  </w:style>
  <w:style w:type="table" w:styleId="TableColumns4">
    <w:name w:val="Table Columns 4"/>
    <w:basedOn w:val="TableNormal"/>
    <w:rsid w:val="005274F3"/>
    <w:pPr>
      <w:spacing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HD6Level1">
    <w:name w:val="HD6 Level 1"/>
    <w:basedOn w:val="Normal"/>
    <w:rsid w:val="003015C6"/>
    <w:pPr>
      <w:numPr>
        <w:numId w:val="2"/>
      </w:numPr>
      <w:spacing w:after="240" w:line="312" w:lineRule="auto"/>
    </w:pPr>
    <w:rPr>
      <w:rFonts w:ascii="Arial" w:eastAsia="Times New Roman" w:hAnsi="Arial"/>
      <w:szCs w:val="20"/>
    </w:rPr>
  </w:style>
  <w:style w:type="paragraph" w:customStyle="1" w:styleId="HD6Level2">
    <w:name w:val="HD6 Level 2"/>
    <w:basedOn w:val="HD6Level1"/>
    <w:rsid w:val="003015C6"/>
    <w:pPr>
      <w:numPr>
        <w:ilvl w:val="1"/>
      </w:numPr>
    </w:pPr>
  </w:style>
  <w:style w:type="paragraph" w:customStyle="1" w:styleId="HD6Level3">
    <w:name w:val="HD6 Level 3"/>
    <w:basedOn w:val="HD6Level2"/>
    <w:rsid w:val="003015C6"/>
    <w:pPr>
      <w:numPr>
        <w:ilvl w:val="2"/>
      </w:numPr>
    </w:pPr>
  </w:style>
  <w:style w:type="paragraph" w:customStyle="1" w:styleId="HD6Level4">
    <w:name w:val="HD6 Level 4"/>
    <w:basedOn w:val="HD6Level3"/>
    <w:rsid w:val="003015C6"/>
    <w:pPr>
      <w:numPr>
        <w:ilvl w:val="3"/>
      </w:numPr>
    </w:pPr>
  </w:style>
  <w:style w:type="paragraph" w:customStyle="1" w:styleId="HD6Level5">
    <w:name w:val="HD6 Level 5"/>
    <w:basedOn w:val="HD6Level4"/>
    <w:rsid w:val="003015C6"/>
    <w:pPr>
      <w:numPr>
        <w:ilvl w:val="4"/>
      </w:numPr>
    </w:pPr>
  </w:style>
  <w:style w:type="paragraph" w:customStyle="1" w:styleId="HD6Level6">
    <w:name w:val="HD6 Level 6"/>
    <w:basedOn w:val="HD6Level5"/>
    <w:rsid w:val="003015C6"/>
    <w:pPr>
      <w:numPr>
        <w:ilvl w:val="5"/>
      </w:numPr>
    </w:pPr>
  </w:style>
  <w:style w:type="paragraph" w:customStyle="1" w:styleId="HD6Level7">
    <w:name w:val="HD6 Level 7"/>
    <w:basedOn w:val="HD6Level6"/>
    <w:rsid w:val="003015C6"/>
    <w:pPr>
      <w:numPr>
        <w:ilvl w:val="6"/>
      </w:numPr>
    </w:pPr>
  </w:style>
  <w:style w:type="paragraph" w:customStyle="1" w:styleId="HD6Level8">
    <w:name w:val="HD6 Level 8"/>
    <w:basedOn w:val="HD6Level7"/>
    <w:rsid w:val="003015C6"/>
    <w:pPr>
      <w:numPr>
        <w:ilvl w:val="7"/>
      </w:numPr>
    </w:pPr>
  </w:style>
  <w:style w:type="paragraph" w:customStyle="1" w:styleId="HD6Level9">
    <w:name w:val="HD6 Level 9"/>
    <w:basedOn w:val="HD6Level8"/>
    <w:rsid w:val="003015C6"/>
    <w:pPr>
      <w:numPr>
        <w:ilvl w:val="8"/>
      </w:numPr>
    </w:pPr>
  </w:style>
  <w:style w:type="paragraph" w:customStyle="1" w:styleId="HD6Heading1">
    <w:name w:val="HD6 Heading 1"/>
    <w:basedOn w:val="HD6Level1"/>
    <w:next w:val="HD6Level2"/>
    <w:rsid w:val="003015C6"/>
    <w:pPr>
      <w:keepNext/>
      <w:jc w:val="left"/>
      <w:outlineLvl w:val="0"/>
    </w:pPr>
    <w:rPr>
      <w:b/>
      <w:caps/>
    </w:rPr>
  </w:style>
  <w:style w:type="paragraph" w:customStyle="1" w:styleId="SchHeader1">
    <w:name w:val="Sch Header 1"/>
    <w:next w:val="Normal"/>
    <w:rsid w:val="003015C6"/>
    <w:pPr>
      <w:keepNext/>
      <w:spacing w:after="240" w:line="312" w:lineRule="auto"/>
      <w:jc w:val="center"/>
      <w:outlineLvl w:val="0"/>
    </w:pPr>
    <w:rPr>
      <w:rFonts w:ascii="Arial" w:hAnsi="Arial"/>
      <w:b/>
      <w:caps/>
      <w:sz w:val="22"/>
      <w:u w:val="single"/>
      <w:lang w:eastAsia="en-US"/>
    </w:rPr>
  </w:style>
  <w:style w:type="character" w:styleId="PageNumber">
    <w:name w:val="page number"/>
    <w:basedOn w:val="DefaultParagraphFont"/>
    <w:rsid w:val="003015C6"/>
  </w:style>
  <w:style w:type="character" w:customStyle="1" w:styleId="SourceChar">
    <w:name w:val="Source Char"/>
    <w:basedOn w:val="DefaultParagraphFont"/>
    <w:link w:val="Source"/>
    <w:locked/>
    <w:rsid w:val="0068353D"/>
    <w:rPr>
      <w:rFonts w:asciiTheme="minorHAnsi" w:hAnsiTheme="minorHAnsi"/>
      <w:i/>
    </w:rPr>
  </w:style>
  <w:style w:type="paragraph" w:customStyle="1" w:styleId="Source">
    <w:name w:val="Source"/>
    <w:basedOn w:val="Normal"/>
    <w:link w:val="SourceChar"/>
    <w:qFormat/>
    <w:rsid w:val="0068353D"/>
    <w:pPr>
      <w:spacing w:after="240" w:line="288" w:lineRule="auto"/>
      <w:jc w:val="right"/>
    </w:pPr>
    <w:rPr>
      <w:rFonts w:asciiTheme="minorHAnsi" w:eastAsia="Times New Roman" w:hAnsiTheme="minorHAnsi"/>
      <w:i/>
      <w:sz w:val="20"/>
      <w:szCs w:val="20"/>
      <w:lang w:eastAsia="en-GB"/>
    </w:rPr>
  </w:style>
  <w:style w:type="paragraph" w:customStyle="1" w:styleId="PolicyTitle">
    <w:name w:val="Policy Title"/>
    <w:basedOn w:val="Normal"/>
    <w:link w:val="PolicyTitleChar"/>
    <w:rsid w:val="006D358E"/>
    <w:pPr>
      <w:jc w:val="center"/>
    </w:pPr>
    <w:rPr>
      <w:b/>
      <w:caps/>
      <w:sz w:val="60"/>
      <w:szCs w:val="56"/>
    </w:rPr>
  </w:style>
  <w:style w:type="character" w:customStyle="1" w:styleId="PolicyTitleChar">
    <w:name w:val="Policy Title Char"/>
    <w:basedOn w:val="DefaultParagraphFont"/>
    <w:link w:val="PolicyTitle"/>
    <w:rsid w:val="006D358E"/>
    <w:rPr>
      <w:rFonts w:ascii="Calibri" w:eastAsia="Calibri" w:hAnsi="Calibri"/>
      <w:b/>
      <w:caps/>
      <w:sz w:val="60"/>
      <w:szCs w:val="56"/>
      <w:lang w:eastAsia="en-US"/>
    </w:rPr>
  </w:style>
  <w:style w:type="paragraph" w:styleId="FootnoteText">
    <w:name w:val="footnote text"/>
    <w:basedOn w:val="Normal"/>
    <w:link w:val="FootnoteTextChar"/>
    <w:semiHidden/>
    <w:unhideWhenUsed/>
    <w:rsid w:val="00B01C20"/>
    <w:pPr>
      <w:spacing w:line="240" w:lineRule="auto"/>
    </w:pPr>
    <w:rPr>
      <w:sz w:val="20"/>
      <w:szCs w:val="20"/>
    </w:rPr>
  </w:style>
  <w:style w:type="character" w:customStyle="1" w:styleId="FootnoteTextChar">
    <w:name w:val="Footnote Text Char"/>
    <w:basedOn w:val="DefaultParagraphFont"/>
    <w:link w:val="FootnoteText"/>
    <w:semiHidden/>
    <w:rsid w:val="00B01C20"/>
    <w:rPr>
      <w:rFonts w:ascii="Calibri" w:eastAsia="Calibri" w:hAnsi="Calibri"/>
      <w:lang w:eastAsia="en-US"/>
    </w:rPr>
  </w:style>
  <w:style w:type="character" w:styleId="FootnoteReference">
    <w:name w:val="footnote reference"/>
    <w:basedOn w:val="DefaultParagraphFont"/>
    <w:semiHidden/>
    <w:unhideWhenUsed/>
    <w:rsid w:val="00B01C20"/>
    <w:rPr>
      <w:vertAlign w:val="superscript"/>
    </w:rPr>
  </w:style>
  <w:style w:type="paragraph" w:styleId="CommentText">
    <w:name w:val="annotation text"/>
    <w:basedOn w:val="Normal"/>
    <w:link w:val="CommentTextChar"/>
    <w:semiHidden/>
    <w:unhideWhenUsed/>
    <w:rsid w:val="00B46825"/>
    <w:pPr>
      <w:spacing w:line="240" w:lineRule="auto"/>
    </w:pPr>
    <w:rPr>
      <w:sz w:val="20"/>
      <w:szCs w:val="20"/>
    </w:rPr>
  </w:style>
  <w:style w:type="character" w:customStyle="1" w:styleId="CommentTextChar">
    <w:name w:val="Comment Text Char"/>
    <w:basedOn w:val="DefaultParagraphFont"/>
    <w:link w:val="CommentText"/>
    <w:semiHidden/>
    <w:rsid w:val="00B46825"/>
    <w:rPr>
      <w:rFonts w:ascii="Calibri" w:eastAsia="Calibri" w:hAnsi="Calibri"/>
      <w:lang w:eastAsia="en-US"/>
    </w:rPr>
  </w:style>
  <w:style w:type="paragraph" w:styleId="CommentSubject">
    <w:name w:val="annotation subject"/>
    <w:basedOn w:val="CommentText"/>
    <w:next w:val="CommentText"/>
    <w:link w:val="CommentSubjectChar"/>
    <w:rsid w:val="00B46825"/>
    <w:pPr>
      <w:jc w:val="left"/>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rsid w:val="00B46825"/>
    <w:rPr>
      <w:rFonts w:ascii="Calibri" w:eastAsia="Calibri" w:hAnsi="Calibri"/>
      <w:b/>
      <w:bCs/>
      <w:lang w:val="x-none" w:eastAsia="x-none"/>
    </w:rPr>
  </w:style>
  <w:style w:type="paragraph" w:customStyle="1" w:styleId="TableParagraph">
    <w:name w:val="Table Paragraph"/>
    <w:basedOn w:val="Normal"/>
    <w:uiPriority w:val="1"/>
    <w:qFormat/>
    <w:rsid w:val="00A65AFD"/>
    <w:pPr>
      <w:widowControl w:val="0"/>
      <w:spacing w:line="240" w:lineRule="auto"/>
      <w:jc w:val="left"/>
    </w:pPr>
    <w:rPr>
      <w:lang w:val="en-US"/>
    </w:rPr>
  </w:style>
  <w:style w:type="character" w:customStyle="1" w:styleId="A4">
    <w:name w:val="A4"/>
    <w:uiPriority w:val="99"/>
    <w:rsid w:val="00A24F55"/>
    <w:rPr>
      <w:color w:val="000000"/>
      <w:sz w:val="18"/>
      <w:szCs w:val="18"/>
    </w:rPr>
  </w:style>
  <w:style w:type="paragraph" w:customStyle="1" w:styleId="Pa14">
    <w:name w:val="Pa14"/>
    <w:basedOn w:val="Normal"/>
    <w:next w:val="Normal"/>
    <w:uiPriority w:val="99"/>
    <w:rsid w:val="00A24F55"/>
    <w:pPr>
      <w:autoSpaceDE w:val="0"/>
      <w:autoSpaceDN w:val="0"/>
      <w:adjustRightInd w:val="0"/>
      <w:spacing w:line="201" w:lineRule="atLeast"/>
      <w:jc w:val="left"/>
    </w:pPr>
    <w:rPr>
      <w:rFonts w:ascii="Arial" w:eastAsia="Times New Roman" w:hAnsi="Arial" w:cs="Arial"/>
      <w:sz w:val="24"/>
      <w:szCs w:val="24"/>
      <w:lang w:val="en-US"/>
    </w:rPr>
  </w:style>
  <w:style w:type="paragraph" w:customStyle="1" w:styleId="Pa6">
    <w:name w:val="Pa6"/>
    <w:basedOn w:val="Normal"/>
    <w:next w:val="Normal"/>
    <w:uiPriority w:val="99"/>
    <w:rsid w:val="00B920DC"/>
    <w:pPr>
      <w:autoSpaceDE w:val="0"/>
      <w:autoSpaceDN w:val="0"/>
      <w:adjustRightInd w:val="0"/>
      <w:spacing w:line="201" w:lineRule="atLeast"/>
      <w:jc w:val="left"/>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98329">
      <w:bodyDiv w:val="1"/>
      <w:marLeft w:val="0"/>
      <w:marRight w:val="0"/>
      <w:marTop w:val="0"/>
      <w:marBottom w:val="0"/>
      <w:divBdr>
        <w:top w:val="none" w:sz="0" w:space="0" w:color="auto"/>
        <w:left w:val="none" w:sz="0" w:space="0" w:color="auto"/>
        <w:bottom w:val="none" w:sz="0" w:space="0" w:color="auto"/>
        <w:right w:val="none" w:sz="0" w:space="0" w:color="auto"/>
      </w:divBdr>
    </w:div>
    <w:div w:id="849367125">
      <w:bodyDiv w:val="1"/>
      <w:marLeft w:val="0"/>
      <w:marRight w:val="0"/>
      <w:marTop w:val="0"/>
      <w:marBottom w:val="0"/>
      <w:divBdr>
        <w:top w:val="none" w:sz="0" w:space="0" w:color="auto"/>
        <w:left w:val="none" w:sz="0" w:space="0" w:color="auto"/>
        <w:bottom w:val="none" w:sz="0" w:space="0" w:color="auto"/>
        <w:right w:val="none" w:sz="0" w:space="0" w:color="auto"/>
      </w:divBdr>
    </w:div>
    <w:div w:id="958492773">
      <w:bodyDiv w:val="1"/>
      <w:marLeft w:val="0"/>
      <w:marRight w:val="0"/>
      <w:marTop w:val="0"/>
      <w:marBottom w:val="0"/>
      <w:divBdr>
        <w:top w:val="none" w:sz="0" w:space="0" w:color="auto"/>
        <w:left w:val="none" w:sz="0" w:space="0" w:color="auto"/>
        <w:bottom w:val="none" w:sz="0" w:space="0" w:color="auto"/>
        <w:right w:val="none" w:sz="0" w:space="0" w:color="auto"/>
      </w:divBdr>
    </w:div>
    <w:div w:id="1210995877">
      <w:bodyDiv w:val="1"/>
      <w:marLeft w:val="0"/>
      <w:marRight w:val="0"/>
      <w:marTop w:val="0"/>
      <w:marBottom w:val="0"/>
      <w:divBdr>
        <w:top w:val="none" w:sz="0" w:space="0" w:color="auto"/>
        <w:left w:val="none" w:sz="0" w:space="0" w:color="auto"/>
        <w:bottom w:val="none" w:sz="0" w:space="0" w:color="auto"/>
        <w:right w:val="none" w:sz="0" w:space="0" w:color="auto"/>
      </w:divBdr>
      <w:divsChild>
        <w:div w:id="1302543129">
          <w:marLeft w:val="0"/>
          <w:marRight w:val="0"/>
          <w:marTop w:val="0"/>
          <w:marBottom w:val="0"/>
          <w:divBdr>
            <w:top w:val="none" w:sz="0" w:space="0" w:color="auto"/>
            <w:left w:val="none" w:sz="0" w:space="0" w:color="auto"/>
            <w:bottom w:val="none" w:sz="0" w:space="0" w:color="auto"/>
            <w:right w:val="none" w:sz="0" w:space="0" w:color="auto"/>
          </w:divBdr>
          <w:divsChild>
            <w:div w:id="521406910">
              <w:marLeft w:val="0"/>
              <w:marRight w:val="0"/>
              <w:marTop w:val="0"/>
              <w:marBottom w:val="0"/>
              <w:divBdr>
                <w:top w:val="none" w:sz="0" w:space="0" w:color="auto"/>
                <w:left w:val="none" w:sz="0" w:space="0" w:color="auto"/>
                <w:bottom w:val="none" w:sz="0" w:space="0" w:color="auto"/>
                <w:right w:val="none" w:sz="0" w:space="0" w:color="auto"/>
              </w:divBdr>
              <w:divsChild>
                <w:div w:id="2092314908">
                  <w:marLeft w:val="0"/>
                  <w:marRight w:val="0"/>
                  <w:marTop w:val="0"/>
                  <w:marBottom w:val="0"/>
                  <w:divBdr>
                    <w:top w:val="none" w:sz="0" w:space="0" w:color="auto"/>
                    <w:left w:val="none" w:sz="0" w:space="0" w:color="auto"/>
                    <w:bottom w:val="none" w:sz="0" w:space="0" w:color="auto"/>
                    <w:right w:val="none" w:sz="0" w:space="0" w:color="auto"/>
                  </w:divBdr>
                  <w:divsChild>
                    <w:div w:id="18737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75352">
      <w:bodyDiv w:val="1"/>
      <w:marLeft w:val="0"/>
      <w:marRight w:val="0"/>
      <w:marTop w:val="0"/>
      <w:marBottom w:val="0"/>
      <w:divBdr>
        <w:top w:val="none" w:sz="0" w:space="0" w:color="auto"/>
        <w:left w:val="none" w:sz="0" w:space="0" w:color="auto"/>
        <w:bottom w:val="none" w:sz="0" w:space="0" w:color="auto"/>
        <w:right w:val="none" w:sz="0" w:space="0" w:color="auto"/>
      </w:divBdr>
      <w:divsChild>
        <w:div w:id="438531360">
          <w:marLeft w:val="0"/>
          <w:marRight w:val="0"/>
          <w:marTop w:val="0"/>
          <w:marBottom w:val="225"/>
          <w:divBdr>
            <w:top w:val="none" w:sz="0" w:space="0" w:color="auto"/>
            <w:left w:val="none" w:sz="0" w:space="0" w:color="auto"/>
            <w:bottom w:val="none" w:sz="0" w:space="0" w:color="auto"/>
            <w:right w:val="none" w:sz="0" w:space="0" w:color="auto"/>
          </w:divBdr>
          <w:divsChild>
            <w:div w:id="2120641094">
              <w:marLeft w:val="0"/>
              <w:marRight w:val="0"/>
              <w:marTop w:val="0"/>
              <w:marBottom w:val="375"/>
              <w:divBdr>
                <w:top w:val="none" w:sz="0" w:space="0" w:color="auto"/>
                <w:left w:val="none" w:sz="0" w:space="0" w:color="auto"/>
                <w:bottom w:val="none" w:sz="0" w:space="0" w:color="auto"/>
                <w:right w:val="none" w:sz="0" w:space="0" w:color="auto"/>
              </w:divBdr>
              <w:divsChild>
                <w:div w:id="1819564955">
                  <w:marLeft w:val="0"/>
                  <w:marRight w:val="0"/>
                  <w:marTop w:val="0"/>
                  <w:marBottom w:val="0"/>
                  <w:divBdr>
                    <w:top w:val="none" w:sz="0" w:space="0" w:color="auto"/>
                    <w:left w:val="none" w:sz="0" w:space="0" w:color="auto"/>
                    <w:bottom w:val="none" w:sz="0" w:space="0" w:color="auto"/>
                    <w:right w:val="none" w:sz="0" w:space="0" w:color="auto"/>
                  </w:divBdr>
                  <w:divsChild>
                    <w:div w:id="9447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4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mas%20work\Policies\Policy%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7FBACA582BE4FBB3FC6B7407B232D" ma:contentTypeVersion="20" ma:contentTypeDescription="Create a new document." ma:contentTypeScope="" ma:versionID="fbd148dd80b83d9bd12fcce90f137588">
  <xsd:schema xmlns:xsd="http://www.w3.org/2001/XMLSchema" xmlns:xs="http://www.w3.org/2001/XMLSchema" xmlns:p="http://schemas.microsoft.com/office/2006/metadata/properties" xmlns:ns2="7fceb87c-3f61-42fe-b1e4-49acaeff980c" xmlns:ns3="cdf05235-cd6c-4364-9660-cb1b31c9b652" targetNamespace="http://schemas.microsoft.com/office/2006/metadata/properties" ma:root="true" ma:fieldsID="50fb701696a514dbfd09c29e00020e78" ns2:_="" ns3:_="">
    <xsd:import namespace="7fceb87c-3f61-42fe-b1e4-49acaeff980c"/>
    <xsd:import namespace="cdf05235-cd6c-4364-9660-cb1b31c9b6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b87c-3f61-42fe-b1e4-49acaeff9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6c7a3b-a983-40e9-8fee-3d3d4d348b7c}" ma:internalName="TaxCatchAll" ma:showField="CatchAllData" ma:web="7fceb87c-3f61-42fe-b1e4-49acaeff9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f05235-cd6c-4364-9660-cb1b31c9b6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3b120c-3348-44db-b96c-968823096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f05235-cd6c-4364-9660-cb1b31c9b652">
      <Terms xmlns="http://schemas.microsoft.com/office/infopath/2007/PartnerControls"/>
    </lcf76f155ced4ddcb4097134ff3c332f>
    <TaxCatchAll xmlns="7fceb87c-3f61-42fe-b1e4-49acaeff98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B61C4-856C-46A9-A6A7-89347A13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b87c-3f61-42fe-b1e4-49acaeff980c"/>
    <ds:schemaRef ds:uri="cdf05235-cd6c-4364-9660-cb1b31c9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07838-22C8-490A-8F4F-7E0A27AAD2B3}">
  <ds:schemaRefs>
    <ds:schemaRef ds:uri="http://schemas.microsoft.com/sharepoint/v3/contenttype/forms"/>
  </ds:schemaRefs>
</ds:datastoreItem>
</file>

<file path=customXml/itemProps3.xml><?xml version="1.0" encoding="utf-8"?>
<ds:datastoreItem xmlns:ds="http://schemas.openxmlformats.org/officeDocument/2006/customXml" ds:itemID="{8AB026A4-8440-45A0-ABD1-289404DAA8A3}">
  <ds:schemaRefs>
    <ds:schemaRef ds:uri="http://schemas.openxmlformats.org/package/2006/metadata/core-properties"/>
    <ds:schemaRef ds:uri="http://schemas.microsoft.com/office/2006/documentManagement/types"/>
    <ds:schemaRef ds:uri="cdf05235-cd6c-4364-9660-cb1b31c9b652"/>
    <ds:schemaRef ds:uri="http://schemas.microsoft.com/office/infopath/2007/PartnerControls"/>
    <ds:schemaRef ds:uri="http://purl.org/dc/elements/1.1/"/>
    <ds:schemaRef ds:uri="http://schemas.microsoft.com/office/2006/metadata/properties"/>
    <ds:schemaRef ds:uri="http://purl.org/dc/terms/"/>
    <ds:schemaRef ds:uri="7fceb87c-3f61-42fe-b1e4-49acaeff980c"/>
    <ds:schemaRef ds:uri="http://www.w3.org/XML/1998/namespace"/>
    <ds:schemaRef ds:uri="http://purl.org/dc/dcmitype/"/>
  </ds:schemaRefs>
</ds:datastoreItem>
</file>

<file path=customXml/itemProps4.xml><?xml version="1.0" encoding="utf-8"?>
<ds:datastoreItem xmlns:ds="http://schemas.openxmlformats.org/officeDocument/2006/customXml" ds:itemID="{A1514EDE-227D-445A-8A66-359EB98A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template2</Template>
  <TotalTime>18</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West Leadership Partnership</vt:lpstr>
    </vt:vector>
  </TitlesOfParts>
  <Company>BwD</Company>
  <LinksUpToDate>false</LinksUpToDate>
  <CharactersWithSpaces>7426</CharactersWithSpaces>
  <SharedDoc>false</SharedDoc>
  <HLinks>
    <vt:vector size="12" baseType="variant">
      <vt:variant>
        <vt:i4>1310771</vt:i4>
      </vt:variant>
      <vt:variant>
        <vt:i4>8</vt:i4>
      </vt:variant>
      <vt:variant>
        <vt:i4>0</vt:i4>
      </vt:variant>
      <vt:variant>
        <vt:i4>5</vt:i4>
      </vt:variant>
      <vt:variant>
        <vt:lpwstr/>
      </vt:variant>
      <vt:variant>
        <vt:lpwstr>_Toc372478584</vt:lpwstr>
      </vt:variant>
      <vt:variant>
        <vt:i4>1310771</vt:i4>
      </vt:variant>
      <vt:variant>
        <vt:i4>2</vt:i4>
      </vt:variant>
      <vt:variant>
        <vt:i4>0</vt:i4>
      </vt:variant>
      <vt:variant>
        <vt:i4>5</vt:i4>
      </vt:variant>
      <vt:variant>
        <vt:lpwstr/>
      </vt:variant>
      <vt:variant>
        <vt:lpwstr>_Toc372478583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Leadership Partnership</dc:title>
  <dc:creator>Angela Aspinall</dc:creator>
  <cp:lastModifiedBy>Anna Naci</cp:lastModifiedBy>
  <cp:revision>9</cp:revision>
  <cp:lastPrinted>2023-05-09T16:04:00Z</cp:lastPrinted>
  <dcterms:created xsi:type="dcterms:W3CDTF">2023-05-09T16:15:00Z</dcterms:created>
  <dcterms:modified xsi:type="dcterms:W3CDTF">2024-11-07T08:56:00Z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0x010100ACB7FBACA582BE4FBB3FC6B7407B232D</vt:lpwstr>
  </property>
  <property fmtid="{D5CDD505-2E9C-101B-9397-08002B2CF9AE}" pid="3" name="MediaServiceImageTags">
    <vt:lpwstr/>
  </property>
</Properties>
</file>